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42373D" w:rsidRDefault="0092142D" w:rsidP="00391073">
      <w:pPr>
        <w:autoSpaceDE w:val="0"/>
        <w:autoSpaceDN w:val="0"/>
        <w:adjustRightInd w:val="0"/>
        <w:jc w:val="center"/>
        <w:outlineLvl w:val="1"/>
        <w:rPr>
          <w:b/>
          <w:bCs/>
          <w:sz w:val="18"/>
          <w:szCs w:val="18"/>
          <w:vertAlign w:val="superscript"/>
        </w:rPr>
      </w:pPr>
      <w:r w:rsidRPr="0042373D">
        <w:rPr>
          <w:b/>
          <w:bCs/>
          <w:sz w:val="18"/>
          <w:szCs w:val="18"/>
          <w:vertAlign w:val="superscript"/>
        </w:rPr>
        <w:t>ОТЧЕТ</w:t>
      </w:r>
    </w:p>
    <w:p w:rsidR="0092142D" w:rsidRPr="0042373D" w:rsidRDefault="0092142D" w:rsidP="00391073">
      <w:pPr>
        <w:autoSpaceDE w:val="0"/>
        <w:autoSpaceDN w:val="0"/>
        <w:adjustRightInd w:val="0"/>
        <w:jc w:val="center"/>
        <w:outlineLvl w:val="1"/>
        <w:rPr>
          <w:b/>
          <w:bCs/>
          <w:sz w:val="18"/>
          <w:szCs w:val="18"/>
          <w:vertAlign w:val="superscript"/>
        </w:rPr>
      </w:pPr>
      <w:r w:rsidRPr="0042373D">
        <w:rPr>
          <w:b/>
          <w:bCs/>
          <w:sz w:val="18"/>
          <w:szCs w:val="18"/>
          <w:vertAlign w:val="superscript"/>
        </w:rPr>
        <w:t>о ходе реализации муниципальных   программ</w:t>
      </w:r>
    </w:p>
    <w:p w:rsidR="00C70E8D" w:rsidRPr="0042373D" w:rsidRDefault="0092142D" w:rsidP="00391073">
      <w:pPr>
        <w:autoSpaceDE w:val="0"/>
        <w:autoSpaceDN w:val="0"/>
        <w:adjustRightInd w:val="0"/>
        <w:jc w:val="center"/>
        <w:outlineLvl w:val="1"/>
        <w:rPr>
          <w:b/>
          <w:bCs/>
          <w:sz w:val="18"/>
          <w:szCs w:val="18"/>
          <w:vertAlign w:val="superscript"/>
        </w:rPr>
      </w:pPr>
      <w:r w:rsidRPr="0042373D">
        <w:rPr>
          <w:b/>
          <w:bCs/>
          <w:sz w:val="18"/>
          <w:szCs w:val="18"/>
          <w:vertAlign w:val="superscript"/>
        </w:rPr>
        <w:t xml:space="preserve">за </w:t>
      </w:r>
      <w:r w:rsidR="00811F45" w:rsidRPr="0042373D">
        <w:rPr>
          <w:b/>
          <w:bCs/>
          <w:sz w:val="18"/>
          <w:szCs w:val="18"/>
          <w:vertAlign w:val="superscript"/>
        </w:rPr>
        <w:t xml:space="preserve"> 2</w:t>
      </w:r>
      <w:r w:rsidR="007107E2" w:rsidRPr="0042373D">
        <w:rPr>
          <w:b/>
          <w:bCs/>
          <w:sz w:val="18"/>
          <w:szCs w:val="18"/>
          <w:vertAlign w:val="superscript"/>
        </w:rPr>
        <w:t xml:space="preserve"> квартал</w:t>
      </w:r>
      <w:r w:rsidRPr="0042373D">
        <w:rPr>
          <w:b/>
          <w:bCs/>
          <w:sz w:val="18"/>
          <w:szCs w:val="18"/>
          <w:vertAlign w:val="superscript"/>
        </w:rPr>
        <w:t xml:space="preserve"> 20</w:t>
      </w:r>
      <w:r w:rsidR="000C287F" w:rsidRPr="0042373D">
        <w:rPr>
          <w:b/>
          <w:bCs/>
          <w:sz w:val="18"/>
          <w:szCs w:val="18"/>
          <w:vertAlign w:val="superscript"/>
        </w:rPr>
        <w:t>2</w:t>
      </w:r>
      <w:r w:rsidR="00802A26" w:rsidRPr="0042373D">
        <w:rPr>
          <w:b/>
          <w:bCs/>
          <w:sz w:val="18"/>
          <w:szCs w:val="18"/>
          <w:vertAlign w:val="superscript"/>
        </w:rPr>
        <w:t>2</w:t>
      </w:r>
      <w:r w:rsidRPr="0042373D">
        <w:rPr>
          <w:b/>
          <w:bCs/>
          <w:sz w:val="18"/>
          <w:szCs w:val="18"/>
          <w:vertAlign w:val="superscript"/>
        </w:rPr>
        <w:t xml:space="preserve"> год</w:t>
      </w:r>
    </w:p>
    <w:p w:rsidR="00DB7FB1" w:rsidRPr="00811F45" w:rsidRDefault="00DB7FB1" w:rsidP="00391073">
      <w:pPr>
        <w:autoSpaceDE w:val="0"/>
        <w:autoSpaceDN w:val="0"/>
        <w:adjustRightInd w:val="0"/>
        <w:jc w:val="center"/>
        <w:outlineLvl w:val="1"/>
        <w:rPr>
          <w:b/>
          <w:bCs/>
          <w:sz w:val="18"/>
          <w:szCs w:val="18"/>
          <w:highlight w:val="yellow"/>
          <w:vertAlign w:val="superscript"/>
        </w:rPr>
      </w:pPr>
    </w:p>
    <w:tbl>
      <w:tblPr>
        <w:tblW w:w="16551" w:type="dxa"/>
        <w:tblInd w:w="95" w:type="dxa"/>
        <w:tblLayout w:type="fixed"/>
        <w:tblLook w:val="04A0"/>
      </w:tblPr>
      <w:tblGrid>
        <w:gridCol w:w="1714"/>
        <w:gridCol w:w="1560"/>
        <w:gridCol w:w="850"/>
        <w:gridCol w:w="851"/>
        <w:gridCol w:w="850"/>
        <w:gridCol w:w="851"/>
        <w:gridCol w:w="850"/>
        <w:gridCol w:w="851"/>
        <w:gridCol w:w="850"/>
        <w:gridCol w:w="851"/>
        <w:gridCol w:w="850"/>
        <w:gridCol w:w="851"/>
        <w:gridCol w:w="850"/>
        <w:gridCol w:w="851"/>
        <w:gridCol w:w="2599"/>
        <w:gridCol w:w="94"/>
        <w:gridCol w:w="142"/>
        <w:gridCol w:w="236"/>
      </w:tblGrid>
      <w:tr w:rsidR="00580B14" w:rsidRPr="00811F45" w:rsidTr="00142927">
        <w:trPr>
          <w:trHeight w:val="290"/>
        </w:trPr>
        <w:tc>
          <w:tcPr>
            <w:tcW w:w="1714" w:type="dxa"/>
            <w:tcBorders>
              <w:top w:val="nil"/>
              <w:left w:val="nil"/>
              <w:bottom w:val="nil"/>
              <w:right w:val="nil"/>
            </w:tcBorders>
            <w:shd w:val="clear" w:color="auto" w:fill="auto"/>
            <w:noWrap/>
            <w:vAlign w:val="bottom"/>
            <w:hideMark/>
          </w:tcPr>
          <w:p w:rsidR="00580B14" w:rsidRPr="00811F45" w:rsidRDefault="00580B14" w:rsidP="00580B14">
            <w:pPr>
              <w:rPr>
                <w:color w:val="000000"/>
                <w:sz w:val="18"/>
                <w:szCs w:val="18"/>
                <w:highlight w:val="yellow"/>
                <w:vertAlign w:val="superscript"/>
              </w:rPr>
            </w:pPr>
          </w:p>
        </w:tc>
        <w:tc>
          <w:tcPr>
            <w:tcW w:w="1560" w:type="dxa"/>
            <w:tcBorders>
              <w:top w:val="nil"/>
              <w:left w:val="nil"/>
              <w:bottom w:val="nil"/>
              <w:right w:val="nil"/>
            </w:tcBorders>
            <w:shd w:val="clear" w:color="auto" w:fill="auto"/>
            <w:noWrap/>
            <w:vAlign w:val="center"/>
            <w:hideMark/>
          </w:tcPr>
          <w:p w:rsidR="00580B14" w:rsidRPr="00811F45" w:rsidRDefault="00580B14" w:rsidP="00580B14">
            <w:pPr>
              <w:jc w:val="center"/>
              <w:rPr>
                <w:color w:val="000000"/>
                <w:sz w:val="18"/>
                <w:szCs w:val="18"/>
                <w:highlight w:val="yellow"/>
                <w:vertAlign w:val="superscript"/>
              </w:rPr>
            </w:pPr>
          </w:p>
        </w:tc>
        <w:tc>
          <w:tcPr>
            <w:tcW w:w="9355" w:type="dxa"/>
            <w:gridSpan w:val="11"/>
            <w:tcBorders>
              <w:top w:val="nil"/>
              <w:left w:val="nil"/>
              <w:bottom w:val="nil"/>
              <w:right w:val="nil"/>
            </w:tcBorders>
            <w:shd w:val="clear" w:color="auto" w:fill="auto"/>
            <w:noWrap/>
            <w:vAlign w:val="center"/>
            <w:hideMark/>
          </w:tcPr>
          <w:p w:rsidR="00580B14" w:rsidRPr="00253CFB" w:rsidRDefault="00580B14" w:rsidP="003346BA">
            <w:pPr>
              <w:jc w:val="center"/>
              <w:rPr>
                <w:b/>
                <w:bCs/>
                <w:i/>
                <w:color w:val="000000"/>
                <w:sz w:val="18"/>
                <w:szCs w:val="18"/>
                <w:vertAlign w:val="superscript"/>
              </w:rPr>
            </w:pPr>
            <w:r w:rsidRPr="00253CFB">
              <w:rPr>
                <w:b/>
                <w:bCs/>
                <w:i/>
                <w:color w:val="000000"/>
                <w:sz w:val="18"/>
                <w:szCs w:val="18"/>
                <w:vertAlign w:val="superscript"/>
              </w:rPr>
              <w:t>"Укрепление общественного здоровья среди населения Ленского района на 2022 - 2025 годы"</w:t>
            </w:r>
          </w:p>
          <w:p w:rsidR="003346BA" w:rsidRPr="00811F45" w:rsidRDefault="003346BA" w:rsidP="00580B14">
            <w:pPr>
              <w:rPr>
                <w:b/>
                <w:bCs/>
                <w:i/>
                <w:color w:val="000000"/>
                <w:sz w:val="18"/>
                <w:szCs w:val="18"/>
                <w:highlight w:val="yellow"/>
                <w:vertAlign w:val="superscript"/>
              </w:rPr>
            </w:pPr>
          </w:p>
        </w:tc>
        <w:tc>
          <w:tcPr>
            <w:tcW w:w="3450" w:type="dxa"/>
            <w:gridSpan w:val="2"/>
            <w:tcBorders>
              <w:top w:val="nil"/>
              <w:left w:val="nil"/>
              <w:bottom w:val="nil"/>
              <w:right w:val="nil"/>
            </w:tcBorders>
            <w:shd w:val="clear" w:color="auto" w:fill="auto"/>
            <w:noWrap/>
            <w:vAlign w:val="bottom"/>
            <w:hideMark/>
          </w:tcPr>
          <w:p w:rsidR="00580B14" w:rsidRPr="00811F45" w:rsidRDefault="00580B14" w:rsidP="00580B14">
            <w:pPr>
              <w:rPr>
                <w:color w:val="000000"/>
                <w:sz w:val="18"/>
                <w:szCs w:val="18"/>
                <w:highlight w:val="yellow"/>
                <w:vertAlign w:val="superscript"/>
              </w:rPr>
            </w:pPr>
          </w:p>
        </w:tc>
        <w:tc>
          <w:tcPr>
            <w:tcW w:w="236" w:type="dxa"/>
            <w:gridSpan w:val="2"/>
            <w:tcBorders>
              <w:top w:val="nil"/>
              <w:left w:val="nil"/>
              <w:bottom w:val="nil"/>
              <w:right w:val="nil"/>
            </w:tcBorders>
            <w:shd w:val="clear" w:color="auto" w:fill="auto"/>
            <w:noWrap/>
            <w:vAlign w:val="bottom"/>
            <w:hideMark/>
          </w:tcPr>
          <w:p w:rsidR="00580B14" w:rsidRPr="00811F45" w:rsidRDefault="00580B14" w:rsidP="00580B14">
            <w:pPr>
              <w:rPr>
                <w:color w:val="000000"/>
                <w:sz w:val="18"/>
                <w:szCs w:val="18"/>
                <w:highlight w:val="yellow"/>
                <w:vertAlign w:val="superscript"/>
              </w:rPr>
            </w:pPr>
          </w:p>
        </w:tc>
        <w:tc>
          <w:tcPr>
            <w:tcW w:w="236" w:type="dxa"/>
            <w:tcBorders>
              <w:top w:val="nil"/>
              <w:left w:val="nil"/>
              <w:bottom w:val="nil"/>
              <w:right w:val="nil"/>
            </w:tcBorders>
            <w:shd w:val="clear" w:color="auto" w:fill="auto"/>
            <w:noWrap/>
            <w:vAlign w:val="bottom"/>
            <w:hideMark/>
          </w:tcPr>
          <w:p w:rsidR="00580B14" w:rsidRPr="00811F45" w:rsidRDefault="00580B14" w:rsidP="00580B14">
            <w:pPr>
              <w:rPr>
                <w:color w:val="000000"/>
                <w:sz w:val="18"/>
                <w:szCs w:val="18"/>
                <w:highlight w:val="yellow"/>
                <w:vertAlign w:val="superscript"/>
              </w:rPr>
            </w:pPr>
          </w:p>
        </w:tc>
      </w:tr>
      <w:tr w:rsidR="00142927" w:rsidRPr="00811F45" w:rsidTr="00142927">
        <w:trPr>
          <w:gridAfter w:val="2"/>
          <w:wAfter w:w="378"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42373D" w:rsidRDefault="00142927" w:rsidP="00580B14">
            <w:pPr>
              <w:jc w:val="center"/>
              <w:rPr>
                <w:color w:val="000000"/>
                <w:sz w:val="18"/>
                <w:szCs w:val="18"/>
                <w:vertAlign w:val="superscript"/>
              </w:rPr>
            </w:pPr>
            <w:r w:rsidRPr="0042373D">
              <w:rPr>
                <w:color w:val="000000"/>
                <w:sz w:val="18"/>
                <w:szCs w:val="18"/>
                <w:vertAlign w:val="superscript"/>
              </w:rPr>
              <w:t>Номер и наименование</w:t>
            </w:r>
            <w:r w:rsidR="00961361" w:rsidRPr="0042373D">
              <w:rPr>
                <w:color w:val="000000"/>
                <w:sz w:val="18"/>
                <w:szCs w:val="18"/>
                <w:vertAlign w:val="superscript"/>
              </w:rPr>
              <w:t xml:space="preserve"> </w:t>
            </w:r>
            <w:r w:rsidRPr="0042373D">
              <w:rPr>
                <w:color w:val="000000"/>
                <w:sz w:val="18"/>
                <w:szCs w:val="18"/>
                <w:vertAlign w:val="superscript"/>
              </w:rPr>
              <w:t>мероприятия Программы</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42373D" w:rsidRDefault="00142927" w:rsidP="00580B14">
            <w:pPr>
              <w:jc w:val="center"/>
              <w:rPr>
                <w:color w:val="000000"/>
                <w:sz w:val="18"/>
                <w:szCs w:val="18"/>
                <w:vertAlign w:val="superscript"/>
              </w:rPr>
            </w:pPr>
            <w:r w:rsidRPr="0042373D">
              <w:rPr>
                <w:color w:val="000000"/>
                <w:sz w:val="18"/>
                <w:szCs w:val="18"/>
                <w:vertAlign w:val="superscript"/>
              </w:rPr>
              <w:t>Ответственный исполнитель соисполнитель</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tc>
        <w:tc>
          <w:tcPr>
            <w:tcW w:w="1020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42373D" w:rsidRDefault="00142927" w:rsidP="00580B14">
            <w:pPr>
              <w:jc w:val="center"/>
              <w:rPr>
                <w:color w:val="000000"/>
                <w:sz w:val="18"/>
                <w:szCs w:val="18"/>
                <w:vertAlign w:val="superscript"/>
              </w:rPr>
            </w:pPr>
            <w:r w:rsidRPr="0042373D">
              <w:rPr>
                <w:color w:val="000000"/>
                <w:sz w:val="18"/>
                <w:szCs w:val="18"/>
                <w:vertAlign w:val="superscript"/>
              </w:rPr>
              <w:t>Объемы финансирования (тыс. руб.)</w:t>
            </w:r>
          </w:p>
        </w:tc>
        <w:tc>
          <w:tcPr>
            <w:tcW w:w="2693" w:type="dxa"/>
            <w:gridSpan w:val="2"/>
            <w:vMerge w:val="restart"/>
            <w:tcBorders>
              <w:top w:val="single" w:sz="4" w:space="0" w:color="auto"/>
              <w:left w:val="single" w:sz="4" w:space="0" w:color="auto"/>
              <w:right w:val="single" w:sz="4" w:space="0" w:color="auto"/>
            </w:tcBorders>
            <w:shd w:val="clear" w:color="auto" w:fill="auto"/>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Фактический результат выполнения мероприятия с указанием причин невыполнения</w:t>
            </w:r>
          </w:p>
          <w:p w:rsidR="00142927" w:rsidRPr="0042373D" w:rsidRDefault="00142927" w:rsidP="00142927">
            <w:pPr>
              <w:ind w:right="-156"/>
              <w:rPr>
                <w:color w:val="000000"/>
                <w:sz w:val="18"/>
                <w:szCs w:val="18"/>
                <w:vertAlign w:val="superscript"/>
              </w:rPr>
            </w:pPr>
            <w:r w:rsidRPr="0042373D">
              <w:rPr>
                <w:color w:val="000000"/>
                <w:sz w:val="18"/>
                <w:szCs w:val="18"/>
                <w:vertAlign w:val="superscript"/>
              </w:rPr>
              <w:t> </w:t>
            </w:r>
          </w:p>
          <w:p w:rsidR="00142927" w:rsidRPr="0042373D" w:rsidRDefault="00142927" w:rsidP="00142927">
            <w:pPr>
              <w:ind w:right="-156"/>
              <w:rPr>
                <w:color w:val="000000"/>
                <w:sz w:val="18"/>
                <w:szCs w:val="18"/>
                <w:vertAlign w:val="superscript"/>
              </w:rPr>
            </w:pPr>
            <w:r w:rsidRPr="0042373D">
              <w:rPr>
                <w:color w:val="000000"/>
                <w:sz w:val="18"/>
                <w:szCs w:val="18"/>
                <w:vertAlign w:val="superscript"/>
              </w:rPr>
              <w:t> </w:t>
            </w:r>
          </w:p>
          <w:p w:rsidR="00142927" w:rsidRPr="0042373D" w:rsidRDefault="00142927" w:rsidP="00142927">
            <w:pPr>
              <w:ind w:right="-156"/>
              <w:rPr>
                <w:color w:val="000000"/>
                <w:sz w:val="18"/>
                <w:szCs w:val="18"/>
                <w:vertAlign w:val="superscript"/>
              </w:rPr>
            </w:pPr>
            <w:r w:rsidRPr="0042373D">
              <w:rPr>
                <w:color w:val="000000"/>
                <w:sz w:val="18"/>
                <w:szCs w:val="18"/>
                <w:vertAlign w:val="superscript"/>
              </w:rPr>
              <w:t> </w:t>
            </w:r>
          </w:p>
        </w:tc>
      </w:tr>
      <w:tr w:rsidR="00142927" w:rsidRPr="00811F45" w:rsidTr="00142927">
        <w:trPr>
          <w:gridAfter w:val="2"/>
          <w:wAfter w:w="378"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42373D"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42373D"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Всего</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Бюджет МО "Ленский</w:t>
            </w:r>
          </w:p>
          <w:p w:rsidR="00142927" w:rsidRPr="0042373D" w:rsidRDefault="00142927" w:rsidP="00580B14">
            <w:pPr>
              <w:rPr>
                <w:color w:val="000000"/>
                <w:sz w:val="18"/>
                <w:szCs w:val="18"/>
                <w:vertAlign w:val="superscript"/>
              </w:rPr>
            </w:pPr>
            <w:r w:rsidRPr="0042373D">
              <w:rPr>
                <w:color w:val="000000"/>
                <w:sz w:val="18"/>
                <w:szCs w:val="18"/>
                <w:vertAlign w:val="superscript"/>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Бюджет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Областной бюджет</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p w:rsidR="00142927" w:rsidRPr="0042373D" w:rsidRDefault="00142927" w:rsidP="00580B14">
            <w:pPr>
              <w:rPr>
                <w:color w:val="000000"/>
                <w:sz w:val="18"/>
                <w:szCs w:val="18"/>
                <w:vertAlign w:val="superscript"/>
              </w:rPr>
            </w:pPr>
            <w:r w:rsidRPr="0042373D">
              <w:rPr>
                <w:color w:val="000000"/>
                <w:sz w:val="18"/>
                <w:szCs w:val="18"/>
                <w:vertAlign w:val="superscript"/>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 xml:space="preserve">Внебюджетные </w:t>
            </w:r>
          </w:p>
          <w:p w:rsidR="00142927" w:rsidRPr="0042373D" w:rsidRDefault="00142927" w:rsidP="00580B14">
            <w:pPr>
              <w:rPr>
                <w:color w:val="000000"/>
                <w:sz w:val="18"/>
                <w:szCs w:val="18"/>
                <w:vertAlign w:val="superscript"/>
              </w:rPr>
            </w:pPr>
            <w:r w:rsidRPr="0042373D">
              <w:rPr>
                <w:color w:val="000000"/>
                <w:sz w:val="18"/>
                <w:szCs w:val="18"/>
                <w:vertAlign w:val="superscript"/>
              </w:rPr>
              <w:t>источники</w:t>
            </w:r>
          </w:p>
        </w:tc>
        <w:tc>
          <w:tcPr>
            <w:tcW w:w="2693" w:type="dxa"/>
            <w:gridSpan w:val="2"/>
            <w:vMerge/>
            <w:tcBorders>
              <w:left w:val="single" w:sz="4" w:space="0" w:color="auto"/>
              <w:right w:val="single" w:sz="4" w:space="0" w:color="auto"/>
            </w:tcBorders>
            <w:shd w:val="clear" w:color="auto" w:fill="auto"/>
            <w:noWrap/>
            <w:hideMark/>
          </w:tcPr>
          <w:p w:rsidR="00142927" w:rsidRPr="0042373D" w:rsidRDefault="00142927" w:rsidP="00142927">
            <w:pPr>
              <w:ind w:right="-156"/>
              <w:rPr>
                <w:color w:val="000000"/>
                <w:sz w:val="18"/>
                <w:szCs w:val="18"/>
                <w:vertAlign w:val="superscript"/>
              </w:rPr>
            </w:pPr>
          </w:p>
        </w:tc>
      </w:tr>
      <w:tr w:rsidR="00142927" w:rsidRPr="00811F45" w:rsidTr="00142927">
        <w:trPr>
          <w:gridAfter w:val="2"/>
          <w:wAfter w:w="378"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42373D"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42373D"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42373D" w:rsidRDefault="00142927" w:rsidP="00580B14">
            <w:pPr>
              <w:rPr>
                <w:color w:val="000000"/>
                <w:sz w:val="18"/>
                <w:szCs w:val="18"/>
                <w:vertAlign w:val="superscript"/>
              </w:rPr>
            </w:pPr>
            <w:r w:rsidRPr="0042373D">
              <w:rPr>
                <w:color w:val="000000"/>
                <w:sz w:val="18"/>
                <w:szCs w:val="18"/>
                <w:vertAlign w:val="superscript"/>
              </w:rPr>
              <w:t xml:space="preserve">Факт </w:t>
            </w:r>
          </w:p>
        </w:tc>
        <w:tc>
          <w:tcPr>
            <w:tcW w:w="850"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r w:rsidRPr="0042373D">
              <w:rPr>
                <w:color w:val="000000"/>
                <w:sz w:val="18"/>
                <w:szCs w:val="18"/>
                <w:vertAlign w:val="superscript"/>
              </w:rPr>
              <w:t>Факт</w:t>
            </w:r>
          </w:p>
        </w:tc>
        <w:tc>
          <w:tcPr>
            <w:tcW w:w="2693" w:type="dxa"/>
            <w:gridSpan w:val="2"/>
            <w:vMerge/>
            <w:tcBorders>
              <w:left w:val="single" w:sz="4" w:space="0" w:color="auto"/>
              <w:bottom w:val="single" w:sz="4" w:space="0" w:color="auto"/>
              <w:right w:val="single" w:sz="4" w:space="0" w:color="auto"/>
            </w:tcBorders>
            <w:shd w:val="clear" w:color="auto" w:fill="auto"/>
            <w:noWrap/>
            <w:hideMark/>
          </w:tcPr>
          <w:p w:rsidR="00142927" w:rsidRPr="0042373D" w:rsidRDefault="00142927" w:rsidP="00580B14">
            <w:pPr>
              <w:rPr>
                <w:color w:val="000000"/>
                <w:sz w:val="18"/>
                <w:szCs w:val="18"/>
                <w:vertAlign w:val="superscript"/>
              </w:rPr>
            </w:pPr>
          </w:p>
        </w:tc>
      </w:tr>
      <w:tr w:rsidR="00142927" w:rsidRPr="00811F45" w:rsidTr="00142927">
        <w:trPr>
          <w:gridAfter w:val="2"/>
          <w:wAfter w:w="378"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11</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15</w:t>
            </w:r>
          </w:p>
        </w:tc>
      </w:tr>
      <w:tr w:rsidR="00142927" w:rsidRPr="00811F45" w:rsidTr="00142927">
        <w:trPr>
          <w:gridAfter w:val="2"/>
          <w:wAfter w:w="378" w:type="dxa"/>
          <w:trHeight w:val="260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42373D" w:rsidRDefault="00580B14" w:rsidP="00580B14">
            <w:pPr>
              <w:rPr>
                <w:color w:val="000000"/>
                <w:sz w:val="18"/>
                <w:szCs w:val="18"/>
                <w:vertAlign w:val="superscript"/>
              </w:rPr>
            </w:pPr>
            <w:r w:rsidRPr="0042373D">
              <w:rPr>
                <w:color w:val="000000"/>
                <w:sz w:val="18"/>
                <w:szCs w:val="18"/>
                <w:vertAlign w:val="superscript"/>
              </w:rPr>
              <w:t>ГБУЗ АО "Яренская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42373D" w:rsidRPr="0042373D" w:rsidRDefault="00580B14" w:rsidP="0042373D">
            <w:pPr>
              <w:rPr>
                <w:color w:val="000000"/>
                <w:sz w:val="18"/>
                <w:szCs w:val="18"/>
                <w:vertAlign w:val="superscript"/>
              </w:rPr>
            </w:pPr>
            <w:r w:rsidRPr="0042373D">
              <w:rPr>
                <w:color w:val="000000"/>
                <w:sz w:val="18"/>
                <w:szCs w:val="18"/>
                <w:vertAlign w:val="superscript"/>
              </w:rPr>
              <w:t xml:space="preserve">Размещена информация по вопросам здорового образа жизни и отказ от вредных привычек:                                     </w:t>
            </w:r>
            <w:r w:rsidR="0042373D" w:rsidRPr="0042373D">
              <w:rPr>
                <w:color w:val="000000"/>
                <w:sz w:val="18"/>
                <w:szCs w:val="18"/>
                <w:vertAlign w:val="superscript"/>
              </w:rPr>
              <w:t xml:space="preserve">    на сайте Администрации -  17;</w:t>
            </w:r>
          </w:p>
          <w:p w:rsidR="0042373D" w:rsidRPr="0042373D" w:rsidRDefault="0042373D" w:rsidP="0042373D">
            <w:pPr>
              <w:rPr>
                <w:color w:val="000000"/>
                <w:sz w:val="18"/>
                <w:szCs w:val="18"/>
                <w:vertAlign w:val="superscript"/>
              </w:rPr>
            </w:pPr>
            <w:r w:rsidRPr="0042373D">
              <w:rPr>
                <w:color w:val="000000"/>
                <w:sz w:val="18"/>
                <w:szCs w:val="18"/>
                <w:vertAlign w:val="superscript"/>
              </w:rPr>
              <w:t xml:space="preserve"> в группе Администрации -  14</w:t>
            </w:r>
          </w:p>
          <w:p w:rsidR="0042373D" w:rsidRPr="0042373D" w:rsidRDefault="0042373D" w:rsidP="0042373D">
            <w:pPr>
              <w:rPr>
                <w:color w:val="000000"/>
                <w:sz w:val="18"/>
                <w:szCs w:val="18"/>
                <w:vertAlign w:val="superscript"/>
              </w:rPr>
            </w:pPr>
            <w:r w:rsidRPr="0042373D">
              <w:rPr>
                <w:color w:val="000000"/>
                <w:sz w:val="18"/>
                <w:szCs w:val="18"/>
                <w:vertAlign w:val="superscript"/>
              </w:rPr>
              <w:t xml:space="preserve"> в группе газеты "Маяк" -22</w:t>
            </w:r>
          </w:p>
          <w:p w:rsidR="00580B14" w:rsidRPr="0042373D" w:rsidRDefault="00580B14" w:rsidP="0042373D">
            <w:pPr>
              <w:rPr>
                <w:color w:val="000000"/>
                <w:sz w:val="18"/>
                <w:szCs w:val="18"/>
                <w:vertAlign w:val="superscript"/>
              </w:rPr>
            </w:pPr>
            <w:r w:rsidRPr="0042373D">
              <w:rPr>
                <w:color w:val="000000"/>
                <w:sz w:val="18"/>
                <w:szCs w:val="18"/>
                <w:vertAlign w:val="superscript"/>
              </w:rPr>
              <w:t xml:space="preserve"> в группе Молодежного Совета Ленского района - </w:t>
            </w:r>
            <w:r w:rsidR="0042373D" w:rsidRPr="0042373D">
              <w:rPr>
                <w:color w:val="000000"/>
                <w:sz w:val="18"/>
                <w:szCs w:val="18"/>
                <w:vertAlign w:val="superscript"/>
              </w:rPr>
              <w:t>8 публикаций</w:t>
            </w:r>
            <w:r w:rsidRPr="0042373D">
              <w:rPr>
                <w:color w:val="000000"/>
                <w:sz w:val="18"/>
                <w:szCs w:val="18"/>
                <w:vertAlign w:val="superscript"/>
              </w:rPr>
              <w:t xml:space="preserve">                                                              </w:t>
            </w:r>
            <w:r w:rsidR="0042373D" w:rsidRPr="0042373D">
              <w:rPr>
                <w:color w:val="000000"/>
                <w:sz w:val="18"/>
                <w:szCs w:val="18"/>
                <w:vertAlign w:val="superscript"/>
              </w:rPr>
              <w:t xml:space="preserve">  проведены уроки здоровья  - 34</w:t>
            </w:r>
            <w:r w:rsidRPr="0042373D">
              <w:rPr>
                <w:color w:val="000000"/>
                <w:sz w:val="18"/>
                <w:szCs w:val="18"/>
                <w:vertAlign w:val="superscript"/>
              </w:rPr>
              <w:t xml:space="preserve"> урок</w:t>
            </w:r>
            <w:r w:rsidR="0042373D" w:rsidRPr="0042373D">
              <w:rPr>
                <w:color w:val="000000"/>
                <w:sz w:val="18"/>
                <w:szCs w:val="18"/>
                <w:vertAlign w:val="superscript"/>
              </w:rPr>
              <w:t>а</w:t>
            </w:r>
          </w:p>
        </w:tc>
      </w:tr>
      <w:tr w:rsidR="00142927" w:rsidRPr="00811F45" w:rsidTr="00142927">
        <w:trPr>
          <w:gridAfter w:val="2"/>
          <w:wAfter w:w="378" w:type="dxa"/>
          <w:trHeight w:val="2550"/>
        </w:trPr>
        <w:tc>
          <w:tcPr>
            <w:tcW w:w="1714" w:type="dxa"/>
            <w:tcBorders>
              <w:top w:val="nil"/>
              <w:left w:val="single" w:sz="4" w:space="0" w:color="auto"/>
              <w:bottom w:val="single" w:sz="4" w:space="0" w:color="auto"/>
              <w:right w:val="single" w:sz="4" w:space="0" w:color="auto"/>
            </w:tcBorders>
            <w:shd w:val="clear" w:color="auto" w:fill="auto"/>
            <w:hideMark/>
          </w:tcPr>
          <w:p w:rsidR="00580B14" w:rsidRPr="0042373D" w:rsidRDefault="00580B14" w:rsidP="00580B14">
            <w:pPr>
              <w:rPr>
                <w:color w:val="000000"/>
                <w:sz w:val="18"/>
                <w:szCs w:val="18"/>
                <w:vertAlign w:val="superscript"/>
              </w:rPr>
            </w:pPr>
            <w:r w:rsidRPr="0042373D">
              <w:rPr>
                <w:color w:val="000000"/>
                <w:sz w:val="18"/>
                <w:szCs w:val="18"/>
                <w:vertAlign w:val="superscript"/>
              </w:rPr>
              <w:t>1.2.Проведение профилактических акций приуроченных к Всемирным дням здоровья: "Сообщи, где торгуют смертью", "Всемирный день без табака", "Всемирный день борьбы со СПИДом"</w:t>
            </w:r>
          </w:p>
        </w:tc>
        <w:tc>
          <w:tcPr>
            <w:tcW w:w="1560" w:type="dxa"/>
            <w:tcBorders>
              <w:top w:val="nil"/>
              <w:left w:val="nil"/>
              <w:bottom w:val="single" w:sz="4" w:space="0" w:color="auto"/>
              <w:right w:val="single" w:sz="4" w:space="0" w:color="auto"/>
            </w:tcBorders>
            <w:shd w:val="clear" w:color="auto" w:fill="auto"/>
            <w:hideMark/>
          </w:tcPr>
          <w:p w:rsidR="00580B14" w:rsidRPr="0042373D" w:rsidRDefault="00580B14" w:rsidP="00580B14">
            <w:pPr>
              <w:rPr>
                <w:color w:val="000000"/>
                <w:sz w:val="18"/>
                <w:szCs w:val="18"/>
                <w:vertAlign w:val="superscript"/>
              </w:rPr>
            </w:pPr>
            <w:r w:rsidRPr="0042373D">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42373D" w:rsidRDefault="00580B14" w:rsidP="00580B14">
            <w:pPr>
              <w:rPr>
                <w:color w:val="000000"/>
                <w:sz w:val="18"/>
                <w:szCs w:val="18"/>
                <w:vertAlign w:val="superscript"/>
              </w:rPr>
            </w:pPr>
            <w:r w:rsidRPr="0042373D">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42373D" w:rsidRPr="0042373D" w:rsidRDefault="0042373D" w:rsidP="0042373D">
            <w:pPr>
              <w:rPr>
                <w:color w:val="000000"/>
                <w:sz w:val="16"/>
                <w:szCs w:val="16"/>
                <w:vertAlign w:val="superscript"/>
              </w:rPr>
            </w:pPr>
            <w:r w:rsidRPr="0042373D">
              <w:rPr>
                <w:color w:val="000000"/>
                <w:sz w:val="16"/>
                <w:szCs w:val="16"/>
                <w:vertAlign w:val="superscript"/>
              </w:rPr>
              <w:t xml:space="preserve">с 14 по 25 марта прошел первый этап Общероссийской антинаркотической  акции "Сообщи, где торгуют смертью". Информация размещена в группе Молодежного Совета Ленского района, на сайте Администрации , в группе Администрации, в группе газеты Маяк    Во втором квартале проведены акции антинаркотической направленности "Дети России" с  4-13 апреля 2022 года, "Твой выбор"  с 14-22 апреля 2022 года, комплекс мероприятий посвященных международному дню борьбы с </w:t>
            </w:r>
            <w:proofErr w:type="spellStart"/>
            <w:r w:rsidRPr="0042373D">
              <w:rPr>
                <w:color w:val="000000"/>
                <w:sz w:val="16"/>
                <w:szCs w:val="16"/>
                <w:vertAlign w:val="superscript"/>
              </w:rPr>
              <w:t>наркоманиейю</w:t>
            </w:r>
            <w:proofErr w:type="spellEnd"/>
            <w:r w:rsidRPr="0042373D">
              <w:rPr>
                <w:color w:val="000000"/>
                <w:sz w:val="16"/>
                <w:szCs w:val="16"/>
                <w:vertAlign w:val="superscript"/>
              </w:rPr>
              <w:t xml:space="preserve"> с 20-26 июня 2022 года. С участием сотрудников  полиции проведены лекции, классные часы</w:t>
            </w:r>
            <w:proofErr w:type="gramStart"/>
            <w:r w:rsidRPr="0042373D">
              <w:rPr>
                <w:color w:val="000000"/>
                <w:sz w:val="16"/>
                <w:szCs w:val="16"/>
                <w:vertAlign w:val="superscript"/>
              </w:rPr>
              <w:t xml:space="preserve"> ,</w:t>
            </w:r>
            <w:proofErr w:type="gramEnd"/>
            <w:r w:rsidRPr="0042373D">
              <w:rPr>
                <w:color w:val="000000"/>
                <w:sz w:val="16"/>
                <w:szCs w:val="16"/>
                <w:vertAlign w:val="superscript"/>
              </w:rPr>
              <w:t>профилактические беседы.</w:t>
            </w:r>
          </w:p>
          <w:p w:rsidR="00580B14" w:rsidRPr="0042373D" w:rsidRDefault="00580B14" w:rsidP="00580B14">
            <w:pPr>
              <w:rPr>
                <w:color w:val="000000"/>
                <w:sz w:val="18"/>
                <w:szCs w:val="18"/>
                <w:highlight w:val="yellow"/>
                <w:vertAlign w:val="superscript"/>
              </w:rPr>
            </w:pPr>
          </w:p>
        </w:tc>
      </w:tr>
      <w:tr w:rsidR="00142927" w:rsidRPr="00811F45" w:rsidTr="00142927">
        <w:trPr>
          <w:gridAfter w:val="2"/>
          <w:wAfter w:w="378" w:type="dxa"/>
          <w:trHeight w:val="1266"/>
        </w:trPr>
        <w:tc>
          <w:tcPr>
            <w:tcW w:w="1714" w:type="dxa"/>
            <w:tcBorders>
              <w:top w:val="nil"/>
              <w:left w:val="single" w:sz="4" w:space="0" w:color="auto"/>
              <w:bottom w:val="single" w:sz="4" w:space="0" w:color="auto"/>
              <w:right w:val="single" w:sz="4" w:space="0" w:color="auto"/>
            </w:tcBorders>
            <w:shd w:val="clear" w:color="auto" w:fill="auto"/>
            <w:hideMark/>
          </w:tcPr>
          <w:p w:rsidR="00580B14" w:rsidRPr="008E0C59" w:rsidRDefault="00580B14" w:rsidP="00580B14">
            <w:pPr>
              <w:rPr>
                <w:color w:val="000000"/>
                <w:sz w:val="18"/>
                <w:szCs w:val="18"/>
                <w:vertAlign w:val="superscript"/>
              </w:rPr>
            </w:pPr>
            <w:r w:rsidRPr="008E0C59">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nil"/>
              <w:left w:val="nil"/>
              <w:bottom w:val="single" w:sz="4" w:space="0" w:color="auto"/>
              <w:right w:val="single" w:sz="4" w:space="0" w:color="auto"/>
            </w:tcBorders>
            <w:shd w:val="clear" w:color="auto" w:fill="auto"/>
            <w:hideMark/>
          </w:tcPr>
          <w:p w:rsidR="00580B14" w:rsidRPr="008E0C59" w:rsidRDefault="00580B14" w:rsidP="00580B14">
            <w:pPr>
              <w:rPr>
                <w:color w:val="000000"/>
                <w:sz w:val="18"/>
                <w:szCs w:val="18"/>
                <w:vertAlign w:val="superscript"/>
              </w:rPr>
            </w:pPr>
            <w:r w:rsidRPr="008E0C59">
              <w:rPr>
                <w:color w:val="000000"/>
                <w:sz w:val="18"/>
                <w:szCs w:val="18"/>
                <w:vertAlign w:val="superscript"/>
              </w:rPr>
              <w:t xml:space="preserve">ГБУЗ АО "Яренская ЦРБ"     </w:t>
            </w:r>
          </w:p>
        </w:tc>
        <w:tc>
          <w:tcPr>
            <w:tcW w:w="850"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8E0C59" w:rsidRDefault="00580B14" w:rsidP="00580B14">
            <w:pPr>
              <w:rPr>
                <w:color w:val="000000"/>
                <w:sz w:val="18"/>
                <w:szCs w:val="18"/>
                <w:vertAlign w:val="superscript"/>
              </w:rPr>
            </w:pPr>
            <w:r w:rsidRPr="008E0C59">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580B14" w:rsidRPr="008E0C59" w:rsidRDefault="00580B14" w:rsidP="00580B14">
            <w:pPr>
              <w:rPr>
                <w:color w:val="000000"/>
                <w:sz w:val="18"/>
                <w:szCs w:val="18"/>
                <w:vertAlign w:val="superscript"/>
              </w:rPr>
            </w:pPr>
            <w:r w:rsidRPr="008E0C59">
              <w:rPr>
                <w:color w:val="000000"/>
                <w:sz w:val="18"/>
                <w:szCs w:val="18"/>
                <w:vertAlign w:val="superscript"/>
              </w:rPr>
              <w:t xml:space="preserve">Прошли медосмотры:                               </w:t>
            </w:r>
            <w:r w:rsidR="0042373D" w:rsidRPr="008E0C59">
              <w:rPr>
                <w:color w:val="000000"/>
                <w:sz w:val="18"/>
                <w:szCs w:val="18"/>
                <w:vertAlign w:val="superscript"/>
              </w:rPr>
              <w:t xml:space="preserve">     бесплатные по возрасту  - 1903 человек         платные - 394</w:t>
            </w:r>
            <w:r w:rsidRPr="008E0C59">
              <w:rPr>
                <w:color w:val="000000"/>
                <w:sz w:val="18"/>
                <w:szCs w:val="18"/>
                <w:vertAlign w:val="superscript"/>
              </w:rPr>
              <w:t xml:space="preserve"> человек                                     Диспансеризацию прош</w:t>
            </w:r>
            <w:r w:rsidR="0042373D" w:rsidRPr="008E0C59">
              <w:rPr>
                <w:color w:val="000000"/>
                <w:sz w:val="18"/>
                <w:szCs w:val="18"/>
                <w:vertAlign w:val="superscript"/>
              </w:rPr>
              <w:t xml:space="preserve">ли 378 </w:t>
            </w:r>
            <w:r w:rsidRPr="008E0C59">
              <w:rPr>
                <w:color w:val="000000"/>
                <w:sz w:val="18"/>
                <w:szCs w:val="18"/>
                <w:vertAlign w:val="superscript"/>
              </w:rPr>
              <w:t>человек</w:t>
            </w:r>
          </w:p>
          <w:p w:rsidR="0042373D" w:rsidRPr="008E0C59" w:rsidRDefault="0042373D" w:rsidP="00580B14">
            <w:pPr>
              <w:rPr>
                <w:color w:val="000000"/>
                <w:sz w:val="18"/>
                <w:szCs w:val="18"/>
                <w:vertAlign w:val="superscript"/>
              </w:rPr>
            </w:pPr>
            <w:r w:rsidRPr="008E0C59">
              <w:rPr>
                <w:color w:val="000000"/>
                <w:sz w:val="18"/>
                <w:szCs w:val="18"/>
                <w:vertAlign w:val="superscript"/>
              </w:rPr>
              <w:t xml:space="preserve">углубленные по </w:t>
            </w:r>
            <w:r w:rsidRPr="008E0C59">
              <w:rPr>
                <w:color w:val="000000"/>
                <w:sz w:val="18"/>
                <w:szCs w:val="18"/>
                <w:vertAlign w:val="superscript"/>
                <w:lang w:val="en-US"/>
              </w:rPr>
              <w:t>COVID</w:t>
            </w:r>
            <w:r w:rsidR="008E0C59" w:rsidRPr="008E0C59">
              <w:rPr>
                <w:color w:val="000000"/>
                <w:sz w:val="18"/>
                <w:szCs w:val="18"/>
                <w:vertAlign w:val="superscript"/>
              </w:rPr>
              <w:t>9 – 49 человек</w:t>
            </w:r>
          </w:p>
          <w:p w:rsidR="008E0C59" w:rsidRPr="008E0C59" w:rsidRDefault="008E0C59" w:rsidP="00580B14">
            <w:pPr>
              <w:rPr>
                <w:color w:val="000000"/>
                <w:sz w:val="18"/>
                <w:szCs w:val="18"/>
                <w:vertAlign w:val="superscript"/>
              </w:rPr>
            </w:pPr>
            <w:r w:rsidRPr="008E0C59">
              <w:rPr>
                <w:color w:val="000000"/>
                <w:sz w:val="18"/>
                <w:szCs w:val="18"/>
                <w:vertAlign w:val="superscript"/>
              </w:rPr>
              <w:t>ДМВ - 59</w:t>
            </w:r>
          </w:p>
        </w:tc>
      </w:tr>
      <w:tr w:rsidR="00142927" w:rsidRPr="00811F45" w:rsidTr="00142927">
        <w:trPr>
          <w:gridAfter w:val="2"/>
          <w:wAfter w:w="378" w:type="dxa"/>
          <w:trHeight w:val="3030"/>
        </w:trPr>
        <w:tc>
          <w:tcPr>
            <w:tcW w:w="1714" w:type="dxa"/>
            <w:tcBorders>
              <w:top w:val="nil"/>
              <w:left w:val="single" w:sz="4" w:space="0" w:color="auto"/>
              <w:bottom w:val="single" w:sz="4" w:space="0" w:color="auto"/>
              <w:right w:val="single" w:sz="4" w:space="0" w:color="auto"/>
            </w:tcBorders>
            <w:shd w:val="clear" w:color="auto" w:fill="auto"/>
            <w:hideMark/>
          </w:tcPr>
          <w:p w:rsidR="00580B14" w:rsidRPr="00E052D0" w:rsidRDefault="00580B14" w:rsidP="00580B14">
            <w:pPr>
              <w:rPr>
                <w:color w:val="000000"/>
                <w:sz w:val="18"/>
                <w:szCs w:val="18"/>
                <w:vertAlign w:val="superscript"/>
              </w:rPr>
            </w:pPr>
            <w:r w:rsidRPr="00E052D0">
              <w:rPr>
                <w:color w:val="000000"/>
                <w:sz w:val="18"/>
                <w:szCs w:val="18"/>
                <w:vertAlign w:val="superscript"/>
              </w:rPr>
              <w:lastRenderedPageBreak/>
              <w:t>2.2.  Организация работы комиссии по охране здоровья</w:t>
            </w:r>
          </w:p>
        </w:tc>
        <w:tc>
          <w:tcPr>
            <w:tcW w:w="1560" w:type="dxa"/>
            <w:tcBorders>
              <w:top w:val="nil"/>
              <w:left w:val="nil"/>
              <w:bottom w:val="single" w:sz="4" w:space="0" w:color="auto"/>
              <w:right w:val="single" w:sz="4" w:space="0" w:color="auto"/>
            </w:tcBorders>
            <w:shd w:val="clear" w:color="auto" w:fill="auto"/>
            <w:hideMark/>
          </w:tcPr>
          <w:p w:rsidR="00580B14" w:rsidRPr="00E052D0" w:rsidRDefault="00580B14" w:rsidP="00580B14">
            <w:pPr>
              <w:rPr>
                <w:color w:val="000000"/>
                <w:sz w:val="18"/>
                <w:szCs w:val="18"/>
                <w:vertAlign w:val="superscript"/>
              </w:rPr>
            </w:pPr>
            <w:r w:rsidRPr="00E052D0">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0" w:type="dxa"/>
            <w:tcBorders>
              <w:top w:val="nil"/>
              <w:left w:val="nil"/>
              <w:bottom w:val="nil"/>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0" w:type="dxa"/>
            <w:tcBorders>
              <w:top w:val="nil"/>
              <w:left w:val="nil"/>
              <w:bottom w:val="nil"/>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851" w:type="dxa"/>
            <w:tcBorders>
              <w:top w:val="nil"/>
              <w:left w:val="nil"/>
              <w:bottom w:val="nil"/>
              <w:right w:val="single" w:sz="4" w:space="0" w:color="auto"/>
            </w:tcBorders>
            <w:shd w:val="clear" w:color="auto" w:fill="auto"/>
            <w:noWrap/>
            <w:hideMark/>
          </w:tcPr>
          <w:p w:rsidR="00580B14" w:rsidRPr="00E052D0" w:rsidRDefault="00580B14" w:rsidP="00580B14">
            <w:pPr>
              <w:rPr>
                <w:color w:val="000000"/>
                <w:sz w:val="18"/>
                <w:szCs w:val="18"/>
                <w:vertAlign w:val="superscript"/>
              </w:rPr>
            </w:pPr>
            <w:r w:rsidRPr="00E052D0">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000000" w:fill="FFFFFF"/>
            <w:hideMark/>
          </w:tcPr>
          <w:p w:rsidR="008E0C59" w:rsidRPr="008E0C59" w:rsidRDefault="008E0C59" w:rsidP="008E0C59">
            <w:pPr>
              <w:rPr>
                <w:color w:val="000000"/>
                <w:sz w:val="16"/>
                <w:szCs w:val="16"/>
                <w:vertAlign w:val="superscript"/>
              </w:rPr>
            </w:pPr>
            <w:r w:rsidRPr="008E0C59">
              <w:rPr>
                <w:color w:val="000000"/>
                <w:sz w:val="16"/>
                <w:szCs w:val="16"/>
                <w:vertAlign w:val="superscript"/>
              </w:rPr>
              <w:t>за первое полугодие  проведен 2 заседания межведомственной комиссии по охране здоровья граждан МО "Ленский муниципальный район", разработан и утвержден постановлением Администрации МО "Ленский муниципальный район" комплексный план мероприятий по профилактике заболеваний, вызванных вирусами гриппа и острых респираторных вирусных инфекций, на территории МО "Ленский муниципальный район" на 2022-20226 годы"</w:t>
            </w:r>
          </w:p>
          <w:p w:rsidR="00580B14" w:rsidRPr="008E0C59" w:rsidRDefault="00580B14" w:rsidP="00580B14">
            <w:pPr>
              <w:rPr>
                <w:color w:val="000000"/>
                <w:sz w:val="18"/>
                <w:szCs w:val="18"/>
                <w:highlight w:val="yellow"/>
                <w:vertAlign w:val="superscript"/>
              </w:rPr>
            </w:pPr>
          </w:p>
        </w:tc>
      </w:tr>
      <w:tr w:rsidR="00142927" w:rsidRPr="00253CFB" w:rsidTr="00142927">
        <w:trPr>
          <w:gridAfter w:val="2"/>
          <w:wAfter w:w="378" w:type="dxa"/>
          <w:trHeight w:val="2700"/>
        </w:trPr>
        <w:tc>
          <w:tcPr>
            <w:tcW w:w="1714" w:type="dxa"/>
            <w:tcBorders>
              <w:top w:val="nil"/>
              <w:left w:val="single" w:sz="4" w:space="0" w:color="auto"/>
              <w:bottom w:val="single" w:sz="4" w:space="0" w:color="auto"/>
              <w:right w:val="single" w:sz="4" w:space="0" w:color="auto"/>
            </w:tcBorders>
            <w:shd w:val="clear" w:color="auto" w:fill="auto"/>
            <w:hideMark/>
          </w:tcPr>
          <w:p w:rsidR="00580B14" w:rsidRPr="00253CFB" w:rsidRDefault="00580B14" w:rsidP="00580B14">
            <w:pPr>
              <w:rPr>
                <w:color w:val="000000"/>
                <w:sz w:val="18"/>
                <w:szCs w:val="18"/>
                <w:vertAlign w:val="superscript"/>
              </w:rPr>
            </w:pPr>
            <w:r w:rsidRPr="00253CFB">
              <w:rPr>
                <w:color w:val="000000"/>
                <w:sz w:val="18"/>
                <w:szCs w:val="18"/>
                <w:vertAlign w:val="superscript"/>
              </w:rPr>
              <w:t xml:space="preserve">2.3. Проведение социально - </w:t>
            </w:r>
            <w:proofErr w:type="spellStart"/>
            <w:r w:rsidRPr="00253CFB">
              <w:rPr>
                <w:color w:val="000000"/>
                <w:sz w:val="18"/>
                <w:szCs w:val="18"/>
                <w:vertAlign w:val="superscript"/>
              </w:rPr>
              <w:t>психлогического</w:t>
            </w:r>
            <w:proofErr w:type="spellEnd"/>
            <w:r w:rsidRPr="00253CFB">
              <w:rPr>
                <w:color w:val="000000"/>
                <w:sz w:val="18"/>
                <w:szCs w:val="18"/>
                <w:vertAlign w:val="superscript"/>
              </w:rPr>
              <w:t xml:space="preserve">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nil"/>
              <w:left w:val="nil"/>
              <w:bottom w:val="single" w:sz="4" w:space="0" w:color="auto"/>
              <w:right w:val="single" w:sz="4" w:space="0" w:color="auto"/>
            </w:tcBorders>
            <w:shd w:val="clear" w:color="auto" w:fill="auto"/>
            <w:hideMark/>
          </w:tcPr>
          <w:p w:rsidR="00580B14" w:rsidRPr="00253CFB" w:rsidRDefault="00580B14" w:rsidP="00580B14">
            <w:pPr>
              <w:rPr>
                <w:color w:val="000000"/>
                <w:sz w:val="18"/>
                <w:szCs w:val="18"/>
                <w:vertAlign w:val="superscript"/>
              </w:rPr>
            </w:pPr>
            <w:r w:rsidRPr="00253CFB">
              <w:rPr>
                <w:color w:val="000000"/>
                <w:sz w:val="18"/>
                <w:szCs w:val="18"/>
                <w:vertAlign w:val="superscript"/>
              </w:rPr>
              <w:t>Отдел по вопросам молодежи, спорта, НКО, культуры и туризма</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hideMark/>
          </w:tcPr>
          <w:p w:rsidR="00E052D0" w:rsidRPr="00253CFB" w:rsidRDefault="00E052D0" w:rsidP="00E052D0">
            <w:pPr>
              <w:rPr>
                <w:color w:val="000000"/>
                <w:sz w:val="16"/>
                <w:szCs w:val="16"/>
                <w:vertAlign w:val="superscript"/>
              </w:rPr>
            </w:pPr>
            <w:r w:rsidRPr="00253CFB">
              <w:rPr>
                <w:color w:val="000000"/>
                <w:sz w:val="16"/>
                <w:szCs w:val="16"/>
                <w:vertAlign w:val="superscript"/>
              </w:rPr>
              <w:t>Проведение социально - психологического тестирования обучающихся на предмет раннего выявления немедицинского потребления наркотических средств и психотропных веществ запланировано на 4 квартал (октябрь - ноябрь</w:t>
            </w:r>
            <w:proofErr w:type="gramStart"/>
            <w:r w:rsidRPr="00253CFB">
              <w:rPr>
                <w:color w:val="000000"/>
                <w:sz w:val="16"/>
                <w:szCs w:val="16"/>
                <w:vertAlign w:val="superscript"/>
              </w:rPr>
              <w:t xml:space="preserve"> )</w:t>
            </w:r>
            <w:proofErr w:type="gramEnd"/>
            <w:r w:rsidRPr="00253CFB">
              <w:rPr>
                <w:color w:val="000000"/>
                <w:sz w:val="16"/>
                <w:szCs w:val="16"/>
                <w:vertAlign w:val="superscript"/>
              </w:rPr>
              <w:t xml:space="preserve">                   Во втором квартале работниками </w:t>
            </w:r>
            <w:proofErr w:type="spellStart"/>
            <w:r w:rsidRPr="00253CFB">
              <w:rPr>
                <w:color w:val="000000"/>
                <w:sz w:val="16"/>
                <w:szCs w:val="16"/>
                <w:vertAlign w:val="superscript"/>
              </w:rPr>
              <w:t>Яренской</w:t>
            </w:r>
            <w:proofErr w:type="spellEnd"/>
            <w:r w:rsidRPr="00253CFB">
              <w:rPr>
                <w:color w:val="000000"/>
                <w:sz w:val="16"/>
                <w:szCs w:val="16"/>
                <w:vertAlign w:val="superscript"/>
              </w:rPr>
              <w:t xml:space="preserve"> ЦРБ были проведены выезды в Урдому, Козьмино и Сойгу, направленные на выявление употребления наркотических средств.</w:t>
            </w:r>
          </w:p>
          <w:p w:rsidR="00580B14" w:rsidRPr="00253CFB" w:rsidRDefault="00580B14" w:rsidP="00580B14">
            <w:pPr>
              <w:rPr>
                <w:color w:val="000000"/>
                <w:sz w:val="18"/>
                <w:szCs w:val="18"/>
                <w:vertAlign w:val="superscript"/>
              </w:rPr>
            </w:pPr>
          </w:p>
        </w:tc>
      </w:tr>
      <w:tr w:rsidR="00142927" w:rsidRPr="00253CFB" w:rsidTr="00142927">
        <w:trPr>
          <w:gridAfter w:val="2"/>
          <w:wAfter w:w="378" w:type="dxa"/>
          <w:trHeight w:val="290"/>
        </w:trPr>
        <w:tc>
          <w:tcPr>
            <w:tcW w:w="1714" w:type="dxa"/>
            <w:tcBorders>
              <w:top w:val="nil"/>
              <w:left w:val="single" w:sz="4" w:space="0" w:color="auto"/>
              <w:bottom w:val="single" w:sz="4" w:space="0" w:color="auto"/>
              <w:right w:val="nil"/>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Итого по программе</w:t>
            </w:r>
          </w:p>
        </w:tc>
        <w:tc>
          <w:tcPr>
            <w:tcW w:w="156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 </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5,00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0,00</w:t>
            </w:r>
          </w:p>
        </w:tc>
        <w:tc>
          <w:tcPr>
            <w:tcW w:w="2693" w:type="dxa"/>
            <w:gridSpan w:val="2"/>
            <w:tcBorders>
              <w:top w:val="nil"/>
              <w:left w:val="nil"/>
              <w:bottom w:val="single" w:sz="4" w:space="0" w:color="auto"/>
              <w:right w:val="single" w:sz="4" w:space="0" w:color="auto"/>
            </w:tcBorders>
            <w:shd w:val="clear" w:color="auto" w:fill="auto"/>
            <w:noWrap/>
            <w:hideMark/>
          </w:tcPr>
          <w:p w:rsidR="00580B14" w:rsidRPr="00253CFB" w:rsidRDefault="00580B14" w:rsidP="00580B14">
            <w:pPr>
              <w:rPr>
                <w:color w:val="000000"/>
                <w:sz w:val="18"/>
                <w:szCs w:val="18"/>
                <w:vertAlign w:val="superscript"/>
              </w:rPr>
            </w:pPr>
            <w:r w:rsidRPr="00253CFB">
              <w:rPr>
                <w:color w:val="000000"/>
                <w:sz w:val="18"/>
                <w:szCs w:val="18"/>
                <w:vertAlign w:val="superscript"/>
              </w:rPr>
              <w:t> </w:t>
            </w:r>
          </w:p>
        </w:tc>
      </w:tr>
    </w:tbl>
    <w:p w:rsidR="00DB7FB1" w:rsidRPr="00253CFB" w:rsidRDefault="00DB7FB1" w:rsidP="00391073">
      <w:pPr>
        <w:autoSpaceDE w:val="0"/>
        <w:autoSpaceDN w:val="0"/>
        <w:adjustRightInd w:val="0"/>
        <w:jc w:val="center"/>
        <w:outlineLvl w:val="1"/>
        <w:rPr>
          <w:b/>
          <w:bCs/>
          <w:sz w:val="18"/>
          <w:szCs w:val="18"/>
          <w:vertAlign w:val="superscript"/>
        </w:rPr>
      </w:pPr>
    </w:p>
    <w:p w:rsidR="008F07F6" w:rsidRPr="00811F45" w:rsidRDefault="008F07F6" w:rsidP="008F07F6">
      <w:pPr>
        <w:jc w:val="center"/>
        <w:rPr>
          <w:b/>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3346BA" w:rsidRPr="00811F45" w:rsidRDefault="003346BA" w:rsidP="003346BA">
      <w:pPr>
        <w:tabs>
          <w:tab w:val="left" w:pos="7036"/>
        </w:tabs>
        <w:rPr>
          <w:b/>
          <w:i/>
          <w:sz w:val="18"/>
          <w:szCs w:val="18"/>
          <w:highlight w:val="yellow"/>
          <w:vertAlign w:val="superscript"/>
        </w:rPr>
      </w:pPr>
    </w:p>
    <w:p w:rsidR="003346BA" w:rsidRPr="00811F45" w:rsidRDefault="003346BA" w:rsidP="003346BA">
      <w:pPr>
        <w:tabs>
          <w:tab w:val="left" w:pos="7036"/>
        </w:tabs>
        <w:rPr>
          <w:b/>
          <w:i/>
          <w:sz w:val="18"/>
          <w:szCs w:val="18"/>
          <w:highlight w:val="yellow"/>
          <w:vertAlign w:val="superscript"/>
        </w:rPr>
      </w:pPr>
    </w:p>
    <w:p w:rsidR="003346BA" w:rsidRPr="00811F45" w:rsidRDefault="003346BA" w:rsidP="008F07F6">
      <w:pPr>
        <w:jc w:val="center"/>
        <w:rPr>
          <w:b/>
          <w:i/>
          <w:sz w:val="18"/>
          <w:szCs w:val="18"/>
          <w:highlight w:val="yellow"/>
          <w:vertAlign w:val="superscript"/>
        </w:rPr>
      </w:pPr>
    </w:p>
    <w:p w:rsidR="00EA777F" w:rsidRPr="00811F45" w:rsidRDefault="00EA777F" w:rsidP="008F07F6">
      <w:pPr>
        <w:jc w:val="center"/>
        <w:rPr>
          <w:b/>
          <w:i/>
          <w:sz w:val="18"/>
          <w:szCs w:val="18"/>
          <w:highlight w:val="yellow"/>
          <w:vertAlign w:val="superscript"/>
        </w:rPr>
      </w:pPr>
    </w:p>
    <w:p w:rsidR="008F07F6" w:rsidRPr="001043A2" w:rsidRDefault="008F07F6" w:rsidP="008F07F6">
      <w:pPr>
        <w:jc w:val="center"/>
        <w:rPr>
          <w:b/>
          <w:i/>
          <w:sz w:val="18"/>
          <w:szCs w:val="18"/>
          <w:vertAlign w:val="superscript"/>
        </w:rPr>
      </w:pPr>
      <w:r w:rsidRPr="001043A2">
        <w:rPr>
          <w:b/>
          <w:i/>
          <w:sz w:val="18"/>
          <w:szCs w:val="18"/>
          <w:vertAlign w:val="superscript"/>
        </w:rPr>
        <w:lastRenderedPageBreak/>
        <w:t>«Защита населения и территории МО «Ленский муниципальный район» от чрезвычайных ситуаций,</w:t>
      </w:r>
    </w:p>
    <w:p w:rsidR="008F07F6" w:rsidRPr="001043A2" w:rsidRDefault="008F07F6" w:rsidP="008F07F6">
      <w:pPr>
        <w:jc w:val="center"/>
        <w:rPr>
          <w:b/>
          <w:bCs/>
          <w:i/>
          <w:sz w:val="18"/>
          <w:szCs w:val="18"/>
          <w:vertAlign w:val="superscript"/>
        </w:rPr>
      </w:pPr>
      <w:r w:rsidRPr="001043A2">
        <w:rPr>
          <w:b/>
          <w:i/>
          <w:sz w:val="18"/>
          <w:szCs w:val="18"/>
          <w:vertAlign w:val="superscript"/>
        </w:rPr>
        <w:t>обеспечение пожарной безопасности и безопасности людей на водных объектах на 2022-2026 годы»</w:t>
      </w:r>
    </w:p>
    <w:p w:rsidR="008F07F6" w:rsidRPr="00811F45" w:rsidRDefault="008F07F6" w:rsidP="008F07F6">
      <w:pPr>
        <w:spacing w:line="360" w:lineRule="auto"/>
        <w:ind w:left="142"/>
        <w:jc w:val="center"/>
        <w:rPr>
          <w:b/>
          <w:sz w:val="18"/>
          <w:szCs w:val="18"/>
          <w:highlight w:val="yellow"/>
          <w:vertAlign w:val="superscript"/>
        </w:rPr>
      </w:pPr>
    </w:p>
    <w:tbl>
      <w:tblPr>
        <w:tblW w:w="158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2037"/>
        <w:gridCol w:w="567"/>
        <w:gridCol w:w="667"/>
        <w:gridCol w:w="884"/>
        <w:gridCol w:w="887"/>
        <w:gridCol w:w="869"/>
        <w:gridCol w:w="840"/>
        <w:gridCol w:w="720"/>
        <w:gridCol w:w="720"/>
        <w:gridCol w:w="840"/>
        <w:gridCol w:w="840"/>
        <w:gridCol w:w="840"/>
        <w:gridCol w:w="960"/>
        <w:gridCol w:w="2520"/>
      </w:tblGrid>
      <w:tr w:rsidR="008F07F6" w:rsidRPr="008A6B01" w:rsidTr="00F977F4">
        <w:trPr>
          <w:tblHeader/>
        </w:trPr>
        <w:tc>
          <w:tcPr>
            <w:tcW w:w="1615" w:type="dxa"/>
            <w:vMerge w:val="restart"/>
            <w:shd w:val="clear" w:color="auto" w:fill="auto"/>
          </w:tcPr>
          <w:p w:rsidR="008F07F6" w:rsidRPr="008A6B01" w:rsidRDefault="008F07F6" w:rsidP="007D01A5">
            <w:pPr>
              <w:jc w:val="center"/>
              <w:rPr>
                <w:sz w:val="18"/>
                <w:szCs w:val="18"/>
                <w:vertAlign w:val="superscript"/>
              </w:rPr>
            </w:pPr>
            <w:r w:rsidRPr="008A6B01">
              <w:rPr>
                <w:sz w:val="18"/>
                <w:szCs w:val="18"/>
                <w:vertAlign w:val="superscript"/>
              </w:rPr>
              <w:t>Наименование</w:t>
            </w:r>
            <w:r w:rsidRPr="008A6B01">
              <w:rPr>
                <w:sz w:val="18"/>
                <w:szCs w:val="18"/>
                <w:vertAlign w:val="superscript"/>
              </w:rPr>
              <w:br/>
              <w:t>мероприятия</w:t>
            </w:r>
            <w:r w:rsidRPr="008A6B01">
              <w:rPr>
                <w:sz w:val="18"/>
                <w:szCs w:val="18"/>
                <w:vertAlign w:val="superscript"/>
              </w:rPr>
              <w:br/>
              <w:t>Программы</w:t>
            </w:r>
          </w:p>
        </w:tc>
        <w:tc>
          <w:tcPr>
            <w:tcW w:w="2037" w:type="dxa"/>
            <w:vMerge w:val="restart"/>
            <w:shd w:val="clear" w:color="auto" w:fill="auto"/>
          </w:tcPr>
          <w:p w:rsidR="008F07F6" w:rsidRPr="008A6B01" w:rsidRDefault="008F07F6" w:rsidP="007D01A5">
            <w:pPr>
              <w:jc w:val="center"/>
              <w:rPr>
                <w:sz w:val="18"/>
                <w:szCs w:val="18"/>
                <w:vertAlign w:val="superscript"/>
              </w:rPr>
            </w:pPr>
            <w:r w:rsidRPr="008A6B01">
              <w:rPr>
                <w:sz w:val="18"/>
                <w:szCs w:val="18"/>
                <w:vertAlign w:val="superscript"/>
              </w:rPr>
              <w:t>Ответственный исполнитель</w:t>
            </w:r>
          </w:p>
        </w:tc>
        <w:tc>
          <w:tcPr>
            <w:tcW w:w="9634" w:type="dxa"/>
            <w:gridSpan w:val="12"/>
            <w:shd w:val="clear" w:color="auto" w:fill="auto"/>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Объемы финансирования (тыс. руб.)</w:t>
            </w:r>
          </w:p>
        </w:tc>
        <w:tc>
          <w:tcPr>
            <w:tcW w:w="2520" w:type="dxa"/>
            <w:vMerge w:val="restart"/>
            <w:shd w:val="clear" w:color="auto" w:fill="auto"/>
          </w:tcPr>
          <w:p w:rsidR="008F07F6" w:rsidRPr="008A6B01" w:rsidRDefault="008F07F6" w:rsidP="007D01A5">
            <w:pPr>
              <w:jc w:val="center"/>
              <w:rPr>
                <w:sz w:val="18"/>
                <w:szCs w:val="18"/>
                <w:vertAlign w:val="superscript"/>
              </w:rPr>
            </w:pPr>
            <w:r w:rsidRPr="008A6B01">
              <w:rPr>
                <w:sz w:val="18"/>
                <w:szCs w:val="18"/>
                <w:vertAlign w:val="superscript"/>
              </w:rPr>
              <w:t xml:space="preserve">Фактический </w:t>
            </w:r>
            <w:r w:rsidRPr="008A6B01">
              <w:rPr>
                <w:sz w:val="18"/>
                <w:szCs w:val="18"/>
                <w:vertAlign w:val="superscript"/>
              </w:rPr>
              <w:br/>
              <w:t xml:space="preserve">результат  </w:t>
            </w:r>
            <w:r w:rsidRPr="008A6B01">
              <w:rPr>
                <w:sz w:val="18"/>
                <w:szCs w:val="18"/>
                <w:vertAlign w:val="superscript"/>
              </w:rPr>
              <w:br/>
              <w:t xml:space="preserve">выполнения </w:t>
            </w:r>
            <w:r w:rsidRPr="008A6B01">
              <w:rPr>
                <w:sz w:val="18"/>
                <w:szCs w:val="18"/>
                <w:vertAlign w:val="superscript"/>
              </w:rPr>
              <w:br/>
              <w:t xml:space="preserve">мероприятия </w:t>
            </w:r>
            <w:r w:rsidRPr="008A6B01">
              <w:rPr>
                <w:sz w:val="18"/>
                <w:szCs w:val="18"/>
                <w:vertAlign w:val="superscript"/>
              </w:rPr>
              <w:br/>
              <w:t xml:space="preserve">с указанием </w:t>
            </w:r>
            <w:r w:rsidRPr="008A6B01">
              <w:rPr>
                <w:sz w:val="18"/>
                <w:szCs w:val="18"/>
                <w:vertAlign w:val="superscript"/>
              </w:rPr>
              <w:br/>
              <w:t xml:space="preserve">причин   </w:t>
            </w:r>
            <w:r w:rsidRPr="008A6B01">
              <w:rPr>
                <w:sz w:val="18"/>
                <w:szCs w:val="18"/>
                <w:vertAlign w:val="superscript"/>
              </w:rPr>
              <w:br/>
              <w:t>невыполнения</w:t>
            </w:r>
          </w:p>
        </w:tc>
      </w:tr>
      <w:tr w:rsidR="008F07F6" w:rsidRPr="008A6B01" w:rsidTr="00F977F4">
        <w:trPr>
          <w:tblHeader/>
        </w:trPr>
        <w:tc>
          <w:tcPr>
            <w:tcW w:w="1615" w:type="dxa"/>
            <w:vMerge/>
            <w:shd w:val="clear" w:color="auto" w:fill="auto"/>
          </w:tcPr>
          <w:p w:rsidR="008F07F6" w:rsidRPr="008A6B01" w:rsidRDefault="008F07F6" w:rsidP="007D01A5">
            <w:pPr>
              <w:jc w:val="center"/>
              <w:rPr>
                <w:sz w:val="18"/>
                <w:szCs w:val="18"/>
                <w:vertAlign w:val="superscript"/>
              </w:rPr>
            </w:pPr>
          </w:p>
        </w:tc>
        <w:tc>
          <w:tcPr>
            <w:tcW w:w="2037" w:type="dxa"/>
            <w:vMerge/>
            <w:shd w:val="clear" w:color="auto" w:fill="auto"/>
          </w:tcPr>
          <w:p w:rsidR="008F07F6" w:rsidRPr="008A6B01" w:rsidRDefault="008F07F6" w:rsidP="007D01A5">
            <w:pPr>
              <w:jc w:val="center"/>
              <w:rPr>
                <w:sz w:val="18"/>
                <w:szCs w:val="18"/>
                <w:vertAlign w:val="superscript"/>
              </w:rPr>
            </w:pPr>
          </w:p>
        </w:tc>
        <w:tc>
          <w:tcPr>
            <w:tcW w:w="1234" w:type="dxa"/>
            <w:gridSpan w:val="2"/>
            <w:shd w:val="clear" w:color="auto" w:fill="auto"/>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всего</w:t>
            </w:r>
          </w:p>
        </w:tc>
        <w:tc>
          <w:tcPr>
            <w:tcW w:w="1771" w:type="dxa"/>
            <w:gridSpan w:val="2"/>
            <w:shd w:val="clear" w:color="auto" w:fill="auto"/>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федеральный</w:t>
            </w:r>
            <w:r w:rsidRPr="008A6B01">
              <w:rPr>
                <w:rFonts w:ascii="Times New Roman" w:hAnsi="Times New Roman" w:cs="Times New Roman"/>
                <w:sz w:val="18"/>
                <w:szCs w:val="18"/>
                <w:vertAlign w:val="superscript"/>
              </w:rPr>
              <w:br/>
              <w:t>бюджет</w:t>
            </w:r>
          </w:p>
        </w:tc>
        <w:tc>
          <w:tcPr>
            <w:tcW w:w="1709" w:type="dxa"/>
            <w:gridSpan w:val="2"/>
            <w:shd w:val="clear" w:color="auto" w:fill="auto"/>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бюджет МО «Ленский муниципальный район»</w:t>
            </w:r>
          </w:p>
        </w:tc>
        <w:tc>
          <w:tcPr>
            <w:tcW w:w="1440" w:type="dxa"/>
            <w:gridSpan w:val="2"/>
            <w:shd w:val="clear" w:color="auto" w:fill="auto"/>
          </w:tcPr>
          <w:p w:rsidR="008F07F6" w:rsidRPr="008A6B01" w:rsidRDefault="008F07F6" w:rsidP="007D01A5">
            <w:pPr>
              <w:jc w:val="center"/>
              <w:rPr>
                <w:sz w:val="18"/>
                <w:szCs w:val="18"/>
                <w:vertAlign w:val="superscript"/>
              </w:rPr>
            </w:pPr>
            <w:r w:rsidRPr="008A6B01">
              <w:rPr>
                <w:sz w:val="18"/>
                <w:szCs w:val="18"/>
                <w:vertAlign w:val="superscript"/>
              </w:rPr>
              <w:t>Бюджеты поселений</w:t>
            </w:r>
          </w:p>
        </w:tc>
        <w:tc>
          <w:tcPr>
            <w:tcW w:w="1680" w:type="dxa"/>
            <w:gridSpan w:val="2"/>
            <w:shd w:val="clear" w:color="auto" w:fill="auto"/>
          </w:tcPr>
          <w:p w:rsidR="008F07F6" w:rsidRPr="008A6B01" w:rsidRDefault="008F07F6" w:rsidP="007D01A5">
            <w:pPr>
              <w:jc w:val="center"/>
              <w:rPr>
                <w:sz w:val="18"/>
                <w:szCs w:val="18"/>
                <w:vertAlign w:val="superscript"/>
              </w:rPr>
            </w:pPr>
            <w:r w:rsidRPr="008A6B01">
              <w:rPr>
                <w:sz w:val="18"/>
                <w:szCs w:val="18"/>
                <w:vertAlign w:val="superscript"/>
              </w:rPr>
              <w:t>Областной бюджет</w:t>
            </w:r>
          </w:p>
        </w:tc>
        <w:tc>
          <w:tcPr>
            <w:tcW w:w="1800" w:type="dxa"/>
            <w:gridSpan w:val="2"/>
            <w:shd w:val="clear" w:color="auto" w:fill="auto"/>
          </w:tcPr>
          <w:p w:rsidR="008F07F6" w:rsidRPr="008A6B01" w:rsidRDefault="008F07F6" w:rsidP="007D01A5">
            <w:pPr>
              <w:jc w:val="center"/>
              <w:rPr>
                <w:sz w:val="18"/>
                <w:szCs w:val="18"/>
                <w:vertAlign w:val="superscript"/>
              </w:rPr>
            </w:pPr>
            <w:r w:rsidRPr="008A6B01">
              <w:rPr>
                <w:sz w:val="18"/>
                <w:szCs w:val="18"/>
                <w:vertAlign w:val="superscript"/>
              </w:rPr>
              <w:t>Внебюджетные источники</w:t>
            </w:r>
          </w:p>
        </w:tc>
        <w:tc>
          <w:tcPr>
            <w:tcW w:w="2520" w:type="dxa"/>
            <w:vMerge/>
            <w:shd w:val="clear" w:color="auto" w:fill="auto"/>
          </w:tcPr>
          <w:p w:rsidR="008F07F6" w:rsidRPr="008A6B01" w:rsidRDefault="008F07F6" w:rsidP="007D01A5">
            <w:pPr>
              <w:jc w:val="center"/>
              <w:rPr>
                <w:sz w:val="18"/>
                <w:szCs w:val="18"/>
                <w:vertAlign w:val="superscript"/>
              </w:rPr>
            </w:pPr>
          </w:p>
        </w:tc>
      </w:tr>
      <w:tr w:rsidR="008F07F6" w:rsidRPr="008A6B01" w:rsidTr="00F977F4">
        <w:trPr>
          <w:tblHeader/>
        </w:trPr>
        <w:tc>
          <w:tcPr>
            <w:tcW w:w="1615" w:type="dxa"/>
            <w:vMerge/>
            <w:shd w:val="clear" w:color="auto" w:fill="auto"/>
          </w:tcPr>
          <w:p w:rsidR="008F07F6" w:rsidRPr="008A6B01" w:rsidRDefault="008F07F6" w:rsidP="007D01A5">
            <w:pPr>
              <w:spacing w:line="360" w:lineRule="auto"/>
              <w:jc w:val="center"/>
              <w:rPr>
                <w:sz w:val="18"/>
                <w:szCs w:val="18"/>
                <w:vertAlign w:val="superscript"/>
              </w:rPr>
            </w:pPr>
          </w:p>
        </w:tc>
        <w:tc>
          <w:tcPr>
            <w:tcW w:w="2037" w:type="dxa"/>
            <w:vMerge/>
            <w:shd w:val="clear" w:color="auto" w:fill="auto"/>
          </w:tcPr>
          <w:p w:rsidR="008F07F6" w:rsidRPr="008A6B01" w:rsidRDefault="008F07F6" w:rsidP="007D01A5">
            <w:pPr>
              <w:spacing w:line="360" w:lineRule="auto"/>
              <w:jc w:val="center"/>
              <w:rPr>
                <w:sz w:val="18"/>
                <w:szCs w:val="18"/>
                <w:vertAlign w:val="superscript"/>
              </w:rPr>
            </w:pPr>
          </w:p>
        </w:tc>
        <w:tc>
          <w:tcPr>
            <w:tcW w:w="567"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План</w:t>
            </w:r>
          </w:p>
        </w:tc>
        <w:tc>
          <w:tcPr>
            <w:tcW w:w="667"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Факт</w:t>
            </w:r>
          </w:p>
        </w:tc>
        <w:tc>
          <w:tcPr>
            <w:tcW w:w="884"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план </w:t>
            </w:r>
          </w:p>
        </w:tc>
        <w:tc>
          <w:tcPr>
            <w:tcW w:w="887"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факт </w:t>
            </w:r>
          </w:p>
        </w:tc>
        <w:tc>
          <w:tcPr>
            <w:tcW w:w="869"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план</w:t>
            </w:r>
          </w:p>
        </w:tc>
        <w:tc>
          <w:tcPr>
            <w:tcW w:w="84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факт</w:t>
            </w:r>
          </w:p>
        </w:tc>
        <w:tc>
          <w:tcPr>
            <w:tcW w:w="72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план</w:t>
            </w:r>
          </w:p>
        </w:tc>
        <w:tc>
          <w:tcPr>
            <w:tcW w:w="72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факт </w:t>
            </w:r>
          </w:p>
        </w:tc>
        <w:tc>
          <w:tcPr>
            <w:tcW w:w="84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план </w:t>
            </w:r>
          </w:p>
        </w:tc>
        <w:tc>
          <w:tcPr>
            <w:tcW w:w="84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Факт </w:t>
            </w:r>
          </w:p>
        </w:tc>
        <w:tc>
          <w:tcPr>
            <w:tcW w:w="84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план</w:t>
            </w:r>
          </w:p>
        </w:tc>
        <w:tc>
          <w:tcPr>
            <w:tcW w:w="960" w:type="dxa"/>
            <w:shd w:val="clear" w:color="auto" w:fill="auto"/>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факт </w:t>
            </w:r>
          </w:p>
        </w:tc>
        <w:tc>
          <w:tcPr>
            <w:tcW w:w="2520" w:type="dxa"/>
            <w:vMerge/>
            <w:shd w:val="clear" w:color="auto" w:fill="auto"/>
          </w:tcPr>
          <w:p w:rsidR="008F07F6" w:rsidRPr="008A6B01" w:rsidRDefault="008F07F6" w:rsidP="007D01A5">
            <w:pPr>
              <w:spacing w:line="360" w:lineRule="auto"/>
              <w:jc w:val="center"/>
              <w:rPr>
                <w:sz w:val="18"/>
                <w:szCs w:val="18"/>
                <w:vertAlign w:val="superscript"/>
              </w:rPr>
            </w:pPr>
          </w:p>
        </w:tc>
      </w:tr>
      <w:tr w:rsidR="008F07F6" w:rsidRPr="008A6B01" w:rsidTr="00F977F4">
        <w:trPr>
          <w:tblHeader/>
        </w:trPr>
        <w:tc>
          <w:tcPr>
            <w:tcW w:w="1615" w:type="dxa"/>
            <w:shd w:val="clear" w:color="auto" w:fill="auto"/>
          </w:tcPr>
          <w:p w:rsidR="008F07F6" w:rsidRPr="008A6B01" w:rsidRDefault="008F07F6" w:rsidP="008F07F6">
            <w:pPr>
              <w:numPr>
                <w:ilvl w:val="0"/>
                <w:numId w:val="37"/>
              </w:numPr>
              <w:tabs>
                <w:tab w:val="left" w:pos="1245"/>
              </w:tabs>
              <w:spacing w:line="360" w:lineRule="auto"/>
              <w:rPr>
                <w:sz w:val="18"/>
                <w:szCs w:val="18"/>
                <w:vertAlign w:val="superscript"/>
              </w:rPr>
            </w:pPr>
          </w:p>
        </w:tc>
        <w:tc>
          <w:tcPr>
            <w:tcW w:w="2037" w:type="dxa"/>
            <w:shd w:val="clear" w:color="auto" w:fill="auto"/>
          </w:tcPr>
          <w:p w:rsidR="008F07F6" w:rsidRPr="008A6B01" w:rsidRDefault="008F07F6" w:rsidP="008F07F6">
            <w:pPr>
              <w:numPr>
                <w:ilvl w:val="0"/>
                <w:numId w:val="37"/>
              </w:numPr>
              <w:spacing w:line="360" w:lineRule="auto"/>
              <w:rPr>
                <w:sz w:val="18"/>
                <w:szCs w:val="18"/>
                <w:vertAlign w:val="superscript"/>
              </w:rPr>
            </w:pPr>
          </w:p>
        </w:tc>
        <w:tc>
          <w:tcPr>
            <w:tcW w:w="567"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667"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84"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87"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69"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2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4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960" w:type="dxa"/>
            <w:shd w:val="clear" w:color="auto" w:fill="auto"/>
          </w:tcPr>
          <w:p w:rsidR="008F07F6" w:rsidRPr="008A6B01"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2520" w:type="dxa"/>
            <w:shd w:val="clear" w:color="auto" w:fill="auto"/>
          </w:tcPr>
          <w:p w:rsidR="008F07F6" w:rsidRPr="008A6B01" w:rsidRDefault="008F07F6" w:rsidP="008F07F6">
            <w:pPr>
              <w:numPr>
                <w:ilvl w:val="0"/>
                <w:numId w:val="37"/>
              </w:numPr>
              <w:spacing w:line="360" w:lineRule="auto"/>
              <w:rPr>
                <w:sz w:val="18"/>
                <w:szCs w:val="18"/>
                <w:vertAlign w:val="superscript"/>
              </w:rPr>
            </w:pPr>
          </w:p>
        </w:tc>
      </w:tr>
      <w:tr w:rsidR="008F07F6" w:rsidRPr="008A6B01" w:rsidTr="007D01A5">
        <w:tc>
          <w:tcPr>
            <w:tcW w:w="15806" w:type="dxa"/>
            <w:gridSpan w:val="15"/>
            <w:shd w:val="clear" w:color="auto" w:fill="auto"/>
          </w:tcPr>
          <w:p w:rsidR="008F07F6" w:rsidRPr="008A6B01" w:rsidRDefault="008F07F6" w:rsidP="007D01A5">
            <w:pPr>
              <w:spacing w:line="360" w:lineRule="auto"/>
              <w:jc w:val="center"/>
              <w:rPr>
                <w:sz w:val="18"/>
                <w:szCs w:val="18"/>
                <w:vertAlign w:val="superscript"/>
              </w:rPr>
            </w:pPr>
            <w:r w:rsidRPr="008A6B01">
              <w:rPr>
                <w:sz w:val="18"/>
                <w:szCs w:val="18"/>
                <w:vertAlign w:val="superscript"/>
              </w:rPr>
              <w:t>Задача 1. Повышение уровня защищенности населения и территории МО «Ленский муниципальный район» от чрезвычайных ситуаций природного и техногенного характера</w:t>
            </w:r>
          </w:p>
        </w:tc>
      </w:tr>
    </w:tbl>
    <w:p w:rsidR="008F07F6" w:rsidRPr="008A6B01" w:rsidRDefault="008F07F6" w:rsidP="008F07F6">
      <w:pPr>
        <w:rPr>
          <w:vanish/>
          <w:sz w:val="18"/>
          <w:szCs w:val="18"/>
          <w:vertAlign w:val="superscript"/>
        </w:rPr>
      </w:pPr>
    </w:p>
    <w:tbl>
      <w:tblPr>
        <w:tblW w:w="18711" w:type="dxa"/>
        <w:tblInd w:w="70" w:type="dxa"/>
        <w:tblLayout w:type="fixed"/>
        <w:tblCellMar>
          <w:left w:w="70" w:type="dxa"/>
          <w:right w:w="70" w:type="dxa"/>
        </w:tblCellMar>
        <w:tblLook w:val="0000"/>
      </w:tblPr>
      <w:tblGrid>
        <w:gridCol w:w="1680"/>
        <w:gridCol w:w="1560"/>
        <w:gridCol w:w="840"/>
        <w:gridCol w:w="840"/>
        <w:gridCol w:w="840"/>
        <w:gridCol w:w="960"/>
        <w:gridCol w:w="840"/>
        <w:gridCol w:w="840"/>
        <w:gridCol w:w="720"/>
        <w:gridCol w:w="720"/>
        <w:gridCol w:w="840"/>
        <w:gridCol w:w="840"/>
        <w:gridCol w:w="840"/>
        <w:gridCol w:w="960"/>
        <w:gridCol w:w="2520"/>
        <w:gridCol w:w="36"/>
        <w:gridCol w:w="2835"/>
      </w:tblGrid>
      <w:tr w:rsidR="008A6B01" w:rsidRPr="008A6B01"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Отдел по МР, ГО ЧС </w:t>
            </w:r>
          </w:p>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pStyle w:val="ConsPlusCell"/>
              <w:widowControl/>
              <w:jc w:val="both"/>
              <w:rPr>
                <w:rFonts w:ascii="Times New Roman" w:hAnsi="Times New Roman" w:cs="Times New Roman"/>
                <w:vertAlign w:val="superscript"/>
              </w:rPr>
            </w:pPr>
            <w:r w:rsidRPr="008A6B01">
              <w:rPr>
                <w:rFonts w:ascii="Times New Roman" w:hAnsi="Times New Roman" w:cs="Times New Roman"/>
                <w:vertAlign w:val="superscript"/>
              </w:rPr>
              <w:t xml:space="preserve">Во 2 квартале  чрезвычайных ситуаций и </w:t>
            </w:r>
            <w:proofErr w:type="gramStart"/>
            <w:r w:rsidRPr="008A6B01">
              <w:rPr>
                <w:rFonts w:ascii="Times New Roman" w:hAnsi="Times New Roman" w:cs="Times New Roman"/>
                <w:vertAlign w:val="superscript"/>
              </w:rPr>
              <w:t>происшествий, произошедших на территории Ленского муниципального района не зафиксировано</w:t>
            </w:r>
            <w:proofErr w:type="gramEnd"/>
            <w:r w:rsidRPr="008A6B01">
              <w:rPr>
                <w:rFonts w:ascii="Times New Roman" w:hAnsi="Times New Roman" w:cs="Times New Roman"/>
                <w:vertAlign w:val="superscript"/>
              </w:rPr>
              <w:t>. Проведена документальная корректировка ПВР.</w:t>
            </w:r>
          </w:p>
        </w:tc>
      </w:tr>
      <w:tr w:rsidR="008F07F6" w:rsidRPr="008A6B01"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Задача 2. Создание, хранение и восполнение резервов материальных ресурсов для ликвидации чрезвычайных ситуаций природного и техногенного характера на территории МО «Ленский муниципальный район».</w:t>
            </w:r>
          </w:p>
        </w:tc>
      </w:tr>
      <w:tr w:rsidR="008A6B01" w:rsidRPr="008A6B01"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Отдел по МР, ГО ЧС </w:t>
            </w:r>
          </w:p>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jc w:val="both"/>
              <w:rPr>
                <w:sz w:val="20"/>
                <w:szCs w:val="20"/>
                <w:vertAlign w:val="superscript"/>
              </w:rPr>
            </w:pPr>
            <w:r w:rsidRPr="008A6B01">
              <w:rPr>
                <w:sz w:val="20"/>
                <w:szCs w:val="20"/>
                <w:vertAlign w:val="superscript"/>
              </w:rPr>
              <w:t>В целях создания, хранения и восполнения  резервов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 Соглашения с хозяйствующими субъектами.</w:t>
            </w:r>
          </w:p>
          <w:p w:rsidR="008A6B01" w:rsidRPr="008A6B01" w:rsidRDefault="008A6B01" w:rsidP="00654250">
            <w:pPr>
              <w:pStyle w:val="ConsPlusTitle"/>
              <w:widowControl/>
              <w:jc w:val="both"/>
              <w:rPr>
                <w:rFonts w:ascii="Times New Roman" w:hAnsi="Times New Roman" w:cs="Times New Roman"/>
                <w:b w:val="0"/>
                <w:vertAlign w:val="superscript"/>
              </w:rPr>
            </w:pPr>
          </w:p>
          <w:p w:rsidR="008A6B01" w:rsidRPr="008A6B01" w:rsidRDefault="008A6B01" w:rsidP="00654250">
            <w:pPr>
              <w:pStyle w:val="ConsPlusCell"/>
              <w:widowControl/>
              <w:jc w:val="both"/>
              <w:rPr>
                <w:rFonts w:ascii="Times New Roman" w:hAnsi="Times New Roman" w:cs="Times New Roman"/>
                <w:vertAlign w:val="superscript"/>
              </w:rPr>
            </w:pPr>
          </w:p>
        </w:tc>
      </w:tr>
      <w:tr w:rsidR="008F07F6" w:rsidRPr="00811F45" w:rsidTr="007D01A5">
        <w:trPr>
          <w:gridAfter w:val="2"/>
          <w:wAfter w:w="2871" w:type="dxa"/>
          <w:cantSplit/>
          <w:trHeight w:val="630"/>
        </w:trPr>
        <w:tc>
          <w:tcPr>
            <w:tcW w:w="15840" w:type="dxa"/>
            <w:gridSpan w:val="15"/>
            <w:tcBorders>
              <w:top w:val="single" w:sz="6" w:space="0" w:color="auto"/>
              <w:left w:val="single" w:sz="6" w:space="0" w:color="auto"/>
              <w:bottom w:val="single" w:sz="6" w:space="0" w:color="auto"/>
              <w:right w:val="single" w:sz="6" w:space="0" w:color="auto"/>
            </w:tcBorders>
          </w:tcPr>
          <w:p w:rsidR="008F07F6" w:rsidRPr="008A6B01" w:rsidRDefault="008F07F6" w:rsidP="007D01A5">
            <w:pPr>
              <w:jc w:val="both"/>
              <w:rPr>
                <w:sz w:val="18"/>
                <w:szCs w:val="18"/>
                <w:vertAlign w:val="superscript"/>
              </w:rPr>
            </w:pPr>
            <w:r w:rsidRPr="008A6B01">
              <w:rPr>
                <w:sz w:val="18"/>
                <w:szCs w:val="18"/>
                <w:vertAlign w:val="superscript"/>
              </w:rPr>
              <w:t>Задача 3. Активизация и совершенствование профилактической и информационно-пропагандистской работы в области защиты населения и территории МО «Ленский муниципальный район»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F07F6"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rPr>
                <w:sz w:val="18"/>
                <w:szCs w:val="18"/>
                <w:vertAlign w:val="superscript"/>
              </w:rPr>
            </w:pPr>
            <w:r w:rsidRPr="008A6B01">
              <w:rPr>
                <w:sz w:val="18"/>
                <w:szCs w:val="18"/>
                <w:vertAlign w:val="superscript"/>
              </w:rPr>
              <w:lastRenderedPageBreak/>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jc w:val="center"/>
              <w:rPr>
                <w:sz w:val="18"/>
                <w:szCs w:val="18"/>
                <w:vertAlign w:val="superscript"/>
              </w:rPr>
            </w:pPr>
            <w:r w:rsidRPr="008A6B01">
              <w:rPr>
                <w:sz w:val="18"/>
                <w:szCs w:val="18"/>
                <w:vertAlign w:val="superscript"/>
              </w:rPr>
              <w:t xml:space="preserve">Отдел по МР, ГО ЧС </w:t>
            </w:r>
          </w:p>
          <w:p w:rsidR="008F07F6" w:rsidRPr="008A6B01" w:rsidRDefault="008F07F6" w:rsidP="007D01A5">
            <w:pPr>
              <w:jc w:val="center"/>
              <w:rPr>
                <w:sz w:val="18"/>
                <w:szCs w:val="18"/>
                <w:vertAlign w:val="superscript"/>
              </w:rPr>
            </w:pPr>
            <w:r w:rsidRPr="008A6B01">
              <w:rPr>
                <w:sz w:val="18"/>
                <w:szCs w:val="18"/>
                <w:vertAlign w:val="superscript"/>
              </w:rPr>
              <w:t>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p w:rsidR="008F07F6" w:rsidRPr="008A6B01" w:rsidRDefault="008F07F6" w:rsidP="007D01A5">
            <w:pPr>
              <w:jc w:val="center"/>
              <w:rPr>
                <w:sz w:val="18"/>
                <w:szCs w:val="18"/>
                <w:vertAlign w:val="superscript"/>
              </w:rPr>
            </w:pPr>
          </w:p>
          <w:p w:rsidR="008F07F6" w:rsidRPr="008A6B01" w:rsidRDefault="008F07F6" w:rsidP="007D01A5">
            <w:pPr>
              <w:jc w:val="center"/>
              <w:rPr>
                <w:sz w:val="18"/>
                <w:szCs w:val="18"/>
                <w:vertAlign w:val="superscript"/>
              </w:rPr>
            </w:pPr>
          </w:p>
          <w:p w:rsidR="008F07F6" w:rsidRPr="008A6B01" w:rsidRDefault="008F07F6" w:rsidP="007D01A5">
            <w:pPr>
              <w:jc w:val="center"/>
              <w:rPr>
                <w:sz w:val="18"/>
                <w:szCs w:val="18"/>
                <w:vertAlign w:val="superscript"/>
              </w:rPr>
            </w:pPr>
          </w:p>
          <w:p w:rsidR="008F07F6" w:rsidRPr="008A6B01" w:rsidRDefault="008F07F6" w:rsidP="007D01A5">
            <w:pPr>
              <w:jc w:val="center"/>
              <w:rPr>
                <w:sz w:val="18"/>
                <w:szCs w:val="18"/>
                <w:vertAlign w:val="superscript"/>
              </w:rPr>
            </w:pPr>
          </w:p>
          <w:p w:rsidR="008F07F6" w:rsidRPr="008A6B01" w:rsidRDefault="008F07F6" w:rsidP="007D01A5">
            <w:pPr>
              <w:jc w:val="center"/>
              <w:rPr>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5,0</w:t>
            </w: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На официальном сайте Администрации МО «Ленский муниципальный район»,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8A6B01"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jc w:val="center"/>
              <w:rPr>
                <w:sz w:val="18"/>
                <w:szCs w:val="18"/>
                <w:vertAlign w:val="superscript"/>
              </w:rPr>
            </w:pPr>
            <w:r w:rsidRPr="008A6B01">
              <w:rPr>
                <w:sz w:val="18"/>
                <w:szCs w:val="18"/>
                <w:vertAlign w:val="superscript"/>
              </w:rPr>
              <w:t xml:space="preserve">Отдел по МР, ГО ЧС </w:t>
            </w:r>
          </w:p>
          <w:p w:rsidR="008A6B01" w:rsidRPr="008A6B01" w:rsidRDefault="008A6B01" w:rsidP="007D01A5">
            <w:pPr>
              <w:jc w:val="center"/>
              <w:rPr>
                <w:sz w:val="18"/>
                <w:szCs w:val="18"/>
                <w:vertAlign w:val="superscript"/>
              </w:rPr>
            </w:pPr>
            <w:r w:rsidRPr="008A6B01">
              <w:rPr>
                <w:sz w:val="18"/>
                <w:szCs w:val="18"/>
                <w:vertAlign w:val="superscript"/>
              </w:rPr>
              <w:t xml:space="preserve">и ВОБ Администрации МО «Ленский муниципальный район»; отделы Администрации МО «Ленский муниципальный район»; ПЧ-25 с.Яренск ГКУ Архангельской области «ОГПС № 7»; </w:t>
            </w:r>
          </w:p>
          <w:p w:rsidR="008A6B01" w:rsidRPr="008A6B01" w:rsidRDefault="008A6B01" w:rsidP="007D01A5">
            <w:pPr>
              <w:jc w:val="center"/>
              <w:rPr>
                <w:sz w:val="18"/>
                <w:szCs w:val="18"/>
                <w:vertAlign w:val="superscript"/>
              </w:rPr>
            </w:pPr>
            <w:r w:rsidRPr="008A6B01">
              <w:rPr>
                <w:sz w:val="18"/>
                <w:szCs w:val="18"/>
                <w:vertAlign w:val="superscript"/>
              </w:rPr>
              <w:t xml:space="preserve">ОНД и ПР </w:t>
            </w:r>
            <w:r w:rsidRPr="008A6B01">
              <w:rPr>
                <w:sz w:val="18"/>
                <w:szCs w:val="18"/>
                <w:vertAlign w:val="superscript"/>
                <w:lang w:eastAsia="en-US"/>
              </w:rPr>
              <w:t xml:space="preserve">г. Коряжмы, </w:t>
            </w:r>
            <w:proofErr w:type="spellStart"/>
            <w:r w:rsidRPr="008A6B01">
              <w:rPr>
                <w:sz w:val="18"/>
                <w:szCs w:val="18"/>
                <w:vertAlign w:val="superscript"/>
                <w:lang w:eastAsia="en-US"/>
              </w:rPr>
              <w:t>Вилегодского</w:t>
            </w:r>
            <w:proofErr w:type="spellEnd"/>
            <w:r w:rsidRPr="008A6B01">
              <w:rPr>
                <w:sz w:val="18"/>
                <w:szCs w:val="18"/>
                <w:vertAlign w:val="superscript"/>
                <w:lang w:eastAsia="en-US"/>
              </w:rPr>
              <w:t xml:space="preserve"> и Ленского районов</w:t>
            </w:r>
            <w:r w:rsidRPr="008A6B01">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pStyle w:val="ConsPlusCell"/>
              <w:widowControl/>
              <w:jc w:val="both"/>
              <w:rPr>
                <w:rFonts w:ascii="Times New Roman" w:hAnsi="Times New Roman" w:cs="Times New Roman"/>
                <w:vertAlign w:val="superscript"/>
              </w:rPr>
            </w:pPr>
            <w:r w:rsidRPr="008A6B01">
              <w:rPr>
                <w:rFonts w:ascii="Times New Roman" w:hAnsi="Times New Roman" w:cs="Times New Roman"/>
                <w:vertAlign w:val="superscript"/>
              </w:rPr>
              <w:t xml:space="preserve">Во 2 квартале по результатам проведения 31.03.2022 заседания опергруппы по координации действий и руководству работами в период ледохода и паводка, даны соответствующие рекомендации по вопросам обеспечения пожарной безопасности и безопасности людей на водных объектах. Изданы нормативно-правовые акты в области обеспечения пожарной безопасности и безопасности людей на водных объектах в весеннее-летний период 2022 года. </w:t>
            </w:r>
          </w:p>
        </w:tc>
      </w:tr>
      <w:tr w:rsidR="008F07F6" w:rsidRPr="00811F45" w:rsidTr="007D01A5">
        <w:trPr>
          <w:gridAfter w:val="2"/>
          <w:wAfter w:w="2871" w:type="dxa"/>
          <w:cantSplit/>
          <w:trHeight w:val="508"/>
        </w:trPr>
        <w:tc>
          <w:tcPr>
            <w:tcW w:w="15840" w:type="dxa"/>
            <w:gridSpan w:val="15"/>
            <w:tcBorders>
              <w:top w:val="single" w:sz="6" w:space="0" w:color="auto"/>
              <w:left w:val="single" w:sz="6" w:space="0" w:color="auto"/>
              <w:right w:val="single" w:sz="6" w:space="0" w:color="auto"/>
            </w:tcBorders>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Задача 4. Повышение уровня противопожарной защиты населенных пунктов МО «Ленский муниципальный район».</w:t>
            </w:r>
          </w:p>
        </w:tc>
      </w:tr>
      <w:tr w:rsidR="008A6B01"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lastRenderedPageBreak/>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jc w:val="center"/>
              <w:rPr>
                <w:sz w:val="18"/>
                <w:szCs w:val="18"/>
                <w:vertAlign w:val="superscript"/>
              </w:rPr>
            </w:pPr>
            <w:r w:rsidRPr="008A6B01">
              <w:rPr>
                <w:sz w:val="18"/>
                <w:szCs w:val="18"/>
                <w:vertAlign w:val="superscript"/>
              </w:rPr>
              <w:t xml:space="preserve">Отдел по МР, ГО ЧС </w:t>
            </w:r>
          </w:p>
          <w:p w:rsidR="008A6B01" w:rsidRPr="008A6B01" w:rsidRDefault="008A6B01" w:rsidP="007D01A5">
            <w:pPr>
              <w:jc w:val="center"/>
              <w:rPr>
                <w:sz w:val="18"/>
                <w:szCs w:val="18"/>
                <w:vertAlign w:val="superscript"/>
              </w:rPr>
            </w:pPr>
            <w:r w:rsidRPr="008A6B01">
              <w:rPr>
                <w:sz w:val="18"/>
                <w:szCs w:val="18"/>
                <w:vertAlign w:val="superscript"/>
              </w:rPr>
              <w:t xml:space="preserve">и ВОБ Администрации МО «Ленский муниципальный район»; ПЧ-25 с.Яренск ГКУ Архангельской области «ОГПС № 7»; </w:t>
            </w:r>
          </w:p>
          <w:p w:rsidR="008A6B01" w:rsidRPr="008A6B01" w:rsidRDefault="008A6B01" w:rsidP="007D01A5">
            <w:pPr>
              <w:jc w:val="center"/>
              <w:rPr>
                <w:sz w:val="18"/>
                <w:szCs w:val="18"/>
                <w:vertAlign w:val="superscript"/>
              </w:rPr>
            </w:pPr>
            <w:r w:rsidRPr="008A6B01">
              <w:rPr>
                <w:sz w:val="18"/>
                <w:szCs w:val="18"/>
                <w:vertAlign w:val="superscript"/>
              </w:rPr>
              <w:t xml:space="preserve">ОНД и ПР </w:t>
            </w:r>
            <w:r w:rsidRPr="008A6B01">
              <w:rPr>
                <w:sz w:val="18"/>
                <w:szCs w:val="18"/>
                <w:vertAlign w:val="superscript"/>
                <w:lang w:eastAsia="en-US"/>
              </w:rPr>
              <w:t xml:space="preserve">г. Коряжмы, </w:t>
            </w:r>
            <w:proofErr w:type="spellStart"/>
            <w:r w:rsidRPr="008A6B01">
              <w:rPr>
                <w:sz w:val="18"/>
                <w:szCs w:val="18"/>
                <w:vertAlign w:val="superscript"/>
                <w:lang w:eastAsia="en-US"/>
              </w:rPr>
              <w:t>Вилегодского</w:t>
            </w:r>
            <w:proofErr w:type="spellEnd"/>
            <w:r w:rsidRPr="008A6B01">
              <w:rPr>
                <w:sz w:val="18"/>
                <w:szCs w:val="18"/>
                <w:vertAlign w:val="superscript"/>
                <w:lang w:eastAsia="en-US"/>
              </w:rPr>
              <w:t xml:space="preserve"> и Ленского районов</w:t>
            </w:r>
            <w:r w:rsidRPr="008A6B01">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239,1</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239,1</w:t>
            </w: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5,0</w:t>
            </w: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pStyle w:val="ConsPlusCell"/>
              <w:widowControl/>
              <w:jc w:val="both"/>
              <w:rPr>
                <w:rFonts w:ascii="Times New Roman" w:hAnsi="Times New Roman" w:cs="Times New Roman"/>
                <w:vertAlign w:val="superscript"/>
              </w:rPr>
            </w:pPr>
            <w:r w:rsidRPr="008A6B01">
              <w:rPr>
                <w:rFonts w:ascii="Times New Roman" w:hAnsi="Times New Roman" w:cs="Times New Roman"/>
                <w:vertAlign w:val="superscript"/>
              </w:rPr>
              <w:t xml:space="preserve">В 2 квартале поселения приняли участие в конкурсе в целях </w:t>
            </w:r>
            <w:proofErr w:type="spellStart"/>
            <w:r w:rsidRPr="008A6B01">
              <w:rPr>
                <w:rFonts w:ascii="Times New Roman" w:hAnsi="Times New Roman" w:cs="Times New Roman"/>
                <w:vertAlign w:val="superscript"/>
              </w:rPr>
              <w:t>софинансирования</w:t>
            </w:r>
            <w:proofErr w:type="spellEnd"/>
            <w:r w:rsidRPr="008A6B01">
              <w:rPr>
                <w:rFonts w:ascii="Times New Roman" w:hAnsi="Times New Roman" w:cs="Times New Roman"/>
                <w:vertAlign w:val="superscript"/>
              </w:rPr>
              <w:t xml:space="preserve"> мероприятий по оборудованию источников наружного противопожарного водоснабжения. Объем денежных средств в областном бюджете не позволил удовлетворить заявки (МО «</w:t>
            </w:r>
            <w:proofErr w:type="spellStart"/>
            <w:r w:rsidRPr="008A6B01">
              <w:rPr>
                <w:rFonts w:ascii="Times New Roman" w:hAnsi="Times New Roman" w:cs="Times New Roman"/>
                <w:vertAlign w:val="superscript"/>
              </w:rPr>
              <w:t>Козьминское</w:t>
            </w:r>
            <w:proofErr w:type="spellEnd"/>
            <w:r w:rsidRPr="008A6B01">
              <w:rPr>
                <w:rFonts w:ascii="Times New Roman" w:hAnsi="Times New Roman" w:cs="Times New Roman"/>
                <w:vertAlign w:val="superscript"/>
              </w:rPr>
              <w:t>, МО «</w:t>
            </w:r>
            <w:proofErr w:type="spellStart"/>
            <w:r w:rsidRPr="008A6B01">
              <w:rPr>
                <w:rFonts w:ascii="Times New Roman" w:hAnsi="Times New Roman" w:cs="Times New Roman"/>
                <w:vertAlign w:val="superscript"/>
              </w:rPr>
              <w:t>Сафроновское</w:t>
            </w:r>
            <w:proofErr w:type="spellEnd"/>
            <w:r w:rsidRPr="008A6B01">
              <w:rPr>
                <w:rFonts w:ascii="Times New Roman" w:hAnsi="Times New Roman" w:cs="Times New Roman"/>
                <w:vertAlign w:val="superscript"/>
              </w:rPr>
              <w:t xml:space="preserve">») допущенные к участию в конкурсе для предоставления субсидий из областного бюджета бюджетам городских и сельских поселений в целях </w:t>
            </w:r>
            <w:proofErr w:type="spellStart"/>
            <w:r w:rsidRPr="008A6B01">
              <w:rPr>
                <w:rFonts w:ascii="Times New Roman" w:hAnsi="Times New Roman" w:cs="Times New Roman"/>
                <w:vertAlign w:val="superscript"/>
              </w:rPr>
              <w:t>софинансирования</w:t>
            </w:r>
            <w:proofErr w:type="spellEnd"/>
            <w:r w:rsidRPr="008A6B01">
              <w:rPr>
                <w:rFonts w:ascii="Times New Roman" w:hAnsi="Times New Roman" w:cs="Times New Roman"/>
                <w:vertAlign w:val="superscript"/>
              </w:rPr>
              <w:t xml:space="preserve"> реализации мероприятий по оборудованию ИНППВ</w:t>
            </w:r>
          </w:p>
        </w:tc>
      </w:tr>
      <w:tr w:rsidR="008F07F6"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2,5</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2,5</w:t>
            </w: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По информации поселений мероприятия не проводились.</w:t>
            </w:r>
          </w:p>
        </w:tc>
      </w:tr>
      <w:tr w:rsidR="008F07F6"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jc w:val="center"/>
              <w:rPr>
                <w:sz w:val="18"/>
                <w:szCs w:val="18"/>
                <w:vertAlign w:val="superscript"/>
              </w:rPr>
            </w:pPr>
            <w:r w:rsidRPr="008A6B01">
              <w:rPr>
                <w:sz w:val="18"/>
                <w:szCs w:val="18"/>
                <w:vertAlign w:val="superscript"/>
              </w:rPr>
              <w:t xml:space="preserve">Отдел по МР, ГО ЧС </w:t>
            </w:r>
          </w:p>
          <w:p w:rsidR="008F07F6" w:rsidRPr="008A6B01" w:rsidRDefault="008F07F6" w:rsidP="007D01A5">
            <w:pPr>
              <w:jc w:val="center"/>
              <w:rPr>
                <w:sz w:val="18"/>
                <w:szCs w:val="18"/>
                <w:vertAlign w:val="superscript"/>
              </w:rPr>
            </w:pPr>
            <w:r w:rsidRPr="008A6B01">
              <w:rPr>
                <w:sz w:val="18"/>
                <w:szCs w:val="18"/>
                <w:vertAlign w:val="superscript"/>
              </w:rPr>
              <w:t xml:space="preserve">и ВОБ Администрации МО «Ленский муниципальный район»; ПЧ-25 с.Яренск ГКУ Архангельской области «ОГПС № 7»; </w:t>
            </w:r>
          </w:p>
          <w:p w:rsidR="008F07F6" w:rsidRPr="008A6B01" w:rsidRDefault="008F07F6" w:rsidP="007D01A5">
            <w:pPr>
              <w:jc w:val="center"/>
              <w:rPr>
                <w:sz w:val="18"/>
                <w:szCs w:val="18"/>
                <w:vertAlign w:val="superscript"/>
              </w:rPr>
            </w:pPr>
            <w:r w:rsidRPr="008A6B01">
              <w:rPr>
                <w:sz w:val="18"/>
                <w:szCs w:val="18"/>
                <w:vertAlign w:val="superscript"/>
              </w:rPr>
              <w:t xml:space="preserve">ОНД и ПР </w:t>
            </w:r>
            <w:r w:rsidRPr="008A6B01">
              <w:rPr>
                <w:sz w:val="18"/>
                <w:szCs w:val="18"/>
                <w:vertAlign w:val="superscript"/>
                <w:lang w:eastAsia="en-US"/>
              </w:rPr>
              <w:t xml:space="preserve">г. Коряжмы, </w:t>
            </w:r>
            <w:proofErr w:type="spellStart"/>
            <w:r w:rsidRPr="008A6B01">
              <w:rPr>
                <w:sz w:val="18"/>
                <w:szCs w:val="18"/>
                <w:vertAlign w:val="superscript"/>
                <w:lang w:eastAsia="en-US"/>
              </w:rPr>
              <w:t>Вилегодского</w:t>
            </w:r>
            <w:proofErr w:type="spellEnd"/>
            <w:r w:rsidRPr="008A6B01">
              <w:rPr>
                <w:sz w:val="18"/>
                <w:szCs w:val="18"/>
                <w:vertAlign w:val="superscript"/>
                <w:lang w:eastAsia="en-US"/>
              </w:rPr>
              <w:t xml:space="preserve"> и Ленского районов</w:t>
            </w:r>
            <w:r w:rsidRPr="008A6B01">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281,5</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184,3</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281,5</w:t>
            </w: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184,3</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По информации от Глав поселений </w:t>
            </w:r>
            <w:r w:rsidR="00DB7FB1" w:rsidRPr="008A6B01">
              <w:rPr>
                <w:rFonts w:ascii="Times New Roman" w:hAnsi="Times New Roman" w:cs="Times New Roman"/>
                <w:sz w:val="18"/>
                <w:szCs w:val="18"/>
                <w:vertAlign w:val="superscript"/>
              </w:rPr>
              <w:t>МО «</w:t>
            </w:r>
            <w:proofErr w:type="spellStart"/>
            <w:r w:rsidRPr="008A6B01">
              <w:rPr>
                <w:rFonts w:ascii="Times New Roman" w:hAnsi="Times New Roman" w:cs="Times New Roman"/>
                <w:sz w:val="18"/>
                <w:szCs w:val="18"/>
                <w:vertAlign w:val="superscript"/>
              </w:rPr>
              <w:t>Сойгинское</w:t>
            </w:r>
            <w:proofErr w:type="spellEnd"/>
            <w:r w:rsidR="00DB7FB1" w:rsidRPr="008A6B01">
              <w:rPr>
                <w:rFonts w:ascii="Times New Roman" w:hAnsi="Times New Roman" w:cs="Times New Roman"/>
                <w:sz w:val="18"/>
                <w:szCs w:val="18"/>
                <w:vertAlign w:val="superscript"/>
              </w:rPr>
              <w:t>»</w:t>
            </w:r>
            <w:r w:rsidRPr="008A6B01">
              <w:rPr>
                <w:rFonts w:ascii="Times New Roman" w:hAnsi="Times New Roman" w:cs="Times New Roman"/>
                <w:sz w:val="18"/>
                <w:szCs w:val="18"/>
                <w:vertAlign w:val="superscript"/>
              </w:rPr>
              <w:t xml:space="preserve">, </w:t>
            </w:r>
            <w:r w:rsidR="00DB7FB1" w:rsidRPr="008A6B01">
              <w:rPr>
                <w:rFonts w:ascii="Times New Roman" w:hAnsi="Times New Roman" w:cs="Times New Roman"/>
                <w:sz w:val="18"/>
                <w:szCs w:val="18"/>
                <w:vertAlign w:val="superscript"/>
              </w:rPr>
              <w:t>МО «</w:t>
            </w:r>
            <w:proofErr w:type="spellStart"/>
            <w:r w:rsidRPr="008A6B01">
              <w:rPr>
                <w:rFonts w:ascii="Times New Roman" w:hAnsi="Times New Roman" w:cs="Times New Roman"/>
                <w:sz w:val="18"/>
                <w:szCs w:val="18"/>
                <w:vertAlign w:val="superscript"/>
              </w:rPr>
              <w:t>Сафроновское</w:t>
            </w:r>
            <w:proofErr w:type="spellEnd"/>
            <w:r w:rsidR="00DB7FB1" w:rsidRPr="008A6B01">
              <w:rPr>
                <w:rFonts w:ascii="Times New Roman" w:hAnsi="Times New Roman" w:cs="Times New Roman"/>
                <w:sz w:val="18"/>
                <w:szCs w:val="18"/>
                <w:vertAlign w:val="superscript"/>
              </w:rPr>
              <w:t>»</w:t>
            </w:r>
            <w:r w:rsidRPr="008A6B01">
              <w:rPr>
                <w:rFonts w:ascii="Times New Roman" w:hAnsi="Times New Roman" w:cs="Times New Roman"/>
                <w:sz w:val="18"/>
                <w:szCs w:val="18"/>
                <w:vertAlign w:val="superscript"/>
              </w:rPr>
              <w:t>, проводилась расчистка подъездных путей к источникам наружного противопожарного водоснабжения, содержание прорубей.</w:t>
            </w:r>
          </w:p>
        </w:tc>
      </w:tr>
      <w:tr w:rsidR="008A6B01"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lastRenderedPageBreak/>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jc w:val="center"/>
              <w:rPr>
                <w:sz w:val="18"/>
                <w:szCs w:val="18"/>
                <w:vertAlign w:val="superscript"/>
              </w:rPr>
            </w:pPr>
            <w:r w:rsidRPr="008A6B01">
              <w:rPr>
                <w:sz w:val="18"/>
                <w:szCs w:val="18"/>
                <w:vertAlign w:val="superscript"/>
              </w:rPr>
              <w:t xml:space="preserve">Отдел по МР, ГО ЧС </w:t>
            </w:r>
          </w:p>
          <w:p w:rsidR="008A6B01" w:rsidRPr="008A6B01" w:rsidRDefault="008A6B01" w:rsidP="007D01A5">
            <w:pPr>
              <w:jc w:val="center"/>
              <w:rPr>
                <w:sz w:val="18"/>
                <w:szCs w:val="18"/>
                <w:vertAlign w:val="superscript"/>
              </w:rPr>
            </w:pPr>
            <w:r w:rsidRPr="008A6B01">
              <w:rPr>
                <w:sz w:val="18"/>
                <w:szCs w:val="18"/>
                <w:vertAlign w:val="superscript"/>
              </w:rPr>
              <w:t xml:space="preserve">и ВОБ Администрации МО «Ленский муниципальный район»; ПЧ-25 с.Яренск ГКУ Архангельской области «ОГПС № 7»; </w:t>
            </w:r>
          </w:p>
          <w:p w:rsidR="008A6B01" w:rsidRPr="008A6B01" w:rsidRDefault="008A6B01" w:rsidP="007D01A5">
            <w:pPr>
              <w:jc w:val="center"/>
              <w:rPr>
                <w:sz w:val="18"/>
                <w:szCs w:val="18"/>
                <w:vertAlign w:val="superscript"/>
              </w:rPr>
            </w:pPr>
            <w:r w:rsidRPr="008A6B01">
              <w:rPr>
                <w:sz w:val="18"/>
                <w:szCs w:val="18"/>
                <w:vertAlign w:val="superscript"/>
              </w:rPr>
              <w:t xml:space="preserve">ОНД и ПР </w:t>
            </w:r>
            <w:r w:rsidRPr="008A6B01">
              <w:rPr>
                <w:sz w:val="18"/>
                <w:szCs w:val="18"/>
                <w:vertAlign w:val="superscript"/>
                <w:lang w:eastAsia="en-US"/>
              </w:rPr>
              <w:t xml:space="preserve">г. Коряжмы, </w:t>
            </w:r>
            <w:proofErr w:type="spellStart"/>
            <w:r w:rsidRPr="008A6B01">
              <w:rPr>
                <w:sz w:val="18"/>
                <w:szCs w:val="18"/>
                <w:vertAlign w:val="superscript"/>
                <w:lang w:eastAsia="en-US"/>
              </w:rPr>
              <w:t>Вилегодского</w:t>
            </w:r>
            <w:proofErr w:type="spellEnd"/>
            <w:r w:rsidRPr="008A6B01">
              <w:rPr>
                <w:sz w:val="18"/>
                <w:szCs w:val="18"/>
                <w:vertAlign w:val="superscript"/>
                <w:lang w:eastAsia="en-US"/>
              </w:rPr>
              <w:t xml:space="preserve"> и Ленского районов</w:t>
            </w:r>
            <w:r w:rsidRPr="008A6B01">
              <w:rPr>
                <w:sz w:val="18"/>
                <w:szCs w:val="18"/>
                <w:vertAlign w:val="superscript"/>
              </w:rPr>
              <w:t xml:space="preserve"> УНД и ПР ГУ МЧС России по Архангельской области;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13,9</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35,0</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13,9</w:t>
            </w: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35,0</w:t>
            </w: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pStyle w:val="ConsPlusCell"/>
              <w:widowControl/>
              <w:jc w:val="both"/>
              <w:rPr>
                <w:rFonts w:ascii="Times New Roman" w:hAnsi="Times New Roman" w:cs="Times New Roman"/>
                <w:vertAlign w:val="superscript"/>
              </w:rPr>
            </w:pPr>
            <w:r w:rsidRPr="008A6B01">
              <w:rPr>
                <w:rFonts w:ascii="Times New Roman" w:hAnsi="Times New Roman" w:cs="Times New Roman"/>
                <w:vertAlign w:val="superscript"/>
              </w:rPr>
              <w:t xml:space="preserve">В 2 квартале проведены работы по обустройству противопожарных барьеров в </w:t>
            </w:r>
          </w:p>
          <w:p w:rsidR="008A6B01" w:rsidRPr="008A6B01" w:rsidRDefault="008A6B01" w:rsidP="00654250">
            <w:pPr>
              <w:pStyle w:val="ConsPlusCell"/>
              <w:widowControl/>
              <w:jc w:val="both"/>
              <w:rPr>
                <w:rFonts w:ascii="Times New Roman" w:hAnsi="Times New Roman" w:cs="Times New Roman"/>
                <w:vertAlign w:val="superscript"/>
              </w:rPr>
            </w:pPr>
            <w:r w:rsidRPr="008A6B01">
              <w:rPr>
                <w:rFonts w:ascii="Times New Roman" w:hAnsi="Times New Roman" w:cs="Times New Roman"/>
                <w:vertAlign w:val="superscript"/>
              </w:rPr>
              <w:t>МО «</w:t>
            </w:r>
            <w:proofErr w:type="spellStart"/>
            <w:r w:rsidRPr="008A6B01">
              <w:rPr>
                <w:rFonts w:ascii="Times New Roman" w:hAnsi="Times New Roman" w:cs="Times New Roman"/>
                <w:vertAlign w:val="superscript"/>
              </w:rPr>
              <w:t>Урдомское</w:t>
            </w:r>
            <w:proofErr w:type="spellEnd"/>
            <w:r w:rsidRPr="008A6B01">
              <w:rPr>
                <w:rFonts w:ascii="Times New Roman" w:hAnsi="Times New Roman" w:cs="Times New Roman"/>
                <w:vertAlign w:val="superscript"/>
              </w:rPr>
              <w:t xml:space="preserve">». </w:t>
            </w:r>
          </w:p>
          <w:p w:rsidR="008A6B01" w:rsidRPr="008A6B01" w:rsidRDefault="008A6B01" w:rsidP="008A6B01">
            <w:pPr>
              <w:pStyle w:val="ConsPlusCell"/>
              <w:widowControl/>
              <w:numPr>
                <w:ilvl w:val="0"/>
                <w:numId w:val="38"/>
              </w:numPr>
              <w:jc w:val="both"/>
              <w:rPr>
                <w:rFonts w:ascii="Times New Roman" w:hAnsi="Times New Roman" w:cs="Times New Roman"/>
                <w:vertAlign w:val="superscript"/>
              </w:rPr>
            </w:pPr>
            <w:r w:rsidRPr="008A6B01">
              <w:rPr>
                <w:rFonts w:ascii="Times New Roman" w:hAnsi="Times New Roman" w:cs="Times New Roman"/>
                <w:vertAlign w:val="superscript"/>
              </w:rPr>
              <w:t>Плановые показатели будут откорректированы в ближайшее время</w:t>
            </w:r>
          </w:p>
        </w:tc>
      </w:tr>
      <w:tr w:rsidR="008F07F6" w:rsidRPr="00811F45" w:rsidTr="007D01A5">
        <w:trPr>
          <w:cantSplit/>
          <w:trHeight w:val="240"/>
        </w:trPr>
        <w:tc>
          <w:tcPr>
            <w:tcW w:w="15876" w:type="dxa"/>
            <w:gridSpan w:val="16"/>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Задача 5. Оказание содействия деятельности добровольных пожарных формирований, созданных на территории МО «Ленский муниципальный район».</w:t>
            </w:r>
          </w:p>
        </w:tc>
        <w:tc>
          <w:tcPr>
            <w:tcW w:w="2835" w:type="dxa"/>
            <w:vAlign w:val="center"/>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r>
      <w:tr w:rsidR="008F07F6"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jc w:val="center"/>
              <w:rPr>
                <w:sz w:val="18"/>
                <w:szCs w:val="18"/>
                <w:vertAlign w:val="superscript"/>
              </w:rPr>
            </w:pPr>
            <w:r w:rsidRPr="008A6B01">
              <w:rPr>
                <w:sz w:val="18"/>
                <w:szCs w:val="18"/>
                <w:vertAlign w:val="superscript"/>
              </w:rPr>
              <w:t xml:space="preserve">Отдел по МР, ГО ЧС </w:t>
            </w:r>
          </w:p>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и ВОБ Администрации МО «Ленский муниципальный район»; ПЧ-25 с.Яренск ГКУ Архангельской области «ОГПС № 7»</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126,0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7</w:t>
            </w:r>
            <w:r w:rsidR="008F07F6"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126,0</w:t>
            </w: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7</w:t>
            </w:r>
            <w:r w:rsidR="008F07F6"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Созданы территориальные подразделения добровольной пожарной охраны на территории Ленского муниципального района. </w:t>
            </w:r>
          </w:p>
          <w:p w:rsidR="008F07F6" w:rsidRPr="008A6B01" w:rsidRDefault="008F07F6" w:rsidP="007D01A5">
            <w:pPr>
              <w:pStyle w:val="ConsPlusCell"/>
              <w:widowControl/>
              <w:jc w:val="both"/>
              <w:rPr>
                <w:rFonts w:ascii="Times New Roman" w:hAnsi="Times New Roman" w:cs="Times New Roman"/>
                <w:sz w:val="18"/>
                <w:szCs w:val="18"/>
                <w:vertAlign w:val="superscript"/>
              </w:rPr>
            </w:pPr>
          </w:p>
        </w:tc>
      </w:tr>
      <w:tr w:rsidR="008F07F6" w:rsidRPr="00811F45"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jc w:val="both"/>
              <w:rPr>
                <w:sz w:val="18"/>
                <w:szCs w:val="18"/>
                <w:vertAlign w:val="superscript"/>
              </w:rPr>
            </w:pPr>
            <w:r w:rsidRPr="008A6B01">
              <w:rPr>
                <w:sz w:val="18"/>
                <w:szCs w:val="18"/>
                <w:vertAlign w:val="superscript"/>
              </w:rPr>
              <w:t>Задача 6. Осуществление и совершенствование системы организационных и практических мероприятий по обеспечению безопасности людей на водных объектах, расположенных на территории МО «Ленский муниципальный район».</w:t>
            </w:r>
          </w:p>
        </w:tc>
      </w:tr>
      <w:tr w:rsidR="008F07F6"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6.1. Приобретение, изготовление и установка наглядно-агитационного материала по пропаганде безопасного поведения на водных объектах</w:t>
            </w:r>
          </w:p>
        </w:tc>
        <w:tc>
          <w:tcPr>
            <w:tcW w:w="1560" w:type="dxa"/>
            <w:tcBorders>
              <w:top w:val="single" w:sz="6" w:space="0" w:color="auto"/>
              <w:left w:val="single" w:sz="6" w:space="0" w:color="auto"/>
              <w:bottom w:val="single" w:sz="6" w:space="0" w:color="auto"/>
              <w:right w:val="single" w:sz="6" w:space="0" w:color="auto"/>
            </w:tcBorders>
            <w:vAlign w:val="center"/>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Отдел по МР, ГО ЧС </w:t>
            </w:r>
          </w:p>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2,0</w:t>
            </w:r>
          </w:p>
        </w:tc>
        <w:tc>
          <w:tcPr>
            <w:tcW w:w="72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8A6B01" w:rsidRDefault="008A6B01" w:rsidP="007D01A5">
            <w:pPr>
              <w:pStyle w:val="ConsPlusCell"/>
              <w:widowControl/>
              <w:jc w:val="both"/>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В</w:t>
            </w:r>
            <w:r>
              <w:rPr>
                <w:rFonts w:ascii="Times New Roman" w:hAnsi="Times New Roman" w:cs="Times New Roman"/>
                <w:sz w:val="18"/>
                <w:szCs w:val="18"/>
                <w:vertAlign w:val="superscript"/>
              </w:rPr>
              <w:t>о</w:t>
            </w:r>
            <w:r w:rsidRPr="008A6B01">
              <w:rPr>
                <w:rFonts w:ascii="Times New Roman" w:hAnsi="Times New Roman" w:cs="Times New Roman"/>
                <w:sz w:val="18"/>
                <w:szCs w:val="18"/>
                <w:vertAlign w:val="superscript"/>
              </w:rPr>
              <w:t xml:space="preserve"> 2 </w:t>
            </w:r>
            <w:r w:rsidR="008F07F6" w:rsidRPr="008A6B01">
              <w:rPr>
                <w:rFonts w:ascii="Times New Roman" w:hAnsi="Times New Roman" w:cs="Times New Roman"/>
                <w:sz w:val="18"/>
                <w:szCs w:val="18"/>
                <w:vertAlign w:val="superscript"/>
              </w:rPr>
              <w:t xml:space="preserve"> квартале средства бюджетов поселений не расходовались, запланировано на 2-3 квартал.</w:t>
            </w:r>
          </w:p>
        </w:tc>
      </w:tr>
      <w:tr w:rsidR="008A6B01"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rPr>
                <w:sz w:val="18"/>
                <w:szCs w:val="18"/>
                <w:vertAlign w:val="superscript"/>
              </w:rPr>
            </w:pPr>
            <w:r w:rsidRPr="008A6B01">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pStyle w:val="GarantNonformat"/>
              <w:widowControl/>
              <w:tabs>
                <w:tab w:val="left" w:pos="6156"/>
              </w:tabs>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Отдел по МР, ГО ЧС </w:t>
            </w:r>
          </w:p>
          <w:p w:rsidR="008A6B01" w:rsidRPr="008A6B01" w:rsidRDefault="008A6B01" w:rsidP="007D01A5">
            <w:pPr>
              <w:pStyle w:val="GarantNonformat"/>
              <w:widowControl/>
              <w:tabs>
                <w:tab w:val="left" w:pos="6156"/>
              </w:tabs>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и ВОБ Администрации МО «Ленский муниципальный район», ПЧ-25 с.Яренск ГКУ Архангельской области «ОГПС № 7»; </w:t>
            </w:r>
            <w:proofErr w:type="spellStart"/>
            <w:r w:rsidRPr="008A6B01">
              <w:rPr>
                <w:rFonts w:ascii="Times New Roman" w:hAnsi="Times New Roman" w:cs="Times New Roman"/>
                <w:sz w:val="18"/>
                <w:szCs w:val="18"/>
                <w:vertAlign w:val="superscript"/>
              </w:rPr>
              <w:t>Коряжемский</w:t>
            </w:r>
            <w:proofErr w:type="spellEnd"/>
            <w:r w:rsidRPr="008A6B01">
              <w:rPr>
                <w:rFonts w:ascii="Times New Roman" w:hAnsi="Times New Roman" w:cs="Times New Roman"/>
                <w:sz w:val="18"/>
                <w:szCs w:val="18"/>
                <w:vertAlign w:val="superscript"/>
              </w:rPr>
              <w:t xml:space="preserve"> инспекторский участок Центра ГИМС </w:t>
            </w:r>
          </w:p>
          <w:p w:rsidR="008A6B01" w:rsidRPr="008A6B01" w:rsidRDefault="008A6B01" w:rsidP="007D01A5">
            <w:pPr>
              <w:pStyle w:val="GarantNonformat"/>
              <w:widowControl/>
              <w:tabs>
                <w:tab w:val="left" w:pos="6156"/>
              </w:tabs>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ГУ МЧС России по Архангельской области</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pStyle w:val="ConsPlusCell"/>
              <w:widowControl/>
              <w:jc w:val="both"/>
              <w:rPr>
                <w:rFonts w:ascii="Times New Roman" w:hAnsi="Times New Roman" w:cs="Times New Roman"/>
                <w:vertAlign w:val="superscript"/>
              </w:rPr>
            </w:pPr>
            <w:r w:rsidRPr="008A6B01">
              <w:rPr>
                <w:rFonts w:ascii="Times New Roman" w:hAnsi="Times New Roman" w:cs="Times New Roman"/>
                <w:vertAlign w:val="superscript"/>
              </w:rPr>
              <w:t>Во 2 кв. проведено 29 межведомственных патрулирований  мест массового отдыха населения у водных объектов</w:t>
            </w:r>
          </w:p>
        </w:tc>
      </w:tr>
      <w:tr w:rsidR="008F07F6" w:rsidRPr="00811F45" w:rsidTr="007D01A5">
        <w:trPr>
          <w:gridAfter w:val="2"/>
          <w:wAfter w:w="2871" w:type="dxa"/>
          <w:cantSplit/>
          <w:trHeight w:val="240"/>
        </w:trPr>
        <w:tc>
          <w:tcPr>
            <w:tcW w:w="15840" w:type="dxa"/>
            <w:gridSpan w:val="15"/>
            <w:tcBorders>
              <w:top w:val="single" w:sz="6" w:space="0" w:color="auto"/>
              <w:left w:val="single" w:sz="6" w:space="0" w:color="auto"/>
              <w:bottom w:val="single" w:sz="6" w:space="0" w:color="auto"/>
              <w:right w:val="single" w:sz="6" w:space="0" w:color="auto"/>
            </w:tcBorders>
          </w:tcPr>
          <w:p w:rsidR="008F07F6" w:rsidRPr="008A6B01" w:rsidRDefault="008F07F6"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Задача 7. Создание условий для массового отдыха жителей и обеспечение свободного доступа граждан к водным объектам общего пользования и береговым полосам (река </w:t>
            </w:r>
            <w:proofErr w:type="spellStart"/>
            <w:r w:rsidRPr="008A6B01">
              <w:rPr>
                <w:rFonts w:ascii="Times New Roman" w:hAnsi="Times New Roman" w:cs="Times New Roman"/>
                <w:sz w:val="18"/>
                <w:szCs w:val="18"/>
                <w:vertAlign w:val="superscript"/>
              </w:rPr>
              <w:t>Яреньга</w:t>
            </w:r>
            <w:proofErr w:type="spellEnd"/>
            <w:r w:rsidRPr="008A6B01">
              <w:rPr>
                <w:rFonts w:ascii="Times New Roman" w:hAnsi="Times New Roman" w:cs="Times New Roman"/>
                <w:sz w:val="18"/>
                <w:szCs w:val="18"/>
                <w:vertAlign w:val="superscript"/>
              </w:rPr>
              <w:t xml:space="preserve">, </w:t>
            </w:r>
            <w:proofErr w:type="spellStart"/>
            <w:r w:rsidRPr="008A6B01">
              <w:rPr>
                <w:rFonts w:ascii="Times New Roman" w:hAnsi="Times New Roman" w:cs="Times New Roman"/>
                <w:sz w:val="18"/>
                <w:szCs w:val="18"/>
                <w:vertAlign w:val="superscript"/>
              </w:rPr>
              <w:t>д.Богослово</w:t>
            </w:r>
            <w:proofErr w:type="spellEnd"/>
            <w:r w:rsidRPr="008A6B01">
              <w:rPr>
                <w:rFonts w:ascii="Times New Roman" w:hAnsi="Times New Roman" w:cs="Times New Roman"/>
                <w:sz w:val="18"/>
                <w:szCs w:val="18"/>
                <w:vertAlign w:val="superscript"/>
              </w:rPr>
              <w:t>).</w:t>
            </w:r>
          </w:p>
        </w:tc>
      </w:tr>
      <w:tr w:rsidR="008A6B01" w:rsidRPr="00811F45" w:rsidTr="007D01A5">
        <w:trPr>
          <w:gridAfter w:val="2"/>
          <w:wAfter w:w="2871" w:type="dxa"/>
          <w:cantSplit/>
          <w:trHeight w:val="240"/>
        </w:trPr>
        <w:tc>
          <w:tcPr>
            <w:tcW w:w="168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lastRenderedPageBreak/>
              <w:t xml:space="preserve">7.1. Проведение </w:t>
            </w:r>
            <w:proofErr w:type="spellStart"/>
            <w:r w:rsidRPr="008A6B01">
              <w:rPr>
                <w:rFonts w:ascii="Times New Roman" w:hAnsi="Times New Roman" w:cs="Times New Roman"/>
                <w:sz w:val="18"/>
                <w:szCs w:val="18"/>
                <w:vertAlign w:val="superscript"/>
              </w:rPr>
              <w:t>акарицидной</w:t>
            </w:r>
            <w:proofErr w:type="spellEnd"/>
            <w:r w:rsidRPr="008A6B01">
              <w:rPr>
                <w:rFonts w:ascii="Times New Roman" w:hAnsi="Times New Roman" w:cs="Times New Roman"/>
                <w:sz w:val="18"/>
                <w:szCs w:val="18"/>
                <w:vertAlign w:val="superscript"/>
              </w:rPr>
              <w:t xml:space="preserve">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с.Яренск</w:t>
            </w:r>
          </w:p>
        </w:tc>
        <w:tc>
          <w:tcPr>
            <w:tcW w:w="1560" w:type="dxa"/>
            <w:tcBorders>
              <w:top w:val="single" w:sz="6" w:space="0" w:color="auto"/>
              <w:left w:val="single" w:sz="6" w:space="0" w:color="auto"/>
              <w:bottom w:val="single" w:sz="6" w:space="0" w:color="auto"/>
              <w:right w:val="single" w:sz="6" w:space="0" w:color="auto"/>
            </w:tcBorders>
            <w:vAlign w:val="center"/>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 xml:space="preserve">Отдел по МР, ГО ЧС </w:t>
            </w:r>
          </w:p>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22,2</w:t>
            </w: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A6B01" w:rsidRPr="008A6B01" w:rsidRDefault="008A6B01" w:rsidP="007D01A5">
            <w:pPr>
              <w:pStyle w:val="ConsPlusCell"/>
              <w:widowControl/>
              <w:jc w:val="center"/>
              <w:rPr>
                <w:rFonts w:ascii="Times New Roman" w:hAnsi="Times New Roman" w:cs="Times New Roman"/>
                <w:sz w:val="18"/>
                <w:szCs w:val="18"/>
                <w:vertAlign w:val="superscript"/>
              </w:rPr>
            </w:pPr>
            <w:r w:rsidRPr="008A6B01">
              <w:rPr>
                <w:rFonts w:ascii="Times New Roman" w:hAnsi="Times New Roman" w:cs="Times New Roman"/>
                <w:sz w:val="18"/>
                <w:szCs w:val="18"/>
                <w:vertAlign w:val="superscript"/>
              </w:rPr>
              <w:t>22,2</w:t>
            </w: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A6B01" w:rsidRPr="00811F45" w:rsidRDefault="008A6B01"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A6B01" w:rsidRPr="008A6B01" w:rsidRDefault="008A6B01" w:rsidP="00654250">
            <w:pPr>
              <w:pStyle w:val="ConsPlusCell"/>
              <w:widowControl/>
              <w:jc w:val="center"/>
              <w:rPr>
                <w:rFonts w:ascii="Times New Roman" w:hAnsi="Times New Roman" w:cs="Times New Roman"/>
                <w:vertAlign w:val="superscript"/>
              </w:rPr>
            </w:pPr>
            <w:r w:rsidRPr="008A6B01">
              <w:rPr>
                <w:rFonts w:ascii="Times New Roman" w:hAnsi="Times New Roman" w:cs="Times New Roman"/>
                <w:vertAlign w:val="superscript"/>
              </w:rPr>
              <w:t>Во 2 квартале проведены мероприятия:</w:t>
            </w:r>
          </w:p>
          <w:p w:rsidR="008465EE" w:rsidRDefault="008A6B01" w:rsidP="00654250">
            <w:pPr>
              <w:pStyle w:val="ConsPlusCell"/>
              <w:widowControl/>
              <w:jc w:val="center"/>
              <w:rPr>
                <w:rFonts w:ascii="Times New Roman" w:hAnsi="Times New Roman" w:cs="Times New Roman"/>
                <w:vertAlign w:val="superscript"/>
              </w:rPr>
            </w:pPr>
            <w:proofErr w:type="spellStart"/>
            <w:r w:rsidRPr="008A6B01">
              <w:rPr>
                <w:rFonts w:ascii="Times New Roman" w:hAnsi="Times New Roman" w:cs="Times New Roman"/>
                <w:vertAlign w:val="superscript"/>
              </w:rPr>
              <w:t>Акарицидная</w:t>
            </w:r>
            <w:proofErr w:type="spellEnd"/>
            <w:r w:rsidRPr="008A6B01">
              <w:rPr>
                <w:rFonts w:ascii="Times New Roman" w:hAnsi="Times New Roman" w:cs="Times New Roman"/>
                <w:vertAlign w:val="superscript"/>
              </w:rPr>
              <w:t xml:space="preserve"> обработка, водолазное обследование, взяты пробы грунта и воды,  установлены урны, кабинка для переодевания, обустройство место отдыха</w:t>
            </w:r>
          </w:p>
          <w:p w:rsidR="008A6B01" w:rsidRPr="008A6B01" w:rsidRDefault="008465EE" w:rsidP="008465EE">
            <w:pPr>
              <w:pStyle w:val="ConsPlusCell"/>
              <w:widowControl/>
              <w:numPr>
                <w:ilvl w:val="0"/>
                <w:numId w:val="38"/>
              </w:numPr>
              <w:jc w:val="center"/>
              <w:rPr>
                <w:rFonts w:ascii="Times New Roman" w:hAnsi="Times New Roman" w:cs="Times New Roman"/>
                <w:vertAlign w:val="superscript"/>
              </w:rPr>
            </w:pPr>
            <w:r w:rsidRPr="008A6B01">
              <w:rPr>
                <w:rFonts w:ascii="Times New Roman" w:hAnsi="Times New Roman" w:cs="Times New Roman"/>
                <w:vertAlign w:val="superscript"/>
              </w:rPr>
              <w:t>Плановые показатели будут откорректированы в ближайшее время</w:t>
            </w:r>
            <w:r w:rsidR="008A6B01" w:rsidRPr="008A6B01">
              <w:rPr>
                <w:rFonts w:ascii="Times New Roman" w:hAnsi="Times New Roman" w:cs="Times New Roman"/>
                <w:vertAlign w:val="superscript"/>
              </w:rPr>
              <w:t xml:space="preserve"> </w:t>
            </w:r>
          </w:p>
        </w:tc>
      </w:tr>
      <w:tr w:rsidR="008F07F6" w:rsidRPr="00811F45" w:rsidTr="007D01A5">
        <w:trPr>
          <w:gridAfter w:val="2"/>
          <w:wAfter w:w="2871" w:type="dxa"/>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8F07F6" w:rsidRPr="008465EE" w:rsidRDefault="008F07F6" w:rsidP="007D01A5">
            <w:pPr>
              <w:pStyle w:val="ConsPlusCell"/>
              <w:widowControl/>
              <w:jc w:val="center"/>
              <w:rPr>
                <w:rFonts w:ascii="Times New Roman" w:hAnsi="Times New Roman" w:cs="Times New Roman"/>
                <w:sz w:val="18"/>
                <w:szCs w:val="18"/>
                <w:vertAlign w:val="superscript"/>
              </w:rPr>
            </w:pPr>
            <w:r w:rsidRPr="008465EE">
              <w:rPr>
                <w:rFonts w:ascii="Times New Roman" w:hAnsi="Times New Roman" w:cs="Times New Roman"/>
                <w:sz w:val="18"/>
                <w:szCs w:val="18"/>
                <w:vertAlign w:val="superscript"/>
              </w:rPr>
              <w:t>Итого по муниципальной программе:</w:t>
            </w:r>
          </w:p>
        </w:tc>
        <w:tc>
          <w:tcPr>
            <w:tcW w:w="840" w:type="dxa"/>
            <w:tcBorders>
              <w:top w:val="single" w:sz="6" w:space="0" w:color="auto"/>
              <w:left w:val="single" w:sz="6" w:space="0" w:color="auto"/>
              <w:bottom w:val="single" w:sz="6" w:space="0" w:color="auto"/>
              <w:right w:val="single" w:sz="6" w:space="0" w:color="auto"/>
            </w:tcBorders>
          </w:tcPr>
          <w:p w:rsidR="008F07F6" w:rsidRPr="008465EE" w:rsidRDefault="008A6B01" w:rsidP="007D01A5">
            <w:pPr>
              <w:pStyle w:val="ConsPlusCell"/>
              <w:widowControl/>
              <w:jc w:val="center"/>
              <w:rPr>
                <w:rFonts w:ascii="Times New Roman" w:hAnsi="Times New Roman" w:cs="Times New Roman"/>
                <w:sz w:val="18"/>
                <w:szCs w:val="18"/>
                <w:vertAlign w:val="superscript"/>
              </w:rPr>
            </w:pPr>
            <w:r w:rsidRPr="008465EE">
              <w:rPr>
                <w:rFonts w:ascii="Times New Roman" w:hAnsi="Times New Roman" w:cs="Times New Roman"/>
                <w:sz w:val="18"/>
                <w:szCs w:val="18"/>
                <w:vertAlign w:val="superscript"/>
              </w:rPr>
              <w:t>670,0</w:t>
            </w:r>
          </w:p>
        </w:tc>
        <w:tc>
          <w:tcPr>
            <w:tcW w:w="840" w:type="dxa"/>
            <w:tcBorders>
              <w:top w:val="single" w:sz="6" w:space="0" w:color="auto"/>
              <w:left w:val="single" w:sz="6" w:space="0" w:color="auto"/>
              <w:bottom w:val="single" w:sz="6" w:space="0" w:color="auto"/>
              <w:right w:val="single" w:sz="6" w:space="0" w:color="auto"/>
            </w:tcBorders>
          </w:tcPr>
          <w:p w:rsidR="008F07F6" w:rsidRPr="008465EE" w:rsidRDefault="008465EE" w:rsidP="007D01A5">
            <w:pPr>
              <w:pStyle w:val="ConsPlusCell"/>
              <w:widowControl/>
              <w:jc w:val="center"/>
              <w:rPr>
                <w:rFonts w:ascii="Times New Roman" w:hAnsi="Times New Roman" w:cs="Times New Roman"/>
                <w:sz w:val="18"/>
                <w:szCs w:val="18"/>
                <w:vertAlign w:val="superscript"/>
              </w:rPr>
            </w:pPr>
            <w:r w:rsidRPr="008465EE">
              <w:rPr>
                <w:rFonts w:ascii="Times New Roman" w:hAnsi="Times New Roman" w:cs="Times New Roman"/>
                <w:sz w:val="18"/>
                <w:szCs w:val="18"/>
                <w:vertAlign w:val="superscript"/>
              </w:rPr>
              <w:t>253,5</w:t>
            </w:r>
          </w:p>
        </w:tc>
        <w:tc>
          <w:tcPr>
            <w:tcW w:w="840" w:type="dxa"/>
            <w:tcBorders>
              <w:top w:val="single" w:sz="6" w:space="0" w:color="auto"/>
              <w:left w:val="single" w:sz="6" w:space="0" w:color="auto"/>
              <w:bottom w:val="single" w:sz="6" w:space="0" w:color="auto"/>
              <w:right w:val="single" w:sz="6" w:space="0" w:color="auto"/>
            </w:tcBorders>
          </w:tcPr>
          <w:p w:rsidR="008F07F6" w:rsidRPr="008465EE" w:rsidRDefault="008F07F6" w:rsidP="007D01A5">
            <w:pPr>
              <w:pStyle w:val="ConsPlusCell"/>
              <w:widowControl/>
              <w:jc w:val="center"/>
              <w:rPr>
                <w:rFonts w:ascii="Times New Roman" w:hAnsi="Times New Roman" w:cs="Times New Roman"/>
                <w:sz w:val="18"/>
                <w:szCs w:val="18"/>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465EE" w:rsidRDefault="008F07F6" w:rsidP="007D01A5">
            <w:pPr>
              <w:pStyle w:val="ConsPlusCell"/>
              <w:widowControl/>
              <w:jc w:val="center"/>
              <w:rPr>
                <w:rFonts w:ascii="Times New Roman" w:hAnsi="Times New Roman" w:cs="Times New Roman"/>
                <w:sz w:val="18"/>
                <w:szCs w:val="18"/>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465EE" w:rsidRDefault="008F07F6" w:rsidP="007D01A5">
            <w:pPr>
              <w:pStyle w:val="ConsPlusCell"/>
              <w:widowControl/>
              <w:jc w:val="center"/>
              <w:rPr>
                <w:rFonts w:ascii="Times New Roman" w:hAnsi="Times New Roman" w:cs="Times New Roman"/>
                <w:sz w:val="18"/>
                <w:szCs w:val="18"/>
                <w:vertAlign w:val="superscript"/>
              </w:rPr>
            </w:pPr>
            <w:r w:rsidRPr="008465EE">
              <w:rPr>
                <w:rFonts w:ascii="Times New Roman" w:hAnsi="Times New Roman" w:cs="Times New Roman"/>
                <w:sz w:val="18"/>
                <w:szCs w:val="18"/>
                <w:vertAlign w:val="superscript"/>
              </w:rPr>
              <w:t>55,4</w:t>
            </w:r>
          </w:p>
        </w:tc>
        <w:tc>
          <w:tcPr>
            <w:tcW w:w="840" w:type="dxa"/>
            <w:tcBorders>
              <w:top w:val="single" w:sz="6" w:space="0" w:color="auto"/>
              <w:left w:val="single" w:sz="6" w:space="0" w:color="auto"/>
              <w:bottom w:val="single" w:sz="6" w:space="0" w:color="auto"/>
              <w:right w:val="single" w:sz="6" w:space="0" w:color="auto"/>
            </w:tcBorders>
          </w:tcPr>
          <w:p w:rsidR="008F07F6" w:rsidRPr="008465EE" w:rsidRDefault="008F07F6" w:rsidP="007D01A5">
            <w:pPr>
              <w:pStyle w:val="ConsPlusCell"/>
              <w:widowControl/>
              <w:jc w:val="center"/>
              <w:rPr>
                <w:rFonts w:ascii="Times New Roman" w:hAnsi="Times New Roman" w:cs="Times New Roman"/>
                <w:sz w:val="18"/>
                <w:szCs w:val="18"/>
                <w:vertAlign w:val="superscript"/>
              </w:rPr>
            </w:pPr>
          </w:p>
        </w:tc>
        <w:tc>
          <w:tcPr>
            <w:tcW w:w="720" w:type="dxa"/>
            <w:tcBorders>
              <w:top w:val="single" w:sz="6" w:space="0" w:color="auto"/>
              <w:left w:val="single" w:sz="6" w:space="0" w:color="auto"/>
              <w:bottom w:val="single" w:sz="6" w:space="0" w:color="auto"/>
              <w:right w:val="single" w:sz="6" w:space="0" w:color="auto"/>
            </w:tcBorders>
          </w:tcPr>
          <w:p w:rsidR="008F07F6" w:rsidRPr="008465EE" w:rsidRDefault="008F07F6" w:rsidP="007D01A5">
            <w:pPr>
              <w:pStyle w:val="ConsPlusCell"/>
              <w:widowControl/>
              <w:jc w:val="center"/>
              <w:rPr>
                <w:rFonts w:ascii="Times New Roman" w:hAnsi="Times New Roman" w:cs="Times New Roman"/>
                <w:sz w:val="18"/>
                <w:szCs w:val="18"/>
                <w:vertAlign w:val="superscript"/>
              </w:rPr>
            </w:pPr>
            <w:r w:rsidRPr="008465EE">
              <w:rPr>
                <w:rFonts w:ascii="Times New Roman" w:hAnsi="Times New Roman" w:cs="Times New Roman"/>
                <w:sz w:val="18"/>
                <w:szCs w:val="18"/>
                <w:vertAlign w:val="superscript"/>
              </w:rPr>
              <w:t>670,0</w:t>
            </w:r>
          </w:p>
        </w:tc>
        <w:tc>
          <w:tcPr>
            <w:tcW w:w="720" w:type="dxa"/>
            <w:tcBorders>
              <w:top w:val="single" w:sz="6" w:space="0" w:color="auto"/>
              <w:left w:val="single" w:sz="6" w:space="0" w:color="auto"/>
              <w:bottom w:val="single" w:sz="6" w:space="0" w:color="auto"/>
              <w:right w:val="single" w:sz="6" w:space="0" w:color="auto"/>
            </w:tcBorders>
          </w:tcPr>
          <w:p w:rsidR="008F07F6" w:rsidRPr="008465EE" w:rsidRDefault="008465EE" w:rsidP="007D01A5">
            <w:pPr>
              <w:pStyle w:val="ConsPlusCell"/>
              <w:widowControl/>
              <w:jc w:val="center"/>
              <w:rPr>
                <w:rFonts w:ascii="Times New Roman" w:hAnsi="Times New Roman" w:cs="Times New Roman"/>
                <w:sz w:val="18"/>
                <w:szCs w:val="18"/>
                <w:vertAlign w:val="superscript"/>
              </w:rPr>
            </w:pPr>
            <w:r w:rsidRPr="008465EE">
              <w:rPr>
                <w:rFonts w:ascii="Times New Roman" w:hAnsi="Times New Roman" w:cs="Times New Roman"/>
                <w:sz w:val="18"/>
                <w:szCs w:val="18"/>
                <w:vertAlign w:val="superscript"/>
              </w:rPr>
              <w:t>253,5</w:t>
            </w:r>
            <w:r>
              <w:rPr>
                <w:rFonts w:ascii="Times New Roman" w:hAnsi="Times New Roman" w:cs="Times New Roman"/>
                <w:sz w:val="18"/>
                <w:szCs w:val="18"/>
                <w:vertAlign w:val="superscript"/>
              </w:rPr>
              <w:t xml:space="preserve"> </w:t>
            </w:r>
          </w:p>
        </w:tc>
        <w:tc>
          <w:tcPr>
            <w:tcW w:w="840" w:type="dxa"/>
            <w:tcBorders>
              <w:top w:val="single" w:sz="6" w:space="0" w:color="auto"/>
              <w:left w:val="single" w:sz="6" w:space="0" w:color="auto"/>
              <w:bottom w:val="single" w:sz="6" w:space="0" w:color="auto"/>
              <w:right w:val="single" w:sz="6" w:space="0" w:color="auto"/>
            </w:tcBorders>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840" w:type="dxa"/>
            <w:tcBorders>
              <w:top w:val="single" w:sz="6" w:space="0" w:color="auto"/>
              <w:left w:val="single" w:sz="6" w:space="0" w:color="auto"/>
              <w:bottom w:val="single" w:sz="6" w:space="0" w:color="auto"/>
              <w:right w:val="single" w:sz="6" w:space="0" w:color="auto"/>
            </w:tcBorders>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960" w:type="dxa"/>
            <w:tcBorders>
              <w:top w:val="single" w:sz="6" w:space="0" w:color="auto"/>
              <w:left w:val="single" w:sz="6" w:space="0" w:color="auto"/>
              <w:bottom w:val="single" w:sz="6" w:space="0" w:color="auto"/>
              <w:right w:val="single" w:sz="6" w:space="0" w:color="auto"/>
            </w:tcBorders>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c>
          <w:tcPr>
            <w:tcW w:w="2520" w:type="dxa"/>
            <w:tcBorders>
              <w:top w:val="single" w:sz="6" w:space="0" w:color="auto"/>
              <w:left w:val="single" w:sz="6" w:space="0" w:color="auto"/>
              <w:bottom w:val="single" w:sz="6" w:space="0" w:color="auto"/>
              <w:right w:val="single" w:sz="6" w:space="0" w:color="auto"/>
            </w:tcBorders>
          </w:tcPr>
          <w:p w:rsidR="008F07F6" w:rsidRPr="00811F45" w:rsidRDefault="008F07F6" w:rsidP="007D01A5">
            <w:pPr>
              <w:pStyle w:val="ConsPlusCell"/>
              <w:widowControl/>
              <w:jc w:val="center"/>
              <w:rPr>
                <w:rFonts w:ascii="Times New Roman" w:hAnsi="Times New Roman" w:cs="Times New Roman"/>
                <w:sz w:val="18"/>
                <w:szCs w:val="18"/>
                <w:highlight w:val="yellow"/>
                <w:vertAlign w:val="superscript"/>
              </w:rPr>
            </w:pPr>
          </w:p>
        </w:tc>
      </w:tr>
    </w:tbl>
    <w:p w:rsidR="003346BA" w:rsidRPr="00811F45" w:rsidRDefault="003346BA" w:rsidP="00EA777F">
      <w:pPr>
        <w:autoSpaceDE w:val="0"/>
        <w:autoSpaceDN w:val="0"/>
        <w:adjustRightInd w:val="0"/>
        <w:outlineLvl w:val="1"/>
        <w:rPr>
          <w:b/>
          <w:bCs/>
          <w:sz w:val="18"/>
          <w:szCs w:val="18"/>
          <w:highlight w:val="yellow"/>
          <w:vertAlign w:val="superscript"/>
        </w:rPr>
      </w:pPr>
    </w:p>
    <w:p w:rsidR="00706C55" w:rsidRPr="00811F45" w:rsidRDefault="00706C55" w:rsidP="00391073">
      <w:pPr>
        <w:autoSpaceDE w:val="0"/>
        <w:autoSpaceDN w:val="0"/>
        <w:adjustRightInd w:val="0"/>
        <w:jc w:val="center"/>
        <w:outlineLvl w:val="1"/>
        <w:rPr>
          <w:bCs/>
          <w:color w:val="FF0000"/>
          <w:sz w:val="18"/>
          <w:szCs w:val="18"/>
          <w:highlight w:val="yellow"/>
          <w:vertAlign w:val="superscript"/>
        </w:rPr>
      </w:pPr>
    </w:p>
    <w:p w:rsidR="0050558D" w:rsidRPr="000562A0" w:rsidRDefault="0050558D" w:rsidP="0050558D">
      <w:pPr>
        <w:widowControl w:val="0"/>
        <w:autoSpaceDE w:val="0"/>
        <w:autoSpaceDN w:val="0"/>
        <w:adjustRightInd w:val="0"/>
        <w:contextualSpacing/>
        <w:jc w:val="center"/>
        <w:rPr>
          <w:b/>
          <w:i/>
          <w:sz w:val="18"/>
          <w:szCs w:val="18"/>
          <w:vertAlign w:val="superscript"/>
        </w:rPr>
      </w:pPr>
      <w:r w:rsidRPr="000562A0">
        <w:rPr>
          <w:b/>
          <w:i/>
          <w:color w:val="FF0000"/>
          <w:sz w:val="18"/>
          <w:szCs w:val="18"/>
          <w:vertAlign w:val="superscript"/>
        </w:rPr>
        <w:t xml:space="preserve"> </w:t>
      </w:r>
      <w:r w:rsidRPr="000562A0">
        <w:rPr>
          <w:b/>
          <w:i/>
          <w:sz w:val="18"/>
          <w:szCs w:val="18"/>
          <w:vertAlign w:val="superscript"/>
        </w:rPr>
        <w:t xml:space="preserve">«Профилактика правонарушений на территории МО «Ленский муниципальный район» на 2020-2024 годы» </w:t>
      </w:r>
    </w:p>
    <w:p w:rsidR="0050558D" w:rsidRPr="00811F45" w:rsidRDefault="0050558D" w:rsidP="0050558D">
      <w:pPr>
        <w:autoSpaceDE w:val="0"/>
        <w:autoSpaceDN w:val="0"/>
        <w:adjustRightInd w:val="0"/>
        <w:jc w:val="center"/>
        <w:outlineLvl w:val="1"/>
        <w:rPr>
          <w:b/>
          <w:sz w:val="18"/>
          <w:szCs w:val="18"/>
          <w:highlight w:val="yellow"/>
          <w:vertAlign w:val="superscript"/>
        </w:rPr>
      </w:pPr>
    </w:p>
    <w:tbl>
      <w:tblPr>
        <w:tblW w:w="15877" w:type="dxa"/>
        <w:tblInd w:w="-72" w:type="dxa"/>
        <w:tblLayout w:type="fixed"/>
        <w:tblCellMar>
          <w:left w:w="70" w:type="dxa"/>
          <w:right w:w="70" w:type="dxa"/>
        </w:tblCellMar>
        <w:tblLook w:val="0000"/>
      </w:tblPr>
      <w:tblGrid>
        <w:gridCol w:w="2410"/>
        <w:gridCol w:w="1560"/>
        <w:gridCol w:w="708"/>
        <w:gridCol w:w="709"/>
        <w:gridCol w:w="709"/>
        <w:gridCol w:w="709"/>
        <w:gridCol w:w="850"/>
        <w:gridCol w:w="851"/>
        <w:gridCol w:w="708"/>
        <w:gridCol w:w="851"/>
        <w:gridCol w:w="850"/>
        <w:gridCol w:w="851"/>
        <w:gridCol w:w="567"/>
        <w:gridCol w:w="567"/>
        <w:gridCol w:w="2977"/>
      </w:tblGrid>
      <w:tr w:rsidR="00965A4C" w:rsidRPr="00811F45" w:rsidTr="00965A4C">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Номер и наименование</w:t>
            </w:r>
            <w:r w:rsidRPr="000562A0">
              <w:rPr>
                <w:rFonts w:ascii="Times New Roman" w:hAnsi="Times New Roman" w:cs="Times New Roman"/>
                <w:sz w:val="18"/>
                <w:szCs w:val="18"/>
                <w:vertAlign w:val="superscript"/>
              </w:rPr>
              <w:br/>
              <w:t>мероприятия</w:t>
            </w:r>
            <w:r w:rsidRPr="000562A0">
              <w:rPr>
                <w:rFonts w:ascii="Times New Roman" w:hAnsi="Times New Roman" w:cs="Times New Roman"/>
                <w:sz w:val="18"/>
                <w:szCs w:val="18"/>
                <w:vertAlign w:val="superscript"/>
              </w:rPr>
              <w:br/>
              <w:t>Программы</w:t>
            </w:r>
          </w:p>
        </w:tc>
        <w:tc>
          <w:tcPr>
            <w:tcW w:w="1560" w:type="dxa"/>
            <w:vMerge w:val="restart"/>
            <w:tcBorders>
              <w:top w:val="single" w:sz="6" w:space="0" w:color="auto"/>
              <w:left w:val="single" w:sz="6" w:space="0" w:color="auto"/>
              <w:bottom w:val="nil"/>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Объемы финансирования (тыс. руб.)</w:t>
            </w:r>
          </w:p>
        </w:tc>
        <w:tc>
          <w:tcPr>
            <w:tcW w:w="2977" w:type="dxa"/>
            <w:tcBorders>
              <w:top w:val="single" w:sz="6" w:space="0" w:color="auto"/>
              <w:left w:val="single" w:sz="6" w:space="0" w:color="auto"/>
              <w:bottom w:val="nil"/>
              <w:right w:val="single" w:sz="6" w:space="0" w:color="auto"/>
            </w:tcBorders>
            <w:vAlign w:val="center"/>
          </w:tcPr>
          <w:p w:rsidR="00965A4C" w:rsidRPr="000562A0" w:rsidRDefault="00965A4C" w:rsidP="00110EC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Фактический результат  выполнения мероприятия с указанием причин   невыполнения</w:t>
            </w:r>
          </w:p>
        </w:tc>
      </w:tr>
      <w:tr w:rsidR="007F62F1" w:rsidRPr="00811F45" w:rsidTr="000A240E">
        <w:trPr>
          <w:cantSplit/>
          <w:trHeight w:val="360"/>
          <w:tblHeader/>
        </w:trPr>
        <w:tc>
          <w:tcPr>
            <w:tcW w:w="2410" w:type="dxa"/>
            <w:vMerge/>
            <w:tcBorders>
              <w:top w:val="nil"/>
              <w:left w:val="single" w:sz="6" w:space="0" w:color="auto"/>
              <w:bottom w:val="nil"/>
              <w:right w:val="single" w:sz="6" w:space="0" w:color="auto"/>
            </w:tcBorders>
          </w:tcPr>
          <w:p w:rsidR="007F62F1" w:rsidRPr="00811F45" w:rsidRDefault="007F62F1" w:rsidP="00333160">
            <w:pPr>
              <w:pStyle w:val="ConsPlusCell"/>
              <w:widowControl/>
              <w:rPr>
                <w:rFonts w:ascii="Times New Roman" w:hAnsi="Times New Roman" w:cs="Times New Roman"/>
                <w:sz w:val="18"/>
                <w:szCs w:val="18"/>
                <w:highlight w:val="yellow"/>
                <w:vertAlign w:val="superscript"/>
              </w:rPr>
            </w:pPr>
          </w:p>
        </w:tc>
        <w:tc>
          <w:tcPr>
            <w:tcW w:w="1560" w:type="dxa"/>
            <w:vMerge/>
            <w:tcBorders>
              <w:top w:val="nil"/>
              <w:left w:val="single" w:sz="6" w:space="0" w:color="auto"/>
              <w:bottom w:val="nil"/>
              <w:right w:val="single" w:sz="6" w:space="0" w:color="auto"/>
            </w:tcBorders>
          </w:tcPr>
          <w:p w:rsidR="007F62F1" w:rsidRPr="00811F45" w:rsidRDefault="007F62F1" w:rsidP="00333160">
            <w:pPr>
              <w:pStyle w:val="ConsPlusCell"/>
              <w:widowControl/>
              <w:rPr>
                <w:rFonts w:ascii="Times New Roman" w:hAnsi="Times New Roman" w:cs="Times New Roman"/>
                <w:sz w:val="18"/>
                <w:szCs w:val="18"/>
                <w:highlight w:val="yellow"/>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F62F1" w:rsidRPr="000562A0" w:rsidRDefault="007F62F1"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всего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F62F1" w:rsidRPr="000562A0" w:rsidRDefault="007F62F1"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федеральный</w:t>
            </w:r>
            <w:r w:rsidRPr="000562A0">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0562A0" w:rsidRDefault="007F62F1"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7F62F1" w:rsidRPr="000562A0" w:rsidRDefault="007F62F1"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0562A0" w:rsidRDefault="007F62F1"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областной  </w:t>
            </w:r>
            <w:r w:rsidRPr="000562A0">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62F1" w:rsidRPr="000562A0" w:rsidRDefault="007F62F1"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внебюджетные</w:t>
            </w:r>
            <w:r w:rsidRPr="000562A0">
              <w:rPr>
                <w:rFonts w:ascii="Times New Roman" w:hAnsi="Times New Roman" w:cs="Times New Roman"/>
                <w:sz w:val="18"/>
                <w:szCs w:val="18"/>
                <w:vertAlign w:val="superscript"/>
              </w:rPr>
              <w:br/>
              <w:t>источники</w:t>
            </w:r>
          </w:p>
        </w:tc>
        <w:tc>
          <w:tcPr>
            <w:tcW w:w="2977" w:type="dxa"/>
            <w:tcBorders>
              <w:top w:val="nil"/>
              <w:left w:val="single" w:sz="6" w:space="0" w:color="auto"/>
              <w:bottom w:val="nil"/>
              <w:right w:val="single" w:sz="6" w:space="0" w:color="auto"/>
            </w:tcBorders>
          </w:tcPr>
          <w:p w:rsidR="007F62F1" w:rsidRPr="00811F45" w:rsidRDefault="007F62F1" w:rsidP="00333160">
            <w:pPr>
              <w:pStyle w:val="ConsPlusCell"/>
              <w:widowControl/>
              <w:rPr>
                <w:rFonts w:ascii="Times New Roman" w:hAnsi="Times New Roman" w:cs="Times New Roman"/>
                <w:sz w:val="18"/>
                <w:szCs w:val="18"/>
                <w:highlight w:val="yellow"/>
                <w:vertAlign w:val="superscript"/>
              </w:rPr>
            </w:pPr>
          </w:p>
        </w:tc>
      </w:tr>
      <w:tr w:rsidR="00965A4C" w:rsidRPr="00811F45" w:rsidTr="007F62F1">
        <w:trPr>
          <w:cantSplit/>
          <w:trHeight w:val="720"/>
          <w:tblHeader/>
        </w:trPr>
        <w:tc>
          <w:tcPr>
            <w:tcW w:w="2410" w:type="dxa"/>
            <w:vMerge/>
            <w:tcBorders>
              <w:top w:val="nil"/>
              <w:left w:val="single" w:sz="6" w:space="0" w:color="auto"/>
              <w:bottom w:val="single" w:sz="6" w:space="0" w:color="auto"/>
              <w:right w:val="single" w:sz="6" w:space="0" w:color="auto"/>
            </w:tcBorders>
          </w:tcPr>
          <w:p w:rsidR="00965A4C" w:rsidRPr="00811F45" w:rsidRDefault="00965A4C" w:rsidP="00333160">
            <w:pPr>
              <w:pStyle w:val="ConsPlusCell"/>
              <w:widowControl/>
              <w:rPr>
                <w:rFonts w:ascii="Times New Roman" w:hAnsi="Times New Roman" w:cs="Times New Roman"/>
                <w:sz w:val="18"/>
                <w:szCs w:val="18"/>
                <w:highlight w:val="yellow"/>
                <w:vertAlign w:val="superscript"/>
              </w:rPr>
            </w:pPr>
          </w:p>
        </w:tc>
        <w:tc>
          <w:tcPr>
            <w:tcW w:w="1560" w:type="dxa"/>
            <w:vMerge/>
            <w:tcBorders>
              <w:top w:val="nil"/>
              <w:left w:val="single" w:sz="6" w:space="0" w:color="auto"/>
              <w:bottom w:val="single" w:sz="6" w:space="0" w:color="auto"/>
              <w:right w:val="single" w:sz="6" w:space="0" w:color="auto"/>
            </w:tcBorders>
          </w:tcPr>
          <w:p w:rsidR="00965A4C" w:rsidRPr="00811F45" w:rsidRDefault="00965A4C" w:rsidP="00333160">
            <w:pPr>
              <w:pStyle w:val="ConsPlusCell"/>
              <w:widowControl/>
              <w:rPr>
                <w:rFonts w:ascii="Times New Roman" w:hAnsi="Times New Roman" w:cs="Times New Roman"/>
                <w:sz w:val="18"/>
                <w:szCs w:val="18"/>
                <w:highlight w:val="yellow"/>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0562A0" w:rsidRDefault="007F62F1"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0562A0" w:rsidRDefault="007F62F1"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факт</w:t>
            </w:r>
          </w:p>
        </w:tc>
        <w:tc>
          <w:tcPr>
            <w:tcW w:w="2977" w:type="dxa"/>
            <w:tcBorders>
              <w:top w:val="nil"/>
              <w:left w:val="single" w:sz="6" w:space="0" w:color="auto"/>
              <w:bottom w:val="single" w:sz="6" w:space="0" w:color="auto"/>
              <w:right w:val="single" w:sz="6" w:space="0" w:color="auto"/>
            </w:tcBorders>
          </w:tcPr>
          <w:p w:rsidR="00965A4C" w:rsidRPr="00811F45" w:rsidRDefault="00965A4C" w:rsidP="00333160">
            <w:pPr>
              <w:pStyle w:val="ConsPlusCell"/>
              <w:widowControl/>
              <w:rPr>
                <w:rFonts w:ascii="Times New Roman" w:hAnsi="Times New Roman" w:cs="Times New Roman"/>
                <w:sz w:val="18"/>
                <w:szCs w:val="18"/>
                <w:highlight w:val="yellow"/>
                <w:vertAlign w:val="superscript"/>
              </w:rPr>
            </w:pPr>
          </w:p>
        </w:tc>
      </w:tr>
      <w:tr w:rsidR="00965A4C" w:rsidRPr="00811F45" w:rsidTr="007F62F1">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14</w:t>
            </w:r>
          </w:p>
        </w:tc>
        <w:tc>
          <w:tcPr>
            <w:tcW w:w="2977" w:type="dxa"/>
            <w:tcBorders>
              <w:top w:val="single" w:sz="6" w:space="0" w:color="auto"/>
              <w:left w:val="single" w:sz="6" w:space="0" w:color="auto"/>
              <w:bottom w:val="single" w:sz="6" w:space="0" w:color="auto"/>
              <w:right w:val="single" w:sz="6" w:space="0" w:color="auto"/>
            </w:tcBorders>
            <w:vAlign w:val="center"/>
          </w:tcPr>
          <w:p w:rsidR="00965A4C" w:rsidRPr="000562A0" w:rsidRDefault="00AB0D7D"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15</w:t>
            </w:r>
          </w:p>
        </w:tc>
      </w:tr>
      <w:tr w:rsidR="00965A4C" w:rsidRPr="00811F45" w:rsidTr="007F62F1">
        <w:trPr>
          <w:trHeight w:val="1842"/>
        </w:trPr>
        <w:tc>
          <w:tcPr>
            <w:tcW w:w="2410" w:type="dxa"/>
            <w:tcBorders>
              <w:top w:val="single" w:sz="6" w:space="0" w:color="auto"/>
              <w:left w:val="single" w:sz="6" w:space="0" w:color="auto"/>
              <w:bottom w:val="single" w:sz="6" w:space="0" w:color="auto"/>
              <w:right w:val="single" w:sz="6" w:space="0" w:color="auto"/>
            </w:tcBorders>
          </w:tcPr>
          <w:p w:rsidR="00965A4C" w:rsidRPr="000562A0" w:rsidRDefault="00965A4C" w:rsidP="00333160">
            <w:pPr>
              <w:pStyle w:val="ConsPlusCell"/>
              <w:widowControl/>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1.1.1       </w:t>
            </w:r>
          </w:p>
          <w:p w:rsidR="00965A4C" w:rsidRPr="000562A0" w:rsidRDefault="00965A4C" w:rsidP="00333160">
            <w:pPr>
              <w:pStyle w:val="ConsPlusCell"/>
              <w:widowControl/>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0562A0" w:rsidRDefault="00965A4C" w:rsidP="00965A4C">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В отчетном периоде заседаний межведомственной комиссии по профилактике правонарушений в муниципальном образовании «Ленский муниципальный район» не проводилось  </w:t>
            </w:r>
          </w:p>
        </w:tc>
      </w:tr>
      <w:tr w:rsidR="000562A0" w:rsidRPr="00811F45" w:rsidTr="007F62F1">
        <w:trPr>
          <w:trHeight w:val="1514"/>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1.1.2</w:t>
            </w:r>
          </w:p>
          <w:p w:rsidR="000562A0" w:rsidRPr="000562A0" w:rsidRDefault="000562A0" w:rsidP="00333160">
            <w:pPr>
              <w:rPr>
                <w:sz w:val="18"/>
                <w:szCs w:val="18"/>
                <w:vertAlign w:val="superscript"/>
              </w:rPr>
            </w:pPr>
            <w:r w:rsidRPr="000562A0">
              <w:rPr>
                <w:sz w:val="18"/>
                <w:szCs w:val="18"/>
                <w:vertAlign w:val="superscript"/>
              </w:rPr>
              <w:t>Создание на территории района  общественных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jc w:val="center"/>
              <w:rPr>
                <w:sz w:val="18"/>
                <w:szCs w:val="18"/>
                <w:vertAlign w:val="superscript"/>
              </w:rPr>
            </w:pPr>
            <w:r w:rsidRPr="000562A0">
              <w:rPr>
                <w:sz w:val="18"/>
                <w:szCs w:val="18"/>
                <w:vertAlign w:val="superscript"/>
              </w:rPr>
              <w:t>Администрации поселений,    ОМВД России по Ленскому району</w:t>
            </w:r>
          </w:p>
          <w:p w:rsidR="000562A0" w:rsidRPr="000562A0" w:rsidRDefault="000562A0" w:rsidP="00333160">
            <w:pPr>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На территории Ленского района действует одно общественное формирование правоохранительной направленности  - народная дружина «Факел», в составе 10 членов на территории МО «Козьминское», которая внесена в региональный реестр народных дружин 21 октября 2015 года за № 27. Проводится работа по отбору кандидатов в ДНД на территории МО «</w:t>
            </w:r>
            <w:proofErr w:type="spellStart"/>
            <w:r w:rsidRPr="000562A0">
              <w:rPr>
                <w:rFonts w:ascii="Times New Roman" w:hAnsi="Times New Roman" w:cs="Times New Roman"/>
                <w:sz w:val="18"/>
                <w:szCs w:val="18"/>
                <w:vertAlign w:val="superscript"/>
              </w:rPr>
              <w:t>Сафроновское</w:t>
            </w:r>
            <w:proofErr w:type="spellEnd"/>
            <w:r w:rsidRPr="000562A0">
              <w:rPr>
                <w:rFonts w:ascii="Times New Roman" w:hAnsi="Times New Roman" w:cs="Times New Roman"/>
                <w:sz w:val="18"/>
                <w:szCs w:val="18"/>
                <w:vertAlign w:val="superscript"/>
              </w:rPr>
              <w:t>» и МО «</w:t>
            </w:r>
            <w:proofErr w:type="spellStart"/>
            <w:r w:rsidRPr="000562A0">
              <w:rPr>
                <w:rFonts w:ascii="Times New Roman" w:hAnsi="Times New Roman" w:cs="Times New Roman"/>
                <w:sz w:val="18"/>
                <w:szCs w:val="18"/>
                <w:vertAlign w:val="superscript"/>
              </w:rPr>
              <w:t>Урдомское</w:t>
            </w:r>
            <w:proofErr w:type="spellEnd"/>
            <w:r w:rsidRPr="000562A0">
              <w:rPr>
                <w:rFonts w:ascii="Times New Roman" w:hAnsi="Times New Roman" w:cs="Times New Roman"/>
                <w:sz w:val="18"/>
                <w:szCs w:val="18"/>
                <w:vertAlign w:val="superscript"/>
              </w:rPr>
              <w:t>». Разрабатывается типовое положение о народных дружинах по охране общественного порядка.</w:t>
            </w:r>
          </w:p>
        </w:tc>
      </w:tr>
      <w:tr w:rsidR="000562A0" w:rsidRPr="000562A0" w:rsidTr="000562A0">
        <w:trPr>
          <w:trHeight w:val="650"/>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1.1.3</w:t>
            </w:r>
          </w:p>
          <w:p w:rsidR="000562A0" w:rsidRPr="000562A0" w:rsidRDefault="000562A0" w:rsidP="00333160">
            <w:pPr>
              <w:rPr>
                <w:sz w:val="18"/>
                <w:szCs w:val="18"/>
                <w:vertAlign w:val="superscript"/>
              </w:rPr>
            </w:pPr>
            <w:r w:rsidRPr="000562A0">
              <w:rPr>
                <w:sz w:val="18"/>
                <w:szCs w:val="18"/>
                <w:vertAlign w:val="superscript"/>
              </w:rPr>
              <w:t xml:space="preserve">Организация и проведение совместных рейдов по проверке содержания территорий </w:t>
            </w:r>
            <w:r w:rsidRPr="000562A0">
              <w:rPr>
                <w:sz w:val="18"/>
                <w:szCs w:val="18"/>
                <w:vertAlign w:val="superscript"/>
              </w:rPr>
              <w:lastRenderedPageBreak/>
              <w:t>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jc w:val="center"/>
              <w:rPr>
                <w:sz w:val="18"/>
                <w:szCs w:val="18"/>
                <w:vertAlign w:val="superscript"/>
              </w:rPr>
            </w:pPr>
          </w:p>
          <w:p w:rsidR="000562A0" w:rsidRPr="000562A0" w:rsidRDefault="000562A0" w:rsidP="00333160">
            <w:pPr>
              <w:jc w:val="center"/>
              <w:rPr>
                <w:sz w:val="18"/>
                <w:szCs w:val="18"/>
                <w:vertAlign w:val="superscript"/>
              </w:rPr>
            </w:pPr>
            <w:r w:rsidRPr="000562A0">
              <w:rPr>
                <w:sz w:val="18"/>
                <w:szCs w:val="18"/>
                <w:vertAlign w:val="superscript"/>
              </w:rPr>
              <w:t xml:space="preserve">Администрации поселений;    ОМВД </w:t>
            </w:r>
            <w:r w:rsidRPr="000562A0">
              <w:rPr>
                <w:sz w:val="18"/>
                <w:szCs w:val="18"/>
                <w:vertAlign w:val="superscript"/>
              </w:rPr>
              <w:lastRenderedPageBreak/>
              <w:t xml:space="preserve">России по Ленскому району; ОНД по Ленскому району </w:t>
            </w:r>
          </w:p>
          <w:p w:rsidR="000562A0" w:rsidRPr="000562A0" w:rsidRDefault="000562A0" w:rsidP="00333160">
            <w:pPr>
              <w:ind w:right="-80"/>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За 6 месяцев 2022 года проведено 5 рейдов по проверке содержания территорий и соблюдения противопожарного режима в населенных пунктах, </w:t>
            </w:r>
            <w:r w:rsidRPr="000562A0">
              <w:rPr>
                <w:rFonts w:ascii="Times New Roman" w:hAnsi="Times New Roman" w:cs="Times New Roman"/>
                <w:sz w:val="18"/>
                <w:szCs w:val="18"/>
                <w:vertAlign w:val="superscript"/>
              </w:rPr>
              <w:lastRenderedPageBreak/>
              <w:t>выдано 2 предостережения.</w:t>
            </w:r>
          </w:p>
        </w:tc>
      </w:tr>
      <w:tr w:rsidR="00965A4C" w:rsidRPr="00811F45" w:rsidTr="007F62F1">
        <w:trPr>
          <w:trHeight w:val="2953"/>
        </w:trPr>
        <w:tc>
          <w:tcPr>
            <w:tcW w:w="2410" w:type="dxa"/>
            <w:tcBorders>
              <w:top w:val="single" w:sz="6" w:space="0" w:color="auto"/>
              <w:left w:val="single" w:sz="6" w:space="0" w:color="auto"/>
              <w:bottom w:val="single" w:sz="6" w:space="0" w:color="auto"/>
              <w:right w:val="single" w:sz="6" w:space="0" w:color="auto"/>
            </w:tcBorders>
          </w:tcPr>
          <w:p w:rsidR="00965A4C" w:rsidRPr="000562A0" w:rsidRDefault="00965A4C" w:rsidP="00333160">
            <w:pPr>
              <w:widowControl w:val="0"/>
              <w:shd w:val="clear" w:color="auto" w:fill="FFFFFF"/>
              <w:snapToGrid w:val="0"/>
              <w:rPr>
                <w:spacing w:val="3"/>
                <w:sz w:val="18"/>
                <w:szCs w:val="18"/>
                <w:vertAlign w:val="superscript"/>
              </w:rPr>
            </w:pPr>
            <w:r w:rsidRPr="000562A0">
              <w:rPr>
                <w:spacing w:val="3"/>
                <w:sz w:val="18"/>
                <w:szCs w:val="18"/>
                <w:vertAlign w:val="superscript"/>
              </w:rPr>
              <w:lastRenderedPageBreak/>
              <w:t>1.2.1.1</w:t>
            </w:r>
          </w:p>
          <w:p w:rsidR="00965A4C" w:rsidRPr="000562A0" w:rsidRDefault="00965A4C" w:rsidP="00333160">
            <w:pPr>
              <w:widowControl w:val="0"/>
              <w:shd w:val="clear" w:color="auto" w:fill="FFFFFF"/>
              <w:snapToGrid w:val="0"/>
              <w:rPr>
                <w:spacing w:val="3"/>
                <w:sz w:val="18"/>
                <w:szCs w:val="18"/>
                <w:vertAlign w:val="superscript"/>
              </w:rPr>
            </w:pPr>
            <w:r w:rsidRPr="000562A0">
              <w:rPr>
                <w:spacing w:val="3"/>
                <w:sz w:val="18"/>
                <w:szCs w:val="18"/>
                <w:vertAlign w:val="superscript"/>
              </w:rPr>
              <w:t>Ежегодный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widowControl w:val="0"/>
              <w:shd w:val="clear" w:color="auto" w:fill="FFFFFF"/>
              <w:snapToGrid w:val="0"/>
              <w:ind w:left="29"/>
              <w:jc w:val="center"/>
              <w:rPr>
                <w:spacing w:val="-3"/>
                <w:sz w:val="18"/>
                <w:szCs w:val="18"/>
                <w:vertAlign w:val="superscript"/>
              </w:rPr>
            </w:pPr>
            <w:r w:rsidRPr="000562A0">
              <w:rPr>
                <w:spacing w:val="-3"/>
                <w:sz w:val="18"/>
                <w:szCs w:val="18"/>
                <w:vertAlign w:val="superscript"/>
              </w:rPr>
              <w:t>О</w:t>
            </w:r>
            <w:r w:rsidRPr="000562A0">
              <w:rPr>
                <w:sz w:val="18"/>
                <w:szCs w:val="18"/>
                <w:vertAlign w:val="superscript"/>
              </w:rPr>
              <w:t>МВД России по Ленскому району</w:t>
            </w:r>
          </w:p>
          <w:p w:rsidR="00965A4C" w:rsidRPr="000562A0" w:rsidRDefault="00965A4C" w:rsidP="00333160">
            <w:pPr>
              <w:widowControl w:val="0"/>
              <w:shd w:val="clear" w:color="auto" w:fill="FFFFFF"/>
              <w:snapToGrid w:val="0"/>
              <w:ind w:left="29" w:firstLine="48"/>
              <w:jc w:val="center"/>
              <w:rPr>
                <w:spacing w:val="-3"/>
                <w:sz w:val="18"/>
                <w:szCs w:val="18"/>
                <w:vertAlign w:val="superscript"/>
              </w:rPr>
            </w:pPr>
          </w:p>
          <w:p w:rsidR="00965A4C" w:rsidRPr="000562A0" w:rsidRDefault="00965A4C" w:rsidP="00333160">
            <w:pPr>
              <w:widowControl w:val="0"/>
              <w:shd w:val="clear" w:color="auto" w:fill="FFFFFF"/>
              <w:snapToGrid w:val="0"/>
              <w:ind w:left="29" w:firstLine="48"/>
              <w:jc w:val="center"/>
              <w:rPr>
                <w:spacing w:val="-3"/>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0562A0" w:rsidRDefault="00965A4C" w:rsidP="00965A4C">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Совместные комплексные  проверки  представителями ГО и ЧС на предмет </w:t>
            </w:r>
            <w:proofErr w:type="gramStart"/>
            <w:r w:rsidRPr="000562A0">
              <w:rPr>
                <w:rFonts w:ascii="Times New Roman" w:hAnsi="Times New Roman" w:cs="Times New Roman"/>
                <w:sz w:val="18"/>
                <w:szCs w:val="18"/>
                <w:vertAlign w:val="superscript"/>
              </w:rPr>
              <w:t>антитеррористической защищенности объектов, представляющих повышенную технологическу</w:t>
            </w:r>
            <w:r w:rsidR="000562A0" w:rsidRPr="000562A0">
              <w:rPr>
                <w:rFonts w:ascii="Times New Roman" w:hAnsi="Times New Roman" w:cs="Times New Roman"/>
                <w:sz w:val="18"/>
                <w:szCs w:val="18"/>
                <w:vertAlign w:val="superscript"/>
              </w:rPr>
              <w:t>ю и экологическую опасность за 6 месяцев</w:t>
            </w:r>
            <w:r w:rsidRPr="000562A0">
              <w:rPr>
                <w:rFonts w:ascii="Times New Roman" w:hAnsi="Times New Roman" w:cs="Times New Roman"/>
                <w:sz w:val="18"/>
                <w:szCs w:val="18"/>
                <w:vertAlign w:val="superscript"/>
              </w:rPr>
              <w:t xml:space="preserve"> 2022 года не проводились</w:t>
            </w:r>
            <w:proofErr w:type="gramEnd"/>
            <w:r w:rsidRPr="000562A0">
              <w:rPr>
                <w:rFonts w:ascii="Times New Roman" w:hAnsi="Times New Roman" w:cs="Times New Roman"/>
                <w:sz w:val="18"/>
                <w:szCs w:val="18"/>
                <w:vertAlign w:val="superscript"/>
              </w:rPr>
              <w:t>.</w:t>
            </w:r>
          </w:p>
          <w:p w:rsidR="00965A4C" w:rsidRPr="000562A0" w:rsidRDefault="00965A4C" w:rsidP="00965A4C">
            <w:pPr>
              <w:pStyle w:val="ConsPlusCell"/>
              <w:widowControl/>
              <w:jc w:val="both"/>
              <w:rPr>
                <w:rFonts w:ascii="Times New Roman" w:hAnsi="Times New Roman" w:cs="Times New Roman"/>
                <w:sz w:val="18"/>
                <w:szCs w:val="18"/>
                <w:vertAlign w:val="superscript"/>
              </w:rPr>
            </w:pPr>
          </w:p>
        </w:tc>
      </w:tr>
      <w:tr w:rsidR="000562A0" w:rsidRPr="00811F45" w:rsidTr="007F62F1">
        <w:trPr>
          <w:cantSplit/>
          <w:trHeight w:val="1684"/>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1.2.1.2</w:t>
            </w:r>
          </w:p>
          <w:p w:rsidR="000562A0" w:rsidRPr="000562A0" w:rsidRDefault="000562A0" w:rsidP="00333160">
            <w:pPr>
              <w:rPr>
                <w:sz w:val="18"/>
                <w:szCs w:val="18"/>
                <w:vertAlign w:val="superscript"/>
              </w:rPr>
            </w:pPr>
            <w:r w:rsidRPr="000562A0">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За 6 месяцев 2022 года представителями ГО и ЧС проведено 6 совместных комплексных проверки состояния антитеррористической защищенности социальных муниципальных объектов.</w:t>
            </w:r>
          </w:p>
          <w:p w:rsidR="000562A0" w:rsidRPr="000562A0" w:rsidRDefault="000562A0" w:rsidP="00654250">
            <w:pPr>
              <w:pStyle w:val="ConsPlusCell"/>
              <w:widowControl/>
              <w:jc w:val="both"/>
              <w:rPr>
                <w:rFonts w:ascii="Times New Roman" w:hAnsi="Times New Roman" w:cs="Times New Roman"/>
                <w:sz w:val="18"/>
                <w:szCs w:val="18"/>
                <w:vertAlign w:val="superscript"/>
              </w:rPr>
            </w:pPr>
          </w:p>
        </w:tc>
      </w:tr>
      <w:tr w:rsidR="000562A0" w:rsidRPr="00811F45" w:rsidTr="007F62F1">
        <w:trPr>
          <w:cantSplit/>
          <w:trHeight w:val="2119"/>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1.2.1.3</w:t>
            </w:r>
          </w:p>
          <w:p w:rsidR="000562A0" w:rsidRPr="000562A0" w:rsidRDefault="000562A0" w:rsidP="00333160">
            <w:pPr>
              <w:rPr>
                <w:sz w:val="18"/>
                <w:szCs w:val="18"/>
                <w:vertAlign w:val="superscript"/>
              </w:rPr>
            </w:pPr>
            <w:r w:rsidRPr="000562A0">
              <w:rPr>
                <w:sz w:val="18"/>
                <w:szCs w:val="18"/>
                <w:vertAlign w:val="superscript"/>
              </w:rPr>
              <w:t>Ежегодное проведение совместных тренировок на территории района:</w:t>
            </w:r>
          </w:p>
          <w:p w:rsidR="000562A0" w:rsidRPr="000562A0" w:rsidRDefault="000562A0" w:rsidP="00333160">
            <w:pPr>
              <w:rPr>
                <w:sz w:val="18"/>
                <w:szCs w:val="18"/>
                <w:vertAlign w:val="superscript"/>
              </w:rPr>
            </w:pPr>
            <w:r w:rsidRPr="000562A0">
              <w:rPr>
                <w:sz w:val="18"/>
                <w:szCs w:val="18"/>
                <w:vertAlign w:val="superscript"/>
              </w:rPr>
              <w:t>- по вопросам профилактики терроризма и проведению антитеррористических мероприятий;</w:t>
            </w:r>
          </w:p>
          <w:p w:rsidR="000562A0" w:rsidRPr="000562A0" w:rsidRDefault="000562A0" w:rsidP="00333160">
            <w:pPr>
              <w:rPr>
                <w:sz w:val="18"/>
                <w:szCs w:val="18"/>
                <w:vertAlign w:val="superscript"/>
              </w:rPr>
            </w:pPr>
            <w:r w:rsidRPr="000562A0">
              <w:rPr>
                <w:sz w:val="18"/>
                <w:szCs w:val="18"/>
                <w:vertAlign w:val="superscript"/>
              </w:rPr>
              <w:t>- по охране и обороне  объектов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ind w:left="-90" w:right="-83"/>
              <w:jc w:val="center"/>
              <w:rPr>
                <w:sz w:val="18"/>
                <w:szCs w:val="18"/>
                <w:vertAlign w:val="superscript"/>
              </w:rPr>
            </w:pPr>
            <w:r w:rsidRPr="000562A0">
              <w:rPr>
                <w:sz w:val="18"/>
                <w:szCs w:val="18"/>
                <w:vertAlign w:val="superscript"/>
              </w:rPr>
              <w:t>ОМВД России по Ленскому району;</w:t>
            </w:r>
          </w:p>
          <w:p w:rsidR="000562A0" w:rsidRPr="000562A0" w:rsidRDefault="000562A0" w:rsidP="00333160">
            <w:pPr>
              <w:ind w:left="-90" w:right="-83"/>
              <w:jc w:val="center"/>
              <w:rPr>
                <w:sz w:val="18"/>
                <w:szCs w:val="18"/>
                <w:vertAlign w:val="superscript"/>
              </w:rPr>
            </w:pPr>
            <w:r w:rsidRPr="000562A0">
              <w:rPr>
                <w:sz w:val="18"/>
                <w:szCs w:val="18"/>
                <w:vertAlign w:val="superscript"/>
              </w:rPr>
              <w:t xml:space="preserve">    Отдел МР, ГО, ЧС и ВОБ;</w:t>
            </w:r>
          </w:p>
          <w:p w:rsidR="000562A0" w:rsidRPr="000562A0" w:rsidRDefault="000562A0" w:rsidP="00333160">
            <w:pPr>
              <w:ind w:left="-90" w:right="-83"/>
              <w:jc w:val="center"/>
              <w:rPr>
                <w:sz w:val="18"/>
                <w:szCs w:val="18"/>
                <w:vertAlign w:val="superscript"/>
              </w:rPr>
            </w:pPr>
            <w:r w:rsidRPr="000562A0">
              <w:rPr>
                <w:sz w:val="18"/>
                <w:szCs w:val="18"/>
                <w:vertAlign w:val="superscript"/>
              </w:rPr>
              <w:t xml:space="preserve"> ОНД по Ленскому району;</w:t>
            </w:r>
          </w:p>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За 6 месяцев 2022 года проведено 2 тренировки по охране и обороне важных государственных объектов жизнеобеспечения под руководством оперативного штаба.</w:t>
            </w:r>
          </w:p>
        </w:tc>
      </w:tr>
      <w:tr w:rsidR="000562A0" w:rsidRPr="00811F45"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1.2.1.4</w:t>
            </w:r>
          </w:p>
          <w:p w:rsidR="000562A0" w:rsidRPr="000562A0" w:rsidRDefault="000562A0" w:rsidP="00333160">
            <w:pPr>
              <w:rPr>
                <w:sz w:val="18"/>
                <w:szCs w:val="18"/>
                <w:vertAlign w:val="superscript"/>
              </w:rPr>
            </w:pPr>
            <w:r w:rsidRPr="000562A0">
              <w:rPr>
                <w:sz w:val="18"/>
                <w:szCs w:val="18"/>
                <w:vertAlign w:val="superscript"/>
              </w:rPr>
              <w:t xml:space="preserve">Освещение на интернет </w:t>
            </w:r>
            <w:proofErr w:type="gramStart"/>
            <w:r w:rsidRPr="000562A0">
              <w:rPr>
                <w:sz w:val="18"/>
                <w:szCs w:val="18"/>
                <w:vertAlign w:val="superscript"/>
              </w:rPr>
              <w:t>сайте</w:t>
            </w:r>
            <w:proofErr w:type="gramEnd"/>
            <w:r w:rsidRPr="000562A0">
              <w:rPr>
                <w:sz w:val="18"/>
                <w:szCs w:val="18"/>
                <w:vertAlign w:val="superscript"/>
              </w:rPr>
              <w:t xml:space="preserve"> </w:t>
            </w:r>
            <w:r w:rsidRPr="000562A0">
              <w:rPr>
                <w:sz w:val="18"/>
                <w:szCs w:val="18"/>
                <w:vertAlign w:val="superscript"/>
              </w:rPr>
              <w:lastRenderedPageBreak/>
              <w:t>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lastRenderedPageBreak/>
              <w:t xml:space="preserve">ОМВД России по Ленскому району; Отдел </w:t>
            </w:r>
            <w:r w:rsidRPr="000562A0">
              <w:rPr>
                <w:sz w:val="18"/>
                <w:szCs w:val="18"/>
                <w:vertAlign w:val="superscript"/>
              </w:rPr>
              <w:lastRenderedPageBreak/>
              <w:t xml:space="preserve">МР, ГО, ЧС и ВОБ </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Информация регулярно размещается на сайте Администрации МО «Ленский муниципальный район» </w:t>
            </w:r>
            <w:r w:rsidRPr="000562A0">
              <w:rPr>
                <w:rFonts w:ascii="Times New Roman" w:hAnsi="Times New Roman" w:cs="Times New Roman"/>
                <w:sz w:val="18"/>
                <w:szCs w:val="18"/>
                <w:vertAlign w:val="superscript"/>
              </w:rPr>
              <w:lastRenderedPageBreak/>
              <w:t>(</w:t>
            </w:r>
            <w:hyperlink r:id="rId8" w:history="1">
              <w:r w:rsidRPr="000562A0">
                <w:rPr>
                  <w:rStyle w:val="a7"/>
                  <w:rFonts w:ascii="Times New Roman" w:hAnsi="Times New Roman" w:cs="Times New Roman"/>
                  <w:sz w:val="18"/>
                  <w:szCs w:val="18"/>
                  <w:vertAlign w:val="superscript"/>
                </w:rPr>
                <w:t>http://www.yarensk.ru/about/defence/prof_ekstremizma_terorizma.php</w:t>
              </w:r>
            </w:hyperlink>
            <w:r w:rsidRPr="000562A0">
              <w:rPr>
                <w:rFonts w:ascii="Times New Roman" w:hAnsi="Times New Roman" w:cs="Times New Roman"/>
                <w:sz w:val="18"/>
                <w:szCs w:val="18"/>
                <w:vertAlign w:val="superscript"/>
              </w:rPr>
              <w:t>)</w:t>
            </w:r>
          </w:p>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 xml:space="preserve">Размещено информации о результатах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- 5. </w:t>
            </w:r>
          </w:p>
        </w:tc>
      </w:tr>
      <w:tr w:rsidR="00965A4C" w:rsidRPr="00811F45"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965A4C" w:rsidRPr="000562A0" w:rsidRDefault="00965A4C" w:rsidP="00333160">
            <w:pPr>
              <w:rPr>
                <w:sz w:val="18"/>
                <w:szCs w:val="18"/>
                <w:vertAlign w:val="superscript"/>
              </w:rPr>
            </w:pPr>
            <w:r w:rsidRPr="000562A0">
              <w:rPr>
                <w:sz w:val="18"/>
                <w:szCs w:val="18"/>
                <w:vertAlign w:val="superscript"/>
              </w:rPr>
              <w:lastRenderedPageBreak/>
              <w:t>1.2.1.5</w:t>
            </w:r>
          </w:p>
          <w:p w:rsidR="00965A4C" w:rsidRPr="000562A0" w:rsidRDefault="00965A4C" w:rsidP="00333160">
            <w:pPr>
              <w:rPr>
                <w:sz w:val="18"/>
                <w:szCs w:val="18"/>
                <w:vertAlign w:val="superscript"/>
              </w:rPr>
            </w:pPr>
            <w:r w:rsidRPr="000562A0">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widowControl w:val="0"/>
              <w:contextualSpacing/>
              <w:jc w:val="center"/>
              <w:rPr>
                <w:sz w:val="18"/>
                <w:szCs w:val="18"/>
                <w:vertAlign w:val="superscript"/>
              </w:rPr>
            </w:pPr>
            <w:r w:rsidRPr="000562A0">
              <w:rPr>
                <w:spacing w:val="-3"/>
                <w:sz w:val="18"/>
                <w:szCs w:val="18"/>
                <w:vertAlign w:val="superscript"/>
              </w:rPr>
              <w:t>О</w:t>
            </w:r>
            <w:r w:rsidRPr="000562A0">
              <w:rPr>
                <w:sz w:val="18"/>
                <w:szCs w:val="18"/>
                <w:vertAlign w:val="superscript"/>
              </w:rPr>
              <w:t>МВД России по Ленскому району;</w:t>
            </w:r>
          </w:p>
          <w:p w:rsidR="00965A4C" w:rsidRPr="000562A0" w:rsidRDefault="00965A4C" w:rsidP="00333160">
            <w:pPr>
              <w:widowControl w:val="0"/>
              <w:contextualSpacing/>
              <w:jc w:val="center"/>
              <w:rPr>
                <w:sz w:val="18"/>
                <w:szCs w:val="18"/>
                <w:vertAlign w:val="superscript"/>
              </w:rPr>
            </w:pPr>
            <w:r w:rsidRPr="000562A0">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0562A0" w:rsidRDefault="00965A4C" w:rsidP="00965A4C">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Мониторинг правоприменительной практики в сфере противодействия экстремизму осуществляется на постоянной основе.</w:t>
            </w:r>
          </w:p>
        </w:tc>
      </w:tr>
      <w:tr w:rsidR="00965A4C" w:rsidRPr="00811F45"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965A4C" w:rsidRPr="000562A0" w:rsidRDefault="00965A4C" w:rsidP="00333160">
            <w:pPr>
              <w:rPr>
                <w:sz w:val="18"/>
                <w:szCs w:val="18"/>
                <w:vertAlign w:val="superscript"/>
              </w:rPr>
            </w:pPr>
            <w:r w:rsidRPr="000562A0">
              <w:rPr>
                <w:sz w:val="18"/>
                <w:szCs w:val="18"/>
                <w:vertAlign w:val="superscript"/>
              </w:rPr>
              <w:t>1.2.1.6</w:t>
            </w:r>
          </w:p>
          <w:p w:rsidR="00965A4C" w:rsidRPr="000562A0" w:rsidRDefault="00965A4C" w:rsidP="00333160">
            <w:pPr>
              <w:rPr>
                <w:sz w:val="18"/>
                <w:szCs w:val="18"/>
                <w:vertAlign w:val="superscript"/>
              </w:rPr>
            </w:pPr>
            <w:r w:rsidRPr="000562A0">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0562A0" w:rsidRDefault="00965A4C" w:rsidP="00333160">
            <w:pPr>
              <w:widowControl w:val="0"/>
              <w:contextualSpacing/>
              <w:jc w:val="center"/>
              <w:rPr>
                <w:spacing w:val="-3"/>
                <w:sz w:val="18"/>
                <w:szCs w:val="18"/>
                <w:vertAlign w:val="superscript"/>
              </w:rPr>
            </w:pPr>
            <w:r w:rsidRPr="000562A0">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7F62F1"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0562A0" w:rsidRDefault="00965A4C" w:rsidP="007F62F1">
            <w:pPr>
              <w:jc w:val="center"/>
              <w:rPr>
                <w:sz w:val="18"/>
                <w:szCs w:val="18"/>
                <w:vertAlign w:val="superscript"/>
              </w:rPr>
            </w:pPr>
            <w:r w:rsidRPr="000562A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0562A0" w:rsidRDefault="00965A4C" w:rsidP="00965A4C">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p>
        </w:tc>
      </w:tr>
      <w:tr w:rsidR="000562A0" w:rsidRPr="00811F45" w:rsidTr="007F62F1">
        <w:trPr>
          <w:trHeight w:val="1261"/>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1.2.1.7</w:t>
            </w:r>
          </w:p>
          <w:p w:rsidR="000562A0" w:rsidRPr="000562A0" w:rsidRDefault="000562A0" w:rsidP="00333160">
            <w:pPr>
              <w:rPr>
                <w:sz w:val="18"/>
                <w:szCs w:val="18"/>
                <w:vertAlign w:val="superscript"/>
              </w:rPr>
            </w:pPr>
            <w:r w:rsidRPr="000562A0">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sz w:val="18"/>
                <w:szCs w:val="18"/>
                <w:vertAlign w:val="superscript"/>
              </w:rPr>
            </w:pPr>
            <w:r w:rsidRPr="000562A0">
              <w:rPr>
                <w:rFonts w:ascii="Times New Roman" w:hAnsi="Times New Roman" w:cs="Times New Roman"/>
                <w:color w:val="000000" w:themeColor="text1"/>
                <w:sz w:val="18"/>
                <w:szCs w:val="18"/>
                <w:vertAlign w:val="superscript"/>
              </w:rPr>
              <w:t>За 6 месяцев 2022 года проведено 2 совещания -  круглых стола на тему «Проведение публичных и массовых мероприятий, обеспечение безопасности в ходе их проведения»</w:t>
            </w:r>
            <w:r w:rsidRPr="000562A0">
              <w:rPr>
                <w:rFonts w:ascii="Times New Roman" w:hAnsi="Times New Roman" w:cs="Times New Roman"/>
                <w:color w:val="FF0000"/>
                <w:sz w:val="18"/>
                <w:szCs w:val="18"/>
                <w:vertAlign w:val="superscript"/>
              </w:rPr>
              <w:t>.</w:t>
            </w:r>
          </w:p>
        </w:tc>
      </w:tr>
      <w:tr w:rsidR="000562A0" w:rsidRPr="00811F45" w:rsidTr="007F62F1">
        <w:trPr>
          <w:trHeight w:val="1685"/>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t>1.2.2.1</w:t>
            </w:r>
          </w:p>
          <w:p w:rsidR="000562A0" w:rsidRPr="000562A0" w:rsidRDefault="000562A0" w:rsidP="00333160">
            <w:pPr>
              <w:rPr>
                <w:sz w:val="18"/>
                <w:szCs w:val="18"/>
                <w:vertAlign w:val="superscript"/>
              </w:rPr>
            </w:pPr>
            <w:r w:rsidRPr="000562A0">
              <w:rPr>
                <w:sz w:val="18"/>
                <w:szCs w:val="18"/>
                <w:vertAlign w:val="superscript"/>
              </w:rPr>
              <w:t>Организация и ежекварталь</w:t>
            </w:r>
            <w:r w:rsidRPr="000562A0">
              <w:rPr>
                <w:sz w:val="18"/>
                <w:szCs w:val="18"/>
                <w:vertAlign w:val="superscript"/>
              </w:rPr>
              <w:softHyphen/>
              <w:t>ное проведение рейдов в муниципальных образова</w:t>
            </w:r>
            <w:r w:rsidRPr="000562A0">
              <w:rPr>
                <w:sz w:val="18"/>
                <w:szCs w:val="18"/>
                <w:vertAlign w:val="superscript"/>
              </w:rPr>
              <w:softHyphen/>
              <w:t>ниях района с целью профи</w:t>
            </w:r>
            <w:r w:rsidRPr="000562A0">
              <w:rPr>
                <w:sz w:val="18"/>
                <w:szCs w:val="18"/>
                <w:vertAlign w:val="superscript"/>
              </w:rPr>
              <w:softHyphen/>
              <w:t>лактики правонарушений, совершаемых в обществен</w:t>
            </w:r>
            <w:r w:rsidRPr="000562A0">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jc w:val="center"/>
              <w:rPr>
                <w:sz w:val="18"/>
                <w:szCs w:val="18"/>
                <w:vertAlign w:val="superscript"/>
              </w:rPr>
            </w:pPr>
            <w:r w:rsidRPr="000562A0">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autoSpaceDE w:val="0"/>
              <w:autoSpaceDN w:val="0"/>
              <w:adjustRightInd w:val="0"/>
              <w:ind w:right="-70"/>
              <w:outlineLvl w:val="1"/>
              <w:rPr>
                <w:color w:val="000000" w:themeColor="text1"/>
                <w:sz w:val="18"/>
                <w:szCs w:val="18"/>
                <w:vertAlign w:val="superscript"/>
              </w:rPr>
            </w:pPr>
            <w:r w:rsidRPr="000562A0">
              <w:rPr>
                <w:color w:val="000000" w:themeColor="text1"/>
                <w:sz w:val="18"/>
                <w:szCs w:val="18"/>
                <w:vertAlign w:val="superscript"/>
              </w:rPr>
              <w:t>За 6 месяцев 2022 года с целью профилактики правонарушений совершаемых в общественных местах, проведено 22 рейда, в ходе которых выявлено  284 административное правонарушение, в том числе:</w:t>
            </w:r>
          </w:p>
          <w:p w:rsidR="000562A0" w:rsidRPr="000562A0" w:rsidRDefault="000562A0" w:rsidP="00654250">
            <w:pPr>
              <w:autoSpaceDE w:val="0"/>
              <w:autoSpaceDN w:val="0"/>
              <w:adjustRightInd w:val="0"/>
              <w:outlineLvl w:val="1"/>
              <w:rPr>
                <w:sz w:val="18"/>
                <w:szCs w:val="18"/>
                <w:vertAlign w:val="superscript"/>
              </w:rPr>
            </w:pPr>
            <w:r w:rsidRPr="000562A0">
              <w:rPr>
                <w:color w:val="000000" w:themeColor="text1"/>
                <w:sz w:val="18"/>
                <w:szCs w:val="18"/>
                <w:vertAlign w:val="superscript"/>
              </w:rPr>
              <w:t xml:space="preserve"> предусмотренных ст. 20.21 КоАП РФ -17 , ст. 20.20 – 5, по ст. 20.1 КоАП РФ – 4.</w:t>
            </w:r>
          </w:p>
        </w:tc>
      </w:tr>
      <w:tr w:rsidR="000562A0" w:rsidRPr="00811F45" w:rsidTr="007F62F1">
        <w:trPr>
          <w:cantSplit/>
          <w:trHeight w:val="1331"/>
        </w:trPr>
        <w:tc>
          <w:tcPr>
            <w:tcW w:w="2410" w:type="dxa"/>
            <w:tcBorders>
              <w:top w:val="single" w:sz="6" w:space="0" w:color="auto"/>
              <w:left w:val="single" w:sz="6" w:space="0" w:color="auto"/>
              <w:bottom w:val="single" w:sz="6" w:space="0" w:color="auto"/>
              <w:right w:val="single" w:sz="6" w:space="0" w:color="auto"/>
            </w:tcBorders>
          </w:tcPr>
          <w:p w:rsidR="000562A0" w:rsidRPr="000562A0" w:rsidRDefault="000562A0" w:rsidP="00333160">
            <w:pPr>
              <w:rPr>
                <w:sz w:val="18"/>
                <w:szCs w:val="18"/>
                <w:vertAlign w:val="superscript"/>
              </w:rPr>
            </w:pPr>
            <w:r w:rsidRPr="000562A0">
              <w:rPr>
                <w:sz w:val="18"/>
                <w:szCs w:val="18"/>
                <w:vertAlign w:val="superscript"/>
              </w:rPr>
              <w:lastRenderedPageBreak/>
              <w:t>1.2.2.2</w:t>
            </w:r>
          </w:p>
          <w:p w:rsidR="000562A0" w:rsidRPr="000562A0" w:rsidRDefault="000562A0" w:rsidP="00333160">
            <w:pPr>
              <w:rPr>
                <w:sz w:val="18"/>
                <w:szCs w:val="18"/>
                <w:vertAlign w:val="superscript"/>
              </w:rPr>
            </w:pPr>
            <w:r w:rsidRPr="000562A0">
              <w:rPr>
                <w:sz w:val="18"/>
                <w:szCs w:val="18"/>
                <w:vertAlign w:val="superscript"/>
              </w:rPr>
              <w:t>Размещение в средствах мас</w:t>
            </w:r>
            <w:r w:rsidRPr="000562A0">
              <w:rPr>
                <w:sz w:val="18"/>
                <w:szCs w:val="18"/>
                <w:vertAlign w:val="superscript"/>
              </w:rPr>
              <w:softHyphen/>
              <w:t>совой информации публика</w:t>
            </w:r>
            <w:r w:rsidRPr="000562A0">
              <w:rPr>
                <w:sz w:val="18"/>
                <w:szCs w:val="18"/>
                <w:vertAlign w:val="superscript"/>
              </w:rPr>
              <w:softHyphen/>
              <w:t>ций, направленных на пре</w:t>
            </w:r>
            <w:r w:rsidRPr="000562A0">
              <w:rPr>
                <w:sz w:val="18"/>
                <w:szCs w:val="18"/>
                <w:vertAlign w:val="superscript"/>
              </w:rPr>
              <w:softHyphen/>
              <w:t>дупреждение правонаруше</w:t>
            </w:r>
            <w:r w:rsidRPr="000562A0">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t>Администрация МО «Ленский муниципальный район»,</w:t>
            </w:r>
          </w:p>
          <w:p w:rsidR="000562A0" w:rsidRPr="000562A0" w:rsidRDefault="000562A0" w:rsidP="00333160">
            <w:pPr>
              <w:widowControl w:val="0"/>
              <w:contextualSpacing/>
              <w:jc w:val="center"/>
              <w:rPr>
                <w:sz w:val="18"/>
                <w:szCs w:val="18"/>
                <w:vertAlign w:val="superscript"/>
              </w:rPr>
            </w:pPr>
            <w:r w:rsidRPr="000562A0">
              <w:rPr>
                <w:sz w:val="18"/>
                <w:szCs w:val="18"/>
                <w:vertAlign w:val="superscript"/>
              </w:rPr>
              <w:t xml:space="preserve">    ОМВД России по Ленскому рай</w:t>
            </w:r>
            <w:r w:rsidRPr="000562A0">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0562A0" w:rsidRPr="000562A0" w:rsidRDefault="000562A0" w:rsidP="007F62F1">
            <w:pPr>
              <w:pStyle w:val="ConsPlusCell"/>
              <w:widowControl/>
              <w:jc w:val="center"/>
              <w:rPr>
                <w:rFonts w:ascii="Times New Roman" w:hAnsi="Times New Roman" w:cs="Times New Roman"/>
                <w:sz w:val="18"/>
                <w:szCs w:val="18"/>
                <w:vertAlign w:val="superscript"/>
              </w:rPr>
            </w:pPr>
            <w:r w:rsidRPr="000562A0">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0562A0" w:rsidRPr="000562A0" w:rsidRDefault="000562A0" w:rsidP="00654250">
            <w:pPr>
              <w:pStyle w:val="ConsPlusCell"/>
              <w:widowControl/>
              <w:jc w:val="both"/>
              <w:rPr>
                <w:rFonts w:ascii="Times New Roman" w:hAnsi="Times New Roman" w:cs="Times New Roman"/>
                <w:color w:val="000000" w:themeColor="text1"/>
                <w:sz w:val="18"/>
                <w:szCs w:val="18"/>
                <w:vertAlign w:val="superscript"/>
              </w:rPr>
            </w:pPr>
            <w:r w:rsidRPr="000562A0">
              <w:rPr>
                <w:rFonts w:ascii="Times New Roman" w:hAnsi="Times New Roman" w:cs="Times New Roman"/>
                <w:color w:val="000000" w:themeColor="text1"/>
                <w:sz w:val="18"/>
                <w:szCs w:val="18"/>
                <w:vertAlign w:val="superscript"/>
              </w:rPr>
              <w:t>За 6 месяцев 2022 года ОМВД России по Ленскому району в средствах массовой информации района опубликовано 8 материалов, направленных на предупреждение правонарушений и преступлений.</w:t>
            </w:r>
          </w:p>
        </w:tc>
      </w:tr>
      <w:tr w:rsidR="006C1C0D" w:rsidRPr="00811F45" w:rsidTr="007F62F1">
        <w:trPr>
          <w:trHeight w:val="2536"/>
        </w:trPr>
        <w:tc>
          <w:tcPr>
            <w:tcW w:w="2410" w:type="dxa"/>
            <w:tcBorders>
              <w:top w:val="single" w:sz="6" w:space="0" w:color="auto"/>
              <w:left w:val="single" w:sz="6" w:space="0" w:color="auto"/>
              <w:bottom w:val="single" w:sz="6" w:space="0" w:color="auto"/>
              <w:right w:val="single" w:sz="6" w:space="0" w:color="auto"/>
            </w:tcBorders>
          </w:tcPr>
          <w:p w:rsidR="006C1C0D" w:rsidRPr="006C1C0D" w:rsidRDefault="006C1C0D" w:rsidP="00333160">
            <w:pPr>
              <w:rPr>
                <w:sz w:val="18"/>
                <w:szCs w:val="18"/>
                <w:vertAlign w:val="superscript"/>
              </w:rPr>
            </w:pPr>
            <w:r w:rsidRPr="006C1C0D">
              <w:rPr>
                <w:sz w:val="18"/>
                <w:szCs w:val="18"/>
                <w:vertAlign w:val="superscript"/>
              </w:rPr>
              <w:t>1.2.3.1</w:t>
            </w:r>
          </w:p>
          <w:p w:rsidR="006C1C0D" w:rsidRPr="006C1C0D" w:rsidRDefault="006C1C0D" w:rsidP="00333160">
            <w:pPr>
              <w:rPr>
                <w:sz w:val="18"/>
                <w:szCs w:val="18"/>
                <w:vertAlign w:val="superscript"/>
              </w:rPr>
            </w:pPr>
            <w:r w:rsidRPr="006C1C0D">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6C1C0D" w:rsidRPr="006C1C0D" w:rsidRDefault="006C1C0D" w:rsidP="00333160">
            <w:pPr>
              <w:ind w:right="-108"/>
              <w:jc w:val="center"/>
              <w:rPr>
                <w:sz w:val="18"/>
                <w:szCs w:val="18"/>
                <w:vertAlign w:val="superscript"/>
              </w:rPr>
            </w:pPr>
            <w:r w:rsidRPr="006C1C0D">
              <w:rPr>
                <w:sz w:val="18"/>
                <w:szCs w:val="18"/>
                <w:vertAlign w:val="superscript"/>
              </w:rPr>
              <w:t>Отдел образования;</w:t>
            </w:r>
          </w:p>
          <w:p w:rsidR="006C1C0D" w:rsidRPr="006C1C0D" w:rsidRDefault="006C1C0D" w:rsidP="00333160">
            <w:pPr>
              <w:ind w:right="-108"/>
              <w:jc w:val="center"/>
              <w:rPr>
                <w:sz w:val="18"/>
                <w:szCs w:val="18"/>
                <w:vertAlign w:val="superscript"/>
              </w:rPr>
            </w:pPr>
            <w:r w:rsidRPr="006C1C0D">
              <w:rPr>
                <w:sz w:val="18"/>
                <w:szCs w:val="18"/>
                <w:vertAlign w:val="superscript"/>
              </w:rPr>
              <w:t>Отдел опеки и попечительства;</w:t>
            </w:r>
          </w:p>
          <w:p w:rsidR="006C1C0D" w:rsidRPr="00811F45" w:rsidRDefault="006C1C0D" w:rsidP="00333160">
            <w:pPr>
              <w:ind w:right="-108"/>
              <w:jc w:val="center"/>
              <w:rPr>
                <w:sz w:val="18"/>
                <w:szCs w:val="18"/>
                <w:highlight w:val="yellow"/>
                <w:vertAlign w:val="superscript"/>
              </w:rPr>
            </w:pPr>
            <w:r w:rsidRPr="006C1C0D">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6C1C0D" w:rsidRPr="006C1C0D" w:rsidRDefault="006C1C0D" w:rsidP="00654250">
            <w:pPr>
              <w:pStyle w:val="ConsPlusCell"/>
              <w:widowControl/>
              <w:jc w:val="both"/>
              <w:rPr>
                <w:rFonts w:ascii="Times New Roman" w:hAnsi="Times New Roman" w:cs="Times New Roman"/>
                <w:sz w:val="18"/>
                <w:szCs w:val="18"/>
                <w:vertAlign w:val="superscript"/>
              </w:rPr>
            </w:pPr>
            <w:r w:rsidRPr="006C1C0D">
              <w:rPr>
                <w:rFonts w:ascii="Times New Roman" w:hAnsi="Times New Roman" w:cs="Times New Roman"/>
                <w:sz w:val="18"/>
                <w:szCs w:val="18"/>
                <w:vertAlign w:val="superscript"/>
              </w:rPr>
              <w:t xml:space="preserve">Список </w:t>
            </w:r>
            <w:proofErr w:type="gramStart"/>
            <w:r w:rsidRPr="006C1C0D">
              <w:rPr>
                <w:rFonts w:ascii="Times New Roman" w:hAnsi="Times New Roman" w:cs="Times New Roman"/>
                <w:sz w:val="18"/>
                <w:szCs w:val="18"/>
                <w:vertAlign w:val="superscript"/>
              </w:rPr>
              <w:t>семей, состоящих на межведомственном профилактическом учете в органах системы профилактики обновляется</w:t>
            </w:r>
            <w:proofErr w:type="gramEnd"/>
            <w:r w:rsidRPr="006C1C0D">
              <w:rPr>
                <w:rFonts w:ascii="Times New Roman" w:hAnsi="Times New Roman" w:cs="Times New Roman"/>
                <w:sz w:val="18"/>
                <w:szCs w:val="18"/>
                <w:vertAlign w:val="superscript"/>
              </w:rPr>
              <w:t xml:space="preserve"> на постоянной основе. На конец отчетного периода на учете состоит 8 семей категории СОП, с общим количеством детей в них – 15 чел. На персонифицированном учете в МКДН состоит 36 подростков. Списки несовершеннолетних, не посещающих по неуважительным причинам образовательные учреждения направляются с отдела образования регулярно (1 раз в два месяца), родители подростков привлекаются к административной ответственности по ст. 5.35 КоАП РФ, проводятся беседы, как с несовершеннолетними, так и с их законными представителями. В СУВУЗТ в отчетном периоде несовершеннолетние не направлялись, в розыске несовершеннолетние не находятся.  </w:t>
            </w:r>
          </w:p>
          <w:p w:rsidR="006C1C0D" w:rsidRPr="006C1C0D" w:rsidRDefault="006C1C0D" w:rsidP="00654250">
            <w:pPr>
              <w:pStyle w:val="ConsPlusCell"/>
              <w:widowControl/>
              <w:jc w:val="both"/>
              <w:rPr>
                <w:rFonts w:ascii="Times New Roman" w:hAnsi="Times New Roman" w:cs="Times New Roman"/>
                <w:sz w:val="18"/>
                <w:szCs w:val="18"/>
                <w:vertAlign w:val="superscript"/>
              </w:rPr>
            </w:pPr>
          </w:p>
        </w:tc>
      </w:tr>
      <w:tr w:rsidR="006C1C0D" w:rsidRPr="00811F45" w:rsidTr="007F62F1">
        <w:trPr>
          <w:trHeight w:val="410"/>
        </w:trPr>
        <w:tc>
          <w:tcPr>
            <w:tcW w:w="2410" w:type="dxa"/>
            <w:tcBorders>
              <w:top w:val="single" w:sz="6" w:space="0" w:color="auto"/>
              <w:left w:val="single" w:sz="6" w:space="0" w:color="auto"/>
              <w:bottom w:val="single" w:sz="6" w:space="0" w:color="auto"/>
              <w:right w:val="single" w:sz="6" w:space="0" w:color="auto"/>
            </w:tcBorders>
          </w:tcPr>
          <w:p w:rsidR="006C1C0D" w:rsidRPr="006C1C0D" w:rsidRDefault="006C1C0D" w:rsidP="00333160">
            <w:pPr>
              <w:rPr>
                <w:sz w:val="18"/>
                <w:szCs w:val="18"/>
                <w:vertAlign w:val="superscript"/>
              </w:rPr>
            </w:pPr>
            <w:r w:rsidRPr="006C1C0D">
              <w:rPr>
                <w:sz w:val="18"/>
                <w:szCs w:val="18"/>
                <w:vertAlign w:val="superscript"/>
              </w:rPr>
              <w:t>1.2.3.2</w:t>
            </w:r>
          </w:p>
          <w:p w:rsidR="006C1C0D" w:rsidRPr="006C1C0D" w:rsidRDefault="006C1C0D" w:rsidP="00333160">
            <w:pPr>
              <w:rPr>
                <w:sz w:val="18"/>
                <w:szCs w:val="18"/>
                <w:vertAlign w:val="superscript"/>
              </w:rPr>
            </w:pPr>
            <w:r w:rsidRPr="006C1C0D">
              <w:rPr>
                <w:sz w:val="18"/>
                <w:szCs w:val="18"/>
                <w:vertAlign w:val="superscript"/>
              </w:rPr>
              <w:t>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6C1C0D" w:rsidRPr="006C1C0D" w:rsidRDefault="006C1C0D" w:rsidP="00333160">
            <w:pPr>
              <w:ind w:right="-108"/>
              <w:jc w:val="center"/>
              <w:rPr>
                <w:sz w:val="18"/>
                <w:szCs w:val="18"/>
                <w:vertAlign w:val="superscript"/>
              </w:rPr>
            </w:pPr>
            <w:r w:rsidRPr="006C1C0D">
              <w:rPr>
                <w:sz w:val="18"/>
                <w:szCs w:val="18"/>
                <w:vertAlign w:val="superscript"/>
              </w:rPr>
              <w:t>Отдел образования;</w:t>
            </w:r>
          </w:p>
          <w:p w:rsidR="006C1C0D" w:rsidRPr="006C1C0D" w:rsidRDefault="006C1C0D" w:rsidP="00333160">
            <w:pPr>
              <w:ind w:right="-108"/>
              <w:jc w:val="center"/>
              <w:rPr>
                <w:sz w:val="18"/>
                <w:szCs w:val="18"/>
                <w:vertAlign w:val="superscript"/>
              </w:rPr>
            </w:pPr>
            <w:r w:rsidRPr="006C1C0D">
              <w:rPr>
                <w:sz w:val="18"/>
                <w:szCs w:val="18"/>
                <w:vertAlign w:val="superscript"/>
              </w:rPr>
              <w:t>Отдел опеки и попечительства;</w:t>
            </w:r>
          </w:p>
          <w:p w:rsidR="006C1C0D" w:rsidRPr="00811F45" w:rsidRDefault="006C1C0D" w:rsidP="00333160">
            <w:pPr>
              <w:ind w:right="-108"/>
              <w:jc w:val="center"/>
              <w:rPr>
                <w:sz w:val="18"/>
                <w:szCs w:val="18"/>
                <w:highlight w:val="yellow"/>
                <w:vertAlign w:val="superscript"/>
              </w:rPr>
            </w:pPr>
            <w:r w:rsidRPr="006C1C0D">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C1C0D" w:rsidRPr="006C1C0D" w:rsidRDefault="006C1C0D" w:rsidP="007F62F1">
            <w:pPr>
              <w:jc w:val="center"/>
              <w:rPr>
                <w:sz w:val="18"/>
                <w:szCs w:val="18"/>
                <w:vertAlign w:val="superscript"/>
              </w:rPr>
            </w:pPr>
            <w:r w:rsidRPr="006C1C0D">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6C1C0D" w:rsidRPr="006C1C0D" w:rsidRDefault="006C1C0D" w:rsidP="00654250">
            <w:pPr>
              <w:pStyle w:val="ConsPlusCell"/>
              <w:widowControl/>
              <w:jc w:val="both"/>
              <w:rPr>
                <w:rFonts w:ascii="Times New Roman" w:hAnsi="Times New Roman" w:cs="Times New Roman"/>
                <w:sz w:val="18"/>
                <w:szCs w:val="18"/>
                <w:vertAlign w:val="superscript"/>
              </w:rPr>
            </w:pPr>
            <w:r w:rsidRPr="006C1C0D">
              <w:rPr>
                <w:rFonts w:ascii="Times New Roman" w:hAnsi="Times New Roman" w:cs="Times New Roman"/>
                <w:sz w:val="18"/>
                <w:szCs w:val="18"/>
                <w:vertAlign w:val="superscript"/>
              </w:rPr>
              <w:t>За отчетный период  на территории района были проведены следующие межведомственные мероприятия: ОМП: «Безопасное колесо», «Безопасность детства» а так же первый этап Общероссийской акции «Сообщи, где торгуют смертью», «Защита», 1 этап «Подросток-2022»</w:t>
            </w:r>
            <w:r w:rsidRPr="006C1C0D">
              <w:rPr>
                <w:rFonts w:ascii="Times New Roman" w:hAnsi="Times New Roman" w:cs="Times New Roman"/>
                <w:bCs/>
                <w:sz w:val="18"/>
                <w:szCs w:val="18"/>
                <w:vertAlign w:val="superscript"/>
              </w:rPr>
              <w:t>. В рамках вышеуказанных мероприятий проводилась работа по выявлении, семей находящихся в социально-опасном положении, а так же детей занимающихся бродяжничеством и систематически пропускающих учебные занятия.</w:t>
            </w:r>
          </w:p>
        </w:tc>
      </w:tr>
      <w:tr w:rsidR="00EF5896" w:rsidRPr="00811F45" w:rsidTr="007F62F1">
        <w:trPr>
          <w:trHeight w:val="2203"/>
        </w:trPr>
        <w:tc>
          <w:tcPr>
            <w:tcW w:w="2410" w:type="dxa"/>
            <w:tcBorders>
              <w:top w:val="single" w:sz="6" w:space="0" w:color="auto"/>
              <w:left w:val="single" w:sz="6" w:space="0" w:color="auto"/>
              <w:bottom w:val="single" w:sz="6" w:space="0" w:color="auto"/>
              <w:right w:val="single" w:sz="6" w:space="0" w:color="auto"/>
            </w:tcBorders>
          </w:tcPr>
          <w:p w:rsidR="00EF5896" w:rsidRPr="00EF5896" w:rsidRDefault="00EF5896" w:rsidP="00333160">
            <w:pPr>
              <w:rPr>
                <w:sz w:val="18"/>
                <w:szCs w:val="18"/>
                <w:vertAlign w:val="superscript"/>
              </w:rPr>
            </w:pPr>
            <w:r w:rsidRPr="00EF5896">
              <w:rPr>
                <w:sz w:val="18"/>
                <w:szCs w:val="18"/>
                <w:vertAlign w:val="superscript"/>
              </w:rPr>
              <w:lastRenderedPageBreak/>
              <w:t>1.2.3.3</w:t>
            </w:r>
          </w:p>
          <w:p w:rsidR="00EF5896" w:rsidRPr="00EF5896" w:rsidRDefault="00EF5896" w:rsidP="00333160">
            <w:pPr>
              <w:rPr>
                <w:sz w:val="18"/>
                <w:szCs w:val="18"/>
                <w:vertAlign w:val="superscript"/>
              </w:rPr>
            </w:pPr>
            <w:r w:rsidRPr="00EF5896">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EF5896" w:rsidRPr="00EF5896" w:rsidRDefault="00EF5896" w:rsidP="00333160">
            <w:pPr>
              <w:ind w:right="-108"/>
              <w:jc w:val="center"/>
              <w:rPr>
                <w:sz w:val="18"/>
                <w:szCs w:val="18"/>
                <w:vertAlign w:val="superscript"/>
              </w:rPr>
            </w:pPr>
            <w:r w:rsidRPr="00EF5896">
              <w:rPr>
                <w:sz w:val="18"/>
                <w:szCs w:val="18"/>
                <w:vertAlign w:val="superscript"/>
              </w:rPr>
              <w:t>Отдел образования;</w:t>
            </w:r>
          </w:p>
          <w:p w:rsidR="00EF5896" w:rsidRPr="00EF5896" w:rsidRDefault="00EF5896" w:rsidP="00333160">
            <w:pPr>
              <w:ind w:right="-108"/>
              <w:jc w:val="center"/>
              <w:rPr>
                <w:sz w:val="18"/>
                <w:szCs w:val="18"/>
                <w:vertAlign w:val="superscript"/>
              </w:rPr>
            </w:pPr>
            <w:r w:rsidRPr="00EF5896">
              <w:rPr>
                <w:sz w:val="18"/>
                <w:szCs w:val="18"/>
                <w:vertAlign w:val="superscript"/>
              </w:rPr>
              <w:t>Отдел опеки и попечительства;</w:t>
            </w:r>
          </w:p>
          <w:p w:rsidR="00EF5896" w:rsidRPr="00811F45" w:rsidRDefault="00EF5896" w:rsidP="00333160">
            <w:pPr>
              <w:ind w:right="-108"/>
              <w:jc w:val="center"/>
              <w:rPr>
                <w:sz w:val="18"/>
                <w:szCs w:val="18"/>
                <w:highlight w:val="yellow"/>
                <w:vertAlign w:val="superscript"/>
              </w:rPr>
            </w:pPr>
            <w:r w:rsidRPr="00EF5896">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EF5896" w:rsidRPr="00EF5896" w:rsidRDefault="00EF5896" w:rsidP="00654250">
            <w:pPr>
              <w:pStyle w:val="ConsPlusCell"/>
              <w:widowControl/>
              <w:jc w:val="both"/>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EF5896">
              <w:rPr>
                <w:rFonts w:ascii="Times New Roman" w:hAnsi="Times New Roman" w:cs="Times New Roman"/>
                <w:sz w:val="18"/>
                <w:szCs w:val="18"/>
                <w:vertAlign w:val="superscript"/>
              </w:rPr>
              <w:softHyphen/>
              <w:t>летних. В</w:t>
            </w:r>
            <w:r w:rsidRPr="00EF5896">
              <w:rPr>
                <w:rFonts w:ascii="Times New Roman" w:hAnsi="Times New Roman" w:cs="Times New Roman"/>
                <w:b/>
                <w:sz w:val="18"/>
                <w:szCs w:val="18"/>
                <w:vertAlign w:val="superscript"/>
              </w:rPr>
              <w:t xml:space="preserve"> </w:t>
            </w:r>
            <w:r w:rsidRPr="00EF5896">
              <w:rPr>
                <w:rFonts w:ascii="Times New Roman" w:hAnsi="Times New Roman" w:cs="Times New Roman"/>
                <w:sz w:val="18"/>
                <w:szCs w:val="18"/>
                <w:vertAlign w:val="superscript"/>
              </w:rPr>
              <w:t xml:space="preserve">образовательных учреждениях </w:t>
            </w:r>
            <w:r w:rsidRPr="00EF5896">
              <w:rPr>
                <w:rFonts w:ascii="Times New Roman" w:hAnsi="Times New Roman"/>
                <w:sz w:val="18"/>
                <w:szCs w:val="18"/>
                <w:vertAlign w:val="superscript"/>
              </w:rPr>
              <w:t>вне</w:t>
            </w:r>
            <w:r w:rsidRPr="00EF5896">
              <w:rPr>
                <w:rFonts w:ascii="Times New Roman" w:hAnsi="Times New Roman"/>
                <w:sz w:val="18"/>
                <w:szCs w:val="18"/>
                <w:vertAlign w:val="superscript"/>
              </w:rPr>
              <w:softHyphen/>
              <w:t xml:space="preserve">дряются </w:t>
            </w:r>
            <w:r w:rsidRPr="00EF5896">
              <w:rPr>
                <w:rFonts w:ascii="Times New Roman" w:hAnsi="Times New Roman" w:cs="Times New Roman"/>
                <w:sz w:val="18"/>
                <w:szCs w:val="18"/>
                <w:vertAlign w:val="superscript"/>
              </w:rPr>
              <w:t>программ</w:t>
            </w:r>
            <w:r w:rsidRPr="00EF5896">
              <w:rPr>
                <w:rFonts w:ascii="Times New Roman" w:hAnsi="Times New Roman"/>
                <w:sz w:val="18"/>
                <w:szCs w:val="18"/>
                <w:vertAlign w:val="superscript"/>
              </w:rPr>
              <w:t>ы</w:t>
            </w:r>
            <w:r w:rsidRPr="00EF5896">
              <w:rPr>
                <w:rFonts w:ascii="Times New Roman" w:hAnsi="Times New Roman" w:cs="Times New Roman"/>
                <w:sz w:val="18"/>
                <w:szCs w:val="18"/>
                <w:vertAlign w:val="superscript"/>
              </w:rPr>
              <w:t xml:space="preserve"> и методик</w:t>
            </w:r>
            <w:r w:rsidRPr="00EF5896">
              <w:rPr>
                <w:rFonts w:ascii="Times New Roman" w:hAnsi="Times New Roman"/>
                <w:sz w:val="18"/>
                <w:szCs w:val="18"/>
                <w:vertAlign w:val="superscript"/>
              </w:rPr>
              <w:t>и, направленные</w:t>
            </w:r>
            <w:r w:rsidRPr="00EF5896">
              <w:rPr>
                <w:rFonts w:ascii="Times New Roman" w:hAnsi="Times New Roman" w:cs="Times New Roman"/>
                <w:sz w:val="18"/>
                <w:szCs w:val="18"/>
                <w:vertAlign w:val="superscript"/>
              </w:rPr>
              <w:t xml:space="preserve"> на формирование законопослушного поведе</w:t>
            </w:r>
            <w:r w:rsidRPr="00EF5896">
              <w:rPr>
                <w:rFonts w:ascii="Times New Roman" w:hAnsi="Times New Roman" w:cs="Times New Roman"/>
                <w:sz w:val="18"/>
                <w:szCs w:val="18"/>
                <w:vertAlign w:val="superscript"/>
              </w:rPr>
              <w:softHyphen/>
              <w:t>ния с этой целью проводятся профилактические мероприятия: индивидуальные беседы с несовершеннолетними, классные часы и уроки здоровья.</w:t>
            </w:r>
          </w:p>
          <w:p w:rsidR="00EF5896" w:rsidRPr="00EF5896" w:rsidRDefault="00EF5896" w:rsidP="00654250">
            <w:pPr>
              <w:pStyle w:val="ConsPlusCell"/>
              <w:widowControl/>
              <w:jc w:val="both"/>
              <w:rPr>
                <w:rFonts w:ascii="Times New Roman" w:hAnsi="Times New Roman" w:cs="Times New Roman"/>
                <w:sz w:val="18"/>
                <w:szCs w:val="18"/>
                <w:vertAlign w:val="superscript"/>
              </w:rPr>
            </w:pPr>
          </w:p>
        </w:tc>
      </w:tr>
      <w:tr w:rsidR="00EF5896" w:rsidRPr="00811F45" w:rsidTr="007F62F1">
        <w:trPr>
          <w:trHeight w:val="552"/>
        </w:trPr>
        <w:tc>
          <w:tcPr>
            <w:tcW w:w="2410" w:type="dxa"/>
            <w:tcBorders>
              <w:top w:val="single" w:sz="6" w:space="0" w:color="auto"/>
              <w:left w:val="single" w:sz="6" w:space="0" w:color="auto"/>
              <w:bottom w:val="single" w:sz="6" w:space="0" w:color="auto"/>
              <w:right w:val="single" w:sz="6" w:space="0" w:color="auto"/>
            </w:tcBorders>
          </w:tcPr>
          <w:p w:rsidR="00EF5896" w:rsidRPr="00EF5896" w:rsidRDefault="00EF5896" w:rsidP="00333160">
            <w:pPr>
              <w:rPr>
                <w:sz w:val="18"/>
                <w:szCs w:val="18"/>
                <w:vertAlign w:val="superscript"/>
              </w:rPr>
            </w:pPr>
            <w:r w:rsidRPr="00EF5896">
              <w:rPr>
                <w:sz w:val="18"/>
                <w:szCs w:val="18"/>
                <w:vertAlign w:val="superscript"/>
              </w:rPr>
              <w:t>1.2.3.4</w:t>
            </w:r>
          </w:p>
          <w:p w:rsidR="00EF5896" w:rsidRPr="00EF5896" w:rsidRDefault="00EF5896" w:rsidP="00333160">
            <w:pPr>
              <w:rPr>
                <w:sz w:val="18"/>
                <w:szCs w:val="18"/>
                <w:vertAlign w:val="superscript"/>
              </w:rPr>
            </w:pPr>
            <w:r w:rsidRPr="00EF5896">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EF5896" w:rsidRPr="00EF5896" w:rsidRDefault="00EF5896" w:rsidP="00333160">
            <w:pPr>
              <w:ind w:right="-108"/>
              <w:jc w:val="center"/>
              <w:rPr>
                <w:sz w:val="18"/>
                <w:szCs w:val="18"/>
                <w:vertAlign w:val="superscript"/>
              </w:rPr>
            </w:pPr>
            <w:r w:rsidRPr="00EF5896">
              <w:rPr>
                <w:sz w:val="18"/>
                <w:szCs w:val="18"/>
                <w:vertAlign w:val="superscript"/>
              </w:rPr>
              <w:t>Отдел образования;</w:t>
            </w:r>
          </w:p>
          <w:p w:rsidR="00EF5896" w:rsidRPr="00EF5896" w:rsidRDefault="00EF5896" w:rsidP="00333160">
            <w:pPr>
              <w:ind w:right="-108"/>
              <w:jc w:val="center"/>
              <w:rPr>
                <w:sz w:val="18"/>
                <w:szCs w:val="18"/>
                <w:vertAlign w:val="superscript"/>
              </w:rPr>
            </w:pPr>
            <w:r w:rsidRPr="00EF5896">
              <w:rPr>
                <w:sz w:val="18"/>
                <w:szCs w:val="18"/>
                <w:vertAlign w:val="superscript"/>
              </w:rPr>
              <w:t xml:space="preserve"> </w:t>
            </w:r>
            <w:r w:rsidRPr="00EF5896">
              <w:rPr>
                <w:bCs/>
                <w:sz w:val="18"/>
                <w:szCs w:val="18"/>
                <w:vertAlign w:val="superscript"/>
              </w:rPr>
              <w:t>Отдел по вопросам молодежи, спорта, НКО, культуры и туризма</w:t>
            </w:r>
            <w:r w:rsidRPr="00EF5896">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F5896" w:rsidRPr="00EF5896" w:rsidRDefault="00EF5896" w:rsidP="007F62F1">
            <w:pPr>
              <w:jc w:val="center"/>
              <w:rPr>
                <w:sz w:val="18"/>
                <w:szCs w:val="18"/>
                <w:vertAlign w:val="superscript"/>
              </w:rPr>
            </w:pPr>
            <w:r w:rsidRPr="00EF5896">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EF5896" w:rsidRPr="00EF5896" w:rsidRDefault="00EF5896" w:rsidP="00654250">
            <w:pPr>
              <w:pStyle w:val="ConsPlusCell"/>
              <w:widowControl/>
              <w:rPr>
                <w:rFonts w:ascii="Times New Roman" w:hAnsi="Times New Roman" w:cs="Times New Roman"/>
                <w:sz w:val="28"/>
                <w:szCs w:val="28"/>
                <w:vertAlign w:val="superscript"/>
              </w:rPr>
            </w:pPr>
            <w:r w:rsidRPr="00EF5896">
              <w:rPr>
                <w:rFonts w:ascii="Times New Roman" w:hAnsi="Times New Roman"/>
                <w:sz w:val="18"/>
                <w:szCs w:val="18"/>
                <w:vertAlign w:val="superscript"/>
              </w:rPr>
              <w:t>За 6 месяцев 2022 года на территории района проведено 45  спортивных мероприятий:</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- 7  турниров по футзалу / 129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- 10 турниров по настольному теннису / 87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- 2 лыжные гонки, в том числе: «Лыжня России», открытие лыжного сезона  / 109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-12 турниров по бильярду /70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-2 турнира по шахматам/12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- 4 турнира по волейболу/75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-2 игровых эстафеты «Веселые старты»/34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-1 легкоатлетическая эстафета/6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-4 турнира по шашкам/21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- 2 турнира по шахматам/12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-зимний и весенний фестиваль ГТО/ 127 чел.</w:t>
            </w:r>
          </w:p>
          <w:p w:rsidR="00EF5896" w:rsidRPr="00EF5896" w:rsidRDefault="00EF5896" w:rsidP="00654250">
            <w:pPr>
              <w:pStyle w:val="ConsPlusCell"/>
              <w:widowControl/>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 кросс Кривошеина -220 чел.</w:t>
            </w:r>
          </w:p>
          <w:p w:rsidR="00EF5896" w:rsidRPr="00EF5896" w:rsidRDefault="00EF5896" w:rsidP="00654250">
            <w:pPr>
              <w:pStyle w:val="ConsPlusCell"/>
              <w:widowControl/>
              <w:jc w:val="both"/>
              <w:rPr>
                <w:rFonts w:ascii="Times New Roman" w:hAnsi="Times New Roman" w:cs="Times New Roman"/>
                <w:sz w:val="18"/>
                <w:szCs w:val="18"/>
                <w:vertAlign w:val="superscript"/>
              </w:rPr>
            </w:pPr>
            <w:r w:rsidRPr="00EF5896">
              <w:rPr>
                <w:rFonts w:ascii="Times New Roman" w:hAnsi="Times New Roman" w:cs="Times New Roman"/>
                <w:sz w:val="18"/>
                <w:szCs w:val="18"/>
                <w:vertAlign w:val="superscript"/>
              </w:rPr>
              <w:t>Общее кол-во участников - 885 чел., 453 из них несовершеннолетние.</w:t>
            </w:r>
          </w:p>
        </w:tc>
      </w:tr>
      <w:tr w:rsidR="004A6DCC" w:rsidRPr="00811F45" w:rsidTr="007F62F1">
        <w:trPr>
          <w:trHeight w:val="1547"/>
        </w:trPr>
        <w:tc>
          <w:tcPr>
            <w:tcW w:w="2410" w:type="dxa"/>
            <w:tcBorders>
              <w:top w:val="single" w:sz="6" w:space="0" w:color="auto"/>
              <w:left w:val="single" w:sz="6" w:space="0" w:color="auto"/>
              <w:bottom w:val="single" w:sz="6" w:space="0" w:color="auto"/>
              <w:right w:val="single" w:sz="6" w:space="0" w:color="auto"/>
            </w:tcBorders>
          </w:tcPr>
          <w:p w:rsidR="004A6DCC" w:rsidRPr="004A6DCC" w:rsidRDefault="004A6DCC" w:rsidP="00333160">
            <w:pPr>
              <w:rPr>
                <w:sz w:val="18"/>
                <w:szCs w:val="18"/>
                <w:vertAlign w:val="superscript"/>
              </w:rPr>
            </w:pPr>
            <w:r w:rsidRPr="004A6DCC">
              <w:rPr>
                <w:sz w:val="18"/>
                <w:szCs w:val="18"/>
                <w:vertAlign w:val="superscript"/>
              </w:rPr>
              <w:t>1.2.3.5</w:t>
            </w:r>
          </w:p>
          <w:p w:rsidR="004A6DCC" w:rsidRPr="004A6DCC" w:rsidRDefault="004A6DCC" w:rsidP="00333160">
            <w:pPr>
              <w:rPr>
                <w:sz w:val="18"/>
                <w:szCs w:val="18"/>
                <w:vertAlign w:val="superscript"/>
              </w:rPr>
            </w:pPr>
            <w:r w:rsidRPr="004A6DCC">
              <w:rPr>
                <w:sz w:val="18"/>
                <w:szCs w:val="18"/>
                <w:vertAlign w:val="superscript"/>
              </w:rPr>
              <w:t>Привлечение к занятиям физической культурой и спортом несовершеннолет</w:t>
            </w:r>
            <w:r w:rsidRPr="004A6DCC">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4A6DCC" w:rsidRPr="004A6DCC" w:rsidRDefault="004A6DCC" w:rsidP="00333160">
            <w:pPr>
              <w:ind w:right="-108"/>
              <w:jc w:val="center"/>
              <w:rPr>
                <w:sz w:val="18"/>
                <w:szCs w:val="18"/>
                <w:vertAlign w:val="superscript"/>
              </w:rPr>
            </w:pPr>
            <w:r w:rsidRPr="004A6DCC">
              <w:rPr>
                <w:sz w:val="18"/>
                <w:szCs w:val="18"/>
                <w:vertAlign w:val="superscript"/>
              </w:rPr>
              <w:t>Отдел образования;</w:t>
            </w:r>
          </w:p>
          <w:p w:rsidR="004A6DCC" w:rsidRPr="004A6DCC" w:rsidRDefault="004A6DCC" w:rsidP="00333160">
            <w:pPr>
              <w:ind w:right="-108"/>
              <w:jc w:val="center"/>
              <w:rPr>
                <w:sz w:val="18"/>
                <w:szCs w:val="18"/>
                <w:vertAlign w:val="superscript"/>
              </w:rPr>
            </w:pPr>
            <w:r w:rsidRPr="004A6DCC">
              <w:rPr>
                <w:sz w:val="18"/>
                <w:szCs w:val="18"/>
                <w:vertAlign w:val="superscript"/>
              </w:rPr>
              <w:t xml:space="preserve"> </w:t>
            </w:r>
            <w:r w:rsidRPr="004A6DCC">
              <w:rPr>
                <w:bCs/>
                <w:sz w:val="18"/>
                <w:szCs w:val="18"/>
                <w:vertAlign w:val="superscript"/>
              </w:rPr>
              <w:t>Отдел по вопросам молодежи, спорта, НКО, культуры и туризма</w:t>
            </w:r>
            <w:r w:rsidRPr="004A6DCC">
              <w:rPr>
                <w:sz w:val="18"/>
                <w:szCs w:val="18"/>
                <w:vertAlign w:val="superscript"/>
              </w:rPr>
              <w:t xml:space="preserve">  Админи</w:t>
            </w:r>
            <w:r w:rsidRPr="004A6DCC">
              <w:rPr>
                <w:sz w:val="18"/>
                <w:szCs w:val="18"/>
                <w:vertAlign w:val="superscript"/>
              </w:rPr>
              <w:softHyphen/>
              <w:t>страции  МО «Лен</w:t>
            </w:r>
            <w:r w:rsidRPr="004A6DCC">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jc w:val="center"/>
              <w:rPr>
                <w:sz w:val="18"/>
                <w:szCs w:val="18"/>
                <w:vertAlign w:val="superscript"/>
              </w:rPr>
            </w:pPr>
            <w:r w:rsidRPr="004A6DCC">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4A6DCC" w:rsidRPr="004A6DCC" w:rsidRDefault="004A6DCC" w:rsidP="00654250">
            <w:pPr>
              <w:pStyle w:val="ConsPlusCell"/>
              <w:widowControl/>
              <w:jc w:val="both"/>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4A6DCC">
              <w:rPr>
                <w:rFonts w:ascii="Times New Roman" w:hAnsi="Times New Roman" w:cs="Times New Roman"/>
                <w:sz w:val="18"/>
                <w:szCs w:val="18"/>
                <w:vertAlign w:val="superscript"/>
              </w:rPr>
              <w:softHyphen/>
              <w:t>ских и иных кружков, клубов с привлечением несовершеннолетних, состоящих на учетах органов системы  профилактики. Всего на пер</w:t>
            </w:r>
            <w:r w:rsidRPr="004A6DCC">
              <w:rPr>
                <w:rFonts w:ascii="Times New Roman" w:hAnsi="Times New Roman" w:cs="Times New Roman"/>
                <w:sz w:val="18"/>
                <w:szCs w:val="18"/>
                <w:vertAlign w:val="superscript"/>
              </w:rPr>
              <w:softHyphen/>
              <w:t>сонифицированном учёте в ПДН ОМВД России по Ленскому району состоит 35 несовер</w:t>
            </w:r>
            <w:r w:rsidRPr="004A6DCC">
              <w:rPr>
                <w:rFonts w:ascii="Times New Roman" w:hAnsi="Times New Roman" w:cs="Times New Roman"/>
                <w:sz w:val="18"/>
                <w:szCs w:val="18"/>
                <w:vertAlign w:val="superscript"/>
              </w:rPr>
              <w:softHyphen/>
              <w:t xml:space="preserve">шеннолетних. </w:t>
            </w:r>
          </w:p>
        </w:tc>
      </w:tr>
      <w:tr w:rsidR="004A6DCC" w:rsidRPr="004A6DCC" w:rsidTr="007F62F1">
        <w:trPr>
          <w:cantSplit/>
          <w:trHeight w:val="1405"/>
        </w:trPr>
        <w:tc>
          <w:tcPr>
            <w:tcW w:w="2410" w:type="dxa"/>
            <w:tcBorders>
              <w:top w:val="single" w:sz="6" w:space="0" w:color="auto"/>
              <w:left w:val="single" w:sz="6" w:space="0" w:color="auto"/>
              <w:bottom w:val="single" w:sz="6" w:space="0" w:color="auto"/>
              <w:right w:val="single" w:sz="6" w:space="0" w:color="auto"/>
            </w:tcBorders>
          </w:tcPr>
          <w:p w:rsidR="004A6DCC" w:rsidRPr="004A6DCC" w:rsidRDefault="004A6DCC" w:rsidP="00333160">
            <w:pPr>
              <w:rPr>
                <w:sz w:val="18"/>
                <w:szCs w:val="18"/>
                <w:vertAlign w:val="superscript"/>
              </w:rPr>
            </w:pPr>
            <w:r w:rsidRPr="004A6DCC">
              <w:rPr>
                <w:sz w:val="18"/>
                <w:szCs w:val="18"/>
                <w:vertAlign w:val="superscript"/>
              </w:rPr>
              <w:lastRenderedPageBreak/>
              <w:t>1.2.4.1</w:t>
            </w:r>
          </w:p>
          <w:p w:rsidR="004A6DCC" w:rsidRPr="004A6DCC" w:rsidRDefault="004A6DCC" w:rsidP="00333160">
            <w:pPr>
              <w:rPr>
                <w:sz w:val="18"/>
                <w:szCs w:val="18"/>
                <w:vertAlign w:val="superscript"/>
              </w:rPr>
            </w:pPr>
            <w:r w:rsidRPr="004A6DCC">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4A6DCC" w:rsidRPr="004A6DCC" w:rsidRDefault="004A6DCC" w:rsidP="00333160">
            <w:pPr>
              <w:ind w:right="-108"/>
              <w:jc w:val="center"/>
              <w:rPr>
                <w:sz w:val="18"/>
                <w:szCs w:val="18"/>
                <w:vertAlign w:val="superscript"/>
              </w:rPr>
            </w:pPr>
            <w:r w:rsidRPr="004A6DCC">
              <w:rPr>
                <w:sz w:val="18"/>
                <w:szCs w:val="18"/>
                <w:vertAlign w:val="superscript"/>
              </w:rPr>
              <w:t>Администрация МО «Ленский муниципальный район»;</w:t>
            </w:r>
          </w:p>
          <w:p w:rsidR="004A6DCC" w:rsidRPr="004A6DCC" w:rsidRDefault="004A6DCC" w:rsidP="00333160">
            <w:pPr>
              <w:ind w:right="-108"/>
              <w:jc w:val="center"/>
              <w:rPr>
                <w:sz w:val="18"/>
                <w:szCs w:val="18"/>
                <w:vertAlign w:val="superscript"/>
              </w:rPr>
            </w:pPr>
            <w:r w:rsidRPr="004A6DCC">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6,3</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6,3</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4A6DCC" w:rsidRPr="004A6DCC" w:rsidRDefault="004A6DCC" w:rsidP="00654250">
            <w:pPr>
              <w:pStyle w:val="ConsPlusCell"/>
              <w:widowControl/>
              <w:jc w:val="both"/>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За 6 месяцев 2022 года поощрение граждан и членов общественных формирований не производилось.</w:t>
            </w:r>
          </w:p>
          <w:p w:rsidR="004A6DCC" w:rsidRPr="004A6DCC" w:rsidRDefault="004A6DCC" w:rsidP="00654250">
            <w:pPr>
              <w:pStyle w:val="ConsPlusCell"/>
              <w:widowControl/>
              <w:jc w:val="both"/>
              <w:rPr>
                <w:rFonts w:ascii="Times New Roman" w:hAnsi="Times New Roman" w:cs="Times New Roman"/>
                <w:sz w:val="18"/>
                <w:szCs w:val="18"/>
                <w:vertAlign w:val="superscript"/>
              </w:rPr>
            </w:pPr>
          </w:p>
        </w:tc>
      </w:tr>
      <w:tr w:rsidR="004A6DCC" w:rsidRPr="004A6DCC" w:rsidTr="007F62F1">
        <w:trPr>
          <w:cantSplit/>
          <w:trHeight w:val="2217"/>
        </w:trPr>
        <w:tc>
          <w:tcPr>
            <w:tcW w:w="2410" w:type="dxa"/>
            <w:tcBorders>
              <w:top w:val="single" w:sz="6" w:space="0" w:color="auto"/>
              <w:left w:val="single" w:sz="6" w:space="0" w:color="auto"/>
              <w:bottom w:val="single" w:sz="6" w:space="0" w:color="auto"/>
              <w:right w:val="single" w:sz="6" w:space="0" w:color="auto"/>
            </w:tcBorders>
          </w:tcPr>
          <w:p w:rsidR="004A6DCC" w:rsidRPr="004A6DCC" w:rsidRDefault="004A6DCC" w:rsidP="00333160">
            <w:pPr>
              <w:rPr>
                <w:sz w:val="18"/>
                <w:szCs w:val="18"/>
                <w:vertAlign w:val="superscript"/>
              </w:rPr>
            </w:pPr>
            <w:r w:rsidRPr="004A6DCC">
              <w:rPr>
                <w:sz w:val="18"/>
                <w:szCs w:val="18"/>
                <w:vertAlign w:val="superscript"/>
              </w:rPr>
              <w:t>1.2.5.1</w:t>
            </w:r>
          </w:p>
          <w:p w:rsidR="004A6DCC" w:rsidRPr="004A6DCC" w:rsidRDefault="004A6DCC" w:rsidP="00333160">
            <w:pPr>
              <w:rPr>
                <w:sz w:val="18"/>
                <w:szCs w:val="18"/>
                <w:vertAlign w:val="superscript"/>
              </w:rPr>
            </w:pPr>
            <w:r w:rsidRPr="004A6DCC">
              <w:rPr>
                <w:sz w:val="18"/>
                <w:szCs w:val="18"/>
                <w:vertAlign w:val="superscript"/>
              </w:rPr>
              <w:t>Оборудование служебных помещений для работы участковых уполномоченных полиции на административных участках: МО «</w:t>
            </w:r>
            <w:proofErr w:type="spellStart"/>
            <w:r w:rsidRPr="004A6DCC">
              <w:rPr>
                <w:sz w:val="18"/>
                <w:szCs w:val="18"/>
                <w:vertAlign w:val="superscript"/>
              </w:rPr>
              <w:t>Сафроновское</w:t>
            </w:r>
            <w:proofErr w:type="spellEnd"/>
            <w:r w:rsidRPr="004A6DCC">
              <w:rPr>
                <w:sz w:val="18"/>
                <w:szCs w:val="18"/>
                <w:vertAlign w:val="superscript"/>
              </w:rPr>
              <w:t>», МО «</w:t>
            </w:r>
            <w:proofErr w:type="spellStart"/>
            <w:r w:rsidRPr="004A6DCC">
              <w:rPr>
                <w:sz w:val="18"/>
                <w:szCs w:val="18"/>
                <w:vertAlign w:val="superscript"/>
              </w:rPr>
              <w:t>Козьминское</w:t>
            </w:r>
            <w:proofErr w:type="spellEnd"/>
            <w:r w:rsidRPr="004A6DCC">
              <w:rPr>
                <w:sz w:val="18"/>
                <w:szCs w:val="18"/>
                <w:vertAlign w:val="superscript"/>
              </w:rPr>
              <w:t>», МО «</w:t>
            </w:r>
            <w:proofErr w:type="spellStart"/>
            <w:r w:rsidRPr="004A6DCC">
              <w:rPr>
                <w:sz w:val="18"/>
                <w:szCs w:val="18"/>
                <w:vertAlign w:val="superscript"/>
              </w:rPr>
              <w:t>Сойгинское</w:t>
            </w:r>
            <w:proofErr w:type="spellEnd"/>
            <w:r w:rsidRPr="004A6DCC">
              <w:rPr>
                <w:sz w:val="18"/>
                <w:szCs w:val="18"/>
                <w:vertAlign w:val="superscript"/>
              </w:rPr>
              <w:t>».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4A6DCC" w:rsidRPr="004A6DCC" w:rsidRDefault="004A6DCC" w:rsidP="00333160">
            <w:pPr>
              <w:ind w:right="-108"/>
              <w:jc w:val="center"/>
              <w:rPr>
                <w:sz w:val="18"/>
                <w:szCs w:val="18"/>
                <w:vertAlign w:val="superscript"/>
              </w:rPr>
            </w:pPr>
            <w:r w:rsidRPr="004A6DCC">
              <w:rPr>
                <w:sz w:val="18"/>
                <w:szCs w:val="18"/>
                <w:vertAlign w:val="superscript"/>
              </w:rPr>
              <w:t>Администрация МО «Ленский муниципальный район»;</w:t>
            </w:r>
          </w:p>
          <w:p w:rsidR="004A6DCC" w:rsidRPr="004A6DCC" w:rsidRDefault="004A6DCC" w:rsidP="00333160">
            <w:pPr>
              <w:ind w:right="-108"/>
              <w:jc w:val="center"/>
              <w:rPr>
                <w:sz w:val="18"/>
                <w:szCs w:val="18"/>
                <w:vertAlign w:val="superscript"/>
              </w:rPr>
            </w:pPr>
            <w:r w:rsidRPr="004A6DCC">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4A6DCC" w:rsidRPr="004A6DCC" w:rsidRDefault="004A6DCC" w:rsidP="007F62F1">
            <w:pPr>
              <w:pStyle w:val="ConsPlusCell"/>
              <w:widowControl/>
              <w:jc w:val="center"/>
              <w:rPr>
                <w:rFonts w:ascii="Times New Roman" w:hAnsi="Times New Roman" w:cs="Times New Roman"/>
                <w:sz w:val="18"/>
                <w:szCs w:val="18"/>
                <w:vertAlign w:val="superscript"/>
              </w:rPr>
            </w:pPr>
            <w:r w:rsidRPr="004A6DCC">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4A6DCC" w:rsidRPr="004A6DCC" w:rsidRDefault="004A6DCC" w:rsidP="00654250">
            <w:pPr>
              <w:pStyle w:val="ConsPlusCell"/>
              <w:widowControl/>
              <w:jc w:val="both"/>
              <w:rPr>
                <w:rFonts w:ascii="Times New Roman" w:hAnsi="Times New Roman" w:cs="Times New Roman"/>
                <w:color w:val="000000" w:themeColor="text1"/>
                <w:sz w:val="18"/>
                <w:szCs w:val="18"/>
                <w:vertAlign w:val="superscript"/>
              </w:rPr>
            </w:pPr>
            <w:r w:rsidRPr="004A6DCC">
              <w:rPr>
                <w:rFonts w:ascii="Times New Roman" w:hAnsi="Times New Roman" w:cs="Times New Roman"/>
                <w:color w:val="000000" w:themeColor="text1"/>
                <w:sz w:val="18"/>
                <w:szCs w:val="18"/>
                <w:vertAlign w:val="superscript"/>
              </w:rPr>
              <w:t xml:space="preserve">За 6 месяцев 2022 года оборудование служебных помещений не производилось.  </w:t>
            </w:r>
          </w:p>
        </w:tc>
      </w:tr>
      <w:tr w:rsidR="008A6A62" w:rsidRPr="00811F45" w:rsidTr="007F62F1">
        <w:trPr>
          <w:cantSplit/>
          <w:trHeight w:val="2961"/>
        </w:trPr>
        <w:tc>
          <w:tcPr>
            <w:tcW w:w="2410" w:type="dxa"/>
            <w:tcBorders>
              <w:top w:val="single" w:sz="6" w:space="0" w:color="auto"/>
              <w:left w:val="single" w:sz="6" w:space="0" w:color="auto"/>
              <w:bottom w:val="single" w:sz="6" w:space="0" w:color="auto"/>
              <w:right w:val="single" w:sz="6" w:space="0" w:color="auto"/>
            </w:tcBorders>
          </w:tcPr>
          <w:p w:rsidR="008A6A62" w:rsidRPr="008A6A62" w:rsidRDefault="008A6A62" w:rsidP="00333160">
            <w:pPr>
              <w:rPr>
                <w:sz w:val="18"/>
                <w:szCs w:val="18"/>
                <w:vertAlign w:val="superscript"/>
              </w:rPr>
            </w:pPr>
            <w:r w:rsidRPr="008A6A62">
              <w:rPr>
                <w:sz w:val="18"/>
                <w:szCs w:val="18"/>
                <w:vertAlign w:val="superscript"/>
              </w:rPr>
              <w:lastRenderedPageBreak/>
              <w:t>2.1.1</w:t>
            </w:r>
          </w:p>
          <w:p w:rsidR="008A6A62" w:rsidRPr="008A6A62" w:rsidRDefault="008A6A62" w:rsidP="00333160">
            <w:pPr>
              <w:rPr>
                <w:sz w:val="18"/>
                <w:szCs w:val="18"/>
                <w:vertAlign w:val="superscript"/>
              </w:rPr>
            </w:pPr>
            <w:r w:rsidRPr="008A6A62">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8A6A62" w:rsidRPr="008A6A62" w:rsidRDefault="008A6A62" w:rsidP="00333160">
            <w:pPr>
              <w:ind w:right="-108"/>
              <w:jc w:val="center"/>
              <w:rPr>
                <w:sz w:val="18"/>
                <w:szCs w:val="18"/>
                <w:vertAlign w:val="superscript"/>
              </w:rPr>
            </w:pPr>
            <w:r w:rsidRPr="008A6A62">
              <w:rPr>
                <w:sz w:val="18"/>
                <w:szCs w:val="18"/>
                <w:vertAlign w:val="superscript"/>
              </w:rPr>
              <w:t>Отдел образования;</w:t>
            </w:r>
          </w:p>
          <w:p w:rsidR="008A6A62" w:rsidRPr="008A6A62" w:rsidRDefault="008A6A62" w:rsidP="00333160">
            <w:pPr>
              <w:ind w:right="-108"/>
              <w:jc w:val="center"/>
              <w:rPr>
                <w:sz w:val="18"/>
                <w:szCs w:val="18"/>
                <w:vertAlign w:val="superscript"/>
              </w:rPr>
            </w:pPr>
            <w:r w:rsidRPr="008A6A62">
              <w:rPr>
                <w:sz w:val="18"/>
                <w:szCs w:val="18"/>
                <w:vertAlign w:val="superscript"/>
              </w:rPr>
              <w:t>Отдел опеки и попечительства;</w:t>
            </w:r>
          </w:p>
          <w:p w:rsidR="008A6A62" w:rsidRPr="008A6A62" w:rsidRDefault="008A6A62" w:rsidP="00333160">
            <w:pPr>
              <w:jc w:val="center"/>
              <w:rPr>
                <w:sz w:val="18"/>
                <w:szCs w:val="18"/>
                <w:vertAlign w:val="superscript"/>
              </w:rPr>
            </w:pPr>
            <w:r w:rsidRPr="008A6A62">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8A6A62" w:rsidRPr="008A6A62" w:rsidRDefault="008A6A62" w:rsidP="00654250">
            <w:pPr>
              <w:pStyle w:val="ConsPlusCell"/>
              <w:widowControl/>
              <w:jc w:val="both"/>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8A6A62">
              <w:rPr>
                <w:rFonts w:ascii="Times New Roman" w:hAnsi="Times New Roman" w:cs="Times New Roman"/>
                <w:b/>
                <w:sz w:val="18"/>
                <w:szCs w:val="18"/>
                <w:vertAlign w:val="superscript"/>
              </w:rPr>
              <w:t xml:space="preserve"> </w:t>
            </w:r>
            <w:r w:rsidRPr="008A6A62">
              <w:rPr>
                <w:rFonts w:ascii="Times New Roman" w:hAnsi="Times New Roman" w:cs="Times New Roman"/>
                <w:sz w:val="18"/>
                <w:szCs w:val="18"/>
                <w:vertAlign w:val="superscript"/>
              </w:rPr>
              <w:t xml:space="preserve">образовательных учреждениях </w:t>
            </w:r>
            <w:r w:rsidRPr="008A6A62">
              <w:rPr>
                <w:rFonts w:ascii="Times New Roman" w:hAnsi="Times New Roman"/>
                <w:sz w:val="18"/>
                <w:szCs w:val="18"/>
                <w:vertAlign w:val="superscript"/>
              </w:rPr>
              <w:t xml:space="preserve">внедряются </w:t>
            </w:r>
            <w:r w:rsidRPr="008A6A62">
              <w:rPr>
                <w:rFonts w:ascii="Times New Roman" w:hAnsi="Times New Roman" w:cs="Times New Roman"/>
                <w:sz w:val="18"/>
                <w:szCs w:val="18"/>
                <w:vertAlign w:val="superscript"/>
              </w:rPr>
              <w:t>программ</w:t>
            </w:r>
            <w:r w:rsidRPr="008A6A62">
              <w:rPr>
                <w:rFonts w:ascii="Times New Roman" w:hAnsi="Times New Roman"/>
                <w:sz w:val="18"/>
                <w:szCs w:val="18"/>
                <w:vertAlign w:val="superscript"/>
              </w:rPr>
              <w:t>ы</w:t>
            </w:r>
            <w:r w:rsidRPr="008A6A62">
              <w:rPr>
                <w:rFonts w:ascii="Times New Roman" w:hAnsi="Times New Roman" w:cs="Times New Roman"/>
                <w:sz w:val="18"/>
                <w:szCs w:val="18"/>
                <w:vertAlign w:val="superscript"/>
              </w:rPr>
              <w:t xml:space="preserve"> и методик</w:t>
            </w:r>
            <w:r w:rsidRPr="008A6A62">
              <w:rPr>
                <w:rFonts w:ascii="Times New Roman" w:hAnsi="Times New Roman"/>
                <w:sz w:val="18"/>
                <w:szCs w:val="18"/>
                <w:vertAlign w:val="superscript"/>
              </w:rPr>
              <w:t>и, направленные</w:t>
            </w:r>
            <w:r w:rsidRPr="008A6A62">
              <w:rPr>
                <w:rFonts w:ascii="Times New Roman" w:hAnsi="Times New Roman" w:cs="Times New Roman"/>
                <w:sz w:val="18"/>
                <w:szCs w:val="18"/>
                <w:vertAlign w:val="superscript"/>
              </w:rPr>
              <w:t xml:space="preserve"> на формирование законопослушного поведения, в том числе региональная программа «Правовое просвещение и формирование основ законопослушного поведения обучающихся 1-11 классов ОУ» по формированию  правовой культуры, гражданской  и уголовной  ответственности обучающихся. В данном отчетном периоде охват указанными программами составил 1461 обучающийся (100 %). </w:t>
            </w:r>
          </w:p>
          <w:p w:rsidR="008A6A62" w:rsidRPr="008A6A62" w:rsidRDefault="008A6A62" w:rsidP="00654250">
            <w:pPr>
              <w:pStyle w:val="ConsPlusCell"/>
              <w:widowControl/>
              <w:jc w:val="both"/>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Проведено профилактических мероприятий:</w:t>
            </w:r>
          </w:p>
          <w:p w:rsidR="008A6A62" w:rsidRPr="008A6A62" w:rsidRDefault="008A6A62" w:rsidP="00654250">
            <w:pPr>
              <w:pStyle w:val="ConsPlusCell"/>
              <w:widowControl/>
              <w:jc w:val="both"/>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xml:space="preserve">-индивидуальных бесед с несовершеннолетними  состоящих </w:t>
            </w:r>
            <w:proofErr w:type="gramStart"/>
            <w:r w:rsidRPr="008A6A62">
              <w:rPr>
                <w:rFonts w:ascii="Times New Roman" w:hAnsi="Times New Roman" w:cs="Times New Roman"/>
                <w:sz w:val="18"/>
                <w:szCs w:val="18"/>
                <w:vertAlign w:val="superscript"/>
              </w:rPr>
              <w:t>на</w:t>
            </w:r>
            <w:proofErr w:type="gramEnd"/>
            <w:r w:rsidRPr="008A6A62">
              <w:rPr>
                <w:rFonts w:ascii="Times New Roman" w:hAnsi="Times New Roman" w:cs="Times New Roman"/>
                <w:sz w:val="18"/>
                <w:szCs w:val="18"/>
                <w:vertAlign w:val="superscript"/>
              </w:rPr>
              <w:t xml:space="preserve"> профилактических учетах-38;</w:t>
            </w:r>
          </w:p>
          <w:p w:rsidR="008A6A62" w:rsidRPr="008A6A62" w:rsidRDefault="008A6A62" w:rsidP="00654250">
            <w:pPr>
              <w:pStyle w:val="ConsPlusCell"/>
              <w:widowControl/>
              <w:jc w:val="both"/>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xml:space="preserve"> -беседы с родителями несовершеннолетних состоящих на проф. учетах-25; </w:t>
            </w:r>
          </w:p>
          <w:p w:rsidR="008A6A62" w:rsidRPr="008A6A62" w:rsidRDefault="008A6A62" w:rsidP="00654250">
            <w:pPr>
              <w:pStyle w:val="ConsPlusCell"/>
              <w:widowControl/>
              <w:jc w:val="both"/>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-классных часов-132, уроков здоровья-48;</w:t>
            </w:r>
          </w:p>
          <w:p w:rsidR="008A6A62" w:rsidRPr="008A6A62" w:rsidRDefault="008A6A62" w:rsidP="00654250">
            <w:pPr>
              <w:pStyle w:val="ConsPlusCell"/>
              <w:widowControl/>
              <w:jc w:val="both"/>
              <w:rPr>
                <w:rFonts w:ascii="Times New Roman" w:hAnsi="Times New Roman" w:cs="Times New Roman"/>
                <w:sz w:val="18"/>
                <w:szCs w:val="18"/>
                <w:vertAlign w:val="superscript"/>
              </w:rPr>
            </w:pPr>
          </w:p>
          <w:p w:rsidR="008A6A62" w:rsidRPr="008A6A62" w:rsidRDefault="008A6A62" w:rsidP="00654250">
            <w:pPr>
              <w:pStyle w:val="ConsPlusCell"/>
              <w:widowControl/>
              <w:jc w:val="both"/>
              <w:rPr>
                <w:rFonts w:ascii="Times New Roman" w:hAnsi="Times New Roman" w:cs="Times New Roman"/>
                <w:sz w:val="18"/>
                <w:szCs w:val="18"/>
                <w:vertAlign w:val="superscript"/>
              </w:rPr>
            </w:pPr>
          </w:p>
        </w:tc>
      </w:tr>
      <w:tr w:rsidR="008A6A62" w:rsidRPr="00811F45"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8A6A62" w:rsidRPr="008A6A62" w:rsidRDefault="008A6A62" w:rsidP="00333160">
            <w:pPr>
              <w:rPr>
                <w:sz w:val="18"/>
                <w:szCs w:val="18"/>
                <w:vertAlign w:val="superscript"/>
              </w:rPr>
            </w:pPr>
            <w:r w:rsidRPr="008A6A62">
              <w:rPr>
                <w:sz w:val="18"/>
                <w:szCs w:val="18"/>
                <w:vertAlign w:val="superscript"/>
              </w:rPr>
              <w:t>2.1.2</w:t>
            </w:r>
          </w:p>
          <w:p w:rsidR="008A6A62" w:rsidRPr="008A6A62" w:rsidRDefault="008A6A62" w:rsidP="00333160">
            <w:pPr>
              <w:rPr>
                <w:sz w:val="18"/>
                <w:szCs w:val="18"/>
                <w:vertAlign w:val="superscript"/>
              </w:rPr>
            </w:pPr>
            <w:r w:rsidRPr="008A6A62">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8A6A62" w:rsidRPr="008A6A62" w:rsidRDefault="008A6A62" w:rsidP="00333160">
            <w:pPr>
              <w:ind w:right="-108"/>
              <w:jc w:val="center"/>
              <w:rPr>
                <w:sz w:val="18"/>
                <w:szCs w:val="18"/>
                <w:vertAlign w:val="superscript"/>
              </w:rPr>
            </w:pPr>
            <w:r w:rsidRPr="008A6A62">
              <w:rPr>
                <w:sz w:val="18"/>
                <w:szCs w:val="18"/>
                <w:vertAlign w:val="superscript"/>
              </w:rPr>
              <w:t>Отдел образования;</w:t>
            </w:r>
          </w:p>
          <w:p w:rsidR="008A6A62" w:rsidRPr="008A6A62" w:rsidRDefault="008A6A62" w:rsidP="00333160">
            <w:pPr>
              <w:jc w:val="center"/>
              <w:rPr>
                <w:sz w:val="18"/>
                <w:szCs w:val="18"/>
                <w:vertAlign w:val="superscript"/>
              </w:rPr>
            </w:pPr>
            <w:r w:rsidRPr="008A6A62">
              <w:rPr>
                <w:sz w:val="18"/>
                <w:szCs w:val="18"/>
                <w:vertAlign w:val="superscript"/>
              </w:rPr>
              <w:t xml:space="preserve"> </w:t>
            </w:r>
            <w:r w:rsidRPr="008A6A62">
              <w:rPr>
                <w:bCs/>
                <w:sz w:val="18"/>
                <w:szCs w:val="18"/>
                <w:vertAlign w:val="superscript"/>
              </w:rPr>
              <w:t>Отдел по вопросам молодежи, спорта, НКО, культуры и туризма</w:t>
            </w:r>
            <w:r w:rsidRPr="008A6A62">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8A6A62" w:rsidRPr="008A6A62" w:rsidRDefault="008A6A62" w:rsidP="007F62F1">
            <w:pPr>
              <w:jc w:val="center"/>
              <w:rPr>
                <w:sz w:val="18"/>
                <w:szCs w:val="18"/>
                <w:vertAlign w:val="superscript"/>
              </w:rPr>
            </w:pPr>
            <w:r w:rsidRPr="008A6A62">
              <w:rPr>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8A6A62" w:rsidRPr="008A6A62" w:rsidRDefault="008A6A62" w:rsidP="00654250">
            <w:pPr>
              <w:pStyle w:val="ConsPlusCell"/>
              <w:widowControl/>
              <w:rPr>
                <w:rFonts w:ascii="Times New Roman" w:hAnsi="Times New Roman" w:cs="Times New Roman"/>
                <w:sz w:val="28"/>
                <w:szCs w:val="28"/>
                <w:vertAlign w:val="superscript"/>
              </w:rPr>
            </w:pPr>
            <w:r w:rsidRPr="008A6A62">
              <w:rPr>
                <w:rFonts w:ascii="Times New Roman" w:hAnsi="Times New Roman"/>
                <w:sz w:val="18"/>
                <w:szCs w:val="18"/>
                <w:vertAlign w:val="superscript"/>
              </w:rPr>
              <w:t>За 6 месяцев 2022 года на территории района проведено 45  спортивных мероприятий:</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- 7  турниров по футзалу / 129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- 10 турниров по настольному теннису / 87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- 2 лыжные гонки, в том числе: «Лыжня России», открытие лыжного сезона  / 109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-12 турниров по бильярду /70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-2 турнира по шахматам/12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- 4 турнира по волейболу/75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-2 игровых эстафеты «Веселые старты»/34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-1 легкоатлетическая эстафета/6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-4 турнира по шашкам/21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- 2 турнира по шахматам/12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-зимний и весенний фестиваль ГТО/ 127 чел.</w:t>
            </w:r>
          </w:p>
          <w:p w:rsidR="008A6A62" w:rsidRPr="008A6A62" w:rsidRDefault="008A6A62" w:rsidP="00654250">
            <w:pPr>
              <w:pStyle w:val="ConsPlusCell"/>
              <w:widowControl/>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кросс Кривошеина -220 чел.</w:t>
            </w:r>
          </w:p>
          <w:p w:rsidR="008A6A62" w:rsidRPr="008A6A62" w:rsidRDefault="008A6A62" w:rsidP="00654250">
            <w:pPr>
              <w:pStyle w:val="ConsPlusCell"/>
              <w:widowControl/>
              <w:jc w:val="both"/>
              <w:rPr>
                <w:rFonts w:ascii="Times New Roman" w:hAnsi="Times New Roman" w:cs="Times New Roman"/>
                <w:sz w:val="18"/>
                <w:szCs w:val="18"/>
                <w:vertAlign w:val="superscript"/>
              </w:rPr>
            </w:pPr>
            <w:r w:rsidRPr="008A6A62">
              <w:rPr>
                <w:rFonts w:ascii="Times New Roman" w:hAnsi="Times New Roman" w:cs="Times New Roman"/>
                <w:sz w:val="18"/>
                <w:szCs w:val="18"/>
                <w:vertAlign w:val="superscript"/>
              </w:rPr>
              <w:t xml:space="preserve">Общее кол-во участников - 885 чел., 453 из них </w:t>
            </w:r>
            <w:r w:rsidRPr="008A6A62">
              <w:rPr>
                <w:rFonts w:ascii="Times New Roman" w:hAnsi="Times New Roman" w:cs="Times New Roman"/>
                <w:sz w:val="18"/>
                <w:szCs w:val="18"/>
                <w:vertAlign w:val="superscript"/>
              </w:rPr>
              <w:lastRenderedPageBreak/>
              <w:t>несовершеннолетние. 55 несовершеннолетних, состоящих на различных видах проф. учетов посещают различные секции и кружки.</w:t>
            </w:r>
          </w:p>
        </w:tc>
      </w:tr>
      <w:tr w:rsidR="00F73F5D" w:rsidRPr="00811F45"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F73F5D" w:rsidRPr="00F73F5D" w:rsidRDefault="00F73F5D" w:rsidP="00333160">
            <w:pPr>
              <w:rPr>
                <w:sz w:val="18"/>
                <w:szCs w:val="18"/>
                <w:vertAlign w:val="superscript"/>
              </w:rPr>
            </w:pPr>
            <w:r w:rsidRPr="00F73F5D">
              <w:rPr>
                <w:sz w:val="18"/>
                <w:szCs w:val="18"/>
                <w:vertAlign w:val="superscript"/>
              </w:rPr>
              <w:lastRenderedPageBreak/>
              <w:t>3.1.1</w:t>
            </w:r>
          </w:p>
          <w:p w:rsidR="00F73F5D" w:rsidRPr="00F73F5D" w:rsidRDefault="00F73F5D" w:rsidP="00333160">
            <w:pPr>
              <w:rPr>
                <w:sz w:val="18"/>
                <w:szCs w:val="18"/>
                <w:vertAlign w:val="superscript"/>
              </w:rPr>
            </w:pPr>
            <w:r w:rsidRPr="00F73F5D">
              <w:rPr>
                <w:sz w:val="18"/>
                <w:szCs w:val="18"/>
                <w:vertAlign w:val="superscript"/>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F73F5D" w:rsidRPr="00F73F5D" w:rsidRDefault="00F73F5D" w:rsidP="00333160">
            <w:pPr>
              <w:jc w:val="center"/>
              <w:rPr>
                <w:sz w:val="18"/>
                <w:szCs w:val="18"/>
                <w:vertAlign w:val="superscript"/>
              </w:rPr>
            </w:pPr>
            <w:r w:rsidRPr="00F73F5D">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73F5D" w:rsidRPr="00F73F5D" w:rsidRDefault="00F73F5D" w:rsidP="00654250">
            <w:pPr>
              <w:autoSpaceDE w:val="0"/>
              <w:autoSpaceDN w:val="0"/>
              <w:adjustRightInd w:val="0"/>
              <w:outlineLvl w:val="1"/>
              <w:rPr>
                <w:sz w:val="18"/>
                <w:szCs w:val="18"/>
                <w:vertAlign w:val="superscript"/>
              </w:rPr>
            </w:pPr>
            <w:r w:rsidRPr="00F73F5D">
              <w:rPr>
                <w:sz w:val="18"/>
                <w:szCs w:val="18"/>
                <w:vertAlign w:val="superscript"/>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F73F5D" w:rsidRPr="00F73F5D" w:rsidRDefault="00F73F5D" w:rsidP="00654250">
            <w:pPr>
              <w:autoSpaceDE w:val="0"/>
              <w:autoSpaceDN w:val="0"/>
              <w:adjustRightInd w:val="0"/>
              <w:outlineLvl w:val="1"/>
              <w:rPr>
                <w:vertAlign w:val="superscript"/>
              </w:rPr>
            </w:pPr>
          </w:p>
        </w:tc>
      </w:tr>
      <w:tr w:rsidR="00F73F5D" w:rsidRPr="00811F45"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F73F5D" w:rsidRPr="00F73F5D" w:rsidRDefault="00F73F5D" w:rsidP="00333160">
            <w:pPr>
              <w:rPr>
                <w:sz w:val="18"/>
                <w:szCs w:val="18"/>
                <w:vertAlign w:val="superscript"/>
              </w:rPr>
            </w:pPr>
            <w:r w:rsidRPr="00F73F5D">
              <w:rPr>
                <w:sz w:val="18"/>
                <w:szCs w:val="18"/>
                <w:vertAlign w:val="superscript"/>
              </w:rPr>
              <w:t>3.1.2</w:t>
            </w:r>
          </w:p>
          <w:p w:rsidR="00F73F5D" w:rsidRPr="00F73F5D" w:rsidRDefault="00F73F5D" w:rsidP="00333160">
            <w:pPr>
              <w:rPr>
                <w:sz w:val="18"/>
                <w:szCs w:val="18"/>
                <w:vertAlign w:val="superscript"/>
              </w:rPr>
            </w:pPr>
            <w:r w:rsidRPr="00F73F5D">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F73F5D" w:rsidRPr="00F73F5D" w:rsidRDefault="00F73F5D" w:rsidP="00333160">
            <w:pPr>
              <w:jc w:val="center"/>
              <w:rPr>
                <w:sz w:val="18"/>
                <w:szCs w:val="18"/>
                <w:vertAlign w:val="superscript"/>
              </w:rPr>
            </w:pPr>
            <w:r w:rsidRPr="00F73F5D">
              <w:rPr>
                <w:sz w:val="18"/>
                <w:szCs w:val="18"/>
                <w:vertAlign w:val="superscript"/>
              </w:rPr>
              <w:t>Администрации поселений;</w:t>
            </w:r>
          </w:p>
          <w:p w:rsidR="00F73F5D" w:rsidRPr="00F73F5D" w:rsidRDefault="00F73F5D" w:rsidP="00333160">
            <w:pPr>
              <w:jc w:val="center"/>
              <w:rPr>
                <w:sz w:val="18"/>
                <w:szCs w:val="18"/>
                <w:vertAlign w:val="superscript"/>
              </w:rPr>
            </w:pPr>
            <w:r w:rsidRPr="00F73F5D">
              <w:rPr>
                <w:sz w:val="18"/>
                <w:szCs w:val="18"/>
                <w:vertAlign w:val="superscript"/>
              </w:rPr>
              <w:t>ЦЗН;</w:t>
            </w:r>
          </w:p>
          <w:p w:rsidR="00F73F5D" w:rsidRPr="00F73F5D" w:rsidRDefault="00F73F5D" w:rsidP="00333160">
            <w:pPr>
              <w:jc w:val="center"/>
              <w:rPr>
                <w:sz w:val="18"/>
                <w:szCs w:val="18"/>
                <w:vertAlign w:val="superscript"/>
              </w:rPr>
            </w:pPr>
            <w:r w:rsidRPr="00F73F5D">
              <w:rPr>
                <w:sz w:val="18"/>
                <w:szCs w:val="18"/>
                <w:vertAlign w:val="superscript"/>
              </w:rPr>
              <w:t xml:space="preserve"> ОМВД России по Ленскому району;</w:t>
            </w:r>
          </w:p>
          <w:p w:rsidR="00F73F5D" w:rsidRPr="00F73F5D" w:rsidRDefault="00F73F5D" w:rsidP="00333160">
            <w:pPr>
              <w:jc w:val="center"/>
              <w:rPr>
                <w:sz w:val="18"/>
                <w:szCs w:val="18"/>
                <w:vertAlign w:val="superscript"/>
              </w:rPr>
            </w:pPr>
            <w:r w:rsidRPr="00F73F5D">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73F5D" w:rsidRPr="00F73F5D" w:rsidRDefault="00F73F5D" w:rsidP="00654250">
            <w:pPr>
              <w:autoSpaceDE w:val="0"/>
              <w:autoSpaceDN w:val="0"/>
              <w:adjustRightInd w:val="0"/>
              <w:jc w:val="both"/>
              <w:outlineLvl w:val="1"/>
              <w:rPr>
                <w:sz w:val="18"/>
                <w:szCs w:val="18"/>
                <w:vertAlign w:val="superscript"/>
              </w:rPr>
            </w:pPr>
            <w:r w:rsidRPr="00F73F5D">
              <w:rPr>
                <w:color w:val="000000" w:themeColor="text1"/>
                <w:sz w:val="18"/>
                <w:szCs w:val="18"/>
                <w:vertAlign w:val="superscript"/>
              </w:rPr>
              <w:t>За 6 месяцев 2022 года проведено 11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трудоустроенных нет.</w:t>
            </w:r>
          </w:p>
        </w:tc>
      </w:tr>
      <w:tr w:rsidR="00F73F5D" w:rsidRPr="00811F45" w:rsidTr="007F62F1">
        <w:trPr>
          <w:trHeight w:val="699"/>
        </w:trPr>
        <w:tc>
          <w:tcPr>
            <w:tcW w:w="2410" w:type="dxa"/>
            <w:tcBorders>
              <w:top w:val="single" w:sz="6" w:space="0" w:color="auto"/>
              <w:left w:val="single" w:sz="6" w:space="0" w:color="auto"/>
              <w:bottom w:val="single" w:sz="6" w:space="0" w:color="auto"/>
              <w:right w:val="single" w:sz="6" w:space="0" w:color="auto"/>
            </w:tcBorders>
          </w:tcPr>
          <w:p w:rsidR="00F73F5D" w:rsidRPr="00F73F5D" w:rsidRDefault="00F73F5D" w:rsidP="00333160">
            <w:pPr>
              <w:rPr>
                <w:sz w:val="18"/>
                <w:szCs w:val="18"/>
                <w:vertAlign w:val="superscript"/>
              </w:rPr>
            </w:pPr>
            <w:r w:rsidRPr="00F73F5D">
              <w:rPr>
                <w:sz w:val="18"/>
                <w:szCs w:val="18"/>
                <w:vertAlign w:val="superscript"/>
              </w:rPr>
              <w:t>3.1.3</w:t>
            </w:r>
          </w:p>
          <w:p w:rsidR="00F73F5D" w:rsidRPr="00F73F5D" w:rsidRDefault="00F73F5D" w:rsidP="00333160">
            <w:pPr>
              <w:rPr>
                <w:sz w:val="18"/>
                <w:szCs w:val="18"/>
                <w:vertAlign w:val="superscript"/>
              </w:rPr>
            </w:pPr>
            <w:r w:rsidRPr="00F73F5D">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F73F5D" w:rsidRPr="00F73F5D" w:rsidRDefault="00F73F5D" w:rsidP="00333160">
            <w:pPr>
              <w:jc w:val="center"/>
              <w:rPr>
                <w:sz w:val="18"/>
                <w:szCs w:val="18"/>
                <w:vertAlign w:val="superscript"/>
              </w:rPr>
            </w:pPr>
            <w:r w:rsidRPr="00F73F5D">
              <w:rPr>
                <w:sz w:val="18"/>
                <w:szCs w:val="18"/>
                <w:vertAlign w:val="superscript"/>
              </w:rPr>
              <w:t>ОМВД России по Ленскому району;</w:t>
            </w:r>
          </w:p>
          <w:p w:rsidR="00F73F5D" w:rsidRPr="00F73F5D" w:rsidRDefault="00F73F5D" w:rsidP="00333160">
            <w:pPr>
              <w:jc w:val="center"/>
              <w:rPr>
                <w:sz w:val="18"/>
                <w:szCs w:val="18"/>
                <w:vertAlign w:val="superscript"/>
              </w:rPr>
            </w:pPr>
            <w:r w:rsidRPr="00F73F5D">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73F5D" w:rsidRPr="00F73F5D" w:rsidRDefault="00F73F5D" w:rsidP="00654250">
            <w:pPr>
              <w:pStyle w:val="ConsPlusCell"/>
              <w:widowControl/>
              <w:jc w:val="both"/>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 xml:space="preserve">Информирование органов местного </w:t>
            </w:r>
            <w:proofErr w:type="gramStart"/>
            <w:r w:rsidRPr="00F73F5D">
              <w:rPr>
                <w:rFonts w:ascii="Times New Roman" w:hAnsi="Times New Roman" w:cs="Times New Roman"/>
                <w:sz w:val="18"/>
                <w:szCs w:val="18"/>
                <w:vertAlign w:val="superscript"/>
              </w:rPr>
              <w:t>самоуправления</w:t>
            </w:r>
            <w:proofErr w:type="gramEnd"/>
            <w:r w:rsidRPr="00F73F5D">
              <w:rPr>
                <w:rFonts w:ascii="Times New Roman" w:hAnsi="Times New Roman" w:cs="Times New Roman"/>
                <w:sz w:val="18"/>
                <w:szCs w:val="18"/>
                <w:vertAlign w:val="superscript"/>
              </w:rPr>
              <w:t xml:space="preserve">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F73F5D" w:rsidRPr="00811F45" w:rsidTr="007F62F1">
        <w:trPr>
          <w:cantSplit/>
          <w:trHeight w:val="2182"/>
        </w:trPr>
        <w:tc>
          <w:tcPr>
            <w:tcW w:w="2410" w:type="dxa"/>
            <w:tcBorders>
              <w:top w:val="single" w:sz="6" w:space="0" w:color="auto"/>
              <w:left w:val="single" w:sz="6" w:space="0" w:color="auto"/>
              <w:bottom w:val="single" w:sz="6" w:space="0" w:color="auto"/>
              <w:right w:val="single" w:sz="6" w:space="0" w:color="auto"/>
            </w:tcBorders>
          </w:tcPr>
          <w:p w:rsidR="00F73F5D" w:rsidRPr="00F73F5D" w:rsidRDefault="00F73F5D" w:rsidP="00333160">
            <w:pPr>
              <w:rPr>
                <w:sz w:val="18"/>
                <w:szCs w:val="18"/>
                <w:vertAlign w:val="superscript"/>
              </w:rPr>
            </w:pPr>
            <w:r w:rsidRPr="00F73F5D">
              <w:rPr>
                <w:sz w:val="18"/>
                <w:szCs w:val="18"/>
                <w:vertAlign w:val="superscript"/>
              </w:rPr>
              <w:t>3.1.4</w:t>
            </w:r>
          </w:p>
          <w:p w:rsidR="00F73F5D" w:rsidRPr="00F73F5D" w:rsidRDefault="00F73F5D" w:rsidP="00333160">
            <w:pPr>
              <w:rPr>
                <w:sz w:val="18"/>
                <w:szCs w:val="18"/>
                <w:vertAlign w:val="superscript"/>
              </w:rPr>
            </w:pPr>
            <w:r w:rsidRPr="00F73F5D">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F73F5D" w:rsidRPr="00F73F5D" w:rsidRDefault="00F73F5D" w:rsidP="00333160">
            <w:pPr>
              <w:jc w:val="center"/>
              <w:rPr>
                <w:sz w:val="18"/>
                <w:szCs w:val="18"/>
                <w:vertAlign w:val="superscript"/>
              </w:rPr>
            </w:pPr>
            <w:r w:rsidRPr="00F73F5D">
              <w:rPr>
                <w:sz w:val="18"/>
                <w:szCs w:val="18"/>
                <w:vertAlign w:val="superscript"/>
              </w:rPr>
              <w:t>Администрации поселений;</w:t>
            </w:r>
          </w:p>
          <w:p w:rsidR="00F73F5D" w:rsidRPr="00F73F5D" w:rsidRDefault="00F73F5D" w:rsidP="00333160">
            <w:pPr>
              <w:jc w:val="center"/>
              <w:rPr>
                <w:sz w:val="18"/>
                <w:szCs w:val="18"/>
                <w:vertAlign w:val="superscript"/>
              </w:rPr>
            </w:pPr>
            <w:r w:rsidRPr="00F73F5D">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73F5D" w:rsidRPr="00F73F5D" w:rsidRDefault="00F73F5D" w:rsidP="00654250">
            <w:pPr>
              <w:pStyle w:val="ConsPlusCell"/>
              <w:widowControl/>
              <w:jc w:val="both"/>
              <w:rPr>
                <w:rFonts w:ascii="Times New Roman" w:hAnsi="Times New Roman" w:cs="Times New Roman"/>
                <w:color w:val="000000" w:themeColor="text1"/>
                <w:sz w:val="18"/>
                <w:szCs w:val="18"/>
                <w:vertAlign w:val="superscript"/>
              </w:rPr>
            </w:pPr>
            <w:r w:rsidRPr="00F73F5D">
              <w:rPr>
                <w:rFonts w:ascii="Times New Roman" w:hAnsi="Times New Roman" w:cs="Times New Roman"/>
                <w:color w:val="000000" w:themeColor="text1"/>
                <w:sz w:val="18"/>
                <w:szCs w:val="18"/>
                <w:vertAlign w:val="superscript"/>
              </w:rPr>
              <w:t xml:space="preserve">За 6 месяцев 2022 года из мест лишения свободы освободились 14 человек отбывшие наказание, в том числе освобожденные условно - досрочно. </w:t>
            </w:r>
          </w:p>
          <w:p w:rsidR="00F73F5D" w:rsidRPr="00F73F5D" w:rsidRDefault="00F73F5D" w:rsidP="00654250">
            <w:pPr>
              <w:pStyle w:val="ConsPlusCell"/>
              <w:widowControl/>
              <w:jc w:val="both"/>
              <w:rPr>
                <w:rFonts w:ascii="Times New Roman" w:hAnsi="Times New Roman" w:cs="Times New Roman"/>
                <w:color w:val="000000" w:themeColor="text1"/>
                <w:sz w:val="18"/>
                <w:szCs w:val="18"/>
                <w:vertAlign w:val="superscript"/>
              </w:rPr>
            </w:pPr>
            <w:r w:rsidRPr="00F73F5D">
              <w:rPr>
                <w:rFonts w:ascii="Times New Roman" w:hAnsi="Times New Roman" w:cs="Times New Roman"/>
                <w:color w:val="000000" w:themeColor="text1"/>
                <w:sz w:val="18"/>
                <w:szCs w:val="18"/>
                <w:vertAlign w:val="superscript"/>
              </w:rPr>
              <w:t>В ОМВД установлен административный надзор в отношении   15  ранее судимых лиц.</w:t>
            </w:r>
          </w:p>
          <w:p w:rsidR="00F73F5D" w:rsidRPr="00F73F5D" w:rsidRDefault="00F73F5D" w:rsidP="00654250">
            <w:pPr>
              <w:pStyle w:val="ConsPlusCell"/>
              <w:widowControl/>
              <w:jc w:val="both"/>
              <w:rPr>
                <w:rFonts w:ascii="Times New Roman" w:hAnsi="Times New Roman" w:cs="Times New Roman"/>
                <w:sz w:val="18"/>
                <w:szCs w:val="18"/>
                <w:vertAlign w:val="superscript"/>
              </w:rPr>
            </w:pPr>
          </w:p>
        </w:tc>
      </w:tr>
      <w:tr w:rsidR="00F73F5D" w:rsidRPr="00811F45" w:rsidTr="007F62F1">
        <w:trPr>
          <w:trHeight w:val="2031"/>
        </w:trPr>
        <w:tc>
          <w:tcPr>
            <w:tcW w:w="2410" w:type="dxa"/>
            <w:tcBorders>
              <w:top w:val="single" w:sz="6" w:space="0" w:color="auto"/>
              <w:left w:val="single" w:sz="6" w:space="0" w:color="auto"/>
              <w:bottom w:val="single" w:sz="6" w:space="0" w:color="auto"/>
              <w:right w:val="single" w:sz="6" w:space="0" w:color="auto"/>
            </w:tcBorders>
          </w:tcPr>
          <w:p w:rsidR="00F73F5D" w:rsidRPr="00F73F5D" w:rsidRDefault="00F73F5D" w:rsidP="00333160">
            <w:pPr>
              <w:pStyle w:val="ConsPlusNormal"/>
              <w:widowControl/>
              <w:ind w:firstLine="0"/>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lastRenderedPageBreak/>
              <w:t>3.1.5</w:t>
            </w:r>
          </w:p>
          <w:p w:rsidR="00F73F5D" w:rsidRPr="00F73F5D" w:rsidRDefault="00F73F5D" w:rsidP="00333160">
            <w:pPr>
              <w:pStyle w:val="ConsPlusNormal"/>
              <w:widowControl/>
              <w:ind w:firstLine="0"/>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F73F5D" w:rsidRPr="00F73F5D" w:rsidRDefault="00F73F5D" w:rsidP="00333160">
            <w:pPr>
              <w:pStyle w:val="ConsPlusNormal"/>
              <w:widowControl/>
              <w:ind w:firstLine="0"/>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ОМВД России по Ленскому району;</w:t>
            </w:r>
          </w:p>
          <w:p w:rsidR="00F73F5D" w:rsidRPr="00F73F5D" w:rsidRDefault="00F73F5D" w:rsidP="00333160">
            <w:pPr>
              <w:pStyle w:val="ConsPlusNormal"/>
              <w:widowControl/>
              <w:ind w:firstLine="0"/>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F73F5D" w:rsidRPr="00F73F5D" w:rsidRDefault="00F73F5D" w:rsidP="007F62F1">
            <w:pPr>
              <w:pStyle w:val="ConsPlusCell"/>
              <w:widowControl/>
              <w:jc w:val="center"/>
              <w:rPr>
                <w:rFonts w:ascii="Times New Roman" w:hAnsi="Times New Roman" w:cs="Times New Roman"/>
                <w:sz w:val="18"/>
                <w:szCs w:val="18"/>
                <w:vertAlign w:val="superscript"/>
              </w:rPr>
            </w:pPr>
            <w:r w:rsidRPr="00F73F5D">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F73F5D" w:rsidRPr="00F73F5D" w:rsidRDefault="00F73F5D" w:rsidP="00654250">
            <w:pPr>
              <w:autoSpaceDE w:val="0"/>
              <w:autoSpaceDN w:val="0"/>
              <w:adjustRightInd w:val="0"/>
              <w:jc w:val="both"/>
              <w:outlineLvl w:val="1"/>
              <w:rPr>
                <w:sz w:val="18"/>
                <w:szCs w:val="18"/>
                <w:vertAlign w:val="superscript"/>
              </w:rPr>
            </w:pPr>
            <w:r w:rsidRPr="00F73F5D">
              <w:rPr>
                <w:sz w:val="18"/>
                <w:szCs w:val="18"/>
                <w:vertAlign w:val="superscript"/>
              </w:rPr>
              <w:t>На учете в УИИ состоит 60 человек,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F73F5D" w:rsidRPr="00F73F5D" w:rsidRDefault="00F73F5D" w:rsidP="00654250">
            <w:pPr>
              <w:pStyle w:val="ConsPlusCell"/>
              <w:widowControl/>
              <w:ind w:right="497"/>
              <w:rPr>
                <w:rFonts w:ascii="Times New Roman" w:hAnsi="Times New Roman" w:cs="Times New Roman"/>
                <w:sz w:val="18"/>
                <w:szCs w:val="18"/>
                <w:vertAlign w:val="superscript"/>
              </w:rPr>
            </w:pPr>
          </w:p>
        </w:tc>
      </w:tr>
      <w:tr w:rsidR="00C721A9" w:rsidRPr="00811F45" w:rsidTr="007F62F1">
        <w:trPr>
          <w:trHeight w:val="3492"/>
        </w:trPr>
        <w:tc>
          <w:tcPr>
            <w:tcW w:w="2410" w:type="dxa"/>
            <w:tcBorders>
              <w:top w:val="single" w:sz="6" w:space="0" w:color="auto"/>
              <w:left w:val="single" w:sz="6" w:space="0" w:color="auto"/>
              <w:bottom w:val="single" w:sz="6" w:space="0" w:color="auto"/>
              <w:right w:val="single" w:sz="6" w:space="0" w:color="auto"/>
            </w:tcBorders>
          </w:tcPr>
          <w:p w:rsidR="00C721A9" w:rsidRPr="00C721A9" w:rsidRDefault="00C721A9" w:rsidP="00333160">
            <w:pPr>
              <w:pStyle w:val="ae"/>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4.1.1</w:t>
            </w:r>
          </w:p>
          <w:p w:rsidR="00C721A9" w:rsidRPr="00C721A9" w:rsidRDefault="00C721A9" w:rsidP="00333160">
            <w:pPr>
              <w:pStyle w:val="ae"/>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Осуществить подготовку материалов в СМИ и Интернет 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C721A9" w:rsidRPr="00C721A9" w:rsidRDefault="00C721A9" w:rsidP="00333160">
            <w:pPr>
              <w:jc w:val="center"/>
              <w:rPr>
                <w:sz w:val="18"/>
                <w:szCs w:val="18"/>
                <w:vertAlign w:val="superscript"/>
              </w:rPr>
            </w:pPr>
            <w:r w:rsidRPr="00C721A9">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C721A9" w:rsidRPr="00C721A9" w:rsidRDefault="00C721A9" w:rsidP="00654250">
            <w:pPr>
              <w:pStyle w:val="ConsPlusCell"/>
              <w:widowControl/>
              <w:jc w:val="both"/>
              <w:rPr>
                <w:rFonts w:ascii="Times New Roman" w:hAnsi="Times New Roman" w:cs="Times New Roman"/>
                <w:color w:val="000000" w:themeColor="text1"/>
                <w:sz w:val="18"/>
                <w:szCs w:val="18"/>
                <w:vertAlign w:val="superscript"/>
              </w:rPr>
            </w:pPr>
            <w:r w:rsidRPr="00C721A9">
              <w:rPr>
                <w:rFonts w:ascii="Times New Roman" w:hAnsi="Times New Roman" w:cs="Times New Roman"/>
                <w:color w:val="000000" w:themeColor="text1"/>
                <w:sz w:val="18"/>
                <w:szCs w:val="18"/>
                <w:vertAlign w:val="superscript"/>
              </w:rPr>
              <w:t>Регулярно в СМИ и сети Интернет освящаются вопросы безопасности дорожного движения. За 6 месяцев 2022 года опубликовано в сети Интернет 270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28 материалов опубликовано в районной газете «МАЯК».</w:t>
            </w:r>
          </w:p>
          <w:p w:rsidR="00C721A9" w:rsidRPr="00C721A9" w:rsidRDefault="00C721A9" w:rsidP="00654250">
            <w:pPr>
              <w:pStyle w:val="ConsPlusCell"/>
              <w:widowControl/>
              <w:rPr>
                <w:rFonts w:ascii="Times New Roman" w:hAnsi="Times New Roman" w:cs="Times New Roman"/>
                <w:sz w:val="18"/>
                <w:szCs w:val="18"/>
                <w:vertAlign w:val="superscript"/>
              </w:rPr>
            </w:pPr>
          </w:p>
        </w:tc>
      </w:tr>
      <w:tr w:rsidR="00C721A9" w:rsidRPr="00811F45" w:rsidTr="007F62F1">
        <w:trPr>
          <w:cantSplit/>
          <w:trHeight w:val="240"/>
        </w:trPr>
        <w:tc>
          <w:tcPr>
            <w:tcW w:w="2410" w:type="dxa"/>
            <w:tcBorders>
              <w:top w:val="single" w:sz="6" w:space="0" w:color="auto"/>
              <w:left w:val="single" w:sz="6" w:space="0" w:color="auto"/>
              <w:bottom w:val="single" w:sz="6" w:space="0" w:color="auto"/>
              <w:right w:val="single" w:sz="6" w:space="0" w:color="auto"/>
            </w:tcBorders>
          </w:tcPr>
          <w:p w:rsidR="00C721A9" w:rsidRPr="00C721A9" w:rsidRDefault="00C721A9" w:rsidP="00333160">
            <w:pPr>
              <w:pStyle w:val="ae"/>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lastRenderedPageBreak/>
              <w:t>4.1.2</w:t>
            </w:r>
          </w:p>
          <w:p w:rsidR="00C721A9" w:rsidRPr="00C721A9" w:rsidRDefault="00C721A9" w:rsidP="00333160">
            <w:pPr>
              <w:pStyle w:val="ae"/>
              <w:rPr>
                <w:rFonts w:ascii="Times New Roman" w:eastAsia="MS Mincho" w:hAnsi="Times New Roman" w:cs="Times New Roman"/>
                <w:sz w:val="18"/>
                <w:szCs w:val="18"/>
                <w:vertAlign w:val="superscript"/>
              </w:rPr>
            </w:pPr>
            <w:r w:rsidRPr="00C721A9">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C721A9" w:rsidRPr="00C721A9" w:rsidRDefault="00C721A9" w:rsidP="00333160">
            <w:pPr>
              <w:jc w:val="center"/>
              <w:rPr>
                <w:sz w:val="18"/>
                <w:szCs w:val="18"/>
                <w:vertAlign w:val="superscript"/>
              </w:rPr>
            </w:pPr>
            <w:r w:rsidRPr="00C721A9">
              <w:rPr>
                <w:sz w:val="18"/>
                <w:szCs w:val="18"/>
                <w:vertAlign w:val="superscript"/>
              </w:rPr>
              <w:t>Администрация МО «Ленский муниципальный район»;</w:t>
            </w:r>
          </w:p>
          <w:p w:rsidR="00C721A9" w:rsidRPr="00C721A9" w:rsidRDefault="00C721A9" w:rsidP="00333160">
            <w:pPr>
              <w:jc w:val="center"/>
              <w:rPr>
                <w:sz w:val="18"/>
                <w:szCs w:val="18"/>
                <w:vertAlign w:val="superscript"/>
              </w:rPr>
            </w:pPr>
            <w:r w:rsidRPr="00C721A9">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C721A9" w:rsidRPr="00C721A9" w:rsidRDefault="00C721A9" w:rsidP="00654250">
            <w:pPr>
              <w:pStyle w:val="ConsPlusCell"/>
              <w:widowControl/>
              <w:jc w:val="both"/>
              <w:rPr>
                <w:rFonts w:ascii="Times New Roman" w:hAnsi="Times New Roman" w:cs="Times New Roman"/>
                <w:color w:val="000000" w:themeColor="text1"/>
                <w:sz w:val="18"/>
                <w:szCs w:val="18"/>
                <w:vertAlign w:val="superscript"/>
              </w:rPr>
            </w:pPr>
            <w:r w:rsidRPr="00C721A9">
              <w:rPr>
                <w:rFonts w:ascii="Times New Roman" w:hAnsi="Times New Roman" w:cs="Times New Roman"/>
                <w:color w:val="000000" w:themeColor="text1"/>
                <w:sz w:val="18"/>
                <w:szCs w:val="18"/>
                <w:vertAlign w:val="superscript"/>
              </w:rPr>
              <w:t>За 6 месяцев  2022 года на территории района на регулярной основе осуществлялись  проверки улично-дорожной сети. По результатам проверок выдано 3 предписания, внесено5 представлений в адрес должностных и юридических лиц, 3 информационных письма в адрес собственников автодорог; 1 информационное письмо в прокуратуру Ленского района – для принятия мер прокурорского реагирования.</w:t>
            </w:r>
          </w:p>
          <w:p w:rsidR="00C721A9" w:rsidRPr="00C721A9" w:rsidRDefault="00C721A9" w:rsidP="00654250">
            <w:pPr>
              <w:autoSpaceDE w:val="0"/>
              <w:autoSpaceDN w:val="0"/>
              <w:adjustRightInd w:val="0"/>
              <w:jc w:val="both"/>
              <w:outlineLvl w:val="1"/>
              <w:rPr>
                <w:color w:val="000000" w:themeColor="text1"/>
                <w:sz w:val="18"/>
                <w:szCs w:val="18"/>
                <w:vertAlign w:val="superscript"/>
              </w:rPr>
            </w:pPr>
          </w:p>
          <w:p w:rsidR="00C721A9" w:rsidRPr="00C721A9" w:rsidRDefault="00C721A9" w:rsidP="00654250">
            <w:pPr>
              <w:autoSpaceDE w:val="0"/>
              <w:autoSpaceDN w:val="0"/>
              <w:adjustRightInd w:val="0"/>
              <w:jc w:val="both"/>
              <w:outlineLvl w:val="1"/>
              <w:rPr>
                <w:sz w:val="18"/>
                <w:szCs w:val="18"/>
                <w:vertAlign w:val="superscript"/>
              </w:rPr>
            </w:pPr>
            <w:r w:rsidRPr="00C721A9">
              <w:rPr>
                <w:color w:val="000000" w:themeColor="text1"/>
                <w:sz w:val="18"/>
                <w:szCs w:val="18"/>
                <w:vertAlign w:val="superscript"/>
              </w:rPr>
              <w:t>За неудовлетворительное содержание УДС за нарушения, предусмотренного КоАП РФ, вынесено 2 определения  о возбуждении дела об административном правонарушении по ст.12.34 КоАП РФ, и  2 определения  о возбуждении дела об административном правонарушении по 12.33 КоАП РФ в отношении юридических лиц.</w:t>
            </w:r>
          </w:p>
        </w:tc>
      </w:tr>
      <w:tr w:rsidR="00C721A9" w:rsidRPr="00811F45" w:rsidTr="007F62F1">
        <w:trPr>
          <w:trHeight w:val="240"/>
        </w:trPr>
        <w:tc>
          <w:tcPr>
            <w:tcW w:w="2410" w:type="dxa"/>
            <w:tcBorders>
              <w:top w:val="single" w:sz="6" w:space="0" w:color="auto"/>
              <w:left w:val="single" w:sz="6" w:space="0" w:color="auto"/>
              <w:bottom w:val="single" w:sz="6" w:space="0" w:color="auto"/>
              <w:right w:val="single" w:sz="6" w:space="0" w:color="auto"/>
            </w:tcBorders>
          </w:tcPr>
          <w:p w:rsidR="00C721A9" w:rsidRPr="00C721A9" w:rsidRDefault="00C721A9" w:rsidP="00333160">
            <w:pPr>
              <w:pStyle w:val="ae"/>
              <w:rPr>
                <w:rFonts w:ascii="Times New Roman" w:eastAsia="MS Mincho" w:hAnsi="Times New Roman" w:cs="Times New Roman"/>
                <w:sz w:val="18"/>
                <w:szCs w:val="18"/>
                <w:vertAlign w:val="superscript"/>
              </w:rPr>
            </w:pPr>
            <w:r w:rsidRPr="00C721A9">
              <w:rPr>
                <w:rFonts w:ascii="Times New Roman" w:eastAsia="MS Mincho" w:hAnsi="Times New Roman" w:cs="Times New Roman"/>
                <w:sz w:val="18"/>
                <w:szCs w:val="18"/>
                <w:vertAlign w:val="superscript"/>
              </w:rPr>
              <w:t>4.1.3</w:t>
            </w:r>
          </w:p>
          <w:p w:rsidR="00C721A9" w:rsidRPr="00C721A9" w:rsidRDefault="00C721A9" w:rsidP="00333160">
            <w:pPr>
              <w:pStyle w:val="ae"/>
              <w:rPr>
                <w:rFonts w:ascii="Times New Roman" w:eastAsia="MS Mincho" w:hAnsi="Times New Roman" w:cs="Times New Roman"/>
                <w:sz w:val="18"/>
                <w:szCs w:val="18"/>
                <w:vertAlign w:val="superscript"/>
              </w:rPr>
            </w:pPr>
            <w:r w:rsidRPr="00C721A9">
              <w:rPr>
                <w:rFonts w:ascii="Times New Roman" w:eastAsia="MS Mincho" w:hAnsi="Times New Roman" w:cs="Times New Roman"/>
                <w:sz w:val="18"/>
                <w:szCs w:val="18"/>
                <w:vertAlign w:val="superscript"/>
              </w:rPr>
              <w:t>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C721A9" w:rsidRPr="00C721A9" w:rsidRDefault="00C721A9" w:rsidP="00333160">
            <w:pPr>
              <w:jc w:val="center"/>
              <w:rPr>
                <w:sz w:val="18"/>
                <w:szCs w:val="18"/>
                <w:vertAlign w:val="superscript"/>
              </w:rPr>
            </w:pPr>
            <w:r w:rsidRPr="00C721A9">
              <w:rPr>
                <w:sz w:val="18"/>
                <w:szCs w:val="18"/>
                <w:vertAlign w:val="superscript"/>
              </w:rPr>
              <w:t>Администрация МО «Ленский муниципальный район»;</w:t>
            </w:r>
          </w:p>
          <w:p w:rsidR="00C721A9" w:rsidRPr="00C721A9" w:rsidRDefault="00C721A9" w:rsidP="00333160">
            <w:pPr>
              <w:jc w:val="center"/>
              <w:rPr>
                <w:sz w:val="18"/>
                <w:szCs w:val="18"/>
                <w:vertAlign w:val="superscript"/>
              </w:rPr>
            </w:pPr>
            <w:r w:rsidRPr="00C721A9">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C721A9" w:rsidRPr="00C721A9" w:rsidRDefault="00C721A9" w:rsidP="00654250">
            <w:pPr>
              <w:pStyle w:val="ConsPlusCell"/>
              <w:widowControl/>
              <w:jc w:val="both"/>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 xml:space="preserve">На территории района в осенне-зимний период 2021-2022 годов было оборудовано 2 переправы: в районе д. </w:t>
            </w:r>
            <w:proofErr w:type="spellStart"/>
            <w:r w:rsidRPr="00C721A9">
              <w:rPr>
                <w:rFonts w:ascii="Times New Roman" w:hAnsi="Times New Roman" w:cs="Times New Roman"/>
                <w:sz w:val="18"/>
                <w:szCs w:val="18"/>
                <w:vertAlign w:val="superscript"/>
              </w:rPr>
              <w:t>Паламыш</w:t>
            </w:r>
            <w:proofErr w:type="spellEnd"/>
            <w:r w:rsidRPr="00C721A9">
              <w:rPr>
                <w:rFonts w:ascii="Times New Roman" w:hAnsi="Times New Roman" w:cs="Times New Roman"/>
                <w:sz w:val="18"/>
                <w:szCs w:val="18"/>
                <w:vertAlign w:val="superscript"/>
              </w:rPr>
              <w:t xml:space="preserve"> (понтонная) и ледовая переправа в районе п. </w:t>
            </w:r>
            <w:proofErr w:type="spellStart"/>
            <w:r w:rsidRPr="00C721A9">
              <w:rPr>
                <w:rFonts w:ascii="Times New Roman" w:hAnsi="Times New Roman" w:cs="Times New Roman"/>
                <w:sz w:val="18"/>
                <w:szCs w:val="18"/>
                <w:vertAlign w:val="superscript"/>
              </w:rPr>
              <w:t>Литвино</w:t>
            </w:r>
            <w:proofErr w:type="spellEnd"/>
            <w:r w:rsidRPr="00C721A9">
              <w:rPr>
                <w:rFonts w:ascii="Times New Roman" w:hAnsi="Times New Roman" w:cs="Times New Roman"/>
                <w:sz w:val="18"/>
                <w:szCs w:val="18"/>
                <w:vertAlign w:val="superscript"/>
              </w:rPr>
              <w:t xml:space="preserve">. </w:t>
            </w:r>
          </w:p>
          <w:p w:rsidR="00C721A9" w:rsidRPr="00C721A9" w:rsidRDefault="00C721A9" w:rsidP="00654250">
            <w:pPr>
              <w:autoSpaceDE w:val="0"/>
              <w:autoSpaceDN w:val="0"/>
              <w:adjustRightInd w:val="0"/>
              <w:jc w:val="both"/>
              <w:outlineLvl w:val="1"/>
              <w:rPr>
                <w:sz w:val="18"/>
                <w:szCs w:val="18"/>
                <w:vertAlign w:val="superscript"/>
              </w:rPr>
            </w:pPr>
            <w:r w:rsidRPr="00C721A9">
              <w:rPr>
                <w:sz w:val="18"/>
                <w:szCs w:val="18"/>
                <w:vertAlign w:val="superscript"/>
              </w:rPr>
              <w:t xml:space="preserve"> </w:t>
            </w:r>
          </w:p>
          <w:p w:rsidR="00C721A9" w:rsidRPr="00C721A9" w:rsidRDefault="00C721A9" w:rsidP="00654250">
            <w:pPr>
              <w:pStyle w:val="ConsPlusCell"/>
              <w:widowControl/>
              <w:jc w:val="both"/>
              <w:rPr>
                <w:rFonts w:ascii="Times New Roman" w:hAnsi="Times New Roman" w:cs="Times New Roman"/>
                <w:sz w:val="18"/>
                <w:szCs w:val="18"/>
                <w:vertAlign w:val="superscript"/>
              </w:rPr>
            </w:pPr>
          </w:p>
          <w:p w:rsidR="00C721A9" w:rsidRPr="00C721A9" w:rsidRDefault="00C721A9" w:rsidP="00654250">
            <w:pPr>
              <w:autoSpaceDE w:val="0"/>
              <w:autoSpaceDN w:val="0"/>
              <w:adjustRightInd w:val="0"/>
              <w:jc w:val="both"/>
              <w:outlineLvl w:val="1"/>
              <w:rPr>
                <w:sz w:val="18"/>
                <w:szCs w:val="18"/>
                <w:vertAlign w:val="superscript"/>
              </w:rPr>
            </w:pPr>
            <w:r w:rsidRPr="00C721A9">
              <w:rPr>
                <w:sz w:val="18"/>
                <w:szCs w:val="18"/>
                <w:vertAlign w:val="superscript"/>
              </w:rPr>
              <w:t xml:space="preserve"> </w:t>
            </w:r>
          </w:p>
          <w:p w:rsidR="00C721A9" w:rsidRPr="00C721A9" w:rsidRDefault="00C721A9" w:rsidP="00654250">
            <w:pPr>
              <w:pStyle w:val="ConsPlusCell"/>
              <w:widowControl/>
              <w:rPr>
                <w:rFonts w:ascii="Times New Roman" w:hAnsi="Times New Roman" w:cs="Times New Roman"/>
                <w:sz w:val="18"/>
                <w:szCs w:val="18"/>
                <w:vertAlign w:val="superscript"/>
              </w:rPr>
            </w:pPr>
          </w:p>
        </w:tc>
      </w:tr>
      <w:tr w:rsidR="00C721A9" w:rsidRPr="00811F45" w:rsidTr="007F62F1">
        <w:trPr>
          <w:cantSplit/>
          <w:trHeight w:val="983"/>
        </w:trPr>
        <w:tc>
          <w:tcPr>
            <w:tcW w:w="2410" w:type="dxa"/>
            <w:tcBorders>
              <w:top w:val="single" w:sz="6" w:space="0" w:color="auto"/>
              <w:left w:val="single" w:sz="6" w:space="0" w:color="auto"/>
              <w:bottom w:val="single" w:sz="6" w:space="0" w:color="auto"/>
              <w:right w:val="single" w:sz="6" w:space="0" w:color="auto"/>
            </w:tcBorders>
          </w:tcPr>
          <w:p w:rsidR="00C721A9" w:rsidRPr="00C721A9" w:rsidRDefault="00C721A9" w:rsidP="00333160">
            <w:pPr>
              <w:shd w:val="clear" w:color="auto" w:fill="FFFFFF"/>
              <w:rPr>
                <w:sz w:val="18"/>
                <w:szCs w:val="18"/>
                <w:vertAlign w:val="superscript"/>
              </w:rPr>
            </w:pPr>
            <w:r w:rsidRPr="00C721A9">
              <w:rPr>
                <w:sz w:val="18"/>
                <w:szCs w:val="18"/>
                <w:vertAlign w:val="superscript"/>
              </w:rPr>
              <w:t>4.1.4</w:t>
            </w:r>
          </w:p>
          <w:p w:rsidR="00C721A9" w:rsidRPr="00C721A9" w:rsidRDefault="00C721A9" w:rsidP="00333160">
            <w:pPr>
              <w:shd w:val="clear" w:color="auto" w:fill="FFFFFF"/>
              <w:rPr>
                <w:sz w:val="18"/>
                <w:szCs w:val="18"/>
                <w:vertAlign w:val="superscript"/>
              </w:rPr>
            </w:pPr>
            <w:r w:rsidRPr="00C721A9">
              <w:rPr>
                <w:sz w:val="18"/>
                <w:szCs w:val="18"/>
                <w:vertAlign w:val="superscript"/>
              </w:rPr>
              <w:t>Организация обучения детей и подростков основам безопасности дорожного движения.</w:t>
            </w:r>
          </w:p>
          <w:p w:rsidR="00C721A9" w:rsidRPr="00C721A9" w:rsidRDefault="00C721A9" w:rsidP="00333160">
            <w:pPr>
              <w:shd w:val="clear" w:color="auto" w:fill="FFFFFF"/>
              <w:rPr>
                <w:sz w:val="18"/>
                <w:szCs w:val="18"/>
                <w:vertAlign w:val="superscript"/>
              </w:rPr>
            </w:pPr>
          </w:p>
          <w:p w:rsidR="00C721A9" w:rsidRPr="00C721A9" w:rsidRDefault="00C721A9" w:rsidP="00333160">
            <w:pPr>
              <w:pStyle w:val="ae"/>
              <w:rPr>
                <w:rFonts w:ascii="Times New Roman" w:eastAsia="MS Mincho" w:hAnsi="Times New Roman" w:cs="Times New Roman"/>
                <w:sz w:val="18"/>
                <w:szCs w:val="18"/>
                <w:vertAlign w:val="superscript"/>
              </w:rPr>
            </w:pPr>
          </w:p>
        </w:tc>
        <w:tc>
          <w:tcPr>
            <w:tcW w:w="1560" w:type="dxa"/>
            <w:tcBorders>
              <w:top w:val="single" w:sz="6" w:space="0" w:color="auto"/>
              <w:left w:val="single" w:sz="6" w:space="0" w:color="auto"/>
              <w:bottom w:val="single" w:sz="6" w:space="0" w:color="auto"/>
              <w:right w:val="single" w:sz="6" w:space="0" w:color="auto"/>
            </w:tcBorders>
            <w:vAlign w:val="center"/>
          </w:tcPr>
          <w:p w:rsidR="00C721A9" w:rsidRPr="00C721A9" w:rsidRDefault="00C721A9" w:rsidP="00333160">
            <w:pPr>
              <w:jc w:val="center"/>
              <w:rPr>
                <w:sz w:val="18"/>
                <w:szCs w:val="18"/>
                <w:vertAlign w:val="superscript"/>
              </w:rPr>
            </w:pPr>
            <w:r w:rsidRPr="00C721A9">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721A9" w:rsidRPr="00C721A9" w:rsidRDefault="00C721A9"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C721A9" w:rsidRPr="00C721A9" w:rsidRDefault="00C721A9" w:rsidP="00654250">
            <w:pPr>
              <w:pStyle w:val="ConsPlusCell"/>
              <w:widowControl/>
              <w:jc w:val="both"/>
              <w:rPr>
                <w:rFonts w:ascii="Times New Roman" w:hAnsi="Times New Roman" w:cs="Times New Roman"/>
                <w:color w:val="000000" w:themeColor="text1"/>
                <w:sz w:val="18"/>
                <w:szCs w:val="18"/>
                <w:vertAlign w:val="superscript"/>
              </w:rPr>
            </w:pPr>
            <w:proofErr w:type="gramStart"/>
            <w:r w:rsidRPr="00C721A9">
              <w:rPr>
                <w:rFonts w:ascii="Times New Roman" w:hAnsi="Times New Roman" w:cs="Times New Roman"/>
                <w:color w:val="000000" w:themeColor="text1"/>
                <w:sz w:val="18"/>
                <w:szCs w:val="18"/>
                <w:vertAlign w:val="superscript"/>
              </w:rPr>
              <w:t>С обучающимися основных и средних  образовательных учреждений за 6 месяцев 2022 года по основам безопасности дорожного движения проведено 68 лекций, с воспитанниками дошкольных учреждений 12 занятий, 35 бесед проведено с родителями (законными представителями).</w:t>
            </w:r>
            <w:proofErr w:type="gramEnd"/>
          </w:p>
        </w:tc>
      </w:tr>
      <w:tr w:rsidR="00965A4C" w:rsidRPr="00811F45" w:rsidTr="007F62F1">
        <w:trPr>
          <w:cantSplit/>
          <w:trHeight w:val="360"/>
        </w:trPr>
        <w:tc>
          <w:tcPr>
            <w:tcW w:w="2410" w:type="dxa"/>
            <w:tcBorders>
              <w:top w:val="single" w:sz="6" w:space="0" w:color="auto"/>
              <w:left w:val="single" w:sz="6" w:space="0" w:color="auto"/>
              <w:bottom w:val="single" w:sz="6" w:space="0" w:color="auto"/>
              <w:right w:val="single" w:sz="6" w:space="0" w:color="auto"/>
            </w:tcBorders>
          </w:tcPr>
          <w:p w:rsidR="00965A4C" w:rsidRPr="00C721A9" w:rsidRDefault="00965A4C" w:rsidP="00333160">
            <w:pPr>
              <w:pStyle w:val="ConsPlusCell"/>
              <w:widowControl/>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 xml:space="preserve">Итого по   </w:t>
            </w:r>
            <w:r w:rsidRPr="00C721A9">
              <w:rPr>
                <w:rFonts w:ascii="Times New Roman" w:hAnsi="Times New Roman" w:cs="Times New Roman"/>
                <w:sz w:val="18"/>
                <w:szCs w:val="18"/>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tcPr>
          <w:p w:rsidR="00965A4C" w:rsidRPr="00C721A9"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6,3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6,3</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C721A9" w:rsidRDefault="007F62F1"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C721A9" w:rsidRDefault="007F62F1" w:rsidP="007F62F1">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C721A9" w:rsidRDefault="00965A4C" w:rsidP="00333160">
            <w:pPr>
              <w:pStyle w:val="ConsPlusCell"/>
              <w:widowControl/>
              <w:jc w:val="center"/>
              <w:rPr>
                <w:rFonts w:ascii="Times New Roman" w:hAnsi="Times New Roman" w:cs="Times New Roman"/>
                <w:sz w:val="18"/>
                <w:szCs w:val="18"/>
                <w:vertAlign w:val="superscript"/>
              </w:rPr>
            </w:pPr>
            <w:r w:rsidRPr="00C721A9">
              <w:rPr>
                <w:rFonts w:ascii="Times New Roman" w:hAnsi="Times New Roman" w:cs="Times New Roman"/>
                <w:sz w:val="18"/>
                <w:szCs w:val="18"/>
                <w:vertAlign w:val="superscript"/>
              </w:rPr>
              <w:t>0</w:t>
            </w:r>
          </w:p>
        </w:tc>
        <w:tc>
          <w:tcPr>
            <w:tcW w:w="2977" w:type="dxa"/>
            <w:tcBorders>
              <w:top w:val="single" w:sz="6" w:space="0" w:color="auto"/>
              <w:left w:val="single" w:sz="6" w:space="0" w:color="auto"/>
              <w:bottom w:val="single" w:sz="6" w:space="0" w:color="auto"/>
              <w:right w:val="single" w:sz="6" w:space="0" w:color="auto"/>
            </w:tcBorders>
          </w:tcPr>
          <w:p w:rsidR="00965A4C" w:rsidRPr="00811F45" w:rsidRDefault="00965A4C" w:rsidP="00333160">
            <w:pPr>
              <w:pStyle w:val="ConsPlusCell"/>
              <w:widowControl/>
              <w:rPr>
                <w:rFonts w:ascii="Times New Roman" w:hAnsi="Times New Roman" w:cs="Times New Roman"/>
                <w:color w:val="FF0000"/>
                <w:sz w:val="18"/>
                <w:szCs w:val="18"/>
                <w:highlight w:val="yellow"/>
                <w:vertAlign w:val="superscript"/>
              </w:rPr>
            </w:pPr>
          </w:p>
        </w:tc>
      </w:tr>
    </w:tbl>
    <w:p w:rsidR="007602AE" w:rsidRPr="00811F45" w:rsidRDefault="007602AE" w:rsidP="003346BA">
      <w:pPr>
        <w:widowControl w:val="0"/>
        <w:spacing w:line="240" w:lineRule="atLeast"/>
        <w:outlineLvl w:val="0"/>
        <w:rPr>
          <w:b/>
          <w:i/>
          <w:color w:val="FF0000"/>
          <w:sz w:val="18"/>
          <w:szCs w:val="18"/>
          <w:highlight w:val="yellow"/>
          <w:vertAlign w:val="superscript"/>
        </w:rPr>
      </w:pPr>
    </w:p>
    <w:p w:rsidR="007602AE" w:rsidRPr="00811F45" w:rsidRDefault="007602AE" w:rsidP="00706C55">
      <w:pPr>
        <w:widowControl w:val="0"/>
        <w:spacing w:line="240" w:lineRule="atLeast"/>
        <w:jc w:val="center"/>
        <w:outlineLvl w:val="0"/>
        <w:rPr>
          <w:b/>
          <w:i/>
          <w:color w:val="FF0000"/>
          <w:sz w:val="18"/>
          <w:szCs w:val="18"/>
          <w:highlight w:val="yellow"/>
          <w:vertAlign w:val="superscript"/>
        </w:rPr>
      </w:pPr>
    </w:p>
    <w:p w:rsidR="003346BA" w:rsidRPr="00811F45" w:rsidRDefault="003346BA" w:rsidP="00706C55">
      <w:pPr>
        <w:widowControl w:val="0"/>
        <w:spacing w:line="240" w:lineRule="atLeast"/>
        <w:jc w:val="center"/>
        <w:outlineLvl w:val="0"/>
        <w:rPr>
          <w:b/>
          <w:i/>
          <w:sz w:val="18"/>
          <w:szCs w:val="18"/>
          <w:highlight w:val="yellow"/>
          <w:vertAlign w:val="superscript"/>
        </w:rPr>
      </w:pPr>
    </w:p>
    <w:p w:rsidR="00EA777F" w:rsidRPr="00811F45" w:rsidRDefault="00EA777F" w:rsidP="00EA777F">
      <w:pPr>
        <w:widowControl w:val="0"/>
        <w:spacing w:line="240" w:lineRule="atLeast"/>
        <w:outlineLvl w:val="0"/>
        <w:rPr>
          <w:b/>
          <w:i/>
          <w:sz w:val="18"/>
          <w:szCs w:val="18"/>
          <w:highlight w:val="yellow"/>
          <w:vertAlign w:val="superscript"/>
        </w:rPr>
      </w:pPr>
    </w:p>
    <w:p w:rsidR="00EA777F" w:rsidRPr="00811F45" w:rsidRDefault="00EA777F" w:rsidP="00EA777F">
      <w:pPr>
        <w:widowControl w:val="0"/>
        <w:spacing w:line="240" w:lineRule="atLeast"/>
        <w:outlineLvl w:val="0"/>
        <w:rPr>
          <w:b/>
          <w:i/>
          <w:sz w:val="18"/>
          <w:szCs w:val="18"/>
          <w:highlight w:val="yellow"/>
          <w:vertAlign w:val="superscript"/>
        </w:rPr>
      </w:pPr>
    </w:p>
    <w:p w:rsidR="003346BA" w:rsidRPr="00811F45" w:rsidRDefault="003346BA" w:rsidP="00706C55">
      <w:pPr>
        <w:widowControl w:val="0"/>
        <w:spacing w:line="240" w:lineRule="atLeast"/>
        <w:jc w:val="center"/>
        <w:outlineLvl w:val="0"/>
        <w:rPr>
          <w:b/>
          <w:i/>
          <w:sz w:val="18"/>
          <w:szCs w:val="18"/>
          <w:highlight w:val="yellow"/>
          <w:vertAlign w:val="superscript"/>
        </w:rPr>
      </w:pPr>
    </w:p>
    <w:p w:rsidR="00706C55" w:rsidRPr="00435874" w:rsidRDefault="00706C55" w:rsidP="00EA777F">
      <w:pPr>
        <w:widowControl w:val="0"/>
        <w:spacing w:line="240" w:lineRule="atLeast"/>
        <w:jc w:val="center"/>
        <w:outlineLvl w:val="0"/>
        <w:rPr>
          <w:b/>
          <w:i/>
          <w:sz w:val="18"/>
          <w:szCs w:val="18"/>
          <w:vertAlign w:val="superscript"/>
        </w:rPr>
      </w:pPr>
      <w:r w:rsidRPr="00435874">
        <w:rPr>
          <w:b/>
          <w:i/>
          <w:sz w:val="18"/>
          <w:szCs w:val="18"/>
          <w:vertAlign w:val="superscript"/>
        </w:rPr>
        <w:t>«</w:t>
      </w:r>
      <w:r w:rsidRPr="00435874">
        <w:rPr>
          <w:b/>
          <w:bCs/>
          <w:i/>
          <w:sz w:val="18"/>
          <w:szCs w:val="18"/>
          <w:vertAlign w:val="superscript"/>
        </w:rPr>
        <w:t xml:space="preserve">Совершенствование муниципального управления в </w:t>
      </w:r>
      <w:r w:rsidRPr="00435874">
        <w:rPr>
          <w:b/>
          <w:i/>
          <w:sz w:val="18"/>
          <w:szCs w:val="18"/>
          <w:vertAlign w:val="superscript"/>
        </w:rPr>
        <w:t>МО «Ленский муниципальный район» на 2018–2023 годы»</w:t>
      </w:r>
    </w:p>
    <w:p w:rsidR="003346BA" w:rsidRPr="00435874" w:rsidRDefault="003346BA" w:rsidP="00706C55">
      <w:pPr>
        <w:autoSpaceDE w:val="0"/>
        <w:autoSpaceDN w:val="0"/>
        <w:adjustRightInd w:val="0"/>
        <w:jc w:val="both"/>
        <w:outlineLvl w:val="1"/>
        <w:rPr>
          <w:sz w:val="18"/>
          <w:szCs w:val="18"/>
          <w:vertAlign w:val="superscript"/>
        </w:rPr>
      </w:pPr>
    </w:p>
    <w:tbl>
      <w:tblPr>
        <w:tblW w:w="31115" w:type="dxa"/>
        <w:tblInd w:w="70" w:type="dxa"/>
        <w:tblLayout w:type="fixed"/>
        <w:tblCellMar>
          <w:left w:w="70" w:type="dxa"/>
          <w:right w:w="70" w:type="dxa"/>
        </w:tblCellMar>
        <w:tblLook w:val="04A0"/>
      </w:tblPr>
      <w:tblGrid>
        <w:gridCol w:w="2294"/>
        <w:gridCol w:w="1250"/>
        <w:gridCol w:w="835"/>
        <w:gridCol w:w="16"/>
        <w:gridCol w:w="803"/>
        <w:gridCol w:w="12"/>
        <w:gridCol w:w="744"/>
        <w:gridCol w:w="10"/>
        <w:gridCol w:w="32"/>
        <w:gridCol w:w="13"/>
        <w:gridCol w:w="732"/>
        <w:gridCol w:w="13"/>
        <w:gridCol w:w="912"/>
        <w:gridCol w:w="17"/>
        <w:gridCol w:w="15"/>
        <w:gridCol w:w="24"/>
        <w:gridCol w:w="925"/>
        <w:gridCol w:w="17"/>
        <w:gridCol w:w="22"/>
        <w:gridCol w:w="18"/>
        <w:gridCol w:w="925"/>
        <w:gridCol w:w="51"/>
        <w:gridCol w:w="11"/>
        <w:gridCol w:w="105"/>
        <w:gridCol w:w="747"/>
        <w:gridCol w:w="89"/>
        <w:gridCol w:w="12"/>
        <w:gridCol w:w="18"/>
        <w:gridCol w:w="21"/>
        <w:gridCol w:w="357"/>
        <w:gridCol w:w="575"/>
        <w:gridCol w:w="12"/>
        <w:gridCol w:w="18"/>
        <w:gridCol w:w="34"/>
        <w:gridCol w:w="659"/>
        <w:gridCol w:w="8"/>
        <w:gridCol w:w="42"/>
        <w:gridCol w:w="655"/>
        <w:gridCol w:w="29"/>
        <w:gridCol w:w="535"/>
        <w:gridCol w:w="1716"/>
        <w:gridCol w:w="55"/>
        <w:gridCol w:w="949"/>
        <w:gridCol w:w="1056"/>
        <w:gridCol w:w="1056"/>
        <w:gridCol w:w="1056"/>
        <w:gridCol w:w="1056"/>
        <w:gridCol w:w="1056"/>
        <w:gridCol w:w="1056"/>
        <w:gridCol w:w="1056"/>
        <w:gridCol w:w="1056"/>
        <w:gridCol w:w="1056"/>
        <w:gridCol w:w="1056"/>
        <w:gridCol w:w="1056"/>
        <w:gridCol w:w="1056"/>
        <w:gridCol w:w="1056"/>
        <w:gridCol w:w="1060"/>
      </w:tblGrid>
      <w:tr w:rsidR="00706C55" w:rsidRPr="00811F45" w:rsidTr="00435874">
        <w:trPr>
          <w:gridAfter w:val="15"/>
          <w:wAfter w:w="15737" w:type="dxa"/>
          <w:trHeight w:val="425"/>
          <w:tblHeader/>
        </w:trPr>
        <w:tc>
          <w:tcPr>
            <w:tcW w:w="2294" w:type="dxa"/>
            <w:vMerge w:val="restart"/>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Номер  и наименование</w:t>
            </w:r>
            <w:r w:rsidRPr="00435874">
              <w:rPr>
                <w:rFonts w:ascii="Times New Roman" w:hAnsi="Times New Roman" w:cs="Times New Roman"/>
                <w:sz w:val="18"/>
                <w:szCs w:val="18"/>
                <w:vertAlign w:val="superscript"/>
              </w:rPr>
              <w:br/>
              <w:t>мероприятия</w:t>
            </w:r>
            <w:r w:rsidRPr="00435874">
              <w:rPr>
                <w:rFonts w:ascii="Times New Roman" w:hAnsi="Times New Roman" w:cs="Times New Roman"/>
                <w:sz w:val="18"/>
                <w:szCs w:val="18"/>
                <w:vertAlign w:val="superscript"/>
              </w:rPr>
              <w:br/>
              <w:t xml:space="preserve">Программы </w:t>
            </w:r>
          </w:p>
        </w:tc>
        <w:tc>
          <w:tcPr>
            <w:tcW w:w="1250" w:type="dxa"/>
            <w:vMerge w:val="restart"/>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Ответственный исполнитель</w:t>
            </w:r>
          </w:p>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соисполнитель</w:t>
            </w:r>
          </w:p>
        </w:tc>
        <w:tc>
          <w:tcPr>
            <w:tcW w:w="10063" w:type="dxa"/>
            <w:gridSpan w:val="38"/>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Объемы финансирования (тыс. руб.)</w:t>
            </w:r>
          </w:p>
        </w:tc>
        <w:tc>
          <w:tcPr>
            <w:tcW w:w="1771" w:type="dxa"/>
            <w:gridSpan w:val="2"/>
            <w:tcBorders>
              <w:top w:val="single" w:sz="6" w:space="0" w:color="auto"/>
              <w:left w:val="single" w:sz="6" w:space="0" w:color="auto"/>
              <w:bottom w:val="nil"/>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Фактический </w:t>
            </w:r>
            <w:r w:rsidRPr="00435874">
              <w:rPr>
                <w:rFonts w:ascii="Times New Roman" w:hAnsi="Times New Roman" w:cs="Times New Roman"/>
                <w:sz w:val="18"/>
                <w:szCs w:val="18"/>
                <w:vertAlign w:val="superscript"/>
              </w:rPr>
              <w:br/>
              <w:t xml:space="preserve">результат  </w:t>
            </w:r>
            <w:r w:rsidRPr="00435874">
              <w:rPr>
                <w:rFonts w:ascii="Times New Roman" w:hAnsi="Times New Roman" w:cs="Times New Roman"/>
                <w:sz w:val="18"/>
                <w:szCs w:val="18"/>
                <w:vertAlign w:val="superscript"/>
              </w:rPr>
              <w:br/>
              <w:t xml:space="preserve">выполнения </w:t>
            </w:r>
            <w:r w:rsidRPr="00435874">
              <w:rPr>
                <w:rFonts w:ascii="Times New Roman" w:hAnsi="Times New Roman" w:cs="Times New Roman"/>
                <w:sz w:val="18"/>
                <w:szCs w:val="18"/>
                <w:vertAlign w:val="superscript"/>
              </w:rPr>
              <w:br/>
              <w:t xml:space="preserve">мероприятия </w:t>
            </w:r>
            <w:r w:rsidRPr="00435874">
              <w:rPr>
                <w:rFonts w:ascii="Times New Roman" w:hAnsi="Times New Roman" w:cs="Times New Roman"/>
                <w:sz w:val="18"/>
                <w:szCs w:val="18"/>
                <w:vertAlign w:val="superscript"/>
              </w:rPr>
              <w:br/>
              <w:t xml:space="preserve">с указанием </w:t>
            </w:r>
            <w:r w:rsidRPr="00435874">
              <w:rPr>
                <w:rFonts w:ascii="Times New Roman" w:hAnsi="Times New Roman" w:cs="Times New Roman"/>
                <w:sz w:val="18"/>
                <w:szCs w:val="18"/>
                <w:vertAlign w:val="superscript"/>
              </w:rPr>
              <w:br/>
              <w:t xml:space="preserve">причин   </w:t>
            </w:r>
            <w:r w:rsidRPr="00435874">
              <w:rPr>
                <w:rFonts w:ascii="Times New Roman" w:hAnsi="Times New Roman" w:cs="Times New Roman"/>
                <w:sz w:val="18"/>
                <w:szCs w:val="18"/>
                <w:vertAlign w:val="superscript"/>
              </w:rPr>
              <w:br/>
              <w:t>невыполнения</w:t>
            </w:r>
          </w:p>
        </w:tc>
      </w:tr>
      <w:tr w:rsidR="00706C55" w:rsidRPr="00811F45" w:rsidTr="00435874">
        <w:trPr>
          <w:gridAfter w:val="15"/>
          <w:wAfter w:w="15737" w:type="dxa"/>
          <w:trHeight w:val="19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435874" w:rsidRDefault="00706C55">
            <w:pPr>
              <w:rPr>
                <w:sz w:val="18"/>
                <w:szCs w:val="18"/>
                <w:vertAlign w:val="superscript"/>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435874" w:rsidRDefault="00706C55">
            <w:pPr>
              <w:rPr>
                <w:sz w:val="18"/>
                <w:szCs w:val="18"/>
                <w:vertAlign w:val="superscript"/>
              </w:rPr>
            </w:pPr>
          </w:p>
        </w:tc>
        <w:tc>
          <w:tcPr>
            <w:tcW w:w="1654"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всего  </w:t>
            </w:r>
          </w:p>
        </w:tc>
        <w:tc>
          <w:tcPr>
            <w:tcW w:w="1543" w:type="dxa"/>
            <w:gridSpan w:val="6"/>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федеральный</w:t>
            </w:r>
            <w:r w:rsidRPr="00435874">
              <w:rPr>
                <w:rFonts w:ascii="Times New Roman" w:hAnsi="Times New Roman" w:cs="Times New Roman"/>
                <w:sz w:val="18"/>
                <w:szCs w:val="18"/>
                <w:vertAlign w:val="superscript"/>
              </w:rPr>
              <w:br/>
              <w:t xml:space="preserve">бюджет   </w:t>
            </w:r>
          </w:p>
        </w:tc>
        <w:tc>
          <w:tcPr>
            <w:tcW w:w="1945" w:type="dxa"/>
            <w:gridSpan w:val="8"/>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бюджет МО «Ленский муниципальный район»      </w:t>
            </w:r>
          </w:p>
        </w:tc>
        <w:tc>
          <w:tcPr>
            <w:tcW w:w="1976" w:type="dxa"/>
            <w:gridSpan w:val="9"/>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Бюджеты поселений</w:t>
            </w:r>
          </w:p>
        </w:tc>
        <w:tc>
          <w:tcPr>
            <w:tcW w:w="1684" w:type="dxa"/>
            <w:gridSpan w:val="8"/>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областной  </w:t>
            </w:r>
            <w:r w:rsidRPr="00435874">
              <w:rPr>
                <w:rFonts w:ascii="Times New Roman" w:hAnsi="Times New Roman" w:cs="Times New Roman"/>
                <w:sz w:val="18"/>
                <w:szCs w:val="18"/>
                <w:vertAlign w:val="superscript"/>
              </w:rPr>
              <w:br/>
              <w:t xml:space="preserve">бюджет  </w:t>
            </w:r>
          </w:p>
        </w:tc>
        <w:tc>
          <w:tcPr>
            <w:tcW w:w="1261" w:type="dxa"/>
            <w:gridSpan w:val="4"/>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внебюджетные</w:t>
            </w:r>
            <w:r w:rsidRPr="00435874">
              <w:rPr>
                <w:rFonts w:ascii="Times New Roman" w:hAnsi="Times New Roman" w:cs="Times New Roman"/>
                <w:sz w:val="18"/>
                <w:szCs w:val="18"/>
                <w:vertAlign w:val="superscript"/>
              </w:rPr>
              <w:br/>
              <w:t xml:space="preserve">источники  </w:t>
            </w:r>
          </w:p>
        </w:tc>
        <w:tc>
          <w:tcPr>
            <w:tcW w:w="1771" w:type="dxa"/>
            <w:gridSpan w:val="2"/>
            <w:tcBorders>
              <w:top w:val="nil"/>
              <w:left w:val="single" w:sz="6" w:space="0" w:color="auto"/>
              <w:bottom w:val="nil"/>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r>
      <w:tr w:rsidR="00706C55" w:rsidRPr="00811F45" w:rsidTr="00435874">
        <w:trPr>
          <w:gridAfter w:val="15"/>
          <w:wAfter w:w="15737" w:type="dxa"/>
          <w:trHeight w:val="380"/>
          <w:tblHeader/>
        </w:trPr>
        <w:tc>
          <w:tcPr>
            <w:tcW w:w="2294" w:type="dxa"/>
            <w:vMerge/>
            <w:tcBorders>
              <w:top w:val="single" w:sz="6" w:space="0" w:color="auto"/>
              <w:left w:val="single" w:sz="6" w:space="0" w:color="auto"/>
              <w:bottom w:val="single" w:sz="6" w:space="0" w:color="auto"/>
              <w:right w:val="single" w:sz="6" w:space="0" w:color="auto"/>
            </w:tcBorders>
            <w:vAlign w:val="center"/>
            <w:hideMark/>
          </w:tcPr>
          <w:p w:rsidR="00706C55" w:rsidRPr="00435874" w:rsidRDefault="00706C55">
            <w:pPr>
              <w:rPr>
                <w:sz w:val="18"/>
                <w:szCs w:val="18"/>
                <w:vertAlign w:val="superscript"/>
              </w:rPr>
            </w:pPr>
          </w:p>
        </w:tc>
        <w:tc>
          <w:tcPr>
            <w:tcW w:w="1250" w:type="dxa"/>
            <w:vMerge/>
            <w:tcBorders>
              <w:top w:val="single" w:sz="6" w:space="0" w:color="auto"/>
              <w:left w:val="single" w:sz="6" w:space="0" w:color="auto"/>
              <w:bottom w:val="single" w:sz="6" w:space="0" w:color="auto"/>
              <w:right w:val="single" w:sz="6" w:space="0" w:color="auto"/>
            </w:tcBorders>
            <w:vAlign w:val="center"/>
            <w:hideMark/>
          </w:tcPr>
          <w:p w:rsidR="00706C55" w:rsidRPr="00435874" w:rsidRDefault="00706C55">
            <w:pP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План</w:t>
            </w:r>
          </w:p>
        </w:tc>
        <w:tc>
          <w:tcPr>
            <w:tcW w:w="803"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Факт</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план </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факт </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план</w:t>
            </w:r>
          </w:p>
        </w:tc>
        <w:tc>
          <w:tcPr>
            <w:tcW w:w="988" w:type="dxa"/>
            <w:gridSpan w:val="4"/>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факт</w:t>
            </w: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план</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факт </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план</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факт </w:t>
            </w:r>
          </w:p>
        </w:tc>
        <w:tc>
          <w:tcPr>
            <w:tcW w:w="726"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план </w:t>
            </w:r>
          </w:p>
        </w:tc>
        <w:tc>
          <w:tcPr>
            <w:tcW w:w="535"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Факт </w:t>
            </w:r>
          </w:p>
        </w:tc>
        <w:tc>
          <w:tcPr>
            <w:tcW w:w="1771" w:type="dxa"/>
            <w:gridSpan w:val="2"/>
            <w:tcBorders>
              <w:top w:val="nil"/>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r>
      <w:tr w:rsidR="00706C55" w:rsidRPr="00811F45" w:rsidTr="00435874">
        <w:trPr>
          <w:gridAfter w:val="15"/>
          <w:wAfter w:w="15737" w:type="dxa"/>
          <w:trHeight w:val="127"/>
          <w:tblHeader/>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1     </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3</w:t>
            </w:r>
          </w:p>
        </w:tc>
        <w:tc>
          <w:tcPr>
            <w:tcW w:w="803"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4</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5</w:t>
            </w:r>
          </w:p>
        </w:tc>
        <w:tc>
          <w:tcPr>
            <w:tcW w:w="777"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6</w:t>
            </w:r>
          </w:p>
        </w:tc>
        <w:tc>
          <w:tcPr>
            <w:tcW w:w="957" w:type="dxa"/>
            <w:gridSpan w:val="4"/>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7</w:t>
            </w:r>
          </w:p>
        </w:tc>
        <w:tc>
          <w:tcPr>
            <w:tcW w:w="988"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8</w:t>
            </w:r>
          </w:p>
          <w:p w:rsidR="00706C55" w:rsidRPr="00435874" w:rsidRDefault="00706C55">
            <w:pPr>
              <w:pStyle w:val="ConsPlusCell"/>
              <w:widowControl/>
              <w:jc w:val="center"/>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9</w:t>
            </w:r>
          </w:p>
        </w:tc>
        <w:tc>
          <w:tcPr>
            <w:tcW w:w="982" w:type="dxa"/>
            <w:gridSpan w:val="6"/>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10</w:t>
            </w:r>
          </w:p>
        </w:tc>
        <w:tc>
          <w:tcPr>
            <w:tcW w:w="983" w:type="dxa"/>
            <w:gridSpan w:val="5"/>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11</w:t>
            </w:r>
          </w:p>
        </w:tc>
        <w:tc>
          <w:tcPr>
            <w:tcW w:w="701"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12</w:t>
            </w:r>
          </w:p>
        </w:tc>
        <w:tc>
          <w:tcPr>
            <w:tcW w:w="726" w:type="dxa"/>
            <w:gridSpan w:val="3"/>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13</w:t>
            </w:r>
          </w:p>
        </w:tc>
        <w:tc>
          <w:tcPr>
            <w:tcW w:w="535"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14</w:t>
            </w:r>
          </w:p>
        </w:tc>
        <w:tc>
          <w:tcPr>
            <w:tcW w:w="1771" w:type="dxa"/>
            <w:gridSpan w:val="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ind w:left="-70" w:firstLine="70"/>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15</w:t>
            </w:r>
          </w:p>
        </w:tc>
      </w:tr>
      <w:tr w:rsidR="00706C55" w:rsidRPr="00811F45" w:rsidTr="00435874">
        <w:trPr>
          <w:gridAfter w:val="15"/>
          <w:wAfter w:w="15737" w:type="dxa"/>
          <w:cantSplit/>
          <w:trHeight w:val="127"/>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82299B" w:rsidRPr="00811F45"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82299B" w:rsidRPr="00435874" w:rsidRDefault="0082299B">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      1.1.Обеспечение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82299B" w:rsidRPr="00435874" w:rsidRDefault="0082299B">
            <w:pPr>
              <w:pStyle w:val="ConsPlusCel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Отделы Администрации</w:t>
            </w:r>
          </w:p>
        </w:tc>
        <w:tc>
          <w:tcPr>
            <w:tcW w:w="835" w:type="dxa"/>
            <w:tcBorders>
              <w:top w:val="single" w:sz="6" w:space="0" w:color="auto"/>
              <w:left w:val="single" w:sz="6" w:space="0" w:color="auto"/>
              <w:bottom w:val="single" w:sz="6" w:space="0" w:color="auto"/>
              <w:right w:val="single" w:sz="6" w:space="0" w:color="auto"/>
            </w:tcBorders>
            <w:hideMark/>
          </w:tcPr>
          <w:p w:rsidR="0082299B" w:rsidRPr="00435874" w:rsidRDefault="00435874">
            <w:pPr>
              <w:pStyle w:val="ac"/>
              <w:tabs>
                <w:tab w:val="left" w:pos="728"/>
              </w:tabs>
              <w:rPr>
                <w:rFonts w:ascii="Times New Roman" w:hAnsi="Times New Roman" w:cs="Times New Roman"/>
                <w:sz w:val="18"/>
                <w:szCs w:val="18"/>
                <w:vertAlign w:val="superscript"/>
              </w:rPr>
            </w:pPr>
            <w:r>
              <w:rPr>
                <w:rFonts w:ascii="Times New Roman" w:hAnsi="Times New Roman" w:cs="Times New Roman"/>
                <w:sz w:val="18"/>
                <w:szCs w:val="18"/>
                <w:vertAlign w:val="superscript"/>
              </w:rPr>
              <w:t>39</w:t>
            </w:r>
            <w:r w:rsidR="0082299B" w:rsidRPr="00435874">
              <w:rPr>
                <w:rFonts w:ascii="Times New Roman" w:hAnsi="Times New Roman" w:cs="Times New Roman"/>
                <w:sz w:val="18"/>
                <w:szCs w:val="18"/>
                <w:vertAlign w:val="superscript"/>
              </w:rPr>
              <w:t>194,2</w:t>
            </w:r>
          </w:p>
        </w:tc>
        <w:tc>
          <w:tcPr>
            <w:tcW w:w="831" w:type="dxa"/>
            <w:gridSpan w:val="3"/>
            <w:tcBorders>
              <w:top w:val="single" w:sz="6" w:space="0" w:color="auto"/>
              <w:left w:val="single" w:sz="6" w:space="0" w:color="auto"/>
              <w:bottom w:val="single" w:sz="6" w:space="0" w:color="auto"/>
              <w:right w:val="single" w:sz="6" w:space="0" w:color="auto"/>
            </w:tcBorders>
            <w:hideMark/>
          </w:tcPr>
          <w:p w:rsidR="0082299B" w:rsidRPr="00435874" w:rsidRDefault="00435874">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19427,0</w:t>
            </w:r>
          </w:p>
        </w:tc>
        <w:tc>
          <w:tcPr>
            <w:tcW w:w="799" w:type="dxa"/>
            <w:gridSpan w:val="4"/>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82299B" w:rsidRPr="00435874" w:rsidRDefault="0082299B" w:rsidP="00EA6B5C">
            <w:pPr>
              <w:pStyle w:val="ac"/>
              <w:tabs>
                <w:tab w:val="left" w:pos="728"/>
              </w:tabs>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31194,2</w:t>
            </w:r>
          </w:p>
        </w:tc>
        <w:tc>
          <w:tcPr>
            <w:tcW w:w="981" w:type="dxa"/>
            <w:gridSpan w:val="4"/>
            <w:tcBorders>
              <w:top w:val="single" w:sz="6" w:space="0" w:color="auto"/>
              <w:left w:val="single" w:sz="6" w:space="0" w:color="auto"/>
              <w:bottom w:val="single" w:sz="6" w:space="0" w:color="auto"/>
              <w:right w:val="single" w:sz="6" w:space="0" w:color="auto"/>
            </w:tcBorders>
            <w:hideMark/>
          </w:tcPr>
          <w:p w:rsidR="0082299B" w:rsidRPr="00435874" w:rsidRDefault="00435874" w:rsidP="00EA6B5C">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19427,0</w:t>
            </w:r>
          </w:p>
        </w:tc>
        <w:tc>
          <w:tcPr>
            <w:tcW w:w="1027" w:type="dxa"/>
            <w:gridSpan w:val="5"/>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82299B" w:rsidRPr="00435874" w:rsidRDefault="0082299B">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82299B" w:rsidRPr="00435874" w:rsidRDefault="0082299B">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Финансирование функций и задач</w:t>
            </w:r>
            <w:r w:rsidR="00435874">
              <w:rPr>
                <w:rFonts w:ascii="Times New Roman" w:hAnsi="Times New Roman" w:cs="Times New Roman"/>
                <w:bCs/>
                <w:sz w:val="18"/>
                <w:szCs w:val="18"/>
                <w:vertAlign w:val="superscript"/>
              </w:rPr>
              <w:t xml:space="preserve">, </w:t>
            </w:r>
            <w:r w:rsidRPr="00435874">
              <w:rPr>
                <w:rFonts w:ascii="Times New Roman" w:hAnsi="Times New Roman" w:cs="Times New Roman"/>
                <w:bCs/>
                <w:sz w:val="18"/>
                <w:szCs w:val="18"/>
                <w:vertAlign w:val="superscript"/>
              </w:rPr>
              <w:t xml:space="preserve"> поставленных перед Администрацией</w:t>
            </w:r>
          </w:p>
        </w:tc>
      </w:tr>
      <w:tr w:rsidR="00706C55" w:rsidRPr="00811F45"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2.1. Укрепление материально-технической базы</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Nonformat"/>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Отдел бухгалтерского учёта и отчётности</w:t>
            </w:r>
          </w:p>
        </w:tc>
        <w:tc>
          <w:tcPr>
            <w:tcW w:w="8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bCs/>
                <w:sz w:val="18"/>
                <w:szCs w:val="18"/>
                <w:vertAlign w:val="superscript"/>
              </w:rPr>
            </w:pPr>
          </w:p>
        </w:tc>
      </w:tr>
      <w:tr w:rsidR="00706C55" w:rsidRPr="00811F45"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3.1.Проведение специальной оценки условий труда в Администрации</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Nonformat"/>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Отдел бухгалтерского учёта и отчётности,</w:t>
            </w:r>
          </w:p>
          <w:p w:rsidR="00706C55" w:rsidRPr="00435874" w:rsidRDefault="00706C55">
            <w:pPr>
              <w:pStyle w:val="ConsPlusNonformat"/>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МКУ «Эксплуатационная служба»</w:t>
            </w:r>
          </w:p>
        </w:tc>
        <w:tc>
          <w:tcPr>
            <w:tcW w:w="8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bCs/>
                <w:sz w:val="18"/>
                <w:szCs w:val="18"/>
                <w:vertAlign w:val="superscript"/>
              </w:rPr>
            </w:pPr>
          </w:p>
        </w:tc>
      </w:tr>
      <w:tr w:rsidR="00435874" w:rsidRPr="00811F45" w:rsidTr="00435874">
        <w:trPr>
          <w:gridAfter w:val="16"/>
          <w:wAfter w:w="15792" w:type="dxa"/>
          <w:cantSplit/>
          <w:trHeight w:val="172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rsidP="00110EC1">
            <w:pPr>
              <w:pStyle w:val="ConsPlusNonformat"/>
              <w:jc w:val="center"/>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4.1.МКУ «Эксплуатационная служба»</w:t>
            </w:r>
            <w:proofErr w:type="gramStart"/>
            <w:r w:rsidRPr="00435874">
              <w:rPr>
                <w:rFonts w:ascii="Times New Roman" w:hAnsi="Times New Roman" w:cs="Times New Roman"/>
                <w:sz w:val="18"/>
                <w:szCs w:val="18"/>
                <w:vertAlign w:val="superscript"/>
              </w:rPr>
              <w:t xml:space="preserve"> ,</w:t>
            </w:r>
            <w:proofErr w:type="gramEnd"/>
            <w:r w:rsidRPr="00435874">
              <w:rPr>
                <w:rFonts w:ascii="Times New Roman" w:hAnsi="Times New Roman" w:cs="Times New Roman"/>
                <w:sz w:val="18"/>
                <w:szCs w:val="18"/>
                <w:vertAlign w:val="superscript"/>
              </w:rPr>
              <w:t>Софинансирование части дополнительных расходов по повышению минимального размера оклада труда</w:t>
            </w:r>
          </w:p>
        </w:tc>
        <w:tc>
          <w:tcPr>
            <w:tcW w:w="1250"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Nonformat"/>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13252,3</w:t>
            </w:r>
          </w:p>
        </w:tc>
        <w:tc>
          <w:tcPr>
            <w:tcW w:w="831" w:type="dxa"/>
            <w:gridSpan w:val="3"/>
            <w:tcBorders>
              <w:top w:val="single" w:sz="6" w:space="0" w:color="auto"/>
              <w:left w:val="single" w:sz="6" w:space="0" w:color="auto"/>
              <w:bottom w:val="single" w:sz="6" w:space="0" w:color="auto"/>
              <w:right w:val="single" w:sz="6" w:space="0" w:color="auto"/>
            </w:tcBorders>
            <w:hideMark/>
          </w:tcPr>
          <w:p w:rsidR="00435874" w:rsidRPr="00435874" w:rsidRDefault="00435874" w:rsidP="0082299B">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6345,3</w:t>
            </w:r>
          </w:p>
        </w:tc>
        <w:tc>
          <w:tcPr>
            <w:tcW w:w="799"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13252,3</w:t>
            </w:r>
          </w:p>
        </w:tc>
        <w:tc>
          <w:tcPr>
            <w:tcW w:w="981" w:type="dxa"/>
            <w:gridSpan w:val="4"/>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6345,3</w:t>
            </w:r>
          </w:p>
        </w:tc>
        <w:tc>
          <w:tcPr>
            <w:tcW w:w="1027" w:type="dxa"/>
            <w:gridSpan w:val="5"/>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bCs/>
                <w:sz w:val="18"/>
                <w:szCs w:val="18"/>
                <w:vertAlign w:val="superscript"/>
              </w:rPr>
            </w:pPr>
            <w:r w:rsidRPr="00435874">
              <w:rPr>
                <w:rFonts w:ascii="Times New Roman" w:hAnsi="Times New Roman" w:cs="Times New Roman"/>
                <w:sz w:val="18"/>
                <w:szCs w:val="18"/>
                <w:vertAlign w:val="superscript"/>
              </w:rPr>
              <w:t>Финансирование обеспечения деятельности Администрации</w:t>
            </w:r>
          </w:p>
        </w:tc>
      </w:tr>
      <w:tr w:rsidR="00706C55" w:rsidRPr="00811F45"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5.1.Приобретение транспортных средств</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Nonformat"/>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Подведомственное учреждение</w:t>
            </w:r>
          </w:p>
        </w:tc>
        <w:tc>
          <w:tcPr>
            <w:tcW w:w="835" w:type="dxa"/>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bCs/>
                <w:sz w:val="18"/>
                <w:szCs w:val="18"/>
                <w:highlight w:val="yellow"/>
                <w:vertAlign w:val="superscript"/>
              </w:rPr>
            </w:pPr>
          </w:p>
        </w:tc>
      </w:tr>
      <w:tr w:rsidR="00706C55" w:rsidRPr="00811F45"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pStyle w:val="ConsPlusNonformat"/>
              <w:rPr>
                <w:rFonts w:ascii="Times New Roman" w:hAnsi="Times New Roman" w:cs="Times New Roman"/>
                <w:sz w:val="18"/>
                <w:szCs w:val="18"/>
                <w:vertAlign w:val="superscript"/>
              </w:rPr>
            </w:pPr>
          </w:p>
        </w:tc>
        <w:tc>
          <w:tcPr>
            <w:tcW w:w="835" w:type="dxa"/>
            <w:tcBorders>
              <w:top w:val="single" w:sz="6" w:space="0" w:color="auto"/>
              <w:left w:val="single" w:sz="6" w:space="0" w:color="auto"/>
              <w:bottom w:val="single" w:sz="6" w:space="0" w:color="auto"/>
              <w:right w:val="single" w:sz="6" w:space="0" w:color="auto"/>
            </w:tcBorders>
            <w:hideMark/>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831" w:type="dxa"/>
            <w:gridSpan w:val="3"/>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99" w:type="dxa"/>
            <w:gridSpan w:val="4"/>
            <w:tcBorders>
              <w:top w:val="single" w:sz="6" w:space="0" w:color="auto"/>
              <w:left w:val="single" w:sz="6" w:space="0" w:color="auto"/>
              <w:bottom w:val="single" w:sz="6" w:space="0" w:color="auto"/>
              <w:right w:val="single" w:sz="6" w:space="0" w:color="auto"/>
            </w:tcBorders>
            <w:hideMark/>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1027" w:type="dxa"/>
            <w:gridSpan w:val="5"/>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811F45" w:rsidRDefault="00706C55">
            <w:pPr>
              <w:pStyle w:val="ConsPlusCell"/>
              <w:widowControl/>
              <w:rPr>
                <w:rFonts w:ascii="Times New Roman" w:hAnsi="Times New Roman" w:cs="Times New Roman"/>
                <w:bCs/>
                <w:sz w:val="18"/>
                <w:szCs w:val="18"/>
                <w:highlight w:val="yellow"/>
                <w:vertAlign w:val="superscript"/>
              </w:rPr>
            </w:pPr>
          </w:p>
        </w:tc>
      </w:tr>
      <w:tr w:rsidR="00435874" w:rsidRPr="00811F45" w:rsidTr="00435874">
        <w:trPr>
          <w:gridAfter w:val="16"/>
          <w:wAfter w:w="15792" w:type="dxa"/>
          <w:cantSplit/>
          <w:trHeight w:val="127"/>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lastRenderedPageBreak/>
              <w:t>Итого по подпрограмме 1</w:t>
            </w:r>
          </w:p>
        </w:tc>
        <w:tc>
          <w:tcPr>
            <w:tcW w:w="1250" w:type="dxa"/>
            <w:tcBorders>
              <w:top w:val="single" w:sz="6" w:space="0" w:color="auto"/>
              <w:left w:val="single" w:sz="6" w:space="0" w:color="auto"/>
              <w:bottom w:val="single" w:sz="6" w:space="0" w:color="auto"/>
              <w:right w:val="single" w:sz="6" w:space="0" w:color="auto"/>
            </w:tcBorders>
          </w:tcPr>
          <w:p w:rsidR="00435874" w:rsidRPr="00811F45" w:rsidRDefault="00435874">
            <w:pPr>
              <w:pStyle w:val="ConsPlusNonformat"/>
              <w:rPr>
                <w:rFonts w:ascii="Times New Roman" w:hAnsi="Times New Roman" w:cs="Times New Roman"/>
                <w:b/>
                <w:sz w:val="18"/>
                <w:szCs w:val="18"/>
                <w:highlight w:val="yellow"/>
                <w:vertAlign w:val="superscript"/>
              </w:rPr>
            </w:pPr>
          </w:p>
        </w:tc>
        <w:tc>
          <w:tcPr>
            <w:tcW w:w="835"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52446,5</w:t>
            </w:r>
          </w:p>
        </w:tc>
        <w:tc>
          <w:tcPr>
            <w:tcW w:w="831" w:type="dxa"/>
            <w:gridSpan w:val="3"/>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25772,3</w:t>
            </w:r>
          </w:p>
        </w:tc>
        <w:tc>
          <w:tcPr>
            <w:tcW w:w="799" w:type="dxa"/>
            <w:gridSpan w:val="4"/>
            <w:tcBorders>
              <w:top w:val="single" w:sz="6" w:space="0" w:color="auto"/>
              <w:left w:val="single" w:sz="6" w:space="0" w:color="auto"/>
              <w:bottom w:val="single" w:sz="6" w:space="0" w:color="auto"/>
              <w:right w:val="single" w:sz="6" w:space="0" w:color="auto"/>
            </w:tcBorders>
            <w:hideMark/>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811F45" w:rsidRDefault="00435874" w:rsidP="00110EC1">
            <w:pPr>
              <w:pStyle w:val="ConsPlusCell"/>
              <w:widowControl/>
              <w:rPr>
                <w:rFonts w:ascii="Times New Roman" w:hAnsi="Times New Roman" w:cs="Times New Roman"/>
                <w:sz w:val="18"/>
                <w:szCs w:val="18"/>
                <w:highlight w:val="yellow"/>
                <w:vertAlign w:val="superscript"/>
              </w:rPr>
            </w:pPr>
          </w:p>
        </w:tc>
        <w:tc>
          <w:tcPr>
            <w:tcW w:w="929" w:type="dxa"/>
            <w:gridSpan w:val="2"/>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52446,5</w:t>
            </w:r>
          </w:p>
        </w:tc>
        <w:tc>
          <w:tcPr>
            <w:tcW w:w="981" w:type="dxa"/>
            <w:gridSpan w:val="4"/>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25772,3</w:t>
            </w:r>
          </w:p>
        </w:tc>
        <w:tc>
          <w:tcPr>
            <w:tcW w:w="1027"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953"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11"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ind w:right="-179"/>
              <w:rPr>
                <w:rFonts w:ascii="Times New Roman" w:hAnsi="Times New Roman" w:cs="Times New Roman"/>
                <w:sz w:val="18"/>
                <w:szCs w:val="18"/>
                <w:highlight w:val="yellow"/>
                <w:vertAlign w:val="superscript"/>
              </w:rPr>
            </w:pPr>
          </w:p>
        </w:tc>
        <w:tc>
          <w:tcPr>
            <w:tcW w:w="705"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564"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r>
      <w:tr w:rsidR="00706C55" w:rsidRPr="00811F45" w:rsidTr="00435874">
        <w:trPr>
          <w:gridAfter w:val="15"/>
          <w:wAfter w:w="15737" w:type="dxa"/>
          <w:cantSplit/>
          <w:trHeight w:val="127"/>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b/>
                <w:bCs/>
                <w:sz w:val="18"/>
                <w:szCs w:val="18"/>
                <w:vertAlign w:val="superscript"/>
              </w:rPr>
              <w:t xml:space="preserve">Подпрограмма №2 </w:t>
            </w:r>
            <w:r w:rsidRPr="00435874">
              <w:rPr>
                <w:rFonts w:ascii="Times New Roman" w:hAnsi="Times New Roman" w:cs="Times New Roman"/>
                <w:b/>
                <w:sz w:val="18"/>
                <w:szCs w:val="18"/>
                <w:vertAlign w:val="superscript"/>
              </w:rPr>
              <w:t>«Совершенствование системы  муниципальной службы  в  муниципальном  образовании «Ленский  муниципальный район» на  2018 – 2023  годы»</w:t>
            </w:r>
          </w:p>
        </w:tc>
      </w:tr>
      <w:tr w:rsidR="00706C55" w:rsidRPr="00811F45" w:rsidTr="00435874">
        <w:trPr>
          <w:gridAfter w:val="15"/>
          <w:wAfter w:w="15737" w:type="dxa"/>
          <w:cantSplit/>
          <w:trHeight w:val="127"/>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b/>
                <w:bCs/>
                <w:sz w:val="18"/>
                <w:szCs w:val="18"/>
                <w:vertAlign w:val="superscript"/>
              </w:rPr>
            </w:pPr>
            <w:r w:rsidRPr="00435874">
              <w:rPr>
                <w:rFonts w:ascii="Times New Roman" w:hAnsi="Times New Roman" w:cs="Times New Roman"/>
                <w:bCs/>
                <w:sz w:val="18"/>
                <w:szCs w:val="18"/>
                <w:vertAlign w:val="superscript"/>
              </w:rPr>
              <w:t>Задача 1.</w:t>
            </w:r>
            <w:r w:rsidRPr="00435874">
              <w:rPr>
                <w:rFonts w:ascii="Times New Roman" w:hAnsi="Times New Roman" w:cs="Times New Roman"/>
                <w:sz w:val="18"/>
                <w:szCs w:val="18"/>
                <w:vertAlign w:val="superscript"/>
              </w:rPr>
              <w:t xml:space="preserve"> Совершенствование координации кадровой работы и управления персоналом в Администрации и органах местной Администрации</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bCs/>
                <w:sz w:val="18"/>
                <w:szCs w:val="18"/>
                <w:vertAlign w:val="superscript"/>
              </w:rPr>
            </w:pPr>
            <w:r w:rsidRPr="00435874">
              <w:rPr>
                <w:sz w:val="18"/>
                <w:szCs w:val="18"/>
                <w:vertAlign w:val="superscript"/>
              </w:rPr>
              <w:t xml:space="preserve">1.2. Проведение мониторинга и экспертизы муниципальных правовых актов по вопросам  кадровой политики и муниципальной службы </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23"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Не проводилась из-за отсутствия необходимости</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t>2.2.Проведение  мониторинга общественного  мнения   об  уровне престижности   муниципальной  службы муниципального образования  муниципального района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706C55" w:rsidRPr="00435874"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23"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Мероприятие не выполнено в связи с отсутствием финансирования</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3"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23"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82299B">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Своевременно </w:t>
            </w:r>
            <w:r w:rsidR="00706C55" w:rsidRPr="00435874">
              <w:rPr>
                <w:rFonts w:ascii="Times New Roman" w:hAnsi="Times New Roman" w:cs="Times New Roman"/>
                <w:sz w:val="18"/>
                <w:szCs w:val="18"/>
                <w:vertAlign w:val="superscript"/>
              </w:rPr>
              <w:t xml:space="preserve">внесены изменения в действующие правовые и локальные акты в связи с изменением  законодательства по вопросам организации аттестации </w:t>
            </w:r>
            <w:proofErr w:type="gramStart"/>
            <w:r w:rsidR="00706C55" w:rsidRPr="00435874">
              <w:rPr>
                <w:rFonts w:ascii="Times New Roman" w:hAnsi="Times New Roman" w:cs="Times New Roman"/>
                <w:sz w:val="18"/>
                <w:szCs w:val="18"/>
                <w:vertAlign w:val="superscript"/>
              </w:rPr>
              <w:t>муниципальный</w:t>
            </w:r>
            <w:proofErr w:type="gramEnd"/>
            <w:r w:rsidR="00706C55" w:rsidRPr="00435874">
              <w:rPr>
                <w:rFonts w:ascii="Times New Roman" w:hAnsi="Times New Roman" w:cs="Times New Roman"/>
                <w:sz w:val="18"/>
                <w:szCs w:val="18"/>
                <w:vertAlign w:val="superscript"/>
              </w:rPr>
              <w:t xml:space="preserve"> служащих</w:t>
            </w:r>
          </w:p>
        </w:tc>
      </w:tr>
      <w:tr w:rsidR="00706C55" w:rsidRPr="00811F45" w:rsidTr="00435874">
        <w:trPr>
          <w:gridAfter w:val="16"/>
          <w:wAfter w:w="15792" w:type="dxa"/>
          <w:cantSplit/>
          <w:trHeight w:val="3274"/>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lastRenderedPageBreak/>
              <w:t>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50"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706C55" w:rsidRPr="00435874" w:rsidRDefault="00706C55" w:rsidP="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в круглых столах, обучающих семи</w:t>
            </w:r>
            <w:r w:rsidR="00F17444" w:rsidRPr="00435874">
              <w:rPr>
                <w:rFonts w:ascii="Times New Roman" w:hAnsi="Times New Roman" w:cs="Times New Roman"/>
                <w:sz w:val="18"/>
                <w:szCs w:val="18"/>
                <w:vertAlign w:val="superscript"/>
              </w:rPr>
              <w:t>нарах-</w:t>
            </w:r>
            <w:r w:rsidR="00435874">
              <w:rPr>
                <w:rFonts w:ascii="Times New Roman" w:hAnsi="Times New Roman" w:cs="Times New Roman"/>
                <w:sz w:val="18"/>
                <w:szCs w:val="18"/>
                <w:vertAlign w:val="superscript"/>
              </w:rPr>
              <w:t>совещаниях 12</w:t>
            </w:r>
            <w:r w:rsidRPr="00435874">
              <w:rPr>
                <w:rFonts w:ascii="Times New Roman" w:hAnsi="Times New Roman" w:cs="Times New Roman"/>
                <w:sz w:val="18"/>
                <w:szCs w:val="18"/>
                <w:vertAlign w:val="superscript"/>
              </w:rPr>
              <w:t xml:space="preserve"> чел., т.ч.</w:t>
            </w:r>
            <w:r w:rsidR="0082299B" w:rsidRPr="00435874">
              <w:rPr>
                <w:rFonts w:ascii="Times New Roman" w:hAnsi="Times New Roman" w:cs="Times New Roman"/>
                <w:sz w:val="18"/>
                <w:szCs w:val="18"/>
                <w:vertAlign w:val="superscript"/>
              </w:rPr>
              <w:t xml:space="preserve"> в форме </w:t>
            </w:r>
            <w:proofErr w:type="spellStart"/>
            <w:r w:rsidR="0082299B" w:rsidRPr="00435874">
              <w:rPr>
                <w:rFonts w:ascii="Times New Roman" w:hAnsi="Times New Roman" w:cs="Times New Roman"/>
                <w:sz w:val="18"/>
                <w:szCs w:val="18"/>
                <w:vertAlign w:val="superscript"/>
              </w:rPr>
              <w:t>вкс</w:t>
            </w:r>
            <w:proofErr w:type="spellEnd"/>
            <w:r w:rsidR="0082299B" w:rsidRPr="00435874">
              <w:rPr>
                <w:rFonts w:ascii="Times New Roman" w:hAnsi="Times New Roman" w:cs="Times New Roman"/>
                <w:sz w:val="18"/>
                <w:szCs w:val="18"/>
                <w:vertAlign w:val="superscript"/>
              </w:rPr>
              <w:t xml:space="preserve">, приняли участие </w:t>
            </w:r>
            <w:r w:rsidR="00435874">
              <w:rPr>
                <w:rFonts w:ascii="Times New Roman" w:hAnsi="Times New Roman" w:cs="Times New Roman"/>
                <w:sz w:val="18"/>
                <w:szCs w:val="18"/>
                <w:vertAlign w:val="superscript"/>
              </w:rPr>
              <w:t>10</w:t>
            </w:r>
            <w:r w:rsidRPr="00435874">
              <w:rPr>
                <w:rFonts w:ascii="Times New Roman" w:hAnsi="Times New Roman" w:cs="Times New Roman"/>
                <w:sz w:val="18"/>
                <w:szCs w:val="18"/>
                <w:vertAlign w:val="superscript"/>
              </w:rPr>
              <w:t xml:space="preserve"> человек, </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t>5.2.Совершенствование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Общий отдел</w:t>
            </w:r>
          </w:p>
          <w:p w:rsidR="00706C55" w:rsidRPr="00435874"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ConsPlusCell"/>
              <w:widowControl/>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мероприятия не проводились в связи с отсутствием вакансий</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t>6.2.Разработка профессиональных тестов и практических заданий по оценке профессионального потенциала муниципальных служащих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Общий отдел</w:t>
            </w:r>
          </w:p>
          <w:p w:rsidR="00706C55" w:rsidRPr="00435874" w:rsidRDefault="00706C55">
            <w:pPr>
              <w:tabs>
                <w:tab w:val="left" w:pos="588"/>
              </w:tabs>
              <w:autoSpaceDE w:val="0"/>
              <w:autoSpaceDN w:val="0"/>
              <w:adjustRightInd w:val="0"/>
              <w:rPr>
                <w:sz w:val="18"/>
                <w:szCs w:val="18"/>
                <w:vertAlign w:val="superscript"/>
              </w:rPr>
            </w:pPr>
          </w:p>
          <w:p w:rsidR="00706C55" w:rsidRPr="00435874"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435874">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разработаны тесты для проведения аттестации муниципальных служащих Администрации</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t xml:space="preserve">7.2.Приведение должностных инструкций муниципальных служащих </w:t>
            </w:r>
          </w:p>
          <w:p w:rsidR="00706C55" w:rsidRPr="00435874" w:rsidRDefault="00706C55">
            <w:pPr>
              <w:tabs>
                <w:tab w:val="left" w:pos="588"/>
              </w:tabs>
              <w:spacing w:line="230" w:lineRule="auto"/>
              <w:rPr>
                <w:sz w:val="18"/>
                <w:szCs w:val="18"/>
                <w:vertAlign w:val="superscript"/>
              </w:rPr>
            </w:pPr>
            <w:r w:rsidRPr="00435874">
              <w:rPr>
                <w:sz w:val="18"/>
                <w:szCs w:val="18"/>
                <w:vertAlign w:val="superscript"/>
              </w:rPr>
              <w:t>в соответствие с установленными требованиями (раз в год)</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706C55" w:rsidRPr="00435874" w:rsidRDefault="00706C55">
            <w:pPr>
              <w:tabs>
                <w:tab w:val="left" w:pos="588"/>
              </w:tabs>
              <w:autoSpaceDE w:val="0"/>
              <w:autoSpaceDN w:val="0"/>
              <w:adjustRightInd w:val="0"/>
              <w:rPr>
                <w:sz w:val="18"/>
                <w:szCs w:val="18"/>
                <w:vertAlign w:val="superscript"/>
              </w:rPr>
            </w:pPr>
          </w:p>
          <w:p w:rsidR="00706C55" w:rsidRPr="00435874"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lastRenderedPageBreak/>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Отдел информационных технологий.</w:t>
            </w:r>
          </w:p>
          <w:p w:rsidR="00706C55" w:rsidRPr="00435874" w:rsidRDefault="00706C55">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2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54" w:type="dxa"/>
            <w:gridSpan w:val="8"/>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659"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34"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706C55">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 xml:space="preserve">материалы обновляются по мере необходимости </w:t>
            </w:r>
          </w:p>
        </w:tc>
      </w:tr>
      <w:tr w:rsidR="00706C55" w:rsidRPr="00811F45"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hideMark/>
          </w:tcPr>
          <w:p w:rsidR="00706C55" w:rsidRPr="00435874" w:rsidRDefault="00706C55">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Задача 2. Создание условий для профессионального развития  и подготовки кадров муниципальной службы</w:t>
            </w:r>
          </w:p>
        </w:tc>
      </w:tr>
      <w:tr w:rsidR="00706C55"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706C55" w:rsidRPr="00435874" w:rsidRDefault="00706C55">
            <w:pPr>
              <w:tabs>
                <w:tab w:val="left" w:pos="588"/>
              </w:tabs>
              <w:rPr>
                <w:sz w:val="18"/>
                <w:szCs w:val="18"/>
                <w:vertAlign w:val="superscript"/>
              </w:rPr>
            </w:pPr>
            <w:r w:rsidRPr="00435874">
              <w:rPr>
                <w:sz w:val="18"/>
                <w:szCs w:val="18"/>
                <w:vertAlign w:val="superscript"/>
              </w:rPr>
              <w:t xml:space="preserve">9.2. Повышение квалификации и профессиональная  переподготовка муниципальных </w:t>
            </w:r>
            <w:proofErr w:type="gramStart"/>
            <w:r w:rsidRPr="00435874">
              <w:rPr>
                <w:sz w:val="18"/>
                <w:szCs w:val="18"/>
                <w:vertAlign w:val="superscript"/>
              </w:rPr>
              <w:t>служащих</w:t>
            </w:r>
            <w:proofErr w:type="gramEnd"/>
            <w:r w:rsidRPr="00435874">
              <w:rPr>
                <w:sz w:val="18"/>
                <w:szCs w:val="18"/>
                <w:vertAlign w:val="superscript"/>
              </w:rPr>
              <w:t xml:space="preserve"> в том числе с использованием дистанционных технологий обучения </w:t>
            </w:r>
          </w:p>
        </w:tc>
        <w:tc>
          <w:tcPr>
            <w:tcW w:w="1250" w:type="dxa"/>
            <w:tcBorders>
              <w:top w:val="single" w:sz="6" w:space="0" w:color="auto"/>
              <w:left w:val="single" w:sz="6" w:space="0" w:color="auto"/>
              <w:bottom w:val="single" w:sz="6" w:space="0" w:color="auto"/>
              <w:right w:val="single" w:sz="6" w:space="0" w:color="auto"/>
            </w:tcBorders>
          </w:tcPr>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706C55" w:rsidRPr="00435874" w:rsidRDefault="00706C55">
            <w:pPr>
              <w:tabs>
                <w:tab w:val="left" w:pos="588"/>
              </w:tabs>
              <w:autoSpaceDE w:val="0"/>
              <w:autoSpaceDN w:val="0"/>
              <w:adjustRightInd w:val="0"/>
              <w:rPr>
                <w:sz w:val="18"/>
                <w:szCs w:val="18"/>
                <w:vertAlign w:val="superscript"/>
              </w:rPr>
            </w:pPr>
            <w:r w:rsidRPr="00435874">
              <w:rPr>
                <w:sz w:val="18"/>
                <w:szCs w:val="18"/>
                <w:vertAlign w:val="superscript"/>
              </w:rPr>
              <w:t>Отдел бухгалтерского учёта и отчетности</w:t>
            </w:r>
          </w:p>
          <w:p w:rsidR="00706C55" w:rsidRPr="00435874" w:rsidRDefault="00706C55">
            <w:pPr>
              <w:tabs>
                <w:tab w:val="left" w:pos="588"/>
              </w:tabs>
              <w:autoSpaceDE w:val="0"/>
              <w:autoSpaceDN w:val="0"/>
              <w:adjustRightInd w:val="0"/>
              <w:jc w:val="center"/>
              <w:rPr>
                <w:sz w:val="18"/>
                <w:szCs w:val="18"/>
                <w:vertAlign w:val="superscript"/>
              </w:rPr>
            </w:pPr>
          </w:p>
          <w:p w:rsidR="00706C55" w:rsidRPr="00435874" w:rsidRDefault="00706C55">
            <w:pPr>
              <w:tabs>
                <w:tab w:val="left" w:pos="588"/>
              </w:tabs>
              <w:autoSpaceDE w:val="0"/>
              <w:autoSpaceDN w:val="0"/>
              <w:adjustRightInd w:val="0"/>
              <w:jc w:val="center"/>
              <w:rPr>
                <w:b/>
                <w:sz w:val="18"/>
                <w:szCs w:val="18"/>
                <w:vertAlign w:val="superscript"/>
              </w:rPr>
            </w:pPr>
          </w:p>
          <w:p w:rsidR="00706C55" w:rsidRPr="00435874" w:rsidRDefault="00706C55">
            <w:pPr>
              <w:tabs>
                <w:tab w:val="left" w:pos="588"/>
              </w:tabs>
              <w:autoSpaceDE w:val="0"/>
              <w:autoSpaceDN w:val="0"/>
              <w:adjustRightInd w:val="0"/>
              <w:rPr>
                <w:b/>
                <w:sz w:val="18"/>
                <w:szCs w:val="18"/>
                <w:vertAlign w:val="superscript"/>
              </w:rPr>
            </w:pPr>
            <w:r w:rsidRPr="00435874">
              <w:rPr>
                <w:b/>
                <w:sz w:val="18"/>
                <w:szCs w:val="18"/>
                <w:vertAlign w:val="superscript"/>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497" w:type="dxa"/>
            <w:gridSpan w:val="5"/>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639" w:type="dxa"/>
            <w:gridSpan w:val="4"/>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706C55" w:rsidRPr="00435874" w:rsidRDefault="00706C55">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706C55" w:rsidRPr="00435874" w:rsidRDefault="00435874" w:rsidP="0082299B">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прошли курсовую подготовку –4</w:t>
            </w:r>
            <w:r w:rsidR="00706C55" w:rsidRPr="00435874">
              <w:rPr>
                <w:rFonts w:ascii="Times New Roman" w:hAnsi="Times New Roman" w:cs="Times New Roman"/>
                <w:sz w:val="18"/>
                <w:szCs w:val="18"/>
                <w:vertAlign w:val="superscript"/>
              </w:rPr>
              <w:t xml:space="preserve"> чел.</w:t>
            </w:r>
          </w:p>
        </w:tc>
      </w:tr>
      <w:tr w:rsidR="006A50AC"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435874" w:rsidRDefault="006A50AC">
            <w:pPr>
              <w:tabs>
                <w:tab w:val="left" w:pos="588"/>
              </w:tabs>
              <w:autoSpaceDE w:val="0"/>
              <w:autoSpaceDN w:val="0"/>
              <w:adjustRightInd w:val="0"/>
              <w:rPr>
                <w:sz w:val="18"/>
                <w:szCs w:val="18"/>
                <w:vertAlign w:val="superscript"/>
              </w:rPr>
            </w:pPr>
            <w:r w:rsidRPr="00435874">
              <w:rPr>
                <w:sz w:val="18"/>
                <w:szCs w:val="18"/>
                <w:vertAlign w:val="superscript"/>
              </w:rPr>
              <w:t>10.2. Организация поступления на муниципальную службу на конкурсной основе</w:t>
            </w:r>
          </w:p>
        </w:tc>
        <w:tc>
          <w:tcPr>
            <w:tcW w:w="1250" w:type="dxa"/>
            <w:tcBorders>
              <w:top w:val="single" w:sz="6" w:space="0" w:color="auto"/>
              <w:left w:val="single" w:sz="6" w:space="0" w:color="auto"/>
              <w:bottom w:val="single" w:sz="6" w:space="0" w:color="auto"/>
              <w:right w:val="single" w:sz="6" w:space="0" w:color="auto"/>
            </w:tcBorders>
          </w:tcPr>
          <w:p w:rsidR="006A50AC" w:rsidRPr="00435874" w:rsidRDefault="006A50AC">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6A50AC" w:rsidRPr="00435874" w:rsidRDefault="006A50AC">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6A50AC" w:rsidRPr="00435874" w:rsidRDefault="006A50AC">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6A50AC"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6A50AC" w:rsidRPr="00435874" w:rsidRDefault="006A50AC">
            <w:pPr>
              <w:tabs>
                <w:tab w:val="left" w:pos="588"/>
              </w:tabs>
              <w:autoSpaceDE w:val="0"/>
              <w:autoSpaceDN w:val="0"/>
              <w:adjustRightInd w:val="0"/>
              <w:rPr>
                <w:sz w:val="18"/>
                <w:szCs w:val="18"/>
                <w:vertAlign w:val="superscript"/>
              </w:rPr>
            </w:pPr>
            <w:r w:rsidRPr="00435874">
              <w:rPr>
                <w:sz w:val="18"/>
                <w:szCs w:val="18"/>
                <w:vertAlign w:val="superscript"/>
              </w:rPr>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250" w:type="dxa"/>
            <w:tcBorders>
              <w:top w:val="single" w:sz="6" w:space="0" w:color="auto"/>
              <w:left w:val="single" w:sz="6" w:space="0" w:color="auto"/>
              <w:bottom w:val="single" w:sz="6" w:space="0" w:color="auto"/>
              <w:right w:val="single" w:sz="6" w:space="0" w:color="auto"/>
            </w:tcBorders>
          </w:tcPr>
          <w:p w:rsidR="006A50AC" w:rsidRPr="00435874" w:rsidRDefault="006A50AC">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6A50AC" w:rsidRPr="00435874" w:rsidRDefault="006A50AC">
            <w:pPr>
              <w:tabs>
                <w:tab w:val="left" w:pos="588"/>
              </w:tabs>
              <w:autoSpaceDE w:val="0"/>
              <w:autoSpaceDN w:val="0"/>
              <w:adjustRightInd w:val="0"/>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6A50AC" w:rsidRPr="00435874" w:rsidRDefault="006A50AC">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6A50AC" w:rsidRPr="00435874" w:rsidRDefault="00435874" w:rsidP="00F17444">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практику прошли 1 человек</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rPr>
                <w:sz w:val="18"/>
                <w:szCs w:val="18"/>
                <w:vertAlign w:val="superscript"/>
              </w:rPr>
            </w:pPr>
            <w:r w:rsidRPr="00435874">
              <w:rPr>
                <w:sz w:val="18"/>
                <w:szCs w:val="18"/>
                <w:vertAlign w:val="superscript"/>
              </w:rPr>
              <w:t>12.2.Организация и проведение аттестации муниципальных служащих (в соответствии с законодательством)</w:t>
            </w:r>
          </w:p>
        </w:tc>
        <w:tc>
          <w:tcPr>
            <w:tcW w:w="1250"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tabs>
                <w:tab w:val="left" w:pos="588"/>
              </w:tabs>
              <w:rPr>
                <w:sz w:val="18"/>
                <w:szCs w:val="18"/>
                <w:vertAlign w:val="superscript"/>
              </w:rPr>
            </w:pPr>
            <w:r>
              <w:rPr>
                <w:sz w:val="18"/>
                <w:szCs w:val="18"/>
                <w:vertAlign w:val="superscript"/>
              </w:rPr>
              <w:t>аттестация муниципальных служащих проведена, аттестацию прошли 60-человек</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lastRenderedPageBreak/>
              <w:t xml:space="preserve">13.2.Оказание органам местного  самоуправления  сельских  поселений практической помощи: </w:t>
            </w:r>
            <w:r w:rsidRPr="00435874">
              <w:rPr>
                <w:sz w:val="18"/>
                <w:szCs w:val="18"/>
                <w:vertAlign w:val="superscript"/>
              </w:rPr>
              <w:br/>
              <w:t xml:space="preserve">- в организации проведения аттестаций,              </w:t>
            </w:r>
            <w:r w:rsidRPr="00435874">
              <w:rPr>
                <w:sz w:val="18"/>
                <w:szCs w:val="18"/>
                <w:vertAlign w:val="superscript"/>
              </w:rPr>
              <w:br/>
              <w:t xml:space="preserve">муниципальных   служащих;            </w:t>
            </w:r>
            <w:r w:rsidRPr="00435874">
              <w:rPr>
                <w:sz w:val="18"/>
                <w:szCs w:val="18"/>
                <w:vertAlign w:val="superscript"/>
              </w:rPr>
              <w:br/>
              <w:t>-    в    организации проведения, оформления  заседаний комиссий  по</w:t>
            </w:r>
            <w:r w:rsidRPr="00435874">
              <w:rPr>
                <w:sz w:val="18"/>
                <w:szCs w:val="18"/>
                <w:vertAlign w:val="superscript"/>
              </w:rPr>
              <w:br/>
              <w:t xml:space="preserve">урегулированию   конфликта   интересов на   муниципальной службе  в  разработке проектов  муниципальных правовых актов ( по мере необходимости)      </w:t>
            </w:r>
          </w:p>
        </w:tc>
        <w:tc>
          <w:tcPr>
            <w:tcW w:w="1250"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136" w:type="dxa"/>
            <w:gridSpan w:val="9"/>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оказывается по мере необходимости</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14.2. Ведение реестра кадрового резерва на должности муниципальной службы (постоянно)</w:t>
            </w:r>
          </w:p>
        </w:tc>
        <w:tc>
          <w:tcPr>
            <w:tcW w:w="1250"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b/>
                <w:sz w:val="18"/>
                <w:szCs w:val="18"/>
                <w:vertAlign w:val="superscript"/>
              </w:rPr>
            </w:pPr>
            <w:r w:rsidRPr="00435874">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color w:val="FF0000"/>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color w:val="FF0000"/>
                <w:sz w:val="18"/>
                <w:szCs w:val="18"/>
                <w:highlight w:val="yellow"/>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color w:val="FF0000"/>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981"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982"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1092"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47" w:type="dxa"/>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497"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639"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Изменения в реестр вносятся по мере необходимости</w:t>
            </w:r>
          </w:p>
        </w:tc>
      </w:tr>
      <w:tr w:rsidR="00435874" w:rsidRPr="00811F45"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Задача 3. Повышение профессиональной заинтересованности муниципальных служащих в прохождении  муниципальной службы</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15. 2. Организация и проведение конкурса «Лучший муниципальный служащий года»</w:t>
            </w:r>
          </w:p>
        </w:tc>
        <w:tc>
          <w:tcPr>
            <w:tcW w:w="1250" w:type="dxa"/>
            <w:tcBorders>
              <w:top w:val="single" w:sz="6" w:space="0" w:color="auto"/>
              <w:left w:val="single" w:sz="6" w:space="0" w:color="auto"/>
              <w:bottom w:val="single" w:sz="6" w:space="0" w:color="auto"/>
              <w:right w:val="single" w:sz="6" w:space="0" w:color="auto"/>
            </w:tcBorders>
            <w:hideMark/>
          </w:tcPr>
          <w:p w:rsidR="00435874" w:rsidRPr="00811F45" w:rsidRDefault="00435874">
            <w:pPr>
              <w:tabs>
                <w:tab w:val="left" w:pos="588"/>
              </w:tabs>
              <w:autoSpaceDE w:val="0"/>
              <w:autoSpaceDN w:val="0"/>
              <w:adjustRightInd w:val="0"/>
              <w:rPr>
                <w:b/>
                <w:sz w:val="18"/>
                <w:szCs w:val="18"/>
                <w:highlight w:val="yellow"/>
                <w:vertAlign w:val="superscript"/>
              </w:rPr>
            </w:pPr>
            <w:r w:rsidRPr="00435874">
              <w:rPr>
                <w:sz w:val="18"/>
                <w:szCs w:val="18"/>
                <w:vertAlign w:val="superscript"/>
              </w:rPr>
              <w:t xml:space="preserve">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color w:val="FF0000"/>
                <w:sz w:val="18"/>
                <w:szCs w:val="18"/>
                <w:highlight w:val="yellow"/>
                <w:vertAlign w:val="superscript"/>
              </w:rPr>
            </w:pPr>
          </w:p>
          <w:p w:rsidR="00435874" w:rsidRPr="00811F45" w:rsidRDefault="00435874" w:rsidP="0082299B">
            <w:pPr>
              <w:rPr>
                <w:sz w:val="18"/>
                <w:szCs w:val="18"/>
                <w:highlight w:val="yellow"/>
                <w:vertAlign w:val="superscript"/>
              </w:rPr>
            </w:pPr>
          </w:p>
          <w:p w:rsidR="00435874" w:rsidRPr="00811F45" w:rsidRDefault="00435874" w:rsidP="0082299B">
            <w:pPr>
              <w:rPr>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color w:val="FF0000"/>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color w:val="FF0000"/>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253CFB" w:rsidRDefault="00435874">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Нет исполнения из-за отсутствия финансирования</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16.2.Установление и выплата ежемесячной доплаты к государственной пенсии за выслугу лет на муниципальной службе</w:t>
            </w:r>
          </w:p>
        </w:tc>
        <w:tc>
          <w:tcPr>
            <w:tcW w:w="1250" w:type="dxa"/>
            <w:tcBorders>
              <w:top w:val="single" w:sz="6" w:space="0" w:color="auto"/>
              <w:left w:val="single" w:sz="6" w:space="0" w:color="auto"/>
              <w:bottom w:val="single" w:sz="6" w:space="0" w:color="auto"/>
              <w:right w:val="single" w:sz="6" w:space="0" w:color="auto"/>
            </w:tcBorders>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Отдел бухгалтерского учёта и отчетности</w:t>
            </w:r>
          </w:p>
          <w:p w:rsidR="00435874" w:rsidRPr="00435874" w:rsidRDefault="00435874">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2520,0</w:t>
            </w:r>
          </w:p>
        </w:tc>
        <w:tc>
          <w:tcPr>
            <w:tcW w:w="803"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888,1</w:t>
            </w:r>
          </w:p>
        </w:tc>
        <w:tc>
          <w:tcPr>
            <w:tcW w:w="756"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2520,0</w:t>
            </w:r>
          </w:p>
        </w:tc>
        <w:tc>
          <w:tcPr>
            <w:tcW w:w="1003" w:type="dxa"/>
            <w:gridSpan w:val="5"/>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888,1</w:t>
            </w:r>
          </w:p>
        </w:tc>
        <w:tc>
          <w:tcPr>
            <w:tcW w:w="994" w:type="dxa"/>
            <w:gridSpan w:val="3"/>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 xml:space="preserve">Ежемесячная  выплата муниципальной пенсии осуществляется согласно положению. </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 xml:space="preserve">17.2.Выплата единовременного поощрения за выслугу лет в связи с выходом на пенсию </w:t>
            </w:r>
          </w:p>
        </w:tc>
        <w:tc>
          <w:tcPr>
            <w:tcW w:w="1250"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hideMark/>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435874" w:rsidRPr="00811F45" w:rsidRDefault="00435874" w:rsidP="00110EC1">
            <w:pPr>
              <w:pStyle w:val="ConsPlusCell"/>
              <w:widowControl/>
              <w:rPr>
                <w:rFonts w:ascii="Times New Roman" w:hAnsi="Times New Roman" w:cs="Times New Roman"/>
                <w:sz w:val="18"/>
                <w:szCs w:val="18"/>
                <w:highlight w:val="yellow"/>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hideMark/>
          </w:tcPr>
          <w:p w:rsidR="00435874" w:rsidRPr="00811F45" w:rsidRDefault="00435874" w:rsidP="00110EC1">
            <w:pPr>
              <w:pStyle w:val="ConsPlusCell"/>
              <w:widowControl/>
              <w:rPr>
                <w:rFonts w:ascii="Times New Roman" w:hAnsi="Times New Roman" w:cs="Times New Roman"/>
                <w:sz w:val="18"/>
                <w:szCs w:val="18"/>
                <w:highlight w:val="yellow"/>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hideMark/>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811F45" w:rsidRDefault="00435874">
            <w:pPr>
              <w:pStyle w:val="ConsPlusCell"/>
              <w:widowControl/>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 лимиты утверждены на сессии районных депутатов</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rPr>
                <w:sz w:val="18"/>
                <w:szCs w:val="18"/>
                <w:vertAlign w:val="superscript"/>
              </w:rPr>
            </w:pPr>
            <w:r w:rsidRPr="00435874">
              <w:rPr>
                <w:sz w:val="18"/>
                <w:szCs w:val="18"/>
                <w:vertAlign w:val="superscript"/>
              </w:rPr>
              <w:lastRenderedPageBreak/>
              <w:t>18.2.Расширение   практики использования  испытательного срока при приеме на работу в органы МСУ</w:t>
            </w:r>
          </w:p>
        </w:tc>
        <w:tc>
          <w:tcPr>
            <w:tcW w:w="1250" w:type="dxa"/>
            <w:tcBorders>
              <w:top w:val="single" w:sz="6" w:space="0" w:color="auto"/>
              <w:left w:val="single" w:sz="6" w:space="0" w:color="auto"/>
              <w:bottom w:val="single" w:sz="6" w:space="0" w:color="auto"/>
              <w:right w:val="single" w:sz="6" w:space="0" w:color="auto"/>
            </w:tcBorders>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435874" w:rsidRPr="00435874" w:rsidRDefault="00435874">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rPr>
                <w:sz w:val="18"/>
                <w:szCs w:val="18"/>
                <w:vertAlign w:val="superscript"/>
              </w:rPr>
            </w:pPr>
            <w:r w:rsidRPr="00435874">
              <w:rPr>
                <w:sz w:val="18"/>
                <w:szCs w:val="18"/>
                <w:vertAlign w:val="superscript"/>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50" w:type="dxa"/>
            <w:tcBorders>
              <w:top w:val="single" w:sz="6" w:space="0" w:color="auto"/>
              <w:left w:val="single" w:sz="6" w:space="0" w:color="auto"/>
              <w:bottom w:val="single" w:sz="6" w:space="0" w:color="auto"/>
              <w:right w:val="single" w:sz="6" w:space="0" w:color="auto"/>
            </w:tcBorders>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 xml:space="preserve"> Общий отдел</w:t>
            </w:r>
          </w:p>
          <w:p w:rsidR="00435874" w:rsidRPr="00435874" w:rsidRDefault="00435874">
            <w:pPr>
              <w:tabs>
                <w:tab w:val="left" w:pos="588"/>
              </w:tabs>
              <w:autoSpaceDE w:val="0"/>
              <w:autoSpaceDN w:val="0"/>
              <w:adjustRightInd w:val="0"/>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56"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87"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Отсутствие финансирования</w:t>
            </w:r>
          </w:p>
        </w:tc>
      </w:tr>
      <w:tr w:rsidR="00435874" w:rsidRPr="00811F45" w:rsidTr="00435874">
        <w:trPr>
          <w:cantSplit/>
          <w:trHeight w:val="331"/>
        </w:trPr>
        <w:tc>
          <w:tcPr>
            <w:tcW w:w="15378" w:type="dxa"/>
            <w:gridSpan w:val="42"/>
            <w:tcBorders>
              <w:top w:val="single" w:sz="6" w:space="0" w:color="auto"/>
              <w:left w:val="single" w:sz="6" w:space="0" w:color="auto"/>
              <w:bottom w:val="single" w:sz="6" w:space="0" w:color="auto"/>
              <w:right w:val="single" w:sz="6" w:space="0" w:color="auto"/>
            </w:tcBorders>
            <w:hideMark/>
          </w:tcPr>
          <w:p w:rsidR="00435874" w:rsidRPr="00435874" w:rsidRDefault="00435874">
            <w:pPr>
              <w:autoSpaceDE w:val="0"/>
              <w:autoSpaceDN w:val="0"/>
              <w:adjustRightInd w:val="0"/>
              <w:jc w:val="center"/>
              <w:rPr>
                <w:sz w:val="18"/>
                <w:szCs w:val="18"/>
                <w:vertAlign w:val="superscript"/>
              </w:rPr>
            </w:pPr>
            <w:r w:rsidRPr="00435874">
              <w:rPr>
                <w:sz w:val="18"/>
                <w:szCs w:val="18"/>
                <w:vertAlign w:val="superscript"/>
              </w:rPr>
              <w:t>Задача 4.  Совершенствование базы информационного и аналитического обеспечения кадровых процессов</w:t>
            </w:r>
          </w:p>
        </w:tc>
        <w:tc>
          <w:tcPr>
            <w:tcW w:w="949" w:type="dxa"/>
          </w:tcPr>
          <w:p w:rsidR="00435874" w:rsidRPr="00811F45" w:rsidRDefault="00435874">
            <w:pPr>
              <w:jc w:val="cente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56" w:type="dxa"/>
          </w:tcPr>
          <w:p w:rsidR="00435874" w:rsidRPr="00811F45" w:rsidRDefault="00435874">
            <w:pPr>
              <w:rPr>
                <w:color w:val="FF0000"/>
                <w:sz w:val="18"/>
                <w:szCs w:val="18"/>
                <w:highlight w:val="yellow"/>
                <w:vertAlign w:val="superscript"/>
              </w:rPr>
            </w:pPr>
          </w:p>
        </w:tc>
        <w:tc>
          <w:tcPr>
            <w:tcW w:w="1060" w:type="dxa"/>
            <w:hideMark/>
          </w:tcPr>
          <w:p w:rsidR="00435874" w:rsidRPr="00811F45" w:rsidRDefault="00435874">
            <w:pPr>
              <w:pStyle w:val="ConsPlusCell"/>
              <w:widowControl/>
              <w:rPr>
                <w:rFonts w:ascii="Times New Roman" w:hAnsi="Times New Roman" w:cs="Times New Roman"/>
                <w:color w:val="FF0000"/>
                <w:sz w:val="18"/>
                <w:szCs w:val="18"/>
                <w:highlight w:val="yellow"/>
                <w:vertAlign w:val="superscript"/>
              </w:rPr>
            </w:pPr>
            <w:r w:rsidRPr="00811F45">
              <w:rPr>
                <w:rFonts w:ascii="Times New Roman" w:hAnsi="Times New Roman" w:cs="Times New Roman"/>
                <w:bCs/>
                <w:color w:val="FF0000"/>
                <w:sz w:val="18"/>
                <w:szCs w:val="18"/>
                <w:highlight w:val="yellow"/>
                <w:vertAlign w:val="superscript"/>
              </w:rPr>
              <w:t>Нет исполнения из-за отсутствия финансирования</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435874" w:rsidRPr="00435874" w:rsidRDefault="00435874">
            <w:pPr>
              <w:tabs>
                <w:tab w:val="left" w:pos="588"/>
              </w:tabs>
              <w:rPr>
                <w:sz w:val="18"/>
                <w:szCs w:val="18"/>
                <w:vertAlign w:val="superscript"/>
              </w:rPr>
            </w:pPr>
            <w:r w:rsidRPr="00435874">
              <w:rPr>
                <w:sz w:val="18"/>
                <w:szCs w:val="18"/>
                <w:vertAlign w:val="superscript"/>
              </w:rPr>
              <w:t>20.2.Внедрение информационных технологий в систему управления кадровыми ресурсами и в кадровое делопроизводство</w:t>
            </w:r>
          </w:p>
          <w:p w:rsidR="00435874" w:rsidRPr="00435874" w:rsidRDefault="00435874">
            <w:pPr>
              <w:tabs>
                <w:tab w:val="left" w:pos="588"/>
              </w:tabs>
              <w:autoSpaceDE w:val="0"/>
              <w:autoSpaceDN w:val="0"/>
              <w:adjustRightInd w:val="0"/>
              <w:rPr>
                <w:sz w:val="18"/>
                <w:szCs w:val="18"/>
                <w:vertAlign w:val="superscript"/>
              </w:rPr>
            </w:pPr>
          </w:p>
        </w:tc>
        <w:tc>
          <w:tcPr>
            <w:tcW w:w="1250"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Общий отдел,</w:t>
            </w:r>
          </w:p>
          <w:p w:rsidR="00435874" w:rsidRPr="00435874" w:rsidRDefault="00435874">
            <w:pPr>
              <w:tabs>
                <w:tab w:val="left" w:pos="588"/>
              </w:tabs>
              <w:autoSpaceDE w:val="0"/>
              <w:autoSpaceDN w:val="0"/>
              <w:adjustRightInd w:val="0"/>
              <w:rPr>
                <w:sz w:val="18"/>
                <w:szCs w:val="18"/>
                <w:vertAlign w:val="superscript"/>
              </w:rPr>
            </w:pPr>
            <w:r w:rsidRPr="00435874">
              <w:rPr>
                <w:sz w:val="18"/>
                <w:szCs w:val="18"/>
                <w:vertAlign w:val="superscript"/>
              </w:rPr>
              <w:t>Отдел информационных технологий.</w:t>
            </w:r>
          </w:p>
          <w:p w:rsidR="00435874" w:rsidRPr="00435874" w:rsidRDefault="00435874">
            <w:pPr>
              <w:tabs>
                <w:tab w:val="left" w:pos="588"/>
              </w:tabs>
              <w:autoSpaceDE w:val="0"/>
              <w:autoSpaceDN w:val="0"/>
              <w:adjustRightInd w:val="0"/>
              <w:jc w:val="center"/>
              <w:rPr>
                <w:sz w:val="18"/>
                <w:szCs w:val="18"/>
                <w:vertAlign w:val="superscript"/>
              </w:rPr>
            </w:pPr>
            <w:r w:rsidRPr="00435874">
              <w:rPr>
                <w:sz w:val="18"/>
                <w:szCs w:val="18"/>
                <w:vertAlign w:val="superscript"/>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4"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Нет исполнения из-за отсутствия финансирования</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Итого по подпрограмме</w:t>
            </w:r>
          </w:p>
        </w:tc>
        <w:tc>
          <w:tcPr>
            <w:tcW w:w="1250" w:type="dxa"/>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2520,0</w:t>
            </w:r>
          </w:p>
        </w:tc>
        <w:tc>
          <w:tcPr>
            <w:tcW w:w="803"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888,1</w:t>
            </w:r>
          </w:p>
        </w:tc>
        <w:tc>
          <w:tcPr>
            <w:tcW w:w="798"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2520,0</w:t>
            </w:r>
          </w:p>
        </w:tc>
        <w:tc>
          <w:tcPr>
            <w:tcW w:w="1003" w:type="dxa"/>
            <w:gridSpan w:val="5"/>
            <w:tcBorders>
              <w:top w:val="single" w:sz="6" w:space="0" w:color="auto"/>
              <w:left w:val="single" w:sz="6" w:space="0" w:color="auto"/>
              <w:bottom w:val="single" w:sz="6" w:space="0" w:color="auto"/>
              <w:right w:val="single" w:sz="6" w:space="0" w:color="auto"/>
            </w:tcBorders>
            <w:hideMark/>
          </w:tcPr>
          <w:p w:rsidR="00435874" w:rsidRPr="00435874" w:rsidRDefault="00435874" w:rsidP="00654250">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888,1</w:t>
            </w:r>
          </w:p>
        </w:tc>
        <w:tc>
          <w:tcPr>
            <w:tcW w:w="994" w:type="dxa"/>
            <w:gridSpan w:val="3"/>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p>
        </w:tc>
        <w:tc>
          <w:tcPr>
            <w:tcW w:w="1003" w:type="dxa"/>
            <w:gridSpan w:val="7"/>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0</w:t>
            </w:r>
          </w:p>
        </w:tc>
        <w:tc>
          <w:tcPr>
            <w:tcW w:w="1716" w:type="dxa"/>
            <w:tcBorders>
              <w:top w:val="single" w:sz="6" w:space="0" w:color="auto"/>
              <w:left w:val="single" w:sz="6" w:space="0" w:color="auto"/>
              <w:bottom w:val="single" w:sz="6" w:space="0" w:color="auto"/>
              <w:right w:val="single" w:sz="6" w:space="0" w:color="auto"/>
            </w:tcBorders>
          </w:tcPr>
          <w:p w:rsidR="00435874" w:rsidRPr="00435874" w:rsidRDefault="00435874">
            <w:pPr>
              <w:pStyle w:val="ConsPlusCell"/>
              <w:widowControl/>
              <w:rPr>
                <w:rFonts w:ascii="Times New Roman" w:hAnsi="Times New Roman" w:cs="Times New Roman"/>
                <w:sz w:val="18"/>
                <w:szCs w:val="18"/>
                <w:vertAlign w:val="superscript"/>
              </w:rPr>
            </w:pPr>
          </w:p>
        </w:tc>
      </w:tr>
      <w:tr w:rsidR="00435874" w:rsidRPr="00811F45"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tcPr>
          <w:p w:rsidR="00435874" w:rsidRPr="00435874" w:rsidRDefault="00435874">
            <w:pPr>
              <w:jc w:val="center"/>
              <w:rPr>
                <w:b/>
                <w:bCs/>
                <w:sz w:val="18"/>
                <w:szCs w:val="18"/>
                <w:vertAlign w:val="superscript"/>
              </w:rPr>
            </w:pPr>
            <w:r w:rsidRPr="00435874">
              <w:rPr>
                <w:b/>
                <w:bCs/>
                <w:sz w:val="18"/>
                <w:szCs w:val="18"/>
                <w:vertAlign w:val="superscript"/>
              </w:rPr>
              <w:t xml:space="preserve">Подпрограмма №3 </w:t>
            </w:r>
            <w:r w:rsidRPr="00435874">
              <w:rPr>
                <w:b/>
                <w:sz w:val="18"/>
                <w:szCs w:val="18"/>
                <w:vertAlign w:val="superscript"/>
              </w:rPr>
              <w:t>«</w:t>
            </w:r>
            <w:r w:rsidRPr="00435874">
              <w:rPr>
                <w:b/>
                <w:bCs/>
                <w:sz w:val="18"/>
                <w:szCs w:val="18"/>
                <w:vertAlign w:val="superscript"/>
              </w:rPr>
              <w:t>Обеспечение доступности и качества предоставления государственных и муниципальных услуг»</w:t>
            </w:r>
          </w:p>
          <w:p w:rsidR="00435874" w:rsidRPr="00435874" w:rsidRDefault="00435874">
            <w:pPr>
              <w:pStyle w:val="ConsPlusCell"/>
              <w:widowControl/>
              <w:rPr>
                <w:rFonts w:ascii="Times New Roman" w:hAnsi="Times New Roman" w:cs="Times New Roman"/>
                <w:sz w:val="18"/>
                <w:szCs w:val="18"/>
                <w:vertAlign w:val="superscript"/>
              </w:rPr>
            </w:pPr>
          </w:p>
        </w:tc>
      </w:tr>
      <w:tr w:rsidR="00435874" w:rsidRPr="00811F45" w:rsidTr="00435874">
        <w:trPr>
          <w:gridAfter w:val="15"/>
          <w:wAfter w:w="15737" w:type="dxa"/>
          <w:cantSplit/>
          <w:trHeight w:val="190"/>
        </w:trPr>
        <w:tc>
          <w:tcPr>
            <w:tcW w:w="15378" w:type="dxa"/>
            <w:gridSpan w:val="42"/>
            <w:tcBorders>
              <w:top w:val="single" w:sz="6" w:space="0" w:color="auto"/>
              <w:left w:val="single" w:sz="6" w:space="0" w:color="auto"/>
              <w:bottom w:val="single" w:sz="6" w:space="0" w:color="auto"/>
              <w:right w:val="single" w:sz="6" w:space="0" w:color="auto"/>
            </w:tcBorders>
            <w:hideMark/>
          </w:tcPr>
          <w:p w:rsidR="00435874" w:rsidRPr="00435874" w:rsidRDefault="00435874">
            <w:pPr>
              <w:pStyle w:val="ConsPlusCell"/>
              <w:widowControl/>
              <w:rPr>
                <w:rFonts w:ascii="Times New Roman" w:hAnsi="Times New Roman" w:cs="Times New Roman"/>
                <w:sz w:val="18"/>
                <w:szCs w:val="18"/>
                <w:vertAlign w:val="superscript"/>
              </w:rPr>
            </w:pPr>
            <w:r w:rsidRPr="00435874">
              <w:rPr>
                <w:rFonts w:ascii="Times New Roman" w:hAnsi="Times New Roman" w:cs="Times New Roman"/>
                <w:bCs/>
                <w:sz w:val="18"/>
                <w:szCs w:val="18"/>
                <w:vertAlign w:val="superscript"/>
              </w:rPr>
              <w:t>Задача 1.</w:t>
            </w:r>
            <w:r w:rsidRPr="00435874">
              <w:rPr>
                <w:rFonts w:ascii="Times New Roman" w:hAnsi="Times New Roman" w:cs="Times New Roman"/>
                <w:b/>
                <w:bCs/>
                <w:sz w:val="18"/>
                <w:szCs w:val="18"/>
                <w:vertAlign w:val="superscript"/>
              </w:rPr>
              <w:t xml:space="preserve"> </w:t>
            </w:r>
            <w:r w:rsidRPr="00435874">
              <w:rPr>
                <w:rFonts w:ascii="Times New Roman" w:hAnsi="Times New Roman" w:cs="Times New Roman"/>
                <w:spacing w:val="-1"/>
                <w:sz w:val="18"/>
                <w:szCs w:val="18"/>
                <w:vertAlign w:val="superscript"/>
              </w:rPr>
              <w:t>Организация эффективного управления по вопросу предоставления государственных и муниципальных</w:t>
            </w:r>
            <w:r w:rsidRPr="00435874">
              <w:rPr>
                <w:rFonts w:ascii="Times New Roman" w:hAnsi="Times New Roman" w:cs="Times New Roman"/>
                <w:sz w:val="18"/>
                <w:szCs w:val="18"/>
                <w:vertAlign w:val="superscript"/>
              </w:rPr>
              <w:t xml:space="preserve"> услуг на муниципальном уровне</w:t>
            </w:r>
            <w:r w:rsidRPr="00435874">
              <w:rPr>
                <w:rFonts w:ascii="Times New Roman" w:hAnsi="Times New Roman" w:cs="Times New Roman"/>
                <w:i/>
                <w:sz w:val="18"/>
                <w:szCs w:val="18"/>
                <w:vertAlign w:val="superscript"/>
              </w:rPr>
              <w:t>.</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435874" w:rsidRDefault="00435874">
            <w:pPr>
              <w:tabs>
                <w:tab w:val="left" w:pos="588"/>
              </w:tabs>
              <w:rPr>
                <w:bCs/>
                <w:sz w:val="18"/>
                <w:szCs w:val="18"/>
                <w:vertAlign w:val="superscript"/>
              </w:rPr>
            </w:pPr>
            <w:r w:rsidRPr="00435874">
              <w:rPr>
                <w:sz w:val="18"/>
                <w:szCs w:val="18"/>
                <w:vertAlign w:val="superscript"/>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250" w:type="dxa"/>
            <w:tcBorders>
              <w:top w:val="single" w:sz="6" w:space="0" w:color="auto"/>
              <w:left w:val="single" w:sz="6" w:space="0" w:color="auto"/>
              <w:bottom w:val="single" w:sz="6" w:space="0" w:color="auto"/>
              <w:right w:val="single" w:sz="6" w:space="0" w:color="auto"/>
            </w:tcBorders>
          </w:tcPr>
          <w:p w:rsidR="00435874" w:rsidRPr="00435874" w:rsidRDefault="00435874">
            <w:pPr>
              <w:tabs>
                <w:tab w:val="left" w:pos="588"/>
              </w:tabs>
              <w:rPr>
                <w:bCs/>
                <w:sz w:val="18"/>
                <w:szCs w:val="18"/>
                <w:vertAlign w:val="superscript"/>
              </w:rPr>
            </w:pPr>
            <w:r w:rsidRPr="00435874">
              <w:rPr>
                <w:bCs/>
                <w:sz w:val="18"/>
                <w:szCs w:val="18"/>
                <w:vertAlign w:val="superscript"/>
              </w:rPr>
              <w:t xml:space="preserve">- специалисты Администрации оказывающие услуги, </w:t>
            </w:r>
          </w:p>
          <w:p w:rsidR="00435874" w:rsidRPr="00435874" w:rsidRDefault="00435874">
            <w:pPr>
              <w:tabs>
                <w:tab w:val="left" w:pos="588"/>
              </w:tabs>
              <w:rPr>
                <w:bCs/>
                <w:sz w:val="18"/>
                <w:szCs w:val="18"/>
                <w:vertAlign w:val="superscript"/>
              </w:rPr>
            </w:pPr>
            <w:r w:rsidRPr="00435874">
              <w:rPr>
                <w:bCs/>
                <w:sz w:val="18"/>
                <w:szCs w:val="18"/>
                <w:vertAlign w:val="superscript"/>
              </w:rPr>
              <w:t xml:space="preserve">- юридический отдел </w:t>
            </w:r>
          </w:p>
          <w:p w:rsidR="00435874" w:rsidRPr="00435874"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110" w:type="dxa"/>
            <w:gridSpan w:val="5"/>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836"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047" w:type="dxa"/>
            <w:gridSpan w:val="8"/>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435874"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435874" w:rsidRDefault="00435874">
            <w:pPr>
              <w:pStyle w:val="ac"/>
              <w:rPr>
                <w:rFonts w:ascii="Times New Roman" w:hAnsi="Times New Roman" w:cs="Times New Roman"/>
                <w:sz w:val="18"/>
                <w:szCs w:val="18"/>
                <w:vertAlign w:val="superscript"/>
              </w:rPr>
            </w:pPr>
            <w:r w:rsidRPr="00435874">
              <w:rPr>
                <w:rFonts w:ascii="Times New Roman" w:hAnsi="Times New Roman" w:cs="Times New Roman"/>
                <w:sz w:val="18"/>
                <w:szCs w:val="18"/>
                <w:vertAlign w:val="superscript"/>
              </w:rPr>
              <w:t>Утверждены 12 административных регламентов по предоставлению муниципальных услуг,</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E2675" w:rsidRDefault="00435874">
            <w:pPr>
              <w:rPr>
                <w:sz w:val="18"/>
                <w:szCs w:val="18"/>
                <w:vertAlign w:val="superscript"/>
              </w:rPr>
            </w:pPr>
            <w:r w:rsidRPr="00CE2675">
              <w:rPr>
                <w:sz w:val="18"/>
                <w:szCs w:val="18"/>
                <w:vertAlign w:val="superscript"/>
              </w:rPr>
              <w:lastRenderedPageBreak/>
              <w:t>2.3. Внесение изменений в административные регламенты муниципальных услуг</w:t>
            </w:r>
          </w:p>
        </w:tc>
        <w:tc>
          <w:tcPr>
            <w:tcW w:w="1250" w:type="dxa"/>
            <w:tcBorders>
              <w:top w:val="single" w:sz="6" w:space="0" w:color="auto"/>
              <w:left w:val="single" w:sz="6" w:space="0" w:color="auto"/>
              <w:bottom w:val="single" w:sz="6" w:space="0" w:color="auto"/>
              <w:right w:val="single" w:sz="6" w:space="0" w:color="auto"/>
            </w:tcBorders>
            <w:hideMark/>
          </w:tcPr>
          <w:p w:rsidR="00435874" w:rsidRPr="00CE2675" w:rsidRDefault="00435874">
            <w:pPr>
              <w:rPr>
                <w:bCs/>
                <w:sz w:val="18"/>
                <w:szCs w:val="18"/>
                <w:vertAlign w:val="superscript"/>
              </w:rPr>
            </w:pPr>
            <w:r w:rsidRPr="00CE2675">
              <w:rPr>
                <w:bCs/>
                <w:sz w:val="18"/>
                <w:szCs w:val="18"/>
                <w:vertAlign w:val="superscript"/>
              </w:rPr>
              <w:t xml:space="preserve">- юридический отдел; </w:t>
            </w:r>
          </w:p>
          <w:p w:rsidR="00435874" w:rsidRPr="00CE2675" w:rsidRDefault="00435874">
            <w:pPr>
              <w:rPr>
                <w:bCs/>
                <w:sz w:val="18"/>
                <w:szCs w:val="18"/>
                <w:vertAlign w:val="superscript"/>
              </w:rPr>
            </w:pPr>
            <w:r w:rsidRPr="00CE2675">
              <w:rPr>
                <w:bCs/>
                <w:sz w:val="18"/>
                <w:szCs w:val="18"/>
                <w:vertAlign w:val="superscript"/>
              </w:rPr>
              <w:t xml:space="preserve">специалисты Администрации оказывающие услуги, </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811F45" w:rsidRDefault="00435874">
            <w:pPr>
              <w:pStyle w:val="ac"/>
              <w:rPr>
                <w:rFonts w:ascii="Times New Roman" w:hAnsi="Times New Roman" w:cs="Times New Roman"/>
                <w:sz w:val="18"/>
                <w:szCs w:val="18"/>
                <w:highlight w:val="yellow"/>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внесены изменения в 6 административных регламентов</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E2675" w:rsidRDefault="00435874">
            <w:pPr>
              <w:tabs>
                <w:tab w:val="left" w:pos="588"/>
              </w:tabs>
              <w:rPr>
                <w:sz w:val="18"/>
                <w:szCs w:val="18"/>
                <w:vertAlign w:val="superscript"/>
              </w:rPr>
            </w:pPr>
            <w:r w:rsidRPr="00CE2675">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50" w:type="dxa"/>
            <w:tcBorders>
              <w:top w:val="single" w:sz="6" w:space="0" w:color="auto"/>
              <w:left w:val="single" w:sz="6" w:space="0" w:color="auto"/>
              <w:bottom w:val="single" w:sz="6" w:space="0" w:color="auto"/>
              <w:right w:val="single" w:sz="6" w:space="0" w:color="auto"/>
            </w:tcBorders>
          </w:tcPr>
          <w:p w:rsidR="00435874" w:rsidRPr="00CE2675" w:rsidRDefault="00435874">
            <w:pPr>
              <w:tabs>
                <w:tab w:val="left" w:pos="588"/>
              </w:tabs>
              <w:rPr>
                <w:bCs/>
                <w:sz w:val="18"/>
                <w:szCs w:val="18"/>
                <w:vertAlign w:val="superscript"/>
              </w:rPr>
            </w:pPr>
            <w:r w:rsidRPr="00CE2675">
              <w:rPr>
                <w:bCs/>
                <w:sz w:val="18"/>
                <w:szCs w:val="18"/>
                <w:vertAlign w:val="superscript"/>
              </w:rPr>
              <w:t>- специалисты Администрации, - отдел информационных технологий;</w:t>
            </w:r>
          </w:p>
          <w:p w:rsidR="00435874" w:rsidRPr="00CE2675" w:rsidRDefault="00435874">
            <w:pPr>
              <w:tabs>
                <w:tab w:val="left" w:pos="588"/>
              </w:tabs>
              <w:rPr>
                <w:bCs/>
                <w:sz w:val="18"/>
                <w:szCs w:val="18"/>
                <w:vertAlign w:val="superscript"/>
              </w:rPr>
            </w:pPr>
            <w:r w:rsidRPr="00CE2675">
              <w:rPr>
                <w:bCs/>
                <w:sz w:val="18"/>
                <w:szCs w:val="18"/>
                <w:vertAlign w:val="superscript"/>
              </w:rPr>
              <w:t xml:space="preserve">- юридический отдел </w:t>
            </w:r>
          </w:p>
          <w:p w:rsidR="00435874" w:rsidRPr="00CE2675"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E2675" w:rsidRDefault="00435874">
            <w:pPr>
              <w:pStyle w:val="ac"/>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 xml:space="preserve">Необходимые НПА разработаны ранее, </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E2675" w:rsidRDefault="00435874">
            <w:pPr>
              <w:tabs>
                <w:tab w:val="left" w:pos="588"/>
              </w:tabs>
              <w:rPr>
                <w:sz w:val="18"/>
                <w:szCs w:val="18"/>
                <w:vertAlign w:val="superscript"/>
              </w:rPr>
            </w:pPr>
            <w:r w:rsidRPr="00CE2675">
              <w:rPr>
                <w:sz w:val="18"/>
                <w:szCs w:val="18"/>
                <w:vertAlign w:val="superscript"/>
              </w:rPr>
              <w:t>4.3.Внесение и корректировка информации об услугах на портале государственных и муниципальных услуг</w:t>
            </w:r>
          </w:p>
        </w:tc>
        <w:tc>
          <w:tcPr>
            <w:tcW w:w="1250" w:type="dxa"/>
            <w:tcBorders>
              <w:top w:val="single" w:sz="6" w:space="0" w:color="auto"/>
              <w:left w:val="single" w:sz="6" w:space="0" w:color="auto"/>
              <w:bottom w:val="single" w:sz="6" w:space="0" w:color="auto"/>
              <w:right w:val="single" w:sz="6" w:space="0" w:color="auto"/>
            </w:tcBorders>
          </w:tcPr>
          <w:p w:rsidR="00435874" w:rsidRPr="00CE2675" w:rsidRDefault="00435874">
            <w:pPr>
              <w:tabs>
                <w:tab w:val="left" w:pos="588"/>
              </w:tabs>
              <w:rPr>
                <w:bCs/>
                <w:sz w:val="18"/>
                <w:szCs w:val="18"/>
                <w:vertAlign w:val="superscript"/>
              </w:rPr>
            </w:pPr>
            <w:r w:rsidRPr="00CE2675">
              <w:rPr>
                <w:bCs/>
                <w:sz w:val="18"/>
                <w:szCs w:val="18"/>
                <w:vertAlign w:val="superscript"/>
              </w:rPr>
              <w:t>- специалисты Администрации, - отдел информационных технологий;</w:t>
            </w:r>
          </w:p>
          <w:p w:rsidR="00435874" w:rsidRPr="00CE2675" w:rsidRDefault="00435874">
            <w:pPr>
              <w:tabs>
                <w:tab w:val="left" w:pos="588"/>
              </w:tabs>
              <w:rPr>
                <w:bCs/>
                <w:sz w:val="18"/>
                <w:szCs w:val="18"/>
                <w:vertAlign w:val="superscript"/>
              </w:rPr>
            </w:pPr>
            <w:r w:rsidRPr="00CE2675">
              <w:rPr>
                <w:bCs/>
                <w:sz w:val="18"/>
                <w:szCs w:val="18"/>
                <w:vertAlign w:val="superscript"/>
              </w:rPr>
              <w:t xml:space="preserve">- юридический отдел </w:t>
            </w:r>
          </w:p>
          <w:p w:rsidR="00435874" w:rsidRPr="00CE2675"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E2675" w:rsidRDefault="00435874">
            <w:pPr>
              <w:pStyle w:val="ac"/>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Вносится и корректируется информация в РГУ АО</w:t>
            </w:r>
          </w:p>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 xml:space="preserve">На 01.01.22 на сайте </w:t>
            </w:r>
            <w:proofErr w:type="spellStart"/>
            <w:r w:rsidRPr="00CE2675">
              <w:rPr>
                <w:rFonts w:ascii="Times New Roman" w:hAnsi="Times New Roman" w:cs="Times New Roman"/>
                <w:bCs/>
                <w:sz w:val="18"/>
                <w:szCs w:val="18"/>
                <w:vertAlign w:val="superscript"/>
                <w:lang w:val="en-US"/>
              </w:rPr>
              <w:t>gosuslugi</w:t>
            </w:r>
            <w:proofErr w:type="spellEnd"/>
            <w:r w:rsidRPr="00CE2675">
              <w:rPr>
                <w:rFonts w:ascii="Times New Roman" w:hAnsi="Times New Roman" w:cs="Times New Roman"/>
                <w:bCs/>
                <w:sz w:val="18"/>
                <w:szCs w:val="18"/>
                <w:vertAlign w:val="superscript"/>
              </w:rPr>
              <w:t>29.</w:t>
            </w:r>
            <w:proofErr w:type="spellStart"/>
            <w:r w:rsidRPr="00CE2675">
              <w:rPr>
                <w:rFonts w:ascii="Times New Roman" w:hAnsi="Times New Roman" w:cs="Times New Roman"/>
                <w:bCs/>
                <w:sz w:val="18"/>
                <w:szCs w:val="18"/>
                <w:vertAlign w:val="superscript"/>
                <w:lang w:val="en-US"/>
              </w:rPr>
              <w:t>ru</w:t>
            </w:r>
            <w:proofErr w:type="spellEnd"/>
            <w:r w:rsidRPr="00CE2675">
              <w:rPr>
                <w:rFonts w:ascii="Times New Roman" w:hAnsi="Times New Roman" w:cs="Times New Roman"/>
                <w:bCs/>
                <w:sz w:val="18"/>
                <w:szCs w:val="18"/>
                <w:vertAlign w:val="superscript"/>
              </w:rPr>
              <w:t xml:space="preserve"> опубликовано 25 муниципальных услуг</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tcPr>
          <w:p w:rsidR="00435874" w:rsidRPr="00CE2675" w:rsidRDefault="00435874">
            <w:pPr>
              <w:tabs>
                <w:tab w:val="left" w:pos="588"/>
              </w:tabs>
              <w:rPr>
                <w:sz w:val="18"/>
                <w:szCs w:val="18"/>
                <w:vertAlign w:val="superscript"/>
              </w:rPr>
            </w:pPr>
            <w:r w:rsidRPr="00CE2675">
              <w:rPr>
                <w:sz w:val="18"/>
                <w:szCs w:val="18"/>
                <w:vertAlign w:val="superscript"/>
              </w:rPr>
              <w:t xml:space="preserve">5.3.Формирование и актуализация перечней услуг, предоставляемых Администрацией района, </w:t>
            </w:r>
          </w:p>
          <w:p w:rsidR="00435874" w:rsidRPr="00CE2675" w:rsidRDefault="00435874">
            <w:pPr>
              <w:tabs>
                <w:tab w:val="left" w:pos="588"/>
              </w:tabs>
              <w:rPr>
                <w:sz w:val="18"/>
                <w:szCs w:val="18"/>
                <w:vertAlign w:val="superscript"/>
              </w:rPr>
            </w:pPr>
          </w:p>
          <w:p w:rsidR="00435874" w:rsidRPr="00CE2675" w:rsidRDefault="00435874">
            <w:pPr>
              <w:tabs>
                <w:tab w:val="left" w:pos="588"/>
              </w:tabs>
              <w:rPr>
                <w:bCs/>
                <w:sz w:val="18"/>
                <w:szCs w:val="18"/>
                <w:vertAlign w:val="superscript"/>
              </w:rPr>
            </w:pPr>
          </w:p>
        </w:tc>
        <w:tc>
          <w:tcPr>
            <w:tcW w:w="1250" w:type="dxa"/>
            <w:tcBorders>
              <w:top w:val="single" w:sz="6" w:space="0" w:color="auto"/>
              <w:left w:val="single" w:sz="6" w:space="0" w:color="auto"/>
              <w:bottom w:val="single" w:sz="6" w:space="0" w:color="auto"/>
              <w:right w:val="single" w:sz="6" w:space="0" w:color="auto"/>
            </w:tcBorders>
          </w:tcPr>
          <w:p w:rsidR="00435874" w:rsidRPr="00CE2675" w:rsidRDefault="00435874">
            <w:pPr>
              <w:tabs>
                <w:tab w:val="left" w:pos="588"/>
              </w:tabs>
              <w:rPr>
                <w:bCs/>
                <w:sz w:val="18"/>
                <w:szCs w:val="18"/>
                <w:vertAlign w:val="superscript"/>
              </w:rPr>
            </w:pPr>
            <w:r w:rsidRPr="00CE2675">
              <w:rPr>
                <w:bCs/>
                <w:sz w:val="18"/>
                <w:szCs w:val="18"/>
                <w:vertAlign w:val="superscript"/>
              </w:rPr>
              <w:t xml:space="preserve">юридический отдел </w:t>
            </w:r>
          </w:p>
          <w:p w:rsidR="00435874" w:rsidRPr="00CE2675"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актуализирован перечень муниципальных услуг, предоставляемых Администрацией</w:t>
            </w:r>
          </w:p>
        </w:tc>
      </w:tr>
      <w:tr w:rsidR="00435874" w:rsidRPr="00811F45" w:rsidTr="00435874">
        <w:trPr>
          <w:gridAfter w:val="16"/>
          <w:wAfter w:w="15792" w:type="dxa"/>
          <w:cantSplit/>
          <w:trHeight w:val="266"/>
        </w:trPr>
        <w:tc>
          <w:tcPr>
            <w:tcW w:w="2294" w:type="dxa"/>
            <w:tcBorders>
              <w:top w:val="single" w:sz="6" w:space="0" w:color="auto"/>
              <w:left w:val="single" w:sz="6" w:space="0" w:color="auto"/>
              <w:bottom w:val="single" w:sz="6" w:space="0" w:color="auto"/>
              <w:right w:val="single" w:sz="6" w:space="0" w:color="auto"/>
            </w:tcBorders>
            <w:hideMark/>
          </w:tcPr>
          <w:p w:rsidR="00435874" w:rsidRPr="00CE2675" w:rsidRDefault="00435874">
            <w:pPr>
              <w:tabs>
                <w:tab w:val="left" w:pos="588"/>
              </w:tabs>
              <w:rPr>
                <w:bCs/>
                <w:sz w:val="18"/>
                <w:szCs w:val="18"/>
                <w:vertAlign w:val="superscript"/>
              </w:rPr>
            </w:pPr>
            <w:r w:rsidRPr="00CE2675">
              <w:rPr>
                <w:bCs/>
                <w:sz w:val="18"/>
                <w:szCs w:val="18"/>
                <w:vertAlign w:val="superscript"/>
              </w:rPr>
              <w:t>6.3.</w:t>
            </w:r>
            <w:r w:rsidRPr="00CE2675">
              <w:rPr>
                <w:sz w:val="18"/>
                <w:szCs w:val="18"/>
                <w:vertAlign w:val="superscript"/>
              </w:rPr>
              <w:t xml:space="preserve"> Проведение мониторинга качества и доступности предоставляемых услуг (в т.ч. по принципу «одного окна»</w:t>
            </w:r>
          </w:p>
        </w:tc>
        <w:tc>
          <w:tcPr>
            <w:tcW w:w="1250" w:type="dxa"/>
            <w:tcBorders>
              <w:top w:val="single" w:sz="6" w:space="0" w:color="auto"/>
              <w:left w:val="single" w:sz="6" w:space="0" w:color="auto"/>
              <w:bottom w:val="single" w:sz="6" w:space="0" w:color="auto"/>
              <w:right w:val="single" w:sz="6" w:space="0" w:color="auto"/>
            </w:tcBorders>
          </w:tcPr>
          <w:p w:rsidR="00435874" w:rsidRPr="00CE2675" w:rsidRDefault="00435874">
            <w:pPr>
              <w:tabs>
                <w:tab w:val="left" w:pos="588"/>
              </w:tabs>
              <w:rPr>
                <w:bCs/>
                <w:sz w:val="18"/>
                <w:szCs w:val="18"/>
                <w:vertAlign w:val="superscript"/>
              </w:rPr>
            </w:pPr>
            <w:r w:rsidRPr="00CE2675">
              <w:rPr>
                <w:bCs/>
                <w:sz w:val="18"/>
                <w:szCs w:val="18"/>
                <w:vertAlign w:val="superscript"/>
              </w:rPr>
              <w:t xml:space="preserve">- юридический отдел </w:t>
            </w:r>
          </w:p>
          <w:p w:rsidR="00435874" w:rsidRPr="00CE2675"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435874" w:rsidRPr="00811F4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E2675" w:rsidRDefault="00435874">
            <w:pPr>
              <w:tabs>
                <w:tab w:val="left" w:pos="588"/>
              </w:tabs>
              <w:rPr>
                <w:bCs/>
                <w:sz w:val="18"/>
                <w:szCs w:val="18"/>
                <w:vertAlign w:val="superscript"/>
              </w:rPr>
            </w:pPr>
            <w:r w:rsidRPr="00CE2675">
              <w:rPr>
                <w:bCs/>
                <w:sz w:val="18"/>
                <w:szCs w:val="18"/>
                <w:vertAlign w:val="superscript"/>
              </w:rPr>
              <w:t>7.3. Проведение обучающих семинаров, консультаций  для специалистов предоставляющих услуги</w:t>
            </w:r>
          </w:p>
        </w:tc>
        <w:tc>
          <w:tcPr>
            <w:tcW w:w="1250" w:type="dxa"/>
            <w:tcBorders>
              <w:top w:val="single" w:sz="6" w:space="0" w:color="auto"/>
              <w:left w:val="single" w:sz="6" w:space="0" w:color="auto"/>
              <w:bottom w:val="single" w:sz="6" w:space="0" w:color="auto"/>
              <w:right w:val="single" w:sz="6" w:space="0" w:color="auto"/>
            </w:tcBorders>
            <w:hideMark/>
          </w:tcPr>
          <w:p w:rsidR="00435874" w:rsidRPr="00CE2675" w:rsidRDefault="00435874">
            <w:pPr>
              <w:tabs>
                <w:tab w:val="left" w:pos="588"/>
              </w:tabs>
              <w:rPr>
                <w:bCs/>
                <w:sz w:val="18"/>
                <w:szCs w:val="18"/>
                <w:vertAlign w:val="superscript"/>
              </w:rPr>
            </w:pPr>
            <w:r w:rsidRPr="00CE2675">
              <w:rPr>
                <w:bCs/>
                <w:sz w:val="18"/>
                <w:szCs w:val="18"/>
                <w:vertAlign w:val="superscript"/>
              </w:rPr>
              <w:t xml:space="preserve">- юридический отдел; </w:t>
            </w:r>
          </w:p>
          <w:p w:rsidR="00435874" w:rsidRPr="00CE2675" w:rsidRDefault="00435874">
            <w:pPr>
              <w:tabs>
                <w:tab w:val="left" w:pos="588"/>
              </w:tabs>
              <w:rPr>
                <w:bCs/>
                <w:sz w:val="18"/>
                <w:szCs w:val="18"/>
                <w:vertAlign w:val="superscript"/>
              </w:rPr>
            </w:pPr>
            <w:r w:rsidRPr="00CE2675">
              <w:rPr>
                <w:bCs/>
                <w:sz w:val="18"/>
                <w:szCs w:val="18"/>
                <w:vertAlign w:val="superscript"/>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Проводились консультации</w:t>
            </w:r>
            <w:r w:rsidRPr="00CE2675">
              <w:rPr>
                <w:rFonts w:ascii="Times New Roman" w:hAnsi="Times New Roman" w:cs="Times New Roman"/>
                <w:sz w:val="18"/>
                <w:szCs w:val="18"/>
                <w:vertAlign w:val="superscript"/>
              </w:rPr>
              <w:t xml:space="preserve"> </w:t>
            </w:r>
          </w:p>
          <w:p w:rsidR="00435874" w:rsidRPr="00CE2675" w:rsidRDefault="00435874">
            <w:pPr>
              <w:pStyle w:val="ac"/>
              <w:rPr>
                <w:rFonts w:ascii="Times New Roman" w:hAnsi="Times New Roman" w:cs="Times New Roman"/>
                <w:sz w:val="18"/>
                <w:szCs w:val="18"/>
                <w:vertAlign w:val="superscript"/>
              </w:rPr>
            </w:pPr>
          </w:p>
        </w:tc>
      </w:tr>
      <w:tr w:rsidR="00435874" w:rsidRPr="00CE2675" w:rsidTr="00435874">
        <w:trPr>
          <w:gridAfter w:val="16"/>
          <w:wAfter w:w="15792" w:type="dxa"/>
          <w:cantSplit/>
          <w:trHeight w:val="190"/>
        </w:trPr>
        <w:tc>
          <w:tcPr>
            <w:tcW w:w="2294" w:type="dxa"/>
            <w:tcBorders>
              <w:top w:val="single" w:sz="6" w:space="0" w:color="auto"/>
              <w:left w:val="single" w:sz="6" w:space="0" w:color="auto"/>
              <w:bottom w:val="single" w:sz="6" w:space="0" w:color="auto"/>
              <w:right w:val="single" w:sz="6" w:space="0" w:color="auto"/>
            </w:tcBorders>
            <w:hideMark/>
          </w:tcPr>
          <w:p w:rsidR="00435874" w:rsidRPr="00CE2675" w:rsidRDefault="00435874">
            <w:pPr>
              <w:tabs>
                <w:tab w:val="left" w:pos="588"/>
              </w:tabs>
              <w:rPr>
                <w:sz w:val="18"/>
                <w:szCs w:val="18"/>
                <w:vertAlign w:val="superscript"/>
              </w:rPr>
            </w:pPr>
            <w:r w:rsidRPr="00CE2675">
              <w:rPr>
                <w:sz w:val="18"/>
                <w:szCs w:val="18"/>
                <w:vertAlign w:val="superscript"/>
              </w:rPr>
              <w:lastRenderedPageBreak/>
              <w:t>8.3.Подготовка и размещение информации в СМИ (печатные СМИ, электронные СМИ и интернет, радио и телевидение)</w:t>
            </w:r>
          </w:p>
        </w:tc>
        <w:tc>
          <w:tcPr>
            <w:tcW w:w="1250" w:type="dxa"/>
            <w:tcBorders>
              <w:top w:val="single" w:sz="6" w:space="0" w:color="auto"/>
              <w:left w:val="single" w:sz="6" w:space="0" w:color="auto"/>
              <w:bottom w:val="single" w:sz="6" w:space="0" w:color="auto"/>
              <w:right w:val="single" w:sz="6" w:space="0" w:color="auto"/>
            </w:tcBorders>
          </w:tcPr>
          <w:p w:rsidR="00435874" w:rsidRPr="00CE2675" w:rsidRDefault="00435874">
            <w:pPr>
              <w:tabs>
                <w:tab w:val="left" w:pos="588"/>
              </w:tabs>
              <w:rPr>
                <w:bCs/>
                <w:sz w:val="18"/>
                <w:szCs w:val="18"/>
                <w:vertAlign w:val="superscript"/>
              </w:rPr>
            </w:pPr>
            <w:r w:rsidRPr="00CE2675">
              <w:rPr>
                <w:bCs/>
                <w:sz w:val="18"/>
                <w:szCs w:val="18"/>
                <w:vertAlign w:val="superscript"/>
              </w:rPr>
              <w:t xml:space="preserve">- юридический отдел </w:t>
            </w:r>
          </w:p>
          <w:p w:rsidR="00435874" w:rsidRPr="00CE2675" w:rsidRDefault="00435874">
            <w:pPr>
              <w:tabs>
                <w:tab w:val="left" w:pos="588"/>
              </w:tabs>
              <w:rPr>
                <w:bCs/>
                <w:sz w:val="18"/>
                <w:szCs w:val="18"/>
                <w:vertAlign w:val="superscript"/>
              </w:rPr>
            </w:pPr>
          </w:p>
          <w:p w:rsidR="00435874" w:rsidRPr="00CE2675" w:rsidRDefault="00435874">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98"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45"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42"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3"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005" w:type="dxa"/>
            <w:gridSpan w:val="4"/>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2" w:type="dxa"/>
            <w:gridSpan w:val="6"/>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996" w:type="dxa"/>
            <w:gridSpan w:val="5"/>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709" w:type="dxa"/>
            <w:gridSpan w:val="3"/>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684" w:type="dxa"/>
            <w:gridSpan w:val="2"/>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535" w:type="dxa"/>
            <w:tcBorders>
              <w:top w:val="single" w:sz="6" w:space="0" w:color="auto"/>
              <w:left w:val="single" w:sz="6" w:space="0" w:color="auto"/>
              <w:bottom w:val="single" w:sz="6" w:space="0" w:color="auto"/>
              <w:right w:val="single" w:sz="6" w:space="0" w:color="auto"/>
            </w:tcBorders>
          </w:tcPr>
          <w:p w:rsidR="00435874" w:rsidRPr="00CE2675" w:rsidRDefault="00435874">
            <w:pPr>
              <w:pStyle w:val="ac"/>
              <w:rPr>
                <w:rFonts w:ascii="Times New Roman" w:hAnsi="Times New Roman" w:cs="Times New Roman"/>
                <w:sz w:val="18"/>
                <w:szCs w:val="18"/>
                <w:vertAlign w:val="superscript"/>
              </w:rPr>
            </w:pPr>
          </w:p>
        </w:tc>
        <w:tc>
          <w:tcPr>
            <w:tcW w:w="1716" w:type="dxa"/>
            <w:tcBorders>
              <w:top w:val="single" w:sz="6" w:space="0" w:color="auto"/>
              <w:left w:val="single" w:sz="6" w:space="0" w:color="auto"/>
              <w:bottom w:val="single" w:sz="6" w:space="0" w:color="auto"/>
              <w:right w:val="single" w:sz="6" w:space="0" w:color="auto"/>
            </w:tcBorders>
            <w:hideMark/>
          </w:tcPr>
          <w:p w:rsidR="00435874" w:rsidRPr="00CE2675" w:rsidRDefault="00435874">
            <w:pPr>
              <w:pStyle w:val="ac"/>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Информация размещена на официальном сайте Администрации</w:t>
            </w:r>
          </w:p>
        </w:tc>
      </w:tr>
    </w:tbl>
    <w:p w:rsidR="00706C55" w:rsidRPr="00CE2675" w:rsidRDefault="00706C55" w:rsidP="00706C55">
      <w:pPr>
        <w:rPr>
          <w:vanish/>
          <w:color w:val="FF0000"/>
          <w:sz w:val="18"/>
          <w:szCs w:val="18"/>
          <w:vertAlign w:val="superscript"/>
        </w:rPr>
      </w:pPr>
    </w:p>
    <w:tbl>
      <w:tblPr>
        <w:tblW w:w="31501" w:type="dxa"/>
        <w:tblInd w:w="70" w:type="dxa"/>
        <w:tblLayout w:type="fixed"/>
        <w:tblCellMar>
          <w:left w:w="70" w:type="dxa"/>
          <w:right w:w="70" w:type="dxa"/>
        </w:tblCellMar>
        <w:tblLook w:val="04A0"/>
      </w:tblPr>
      <w:tblGrid>
        <w:gridCol w:w="2268"/>
        <w:gridCol w:w="67"/>
        <w:gridCol w:w="1209"/>
        <w:gridCol w:w="851"/>
        <w:gridCol w:w="850"/>
        <w:gridCol w:w="709"/>
        <w:gridCol w:w="709"/>
        <w:gridCol w:w="993"/>
        <w:gridCol w:w="992"/>
        <w:gridCol w:w="992"/>
        <w:gridCol w:w="992"/>
        <w:gridCol w:w="992"/>
        <w:gridCol w:w="425"/>
        <w:gridCol w:w="984"/>
        <w:gridCol w:w="160"/>
        <w:gridCol w:w="415"/>
        <w:gridCol w:w="182"/>
        <w:gridCol w:w="1078"/>
        <w:gridCol w:w="16036"/>
        <w:gridCol w:w="597"/>
      </w:tblGrid>
      <w:tr w:rsidR="00884CB1" w:rsidRPr="00CE2675" w:rsidTr="00515F1C">
        <w:trPr>
          <w:gridAfter w:val="1"/>
          <w:wAfter w:w="597" w:type="dxa"/>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Итого по подпрограмме</w:t>
            </w:r>
          </w:p>
        </w:tc>
        <w:tc>
          <w:tcPr>
            <w:tcW w:w="1276" w:type="dxa"/>
            <w:gridSpan w:val="2"/>
            <w:tcBorders>
              <w:top w:val="single" w:sz="6" w:space="0" w:color="auto"/>
              <w:left w:val="single" w:sz="6" w:space="0" w:color="auto"/>
              <w:bottom w:val="single" w:sz="6" w:space="0" w:color="auto"/>
              <w:right w:val="single" w:sz="6" w:space="0" w:color="auto"/>
            </w:tcBorders>
          </w:tcPr>
          <w:p w:rsidR="00884CB1" w:rsidRPr="00CE2675" w:rsidRDefault="00884CB1">
            <w:pPr>
              <w:pStyle w:val="ConsPlusCell"/>
              <w:widowControl/>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425"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984" w:type="dxa"/>
            <w:tcBorders>
              <w:top w:val="single" w:sz="6" w:space="0" w:color="auto"/>
              <w:left w:val="single" w:sz="6" w:space="0" w:color="auto"/>
              <w:bottom w:val="single" w:sz="6" w:space="0" w:color="auto"/>
              <w:right w:val="single" w:sz="6" w:space="0" w:color="auto"/>
            </w:tcBorders>
            <w:hideMark/>
          </w:tcPr>
          <w:p w:rsidR="00884CB1" w:rsidRPr="00CE2675" w:rsidRDefault="00884CB1">
            <w:pPr>
              <w:pStyle w:val="ConsPlusCell"/>
              <w:widowControl/>
              <w:rPr>
                <w:rFonts w:ascii="Times New Roman" w:hAnsi="Times New Roman" w:cs="Times New Roman"/>
                <w:sz w:val="18"/>
                <w:szCs w:val="18"/>
                <w:vertAlign w:val="superscript"/>
              </w:rPr>
            </w:pPr>
            <w:r w:rsidRPr="00CE2675">
              <w:rPr>
                <w:rFonts w:ascii="Times New Roman" w:hAnsi="Times New Roman" w:cs="Times New Roman"/>
                <w:sz w:val="18"/>
                <w:szCs w:val="18"/>
                <w:vertAlign w:val="superscript"/>
              </w:rPr>
              <w:t>0</w:t>
            </w:r>
          </w:p>
        </w:tc>
        <w:tc>
          <w:tcPr>
            <w:tcW w:w="160" w:type="dxa"/>
            <w:tcBorders>
              <w:top w:val="single" w:sz="6" w:space="0" w:color="auto"/>
              <w:left w:val="single" w:sz="6" w:space="0" w:color="auto"/>
              <w:bottom w:val="single" w:sz="6" w:space="0" w:color="auto"/>
              <w:right w:val="single" w:sz="6" w:space="0" w:color="auto"/>
            </w:tcBorders>
          </w:tcPr>
          <w:p w:rsidR="00884CB1" w:rsidRPr="00CE2675" w:rsidRDefault="00884CB1">
            <w:pPr>
              <w:pStyle w:val="ConsPlusCell"/>
              <w:widowControl/>
              <w:rPr>
                <w:rFonts w:ascii="Times New Roman" w:hAnsi="Times New Roman" w:cs="Times New Roman"/>
                <w:sz w:val="18"/>
                <w:szCs w:val="18"/>
                <w:vertAlign w:val="superscript"/>
              </w:rPr>
            </w:pPr>
          </w:p>
        </w:tc>
        <w:tc>
          <w:tcPr>
            <w:tcW w:w="17711" w:type="dxa"/>
            <w:gridSpan w:val="4"/>
            <w:tcBorders>
              <w:top w:val="single" w:sz="6" w:space="0" w:color="auto"/>
              <w:left w:val="single" w:sz="6" w:space="0" w:color="auto"/>
              <w:bottom w:val="single" w:sz="6" w:space="0" w:color="auto"/>
              <w:right w:val="single" w:sz="6" w:space="0" w:color="auto"/>
            </w:tcBorders>
          </w:tcPr>
          <w:p w:rsidR="00884CB1" w:rsidRPr="00CE2675" w:rsidRDefault="00884CB1" w:rsidP="00515F1C">
            <w:pPr>
              <w:pStyle w:val="ConsPlusCell"/>
              <w:widowControl/>
              <w:tabs>
                <w:tab w:val="left" w:pos="2897"/>
              </w:tabs>
              <w:rPr>
                <w:rFonts w:ascii="Times New Roman" w:hAnsi="Times New Roman" w:cs="Times New Roman"/>
                <w:color w:val="FF0000"/>
                <w:sz w:val="18"/>
                <w:szCs w:val="18"/>
                <w:vertAlign w:val="superscript"/>
              </w:rPr>
            </w:pPr>
          </w:p>
        </w:tc>
      </w:tr>
      <w:tr w:rsidR="00706C55" w:rsidRPr="00CE2675"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CE2675" w:rsidRDefault="00706C55">
            <w:pPr>
              <w:pStyle w:val="ConsPlusCell"/>
              <w:widowControl/>
              <w:rPr>
                <w:rFonts w:ascii="Times New Roman" w:hAnsi="Times New Roman" w:cs="Times New Roman"/>
                <w:sz w:val="18"/>
                <w:szCs w:val="18"/>
                <w:vertAlign w:val="superscript"/>
              </w:rPr>
            </w:pPr>
            <w:r w:rsidRPr="00CE2675">
              <w:rPr>
                <w:rFonts w:ascii="Times New Roman" w:hAnsi="Times New Roman" w:cs="Times New Roman"/>
                <w:b/>
                <w:bCs/>
                <w:sz w:val="18"/>
                <w:szCs w:val="18"/>
                <w:vertAlign w:val="superscript"/>
              </w:rPr>
              <w:t>Подпрограмма №4 «Информатизация органов местного самоуправления Муниципального образования «Ленский муниципальный район» на 2018-2023 годы»</w:t>
            </w:r>
          </w:p>
        </w:tc>
      </w:tr>
      <w:tr w:rsidR="00706C55" w:rsidRPr="00CE2675"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CE2675" w:rsidRDefault="00706C55">
            <w:pPr>
              <w:pStyle w:val="ConsPlusCell"/>
              <w:widowControl/>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Задача 1. Обеспечение условий для осуществления качественного предоставления государственных и муниципальных услуг на основе использования информационно-коммуникационных технологий</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CE2675" w:rsidRDefault="00706C55">
            <w:pPr>
              <w:shd w:val="clear" w:color="auto" w:fill="FFFFFF"/>
              <w:rPr>
                <w:bCs/>
                <w:sz w:val="18"/>
                <w:szCs w:val="18"/>
                <w:vertAlign w:val="superscript"/>
              </w:rPr>
            </w:pPr>
            <w:r w:rsidRPr="00CE2675">
              <w:rPr>
                <w:bCs/>
                <w:sz w:val="18"/>
                <w:szCs w:val="18"/>
                <w:vertAlign w:val="superscript"/>
              </w:rPr>
              <w:t>1.1. Переход на современные технологии ВОЛС (оптоволокно) с большей скоростью Интернета</w:t>
            </w:r>
          </w:p>
        </w:tc>
        <w:tc>
          <w:tcPr>
            <w:tcW w:w="1209" w:type="dxa"/>
            <w:tcBorders>
              <w:top w:val="single" w:sz="6" w:space="0" w:color="auto"/>
              <w:left w:val="single" w:sz="6" w:space="0" w:color="auto"/>
              <w:bottom w:val="single" w:sz="6" w:space="0" w:color="auto"/>
              <w:right w:val="single" w:sz="6" w:space="0" w:color="auto"/>
            </w:tcBorders>
            <w:hideMark/>
          </w:tcPr>
          <w:p w:rsidR="00706C55" w:rsidRPr="00CE2675" w:rsidRDefault="00706C55">
            <w:pPr>
              <w:rPr>
                <w:bCs/>
                <w:sz w:val="18"/>
                <w:szCs w:val="18"/>
                <w:vertAlign w:val="superscript"/>
              </w:rPr>
            </w:pPr>
            <w:r w:rsidRPr="00CE2675">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rsidP="00515F1C">
            <w:pPr>
              <w:pStyle w:val="ac"/>
              <w:ind w:right="-70"/>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415"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17893" w:type="dxa"/>
            <w:gridSpan w:val="4"/>
            <w:tcBorders>
              <w:top w:val="single" w:sz="6" w:space="0" w:color="auto"/>
              <w:left w:val="single" w:sz="6" w:space="0" w:color="auto"/>
              <w:bottom w:val="single" w:sz="6" w:space="0" w:color="auto"/>
              <w:right w:val="single" w:sz="6" w:space="0" w:color="auto"/>
            </w:tcBorders>
            <w:hideMark/>
          </w:tcPr>
          <w:p w:rsidR="00515F1C" w:rsidRPr="00CE2675" w:rsidRDefault="00706C55" w:rsidP="00515F1C">
            <w:pPr>
              <w:pStyle w:val="ac"/>
              <w:tabs>
                <w:tab w:val="left" w:pos="2431"/>
              </w:tabs>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 xml:space="preserve">Осуществлён перевод </w:t>
            </w:r>
          </w:p>
          <w:p w:rsidR="00515F1C" w:rsidRPr="00CE2675" w:rsidRDefault="00706C55" w:rsidP="00515F1C">
            <w:pPr>
              <w:pStyle w:val="ac"/>
              <w:tabs>
                <w:tab w:val="left" w:pos="2431"/>
              </w:tabs>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 xml:space="preserve">интернета Администрации </w:t>
            </w:r>
          </w:p>
          <w:p w:rsidR="00515F1C" w:rsidRPr="00CE2675" w:rsidRDefault="00706C55" w:rsidP="00515F1C">
            <w:pPr>
              <w:pStyle w:val="ac"/>
              <w:tabs>
                <w:tab w:val="left" w:pos="2431"/>
              </w:tabs>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на оптоволокно 2</w:t>
            </w:r>
          </w:p>
          <w:p w:rsidR="00706C55" w:rsidRPr="00CE2675" w:rsidRDefault="00706C55" w:rsidP="00515F1C">
            <w:pPr>
              <w:pStyle w:val="ac"/>
              <w:tabs>
                <w:tab w:val="left" w:pos="2431"/>
              </w:tabs>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2 марта 2018 года</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CE2675" w:rsidRDefault="00706C55">
            <w:pPr>
              <w:shd w:val="clear" w:color="auto" w:fill="FFFFFF"/>
              <w:rPr>
                <w:bCs/>
                <w:sz w:val="18"/>
                <w:szCs w:val="18"/>
                <w:vertAlign w:val="superscript"/>
              </w:rPr>
            </w:pPr>
            <w:r w:rsidRPr="00CE2675">
              <w:rPr>
                <w:bCs/>
                <w:sz w:val="18"/>
                <w:szCs w:val="18"/>
                <w:vertAlign w:val="superscript"/>
              </w:rPr>
              <w:t xml:space="preserve">1.2. Закупка МФУ для рабочих </w:t>
            </w:r>
            <w:proofErr w:type="gramStart"/>
            <w:r w:rsidRPr="00CE2675">
              <w:rPr>
                <w:bCs/>
                <w:sz w:val="18"/>
                <w:szCs w:val="18"/>
                <w:vertAlign w:val="superscript"/>
              </w:rPr>
              <w:t>мест</w:t>
            </w:r>
            <w:proofErr w:type="gramEnd"/>
            <w:r w:rsidRPr="00CE2675">
              <w:rPr>
                <w:bCs/>
                <w:sz w:val="18"/>
                <w:szCs w:val="18"/>
                <w:vertAlign w:val="superscript"/>
              </w:rPr>
              <w:t xml:space="preserve"> где предоставляются услуги (для сканирования входящих документов и внесения их в систему исполнения регламентов)</w:t>
            </w:r>
          </w:p>
        </w:tc>
        <w:tc>
          <w:tcPr>
            <w:tcW w:w="1209" w:type="dxa"/>
            <w:tcBorders>
              <w:top w:val="single" w:sz="6" w:space="0" w:color="auto"/>
              <w:left w:val="single" w:sz="6" w:space="0" w:color="auto"/>
              <w:bottom w:val="single" w:sz="6" w:space="0" w:color="auto"/>
              <w:right w:val="single" w:sz="6" w:space="0" w:color="auto"/>
            </w:tcBorders>
            <w:hideMark/>
          </w:tcPr>
          <w:p w:rsidR="00706C55" w:rsidRPr="00CE2675" w:rsidRDefault="00706C55">
            <w:pPr>
              <w:rPr>
                <w:bCs/>
                <w:sz w:val="18"/>
                <w:szCs w:val="18"/>
                <w:vertAlign w:val="superscript"/>
              </w:rPr>
            </w:pPr>
            <w:r w:rsidRPr="00CE2675">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415"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17893" w:type="dxa"/>
            <w:gridSpan w:val="4"/>
            <w:tcBorders>
              <w:top w:val="single" w:sz="6" w:space="0" w:color="auto"/>
              <w:left w:val="single" w:sz="6" w:space="0" w:color="auto"/>
              <w:bottom w:val="single" w:sz="6" w:space="0" w:color="auto"/>
              <w:right w:val="single" w:sz="6" w:space="0" w:color="auto"/>
            </w:tcBorders>
            <w:hideMark/>
          </w:tcPr>
          <w:p w:rsidR="0012387D" w:rsidRPr="00CE2675" w:rsidRDefault="00706C55">
            <w:pPr>
              <w:pStyle w:val="ConsPlusCell"/>
              <w:widowControl/>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Нет исполнения</w:t>
            </w:r>
          </w:p>
          <w:p w:rsidR="0012387D" w:rsidRPr="00CE2675" w:rsidRDefault="00706C55">
            <w:pPr>
              <w:pStyle w:val="ConsPlusCell"/>
              <w:widowControl/>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 xml:space="preserve"> из-за отсутствия</w:t>
            </w:r>
          </w:p>
          <w:p w:rsidR="00706C55" w:rsidRPr="00CE2675" w:rsidRDefault="00706C55">
            <w:pPr>
              <w:pStyle w:val="ConsPlusCell"/>
              <w:widowControl/>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 xml:space="preserve"> финансирования</w:t>
            </w:r>
          </w:p>
        </w:tc>
      </w:tr>
      <w:tr w:rsidR="0012387D" w:rsidRPr="00CE2675"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tcBorders>
            <w:hideMark/>
          </w:tcPr>
          <w:p w:rsidR="0012387D" w:rsidRPr="00CE2675" w:rsidRDefault="0012387D">
            <w:pPr>
              <w:pStyle w:val="ConsPlusCell"/>
              <w:widowControl/>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Задача 2. Обеспечение защиты информации, содержащейся в информационных системах муниципального образования и передаваемой по каналам связи при предоставлении услуг</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CE2675" w:rsidRDefault="00706C55">
            <w:pPr>
              <w:shd w:val="clear" w:color="auto" w:fill="FFFFFF"/>
              <w:tabs>
                <w:tab w:val="left" w:pos="588"/>
              </w:tabs>
              <w:rPr>
                <w:bCs/>
                <w:sz w:val="18"/>
                <w:szCs w:val="18"/>
                <w:vertAlign w:val="superscript"/>
              </w:rPr>
            </w:pPr>
            <w:r w:rsidRPr="00CE2675">
              <w:rPr>
                <w:bCs/>
                <w:sz w:val="18"/>
                <w:szCs w:val="18"/>
                <w:vertAlign w:val="superscript"/>
              </w:rPr>
              <w:t xml:space="preserve">2.1. Покупка и установка </w:t>
            </w:r>
            <w:proofErr w:type="spellStart"/>
            <w:r w:rsidRPr="00CE2675">
              <w:rPr>
                <w:bCs/>
                <w:sz w:val="18"/>
                <w:szCs w:val="18"/>
                <w:vertAlign w:val="superscript"/>
                <w:lang w:val="en-US"/>
              </w:rPr>
              <w:t>VIPNet</w:t>
            </w:r>
            <w:proofErr w:type="spellEnd"/>
            <w:r w:rsidRPr="00CE2675">
              <w:rPr>
                <w:bCs/>
                <w:sz w:val="18"/>
                <w:szCs w:val="18"/>
                <w:vertAlign w:val="superscript"/>
              </w:rPr>
              <w:t xml:space="preserve"> координатора, настройка сетевого оборудования и настройка рабочих мест</w:t>
            </w:r>
          </w:p>
        </w:tc>
        <w:tc>
          <w:tcPr>
            <w:tcW w:w="1209" w:type="dxa"/>
            <w:tcBorders>
              <w:top w:val="single" w:sz="6" w:space="0" w:color="auto"/>
              <w:left w:val="single" w:sz="6" w:space="0" w:color="auto"/>
              <w:bottom w:val="single" w:sz="6" w:space="0" w:color="auto"/>
              <w:right w:val="single" w:sz="6" w:space="0" w:color="auto"/>
            </w:tcBorders>
            <w:hideMark/>
          </w:tcPr>
          <w:p w:rsidR="00706C55" w:rsidRPr="00CE2675" w:rsidRDefault="00706C55">
            <w:pPr>
              <w:tabs>
                <w:tab w:val="left" w:pos="588"/>
              </w:tabs>
              <w:rPr>
                <w:bCs/>
                <w:sz w:val="18"/>
                <w:szCs w:val="18"/>
                <w:vertAlign w:val="superscript"/>
              </w:rPr>
            </w:pPr>
            <w:r w:rsidRPr="00CE2675">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CE2675"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tcPr>
          <w:p w:rsidR="00706C55" w:rsidRPr="00CE2675" w:rsidRDefault="00706C55">
            <w:pPr>
              <w:shd w:val="clear" w:color="auto" w:fill="FFFFFF"/>
              <w:tabs>
                <w:tab w:val="left" w:pos="588"/>
              </w:tabs>
              <w:rPr>
                <w:bCs/>
                <w:sz w:val="18"/>
                <w:szCs w:val="18"/>
                <w:vertAlign w:val="superscript"/>
              </w:rPr>
            </w:pPr>
            <w:r w:rsidRPr="00CE2675">
              <w:rPr>
                <w:bCs/>
                <w:sz w:val="18"/>
                <w:szCs w:val="18"/>
                <w:vertAlign w:val="superscript"/>
              </w:rPr>
              <w:t xml:space="preserve">2.2. Покупка и установка программного обеспечения (программный </w:t>
            </w:r>
            <w:proofErr w:type="spellStart"/>
            <w:r w:rsidRPr="00CE2675">
              <w:rPr>
                <w:bCs/>
                <w:sz w:val="18"/>
                <w:szCs w:val="18"/>
                <w:vertAlign w:val="superscript"/>
              </w:rPr>
              <w:t>firewall</w:t>
            </w:r>
            <w:proofErr w:type="spellEnd"/>
            <w:r w:rsidRPr="00CE2675">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
          <w:p w:rsidR="00706C55" w:rsidRPr="00CE2675" w:rsidRDefault="00706C55">
            <w:pPr>
              <w:shd w:val="clear" w:color="auto" w:fill="FFFFFF"/>
              <w:tabs>
                <w:tab w:val="left" w:pos="588"/>
              </w:tabs>
              <w:rPr>
                <w:bCs/>
                <w:sz w:val="18"/>
                <w:szCs w:val="18"/>
                <w:vertAlign w:val="superscript"/>
              </w:rPr>
            </w:pPr>
          </w:p>
        </w:tc>
        <w:tc>
          <w:tcPr>
            <w:tcW w:w="1209" w:type="dxa"/>
            <w:tcBorders>
              <w:top w:val="single" w:sz="6" w:space="0" w:color="auto"/>
              <w:left w:val="single" w:sz="6" w:space="0" w:color="auto"/>
              <w:bottom w:val="single" w:sz="6" w:space="0" w:color="auto"/>
              <w:right w:val="single" w:sz="6" w:space="0" w:color="auto"/>
            </w:tcBorders>
            <w:hideMark/>
          </w:tcPr>
          <w:p w:rsidR="00706C55" w:rsidRPr="00CE2675" w:rsidRDefault="00706C55">
            <w:pPr>
              <w:tabs>
                <w:tab w:val="left" w:pos="588"/>
              </w:tabs>
              <w:rPr>
                <w:bCs/>
                <w:sz w:val="18"/>
                <w:szCs w:val="18"/>
                <w:vertAlign w:val="superscript"/>
              </w:rPr>
            </w:pPr>
            <w:r w:rsidRPr="00CE2675">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CE2675" w:rsidRDefault="00706C55">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CE2675" w:rsidRDefault="00706C55">
            <w:pPr>
              <w:pStyle w:val="ConsPlusCell"/>
              <w:widowControl/>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 xml:space="preserve">Нет </w:t>
            </w:r>
            <w:r w:rsidR="0012387D" w:rsidRPr="00CE2675">
              <w:rPr>
                <w:rFonts w:ascii="Times New Roman" w:hAnsi="Times New Roman" w:cs="Times New Roman"/>
                <w:bCs/>
                <w:sz w:val="18"/>
                <w:szCs w:val="18"/>
                <w:vertAlign w:val="superscript"/>
              </w:rPr>
              <w:t>исполнении</w:t>
            </w:r>
          </w:p>
          <w:p w:rsidR="0012387D" w:rsidRPr="00CE2675" w:rsidRDefault="00706C55">
            <w:pPr>
              <w:pStyle w:val="ConsPlusCell"/>
              <w:widowControl/>
              <w:rPr>
                <w:rFonts w:ascii="Times New Roman" w:hAnsi="Times New Roman" w:cs="Times New Roman"/>
                <w:bCs/>
                <w:sz w:val="18"/>
                <w:szCs w:val="18"/>
                <w:vertAlign w:val="superscript"/>
              </w:rPr>
            </w:pPr>
            <w:r w:rsidRPr="00CE2675">
              <w:rPr>
                <w:rFonts w:ascii="Times New Roman" w:hAnsi="Times New Roman" w:cs="Times New Roman"/>
                <w:bCs/>
                <w:sz w:val="18"/>
                <w:szCs w:val="18"/>
                <w:vertAlign w:val="superscript"/>
              </w:rPr>
              <w:t>я из-за отсутствия</w:t>
            </w:r>
          </w:p>
          <w:p w:rsidR="00706C55" w:rsidRPr="00CE2675" w:rsidRDefault="00706C55">
            <w:pPr>
              <w:pStyle w:val="ConsPlusCell"/>
              <w:widowControl/>
              <w:rPr>
                <w:rFonts w:ascii="Times New Roman" w:hAnsi="Times New Roman" w:cs="Times New Roman"/>
                <w:sz w:val="18"/>
                <w:szCs w:val="18"/>
                <w:vertAlign w:val="superscript"/>
              </w:rPr>
            </w:pPr>
            <w:r w:rsidRPr="00CE2675">
              <w:rPr>
                <w:rFonts w:ascii="Times New Roman" w:hAnsi="Times New Roman" w:cs="Times New Roman"/>
                <w:bCs/>
                <w:sz w:val="18"/>
                <w:szCs w:val="18"/>
                <w:vertAlign w:val="superscript"/>
              </w:rPr>
              <w:t xml:space="preserve"> финансирования</w:t>
            </w:r>
          </w:p>
        </w:tc>
      </w:tr>
      <w:tr w:rsidR="00515F1C"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515F1C" w:rsidRPr="00253CFB" w:rsidRDefault="00515F1C">
            <w:pPr>
              <w:shd w:val="clear" w:color="auto" w:fill="FFFFFF"/>
              <w:tabs>
                <w:tab w:val="left" w:pos="588"/>
              </w:tabs>
              <w:rPr>
                <w:bCs/>
                <w:sz w:val="18"/>
                <w:szCs w:val="18"/>
                <w:vertAlign w:val="superscript"/>
              </w:rPr>
            </w:pPr>
            <w:r w:rsidRPr="00253CFB">
              <w:rPr>
                <w:bCs/>
                <w:sz w:val="18"/>
                <w:szCs w:val="18"/>
                <w:vertAlign w:val="superscript"/>
              </w:rPr>
              <w:t>2.3. Антивирусное подпрограммное обеспечение (ежегодное продление антивируса Касперского)</w:t>
            </w:r>
          </w:p>
        </w:tc>
        <w:tc>
          <w:tcPr>
            <w:tcW w:w="1209" w:type="dxa"/>
            <w:tcBorders>
              <w:top w:val="single" w:sz="6" w:space="0" w:color="auto"/>
              <w:left w:val="single" w:sz="6" w:space="0" w:color="auto"/>
              <w:bottom w:val="single" w:sz="6" w:space="0" w:color="auto"/>
              <w:right w:val="single" w:sz="6" w:space="0" w:color="auto"/>
            </w:tcBorders>
            <w:hideMark/>
          </w:tcPr>
          <w:p w:rsidR="00515F1C" w:rsidRPr="00253CFB" w:rsidRDefault="00515F1C">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hideMark/>
          </w:tcPr>
          <w:p w:rsidR="00515F1C" w:rsidRPr="00253CFB" w:rsidRDefault="00515F1C">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42,0</w:t>
            </w:r>
          </w:p>
        </w:tc>
        <w:tc>
          <w:tcPr>
            <w:tcW w:w="850" w:type="dxa"/>
            <w:tcBorders>
              <w:top w:val="single" w:sz="6" w:space="0" w:color="auto"/>
              <w:left w:val="single" w:sz="6" w:space="0" w:color="auto"/>
              <w:bottom w:val="single" w:sz="6" w:space="0" w:color="auto"/>
              <w:right w:val="single" w:sz="6" w:space="0" w:color="auto"/>
            </w:tcBorders>
          </w:tcPr>
          <w:p w:rsidR="00515F1C" w:rsidRPr="00253CFB" w:rsidRDefault="00515F1C" w:rsidP="00515F1C">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39,3</w:t>
            </w:r>
          </w:p>
        </w:tc>
        <w:tc>
          <w:tcPr>
            <w:tcW w:w="709"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hideMark/>
          </w:tcPr>
          <w:p w:rsidR="00515F1C" w:rsidRPr="00253CFB" w:rsidRDefault="00515F1C" w:rsidP="00EA6B5C">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42,0</w:t>
            </w:r>
          </w:p>
        </w:tc>
        <w:tc>
          <w:tcPr>
            <w:tcW w:w="992" w:type="dxa"/>
            <w:tcBorders>
              <w:top w:val="single" w:sz="6" w:space="0" w:color="auto"/>
              <w:left w:val="single" w:sz="6" w:space="0" w:color="auto"/>
              <w:bottom w:val="single" w:sz="6" w:space="0" w:color="auto"/>
              <w:right w:val="single" w:sz="6" w:space="0" w:color="auto"/>
            </w:tcBorders>
            <w:hideMark/>
          </w:tcPr>
          <w:p w:rsidR="00515F1C" w:rsidRPr="00253CFB" w:rsidRDefault="00515F1C" w:rsidP="00EA6B5C">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39,3</w:t>
            </w:r>
          </w:p>
        </w:tc>
        <w:tc>
          <w:tcPr>
            <w:tcW w:w="992"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515F1C" w:rsidRPr="00253CFB" w:rsidRDefault="00515F1C">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515F1C" w:rsidRPr="00253CFB" w:rsidRDefault="00515F1C">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Продление антивирус</w:t>
            </w:r>
          </w:p>
          <w:p w:rsidR="00515F1C" w:rsidRPr="00253CFB" w:rsidRDefault="00515F1C">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а Касперского </w:t>
            </w:r>
          </w:p>
        </w:tc>
      </w:tr>
      <w:tr w:rsidR="00515F1C" w:rsidRPr="00253CFB" w:rsidTr="00EA6B5C">
        <w:trPr>
          <w:gridAfter w:val="2"/>
          <w:wAfter w:w="16633" w:type="dxa"/>
          <w:cantSplit/>
          <w:trHeight w:val="360"/>
        </w:trPr>
        <w:tc>
          <w:tcPr>
            <w:tcW w:w="14868" w:type="dxa"/>
            <w:gridSpan w:val="18"/>
            <w:tcBorders>
              <w:top w:val="single" w:sz="6" w:space="0" w:color="auto"/>
              <w:left w:val="single" w:sz="6" w:space="0" w:color="auto"/>
              <w:bottom w:val="single" w:sz="6" w:space="0" w:color="auto"/>
            </w:tcBorders>
            <w:hideMark/>
          </w:tcPr>
          <w:p w:rsidR="00515F1C" w:rsidRPr="00253CFB" w:rsidRDefault="00515F1C">
            <w:pPr>
              <w:tabs>
                <w:tab w:val="left" w:pos="588"/>
              </w:tabs>
              <w:rPr>
                <w:bCs/>
                <w:sz w:val="18"/>
                <w:szCs w:val="18"/>
                <w:vertAlign w:val="superscript"/>
              </w:rPr>
            </w:pPr>
            <w:r w:rsidRPr="00253CFB">
              <w:rPr>
                <w:bCs/>
                <w:sz w:val="18"/>
                <w:szCs w:val="18"/>
                <w:vertAlign w:val="superscript"/>
              </w:rPr>
              <w:t>Задача 3. Создание и совершенствование условий для предоставления государственных и муниципальных услуг по принципу «одного окна»;</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lastRenderedPageBreak/>
              <w:t>3.1. Мероприятия по переводу приема заявлений на муниципальные услуги через МФЦ</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706C55" w:rsidRPr="00253CFB" w:rsidRDefault="00706C55">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Отделом архитектуры разработана ТС по выдаче градостроительных планов</w:t>
            </w:r>
          </w:p>
          <w:p w:rsidR="00706C55" w:rsidRPr="00253CFB" w:rsidRDefault="00706C55">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ConsPlusCell"/>
              <w:widowControl/>
              <w:rPr>
                <w:rFonts w:ascii="Times New Roman" w:hAnsi="Times New Roman" w:cs="Times New Roman"/>
                <w:bCs/>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253CFB" w:rsidRDefault="00706C55">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Организовано</w:t>
            </w:r>
          </w:p>
          <w:p w:rsidR="0012387D" w:rsidRPr="00253CFB" w:rsidRDefault="00706C55">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 взаимодействие между</w:t>
            </w:r>
          </w:p>
          <w:p w:rsidR="00706C55" w:rsidRPr="00253CFB" w:rsidRDefault="00706C55">
            <w:pPr>
              <w:pStyle w:val="ConsPlusCell"/>
              <w:widowControl/>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 архивным отделом и ПФР. Продолжается </w:t>
            </w:r>
          </w:p>
        </w:tc>
      </w:tr>
      <w:tr w:rsidR="00706C55" w:rsidRPr="00253CFB" w:rsidTr="00515F1C">
        <w:trPr>
          <w:gridAfter w:val="2"/>
          <w:wAfter w:w="16633" w:type="dxa"/>
          <w:cantSplit/>
          <w:trHeight w:val="360"/>
        </w:trPr>
        <w:tc>
          <w:tcPr>
            <w:tcW w:w="14868" w:type="dxa"/>
            <w:gridSpan w:val="18"/>
            <w:tcBorders>
              <w:top w:val="single" w:sz="6" w:space="0" w:color="auto"/>
              <w:left w:val="single" w:sz="6" w:space="0" w:color="auto"/>
              <w:bottom w:val="single" w:sz="6" w:space="0" w:color="auto"/>
              <w:right w:val="single" w:sz="6" w:space="0" w:color="auto"/>
            </w:tcBorders>
            <w:hideMark/>
          </w:tcPr>
          <w:p w:rsidR="00706C55" w:rsidRPr="00253CFB" w:rsidRDefault="00706C55">
            <w:pPr>
              <w:pStyle w:val="ConsPlusCell"/>
              <w:widowControl/>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Задача 4. Совершенствование информационно-технологической и телекоммуникационной инфраструктуры;</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4.1. Покупка ИБП для коммутаторов и свитчей локальной сети</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Нет исполнения</w:t>
            </w:r>
          </w:p>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 из-за отсутствия</w:t>
            </w:r>
          </w:p>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 xml:space="preserve"> финансирования</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 xml:space="preserve">4.2. Покупка и установка ИБП для серверов </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Приобретено и </w:t>
            </w:r>
          </w:p>
          <w:p w:rsidR="00706C55"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установлено в 2017 году</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4.3. Покупка и установка средств резервного копирования информации</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Нет исполнения из-за</w:t>
            </w:r>
          </w:p>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 отсутствия </w:t>
            </w:r>
          </w:p>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финансирования</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4.4. Покупка и установка дополнительного сервера локальной сети Администрации с ОС</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253CFB" w:rsidRDefault="00515F1C" w:rsidP="00515F1C">
            <w:pPr>
              <w:rPr>
                <w:sz w:val="18"/>
                <w:szCs w:val="18"/>
                <w:vertAlign w:val="superscript"/>
              </w:rPr>
            </w:pPr>
            <w:r w:rsidRPr="00253CFB">
              <w:rPr>
                <w:sz w:val="18"/>
                <w:szCs w:val="18"/>
                <w:vertAlign w:val="superscript"/>
              </w:rPr>
              <w:t>56,0</w:t>
            </w:r>
          </w:p>
        </w:tc>
        <w:tc>
          <w:tcPr>
            <w:tcW w:w="85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253CFB" w:rsidRDefault="00515F1C">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56,0</w:t>
            </w:r>
          </w:p>
        </w:tc>
        <w:tc>
          <w:tcPr>
            <w:tcW w:w="993"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Нет исполнения из-за</w:t>
            </w:r>
          </w:p>
          <w:p w:rsidR="0012387D"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 отсутствия </w:t>
            </w:r>
          </w:p>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финансирования</w:t>
            </w:r>
          </w:p>
        </w:tc>
      </w:tr>
      <w:tr w:rsidR="00706C55" w:rsidRPr="00811F45" w:rsidTr="00515F1C">
        <w:trPr>
          <w:cantSplit/>
          <w:trHeight w:val="360"/>
        </w:trPr>
        <w:tc>
          <w:tcPr>
            <w:tcW w:w="2335"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4.5. покупка и установка кондиционера в серверную</w:t>
            </w:r>
          </w:p>
        </w:tc>
        <w:tc>
          <w:tcPr>
            <w:tcW w:w="1209" w:type="dxa"/>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1"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93"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92"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425"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84"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160"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597"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17711" w:type="dxa"/>
            <w:gridSpan w:val="3"/>
            <w:tcBorders>
              <w:top w:val="single" w:sz="6" w:space="0" w:color="auto"/>
              <w:left w:val="single" w:sz="6" w:space="0" w:color="auto"/>
              <w:bottom w:val="single" w:sz="6" w:space="0" w:color="auto"/>
              <w:right w:val="single" w:sz="6" w:space="0" w:color="auto"/>
            </w:tcBorders>
            <w:hideMark/>
          </w:tcPr>
          <w:p w:rsidR="00706C55" w:rsidRPr="00811F45" w:rsidRDefault="00706C55">
            <w:pPr>
              <w:pStyle w:val="ac"/>
              <w:rPr>
                <w:rFonts w:ascii="Times New Roman" w:hAnsi="Times New Roman" w:cs="Times New Roman"/>
                <w:sz w:val="18"/>
                <w:szCs w:val="18"/>
                <w:highlight w:val="yellow"/>
                <w:vertAlign w:val="superscript"/>
              </w:rPr>
            </w:pPr>
          </w:p>
        </w:tc>
      </w:tr>
    </w:tbl>
    <w:p w:rsidR="00706C55" w:rsidRPr="00811F45" w:rsidRDefault="00706C55" w:rsidP="00706C55">
      <w:pPr>
        <w:rPr>
          <w:color w:val="FF0000"/>
          <w:sz w:val="18"/>
          <w:szCs w:val="18"/>
          <w:highlight w:val="yellow"/>
          <w:vertAlign w:val="superscript"/>
        </w:rPr>
      </w:pPr>
    </w:p>
    <w:tbl>
      <w:tblPr>
        <w:tblW w:w="15735" w:type="dxa"/>
        <w:tblInd w:w="70" w:type="dxa"/>
        <w:tblLayout w:type="fixed"/>
        <w:tblCellMar>
          <w:left w:w="70" w:type="dxa"/>
          <w:right w:w="70" w:type="dxa"/>
        </w:tblCellMar>
        <w:tblLook w:val="04A0"/>
      </w:tblPr>
      <w:tblGrid>
        <w:gridCol w:w="2232"/>
        <w:gridCol w:w="36"/>
        <w:gridCol w:w="1027"/>
        <w:gridCol w:w="249"/>
        <w:gridCol w:w="606"/>
        <w:gridCol w:w="103"/>
        <w:gridCol w:w="783"/>
        <w:gridCol w:w="798"/>
        <w:gridCol w:w="798"/>
        <w:gridCol w:w="1123"/>
        <w:gridCol w:w="977"/>
        <w:gridCol w:w="931"/>
        <w:gridCol w:w="744"/>
        <w:gridCol w:w="61"/>
        <w:gridCol w:w="777"/>
        <w:gridCol w:w="827"/>
        <w:gridCol w:w="697"/>
        <w:gridCol w:w="532"/>
        <w:gridCol w:w="532"/>
        <w:gridCol w:w="1902"/>
      </w:tblGrid>
      <w:tr w:rsidR="00706C55" w:rsidRPr="00811F45"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Задача </w:t>
            </w:r>
            <w:r w:rsidRPr="00253CFB">
              <w:rPr>
                <w:rFonts w:ascii="Times New Roman" w:hAnsi="Times New Roman" w:cs="Times New Roman"/>
                <w:sz w:val="18"/>
                <w:szCs w:val="18"/>
                <w:vertAlign w:val="superscript"/>
              </w:rPr>
              <w:t>5. Повышение открытости и качества предоставления информации о деятельности органов местного самоуправления;</w:t>
            </w:r>
          </w:p>
        </w:tc>
      </w:tr>
      <w:tr w:rsidR="00515F1C" w:rsidRPr="00811F45"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515F1C" w:rsidRPr="00253CFB" w:rsidRDefault="00515F1C">
            <w:pPr>
              <w:shd w:val="clear" w:color="auto" w:fill="FFFFFF"/>
              <w:tabs>
                <w:tab w:val="left" w:pos="588"/>
              </w:tabs>
              <w:rPr>
                <w:sz w:val="18"/>
                <w:szCs w:val="18"/>
                <w:vertAlign w:val="superscript"/>
              </w:rPr>
            </w:pPr>
            <w:r w:rsidRPr="00253CFB">
              <w:rPr>
                <w:sz w:val="18"/>
                <w:szCs w:val="18"/>
                <w:vertAlign w:val="superscript"/>
              </w:rPr>
              <w:t>5.1. Ежегодное продление программы для управления официальным сайтом Администрации МО «Ленский муниципальный район» «1 С -</w:t>
            </w:r>
            <w:proofErr w:type="spellStart"/>
            <w:r w:rsidRPr="00253CFB">
              <w:rPr>
                <w:sz w:val="18"/>
                <w:szCs w:val="18"/>
                <w:vertAlign w:val="superscript"/>
              </w:rPr>
              <w:t>Битрикс</w:t>
            </w:r>
            <w:proofErr w:type="spellEnd"/>
            <w:r w:rsidRPr="00253CFB">
              <w:rPr>
                <w:sz w:val="18"/>
                <w:szCs w:val="18"/>
                <w:vertAlign w:val="superscript"/>
              </w:rPr>
              <w:t>: Управление сайтом».</w:t>
            </w:r>
          </w:p>
        </w:tc>
        <w:tc>
          <w:tcPr>
            <w:tcW w:w="1276" w:type="dxa"/>
            <w:gridSpan w:val="2"/>
            <w:tcBorders>
              <w:top w:val="single" w:sz="6" w:space="0" w:color="auto"/>
              <w:left w:val="single" w:sz="6" w:space="0" w:color="auto"/>
              <w:bottom w:val="single" w:sz="6" w:space="0" w:color="auto"/>
              <w:right w:val="single" w:sz="6" w:space="0" w:color="auto"/>
            </w:tcBorders>
            <w:hideMark/>
          </w:tcPr>
          <w:p w:rsidR="00515F1C" w:rsidRPr="00253CFB" w:rsidRDefault="00515F1C">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hideMark/>
          </w:tcPr>
          <w:p w:rsidR="00515F1C" w:rsidRPr="00253CFB" w:rsidRDefault="00515F1C">
            <w:pPr>
              <w:tabs>
                <w:tab w:val="left" w:pos="588"/>
              </w:tabs>
              <w:rPr>
                <w:bCs/>
                <w:sz w:val="18"/>
                <w:szCs w:val="18"/>
                <w:vertAlign w:val="superscript"/>
              </w:rPr>
            </w:pPr>
            <w:r w:rsidRPr="00253CFB">
              <w:rPr>
                <w:bCs/>
                <w:sz w:val="18"/>
                <w:szCs w:val="18"/>
                <w:vertAlign w:val="superscript"/>
              </w:rPr>
              <w:t>37,3</w:t>
            </w:r>
          </w:p>
        </w:tc>
        <w:tc>
          <w:tcPr>
            <w:tcW w:w="783" w:type="dxa"/>
            <w:tcBorders>
              <w:top w:val="single" w:sz="6" w:space="0" w:color="auto"/>
              <w:left w:val="single" w:sz="6" w:space="0" w:color="auto"/>
              <w:bottom w:val="single" w:sz="6" w:space="0" w:color="auto"/>
              <w:right w:val="single" w:sz="6" w:space="0" w:color="auto"/>
            </w:tcBorders>
            <w:hideMark/>
          </w:tcPr>
          <w:p w:rsidR="00515F1C" w:rsidRPr="00253CFB" w:rsidRDefault="00253CFB">
            <w:pPr>
              <w:tabs>
                <w:tab w:val="left" w:pos="588"/>
              </w:tabs>
              <w:rPr>
                <w:bCs/>
                <w:sz w:val="18"/>
                <w:szCs w:val="18"/>
                <w:vertAlign w:val="superscript"/>
              </w:rPr>
            </w:pPr>
            <w:r w:rsidRPr="00253CFB">
              <w:rPr>
                <w:bCs/>
                <w:sz w:val="18"/>
                <w:szCs w:val="18"/>
                <w:vertAlign w:val="superscript"/>
              </w:rPr>
              <w:t>6</w:t>
            </w:r>
            <w:r w:rsidR="00515F1C" w:rsidRPr="00253CFB">
              <w:rPr>
                <w:bCs/>
                <w:sz w:val="18"/>
                <w:szCs w:val="18"/>
                <w:vertAlign w:val="superscript"/>
              </w:rPr>
              <w:t>,0</w:t>
            </w:r>
          </w:p>
        </w:tc>
        <w:tc>
          <w:tcPr>
            <w:tcW w:w="798" w:type="dxa"/>
            <w:tcBorders>
              <w:top w:val="single" w:sz="6" w:space="0" w:color="auto"/>
              <w:left w:val="single" w:sz="6" w:space="0" w:color="auto"/>
              <w:bottom w:val="single" w:sz="6" w:space="0" w:color="auto"/>
              <w:right w:val="single" w:sz="6" w:space="0" w:color="auto"/>
            </w:tcBorders>
          </w:tcPr>
          <w:p w:rsidR="00515F1C" w:rsidRPr="00253CFB" w:rsidRDefault="00515F1C">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515F1C" w:rsidRPr="00253CFB" w:rsidRDefault="00515F1C">
            <w:pPr>
              <w:tabs>
                <w:tab w:val="left" w:pos="588"/>
              </w:tabs>
              <w:rPr>
                <w:bCs/>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515F1C" w:rsidRPr="00253CFB" w:rsidRDefault="00515F1C" w:rsidP="00EA6B5C">
            <w:pPr>
              <w:tabs>
                <w:tab w:val="left" w:pos="588"/>
              </w:tabs>
              <w:rPr>
                <w:bCs/>
                <w:sz w:val="18"/>
                <w:szCs w:val="18"/>
                <w:vertAlign w:val="superscript"/>
              </w:rPr>
            </w:pPr>
            <w:r w:rsidRPr="00253CFB">
              <w:rPr>
                <w:bCs/>
                <w:sz w:val="18"/>
                <w:szCs w:val="18"/>
                <w:vertAlign w:val="superscript"/>
              </w:rPr>
              <w:t>37,3</w:t>
            </w:r>
          </w:p>
        </w:tc>
        <w:tc>
          <w:tcPr>
            <w:tcW w:w="977" w:type="dxa"/>
            <w:tcBorders>
              <w:top w:val="single" w:sz="6" w:space="0" w:color="auto"/>
              <w:left w:val="single" w:sz="6" w:space="0" w:color="auto"/>
              <w:bottom w:val="single" w:sz="6" w:space="0" w:color="auto"/>
              <w:right w:val="single" w:sz="6" w:space="0" w:color="auto"/>
            </w:tcBorders>
            <w:hideMark/>
          </w:tcPr>
          <w:p w:rsidR="00515F1C" w:rsidRPr="00253CFB" w:rsidRDefault="00253CFB" w:rsidP="00EA6B5C">
            <w:pPr>
              <w:tabs>
                <w:tab w:val="left" w:pos="588"/>
              </w:tabs>
              <w:rPr>
                <w:bCs/>
                <w:sz w:val="18"/>
                <w:szCs w:val="18"/>
                <w:vertAlign w:val="superscript"/>
              </w:rPr>
            </w:pPr>
            <w:r w:rsidRPr="00253CFB">
              <w:rPr>
                <w:bCs/>
                <w:sz w:val="18"/>
                <w:szCs w:val="18"/>
                <w:vertAlign w:val="superscript"/>
              </w:rPr>
              <w:t>6</w:t>
            </w:r>
            <w:r w:rsidR="00515F1C" w:rsidRPr="00253CFB">
              <w:rPr>
                <w:bCs/>
                <w:sz w:val="18"/>
                <w:szCs w:val="18"/>
                <w:vertAlign w:val="superscript"/>
              </w:rPr>
              <w:t>,0</w:t>
            </w:r>
          </w:p>
        </w:tc>
        <w:tc>
          <w:tcPr>
            <w:tcW w:w="931" w:type="dxa"/>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515F1C" w:rsidRPr="00253CFB" w:rsidRDefault="00515F1C">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515F1C" w:rsidRPr="00253CFB" w:rsidRDefault="00515F1C">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Проводится ежегодное продление</w:t>
            </w:r>
          </w:p>
        </w:tc>
      </w:tr>
      <w:tr w:rsidR="00706C55" w:rsidRPr="00811F45" w:rsidTr="00110EC1">
        <w:trPr>
          <w:cantSplit/>
          <w:trHeight w:val="147"/>
        </w:trPr>
        <w:tc>
          <w:tcPr>
            <w:tcW w:w="2268"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sz w:val="18"/>
                <w:szCs w:val="18"/>
                <w:vertAlign w:val="superscript"/>
              </w:rPr>
            </w:pPr>
            <w:r w:rsidRPr="00253CFB">
              <w:rPr>
                <w:sz w:val="18"/>
                <w:szCs w:val="18"/>
                <w:vertAlign w:val="superscript"/>
              </w:rPr>
              <w:t>5.2 Обслуживание сайта Администрации</w:t>
            </w:r>
          </w:p>
        </w:tc>
        <w:tc>
          <w:tcPr>
            <w:tcW w:w="1276"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tabs>
                <w:tab w:val="left" w:pos="588"/>
              </w:tabs>
              <w:rPr>
                <w:bCs/>
                <w:sz w:val="18"/>
                <w:szCs w:val="18"/>
                <w:vertAlign w:val="superscript"/>
              </w:rPr>
            </w:pPr>
          </w:p>
        </w:tc>
        <w:tc>
          <w:tcPr>
            <w:tcW w:w="783" w:type="dxa"/>
            <w:tcBorders>
              <w:top w:val="single" w:sz="6" w:space="0" w:color="auto"/>
              <w:left w:val="single" w:sz="6" w:space="0" w:color="auto"/>
              <w:bottom w:val="single" w:sz="6" w:space="0" w:color="auto"/>
              <w:right w:val="single" w:sz="6" w:space="0" w:color="auto"/>
            </w:tcBorders>
          </w:tcPr>
          <w:p w:rsidR="00706C55" w:rsidRPr="00253CFB" w:rsidRDefault="00706C55">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253CFB" w:rsidRDefault="00706C55">
            <w:pPr>
              <w:tabs>
                <w:tab w:val="left" w:pos="588"/>
              </w:tabs>
              <w:rPr>
                <w:bCs/>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253CFB" w:rsidRDefault="00706C55">
            <w:pPr>
              <w:tabs>
                <w:tab w:val="left" w:pos="588"/>
              </w:tabs>
              <w:rPr>
                <w:bCs/>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253CFB" w:rsidRDefault="00706C55">
            <w:pPr>
              <w:tabs>
                <w:tab w:val="left" w:pos="588"/>
              </w:tabs>
              <w:rPr>
                <w:bCs/>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253CFB" w:rsidRDefault="00706C55">
            <w:pPr>
              <w:tabs>
                <w:tab w:val="left" w:pos="588"/>
              </w:tabs>
              <w:rPr>
                <w:bCs/>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Переработаны разделы: Коррупция, Муниципальные услуги, Экономика, Обращение граждан и пр.</w:t>
            </w:r>
          </w:p>
          <w:p w:rsidR="00706C55"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 xml:space="preserve">Созданы новые разделы: Национальные проекты, Стоп коронавирус и пр.  </w:t>
            </w:r>
          </w:p>
          <w:p w:rsidR="00706C55" w:rsidRPr="00253CFB" w:rsidRDefault="00706C55">
            <w:pPr>
              <w:pStyle w:val="ac"/>
              <w:rPr>
                <w:rFonts w:ascii="Times New Roman" w:hAnsi="Times New Roman" w:cs="Times New Roman"/>
                <w:bCs/>
                <w:sz w:val="18"/>
                <w:szCs w:val="18"/>
                <w:vertAlign w:val="superscript"/>
              </w:rPr>
            </w:pPr>
            <w:r w:rsidRPr="00253CFB">
              <w:rPr>
                <w:rFonts w:ascii="Times New Roman" w:hAnsi="Times New Roman" w:cs="Times New Roman"/>
                <w:bCs/>
                <w:sz w:val="18"/>
                <w:szCs w:val="18"/>
                <w:vertAlign w:val="superscript"/>
              </w:rPr>
              <w:t>Добавлены новые виджеты.</w:t>
            </w:r>
          </w:p>
        </w:tc>
      </w:tr>
      <w:tr w:rsidR="00706C55" w:rsidRPr="00811F45"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Задача 6</w:t>
            </w:r>
            <w:r w:rsidRPr="00253CFB">
              <w:rPr>
                <w:rFonts w:ascii="Times New Roman" w:hAnsi="Times New Roman" w:cs="Times New Roman"/>
                <w:sz w:val="18"/>
                <w:szCs w:val="18"/>
                <w:vertAlign w:val="superscript"/>
              </w:rPr>
              <w:t>. Повышение эффективности административно-управленческих процессов</w:t>
            </w:r>
            <w:r w:rsidRPr="00253CFB">
              <w:rPr>
                <w:rFonts w:ascii="Times New Roman" w:hAnsi="Times New Roman" w:cs="Times New Roman"/>
                <w:bCs/>
                <w:sz w:val="18"/>
                <w:szCs w:val="18"/>
                <w:vertAlign w:val="superscript"/>
              </w:rPr>
              <w:t xml:space="preserve"> путем создания и совершенствования информационных систем муниципального образования.</w:t>
            </w:r>
          </w:p>
        </w:tc>
      </w:tr>
      <w:tr w:rsidR="00706C55"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lastRenderedPageBreak/>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811F45" w:rsidRDefault="00706C55">
            <w:pPr>
              <w:pStyle w:val="ac"/>
              <w:rPr>
                <w:rFonts w:ascii="Times New Roman" w:hAnsi="Times New Roman" w:cs="Times New Roman"/>
                <w:sz w:val="18"/>
                <w:szCs w:val="18"/>
                <w:highlight w:val="yellow"/>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Внедрены новые ИС: Электронный бюджет, Интерфейс А.</w:t>
            </w:r>
          </w:p>
        </w:tc>
      </w:tr>
      <w:tr w:rsidR="00706C55"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06C55" w:rsidRPr="00253CFB" w:rsidRDefault="00706C55">
            <w:pPr>
              <w:shd w:val="clear" w:color="auto" w:fill="FFFFFF"/>
              <w:tabs>
                <w:tab w:val="left" w:pos="588"/>
              </w:tabs>
              <w:rPr>
                <w:bCs/>
                <w:sz w:val="18"/>
                <w:szCs w:val="18"/>
                <w:vertAlign w:val="superscript"/>
              </w:rPr>
            </w:pPr>
            <w:r w:rsidRPr="00253CFB">
              <w:rPr>
                <w:bCs/>
                <w:sz w:val="18"/>
                <w:szCs w:val="18"/>
                <w:vertAlign w:val="superscript"/>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063" w:type="dxa"/>
            <w:gridSpan w:val="2"/>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06C55" w:rsidRPr="00253CFB" w:rsidRDefault="00706C55">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bCs/>
                <w:sz w:val="18"/>
                <w:szCs w:val="18"/>
                <w:vertAlign w:val="superscript"/>
              </w:rPr>
              <w:t>Нет исполнения из-за отсутствия финансирования</w:t>
            </w:r>
          </w:p>
        </w:tc>
      </w:tr>
      <w:tr w:rsidR="007E6FD4"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253CFB" w:rsidRDefault="007E6FD4">
            <w:pPr>
              <w:shd w:val="clear" w:color="auto" w:fill="FFFFFF"/>
              <w:tabs>
                <w:tab w:val="left" w:pos="588"/>
              </w:tabs>
              <w:rPr>
                <w:bCs/>
                <w:sz w:val="18"/>
                <w:szCs w:val="18"/>
                <w:vertAlign w:val="superscript"/>
              </w:rPr>
            </w:pPr>
            <w:r w:rsidRPr="00253CFB">
              <w:rPr>
                <w:bCs/>
                <w:sz w:val="18"/>
                <w:szCs w:val="18"/>
                <w:vertAlign w:val="superscript"/>
              </w:rPr>
              <w:t xml:space="preserve">6.3. Приобретение средств вычислительной техники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7E6FD4">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7E6FD4">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253CFB" w:rsidRDefault="007E6FD4" w:rsidP="00110EC1">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hideMark/>
          </w:tcPr>
          <w:p w:rsidR="007E6FD4" w:rsidRPr="00253CFB" w:rsidRDefault="007E6FD4" w:rsidP="00110EC1">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253CFB" w:rsidRDefault="007E6FD4" w:rsidP="00881FA2">
            <w:pPr>
              <w:pStyle w:val="ac"/>
              <w:rPr>
                <w:rFonts w:ascii="Times New Roman" w:hAnsi="Times New Roman" w:cs="Times New Roman"/>
                <w:bCs/>
                <w:sz w:val="18"/>
                <w:szCs w:val="18"/>
                <w:vertAlign w:val="superscript"/>
              </w:rPr>
            </w:pPr>
          </w:p>
        </w:tc>
      </w:tr>
      <w:tr w:rsidR="007E6FD4"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253CFB" w:rsidRDefault="007E6FD4">
            <w:pPr>
              <w:shd w:val="clear" w:color="auto" w:fill="FFFFFF"/>
              <w:tabs>
                <w:tab w:val="left" w:pos="588"/>
              </w:tabs>
              <w:rPr>
                <w:bCs/>
                <w:sz w:val="18"/>
                <w:szCs w:val="18"/>
                <w:vertAlign w:val="superscript"/>
              </w:rPr>
            </w:pPr>
            <w:r w:rsidRPr="00253CFB">
              <w:rPr>
                <w:bCs/>
                <w:sz w:val="18"/>
                <w:szCs w:val="18"/>
                <w:vertAlign w:val="superscript"/>
              </w:rPr>
              <w:t xml:space="preserve">6.4. Оснащение  зала заседаний Администрации презентационным оборудованием. </w:t>
            </w:r>
          </w:p>
        </w:tc>
        <w:tc>
          <w:tcPr>
            <w:tcW w:w="1063"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7E6FD4">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7E6FD4">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253CFB" w:rsidRDefault="007E6FD4" w:rsidP="00110EC1">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7E6FD4" w:rsidRPr="00253CFB" w:rsidRDefault="007E6FD4" w:rsidP="00110EC1">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805" w:type="dxa"/>
            <w:gridSpan w:val="2"/>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777"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7E6FD4" w:rsidRPr="00253CFB" w:rsidRDefault="00881FA2">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И</w:t>
            </w:r>
            <w:r w:rsidR="007E6FD4" w:rsidRPr="00253CFB">
              <w:rPr>
                <w:rFonts w:ascii="Times New Roman" w:hAnsi="Times New Roman" w:cs="Times New Roman"/>
                <w:sz w:val="18"/>
                <w:szCs w:val="18"/>
                <w:vertAlign w:val="superscript"/>
              </w:rPr>
              <w:t>сполнено</w:t>
            </w:r>
            <w:r w:rsidRPr="00253CFB">
              <w:rPr>
                <w:rFonts w:ascii="Times New Roman" w:hAnsi="Times New Roman" w:cs="Times New Roman"/>
                <w:sz w:val="18"/>
                <w:szCs w:val="18"/>
                <w:vertAlign w:val="superscript"/>
              </w:rPr>
              <w:t xml:space="preserve"> в 2021г.</w:t>
            </w:r>
          </w:p>
        </w:tc>
      </w:tr>
      <w:tr w:rsidR="00706C55" w:rsidRPr="00811F45"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253CFB" w:rsidRDefault="00706C55">
            <w:pPr>
              <w:tabs>
                <w:tab w:val="left" w:pos="588"/>
              </w:tabs>
              <w:rPr>
                <w:bCs/>
                <w:sz w:val="18"/>
                <w:szCs w:val="18"/>
                <w:vertAlign w:val="superscript"/>
              </w:rPr>
            </w:pPr>
            <w:r w:rsidRPr="00253CFB">
              <w:rPr>
                <w:bCs/>
                <w:sz w:val="18"/>
                <w:szCs w:val="18"/>
                <w:vertAlign w:val="superscript"/>
              </w:rPr>
              <w:t xml:space="preserve">Задача 7. </w:t>
            </w:r>
            <w:r w:rsidRPr="00253CFB">
              <w:rPr>
                <w:sz w:val="18"/>
                <w:szCs w:val="18"/>
                <w:vertAlign w:val="superscript"/>
              </w:rPr>
              <w:t>Повышение эффективности административно-управленческих процессов путем введения электронного документооборота в работу органов местного самоуправления.</w:t>
            </w:r>
          </w:p>
        </w:tc>
      </w:tr>
      <w:tr w:rsidR="00881FA2"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881FA2" w:rsidRPr="00253CFB" w:rsidRDefault="00881FA2">
            <w:pPr>
              <w:shd w:val="clear" w:color="auto" w:fill="FFFFFF"/>
              <w:tabs>
                <w:tab w:val="left" w:pos="588"/>
              </w:tabs>
              <w:rPr>
                <w:sz w:val="18"/>
                <w:szCs w:val="18"/>
                <w:vertAlign w:val="superscript"/>
              </w:rPr>
            </w:pPr>
            <w:r w:rsidRPr="00253CFB">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063" w:type="dxa"/>
            <w:gridSpan w:val="2"/>
            <w:tcBorders>
              <w:top w:val="single" w:sz="6" w:space="0" w:color="auto"/>
              <w:left w:val="single" w:sz="6" w:space="0" w:color="auto"/>
              <w:bottom w:val="single" w:sz="6" w:space="0" w:color="auto"/>
              <w:right w:val="single" w:sz="6" w:space="0" w:color="auto"/>
            </w:tcBorders>
            <w:hideMark/>
          </w:tcPr>
          <w:p w:rsidR="00881FA2" w:rsidRPr="00253CFB" w:rsidRDefault="00881FA2">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886" w:type="dxa"/>
            <w:gridSpan w:val="2"/>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881FA2" w:rsidRPr="00253CFB" w:rsidRDefault="00881FA2" w:rsidP="00EA6B5C">
            <w:pPr>
              <w:pStyle w:val="ac"/>
              <w:rPr>
                <w:rFonts w:ascii="Times New Roman" w:hAnsi="Times New Roman" w:cs="Times New Roman"/>
                <w:sz w:val="18"/>
                <w:szCs w:val="18"/>
                <w:vertAlign w:val="superscript"/>
              </w:rPr>
            </w:pPr>
          </w:p>
        </w:tc>
        <w:tc>
          <w:tcPr>
            <w:tcW w:w="977" w:type="dxa"/>
            <w:tcBorders>
              <w:top w:val="single" w:sz="6" w:space="0" w:color="auto"/>
              <w:left w:val="single" w:sz="6" w:space="0" w:color="auto"/>
              <w:bottom w:val="single" w:sz="6" w:space="0" w:color="auto"/>
              <w:right w:val="single" w:sz="6" w:space="0" w:color="auto"/>
            </w:tcBorders>
          </w:tcPr>
          <w:p w:rsidR="00881FA2" w:rsidRPr="00253CFB" w:rsidRDefault="00881FA2" w:rsidP="00EA6B5C">
            <w:pPr>
              <w:pStyle w:val="ac"/>
              <w:rPr>
                <w:rFonts w:ascii="Times New Roman" w:hAnsi="Times New Roman" w:cs="Times New Roman"/>
                <w:sz w:val="18"/>
                <w:szCs w:val="18"/>
                <w:vertAlign w:val="superscript"/>
              </w:rPr>
            </w:pPr>
          </w:p>
        </w:tc>
        <w:tc>
          <w:tcPr>
            <w:tcW w:w="931"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881FA2" w:rsidRPr="00253CFB" w:rsidRDefault="00881FA2">
            <w:pPr>
              <w:pStyle w:val="ac"/>
              <w:rPr>
                <w:rFonts w:ascii="Times New Roman" w:hAnsi="Times New Roman" w:cs="Times New Roman"/>
                <w:sz w:val="18"/>
                <w:szCs w:val="18"/>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881FA2" w:rsidRPr="00253CFB" w:rsidRDefault="00253CFB">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нет исполнения из-за отсутствия финансирования</w:t>
            </w:r>
          </w:p>
        </w:tc>
      </w:tr>
      <w:tr w:rsidR="00706C55" w:rsidRPr="00811F45" w:rsidTr="00110EC1">
        <w:trPr>
          <w:cantSplit/>
          <w:trHeight w:val="147"/>
        </w:trPr>
        <w:tc>
          <w:tcPr>
            <w:tcW w:w="15735" w:type="dxa"/>
            <w:gridSpan w:val="20"/>
            <w:tcBorders>
              <w:top w:val="single" w:sz="6" w:space="0" w:color="auto"/>
              <w:left w:val="single" w:sz="6" w:space="0" w:color="auto"/>
              <w:bottom w:val="single" w:sz="6" w:space="0" w:color="auto"/>
              <w:right w:val="single" w:sz="6" w:space="0" w:color="auto"/>
            </w:tcBorders>
            <w:hideMark/>
          </w:tcPr>
          <w:p w:rsidR="00706C55" w:rsidRPr="00253CFB" w:rsidRDefault="00706C55">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Задача 8. Приведение систем обработки персональных данных в соответствие требованиям законодательства</w:t>
            </w:r>
          </w:p>
        </w:tc>
      </w:tr>
      <w:tr w:rsidR="00253CFB" w:rsidRPr="00811F45" w:rsidTr="00110EC1">
        <w:trPr>
          <w:cantSplit/>
          <w:trHeight w:val="1271"/>
        </w:trPr>
        <w:tc>
          <w:tcPr>
            <w:tcW w:w="2232" w:type="dxa"/>
            <w:tcBorders>
              <w:top w:val="single" w:sz="6" w:space="0" w:color="auto"/>
              <w:left w:val="single" w:sz="6" w:space="0" w:color="auto"/>
              <w:bottom w:val="single" w:sz="6" w:space="0" w:color="auto"/>
              <w:right w:val="single" w:sz="6" w:space="0" w:color="auto"/>
            </w:tcBorders>
            <w:hideMark/>
          </w:tcPr>
          <w:p w:rsidR="00253CFB" w:rsidRPr="00253CFB" w:rsidRDefault="00253CFB">
            <w:pPr>
              <w:shd w:val="clear" w:color="auto" w:fill="FFFFFF"/>
              <w:tabs>
                <w:tab w:val="left" w:pos="588"/>
              </w:tabs>
              <w:rPr>
                <w:b/>
                <w:sz w:val="18"/>
                <w:szCs w:val="18"/>
                <w:vertAlign w:val="superscript"/>
              </w:rPr>
            </w:pPr>
            <w:r w:rsidRPr="00253CFB">
              <w:rPr>
                <w:sz w:val="18"/>
                <w:szCs w:val="18"/>
                <w:vertAlign w:val="superscript"/>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63" w:type="dxa"/>
            <w:gridSpan w:val="2"/>
            <w:tcBorders>
              <w:top w:val="single" w:sz="6" w:space="0" w:color="auto"/>
              <w:left w:val="single" w:sz="6" w:space="0" w:color="auto"/>
              <w:bottom w:val="single" w:sz="6" w:space="0" w:color="auto"/>
              <w:right w:val="single" w:sz="6" w:space="0" w:color="auto"/>
            </w:tcBorders>
            <w:hideMark/>
          </w:tcPr>
          <w:p w:rsidR="00253CFB" w:rsidRPr="00253CFB" w:rsidRDefault="00253CFB">
            <w:pPr>
              <w:tabs>
                <w:tab w:val="left" w:pos="588"/>
              </w:tabs>
              <w:rPr>
                <w:bCs/>
                <w:sz w:val="18"/>
                <w:szCs w:val="18"/>
                <w:vertAlign w:val="superscript"/>
              </w:rPr>
            </w:pPr>
            <w:r w:rsidRPr="00253CFB">
              <w:rPr>
                <w:bCs/>
                <w:sz w:val="18"/>
                <w:szCs w:val="18"/>
                <w:vertAlign w:val="superscript"/>
              </w:rPr>
              <w:t>Отдел информационных технологий</w:t>
            </w:r>
          </w:p>
        </w:tc>
        <w:tc>
          <w:tcPr>
            <w:tcW w:w="855" w:type="dxa"/>
            <w:gridSpan w:val="2"/>
            <w:tcBorders>
              <w:top w:val="single" w:sz="6" w:space="0" w:color="auto"/>
              <w:left w:val="single" w:sz="6" w:space="0" w:color="auto"/>
              <w:bottom w:val="single" w:sz="6" w:space="0" w:color="auto"/>
              <w:right w:val="single" w:sz="6" w:space="0" w:color="auto"/>
            </w:tcBorders>
          </w:tcPr>
          <w:p w:rsidR="00253CFB" w:rsidRPr="00253CFB" w:rsidRDefault="00253CFB" w:rsidP="00654250">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164,7</w:t>
            </w:r>
          </w:p>
        </w:tc>
        <w:tc>
          <w:tcPr>
            <w:tcW w:w="886" w:type="dxa"/>
            <w:gridSpan w:val="2"/>
            <w:tcBorders>
              <w:top w:val="single" w:sz="6" w:space="0" w:color="auto"/>
              <w:left w:val="single" w:sz="6" w:space="0" w:color="auto"/>
              <w:bottom w:val="single" w:sz="6" w:space="0" w:color="auto"/>
              <w:right w:val="single" w:sz="6" w:space="0" w:color="auto"/>
            </w:tcBorders>
          </w:tcPr>
          <w:p w:rsidR="00253CFB" w:rsidRPr="00253CFB" w:rsidRDefault="00253CFB" w:rsidP="00654250">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81,3</w:t>
            </w:r>
          </w:p>
        </w:tc>
        <w:tc>
          <w:tcPr>
            <w:tcW w:w="798" w:type="dxa"/>
            <w:tcBorders>
              <w:top w:val="single" w:sz="6" w:space="0" w:color="auto"/>
              <w:left w:val="single" w:sz="6" w:space="0" w:color="auto"/>
              <w:bottom w:val="single" w:sz="6" w:space="0" w:color="auto"/>
              <w:right w:val="single" w:sz="6" w:space="0" w:color="auto"/>
            </w:tcBorders>
          </w:tcPr>
          <w:p w:rsidR="00253CFB" w:rsidRPr="00253CFB" w:rsidRDefault="00253CFB" w:rsidP="00654250">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253CFB" w:rsidRPr="00253CFB" w:rsidRDefault="00253CFB" w:rsidP="00654250">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tcPr>
          <w:p w:rsidR="00253CFB" w:rsidRPr="00253CFB" w:rsidRDefault="00253CFB" w:rsidP="00654250">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164,7</w:t>
            </w:r>
          </w:p>
        </w:tc>
        <w:tc>
          <w:tcPr>
            <w:tcW w:w="977" w:type="dxa"/>
            <w:tcBorders>
              <w:top w:val="single" w:sz="6" w:space="0" w:color="auto"/>
              <w:left w:val="single" w:sz="6" w:space="0" w:color="auto"/>
              <w:bottom w:val="single" w:sz="6" w:space="0" w:color="auto"/>
              <w:right w:val="single" w:sz="6" w:space="0" w:color="auto"/>
            </w:tcBorders>
          </w:tcPr>
          <w:p w:rsidR="00253CFB" w:rsidRPr="00253CFB" w:rsidRDefault="00253CFB" w:rsidP="00654250">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81,3</w:t>
            </w:r>
          </w:p>
        </w:tc>
        <w:tc>
          <w:tcPr>
            <w:tcW w:w="931" w:type="dxa"/>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11F45" w:rsidRDefault="00253CFB">
            <w:pPr>
              <w:pStyle w:val="ac"/>
              <w:rPr>
                <w:rFonts w:ascii="Times New Roman" w:hAnsi="Times New Roman" w:cs="Times New Roman"/>
                <w:sz w:val="18"/>
                <w:szCs w:val="18"/>
                <w:highlight w:val="yellow"/>
                <w:vertAlign w:val="superscript"/>
              </w:rPr>
            </w:pPr>
          </w:p>
        </w:tc>
        <w:tc>
          <w:tcPr>
            <w:tcW w:w="1902" w:type="dxa"/>
            <w:tcBorders>
              <w:top w:val="single" w:sz="6" w:space="0" w:color="auto"/>
              <w:left w:val="single" w:sz="6" w:space="0" w:color="auto"/>
              <w:bottom w:val="single" w:sz="6" w:space="0" w:color="auto"/>
              <w:right w:val="single" w:sz="6" w:space="0" w:color="auto"/>
            </w:tcBorders>
            <w:hideMark/>
          </w:tcPr>
          <w:p w:rsidR="00253CFB" w:rsidRPr="00253CFB" w:rsidRDefault="00253CFB">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Ведется работа по приобретению программных и аппаратных средств для защиты персональных данных в ИСПДН Барс-Имущество</w:t>
            </w:r>
          </w:p>
        </w:tc>
      </w:tr>
      <w:tr w:rsidR="007E6FD4"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7E6FD4" w:rsidRPr="00253CFB" w:rsidRDefault="007E6FD4">
            <w:pPr>
              <w:shd w:val="clear" w:color="auto" w:fill="FFFFFF"/>
              <w:rPr>
                <w:sz w:val="18"/>
                <w:szCs w:val="18"/>
                <w:vertAlign w:val="superscript"/>
              </w:rPr>
            </w:pPr>
            <w:r w:rsidRPr="00253CFB">
              <w:rPr>
                <w:sz w:val="18"/>
                <w:szCs w:val="18"/>
                <w:vertAlign w:val="superscript"/>
              </w:rPr>
              <w:t>Итого по подпрограмме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7E6FD4" w:rsidRPr="00253CFB" w:rsidRDefault="007E6FD4">
            <w:pPr>
              <w:rPr>
                <w:bCs/>
                <w:sz w:val="18"/>
                <w:szCs w:val="18"/>
                <w:vertAlign w:val="superscript"/>
              </w:rPr>
            </w:pPr>
          </w:p>
        </w:tc>
        <w:tc>
          <w:tcPr>
            <w:tcW w:w="855"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881FA2">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300,0</w:t>
            </w:r>
          </w:p>
        </w:tc>
        <w:tc>
          <w:tcPr>
            <w:tcW w:w="886" w:type="dxa"/>
            <w:gridSpan w:val="2"/>
            <w:tcBorders>
              <w:top w:val="single" w:sz="6" w:space="0" w:color="auto"/>
              <w:left w:val="single" w:sz="6" w:space="0" w:color="auto"/>
              <w:bottom w:val="single" w:sz="6" w:space="0" w:color="auto"/>
              <w:right w:val="single" w:sz="6" w:space="0" w:color="auto"/>
            </w:tcBorders>
            <w:hideMark/>
          </w:tcPr>
          <w:p w:rsidR="007E6FD4" w:rsidRPr="00253CFB" w:rsidRDefault="00253CFB">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126,6</w:t>
            </w:r>
          </w:p>
        </w:tc>
        <w:tc>
          <w:tcPr>
            <w:tcW w:w="798"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7E6FD4" w:rsidRPr="00253CFB" w:rsidRDefault="007E6FD4">
            <w:pPr>
              <w:pStyle w:val="ac"/>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7E6FD4" w:rsidRPr="00253CFB" w:rsidRDefault="00881FA2" w:rsidP="00110EC1">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300,0</w:t>
            </w:r>
          </w:p>
        </w:tc>
        <w:tc>
          <w:tcPr>
            <w:tcW w:w="977" w:type="dxa"/>
            <w:tcBorders>
              <w:top w:val="single" w:sz="6" w:space="0" w:color="auto"/>
              <w:left w:val="single" w:sz="6" w:space="0" w:color="auto"/>
              <w:bottom w:val="single" w:sz="6" w:space="0" w:color="auto"/>
              <w:right w:val="single" w:sz="6" w:space="0" w:color="auto"/>
            </w:tcBorders>
            <w:hideMark/>
          </w:tcPr>
          <w:p w:rsidR="007E6FD4" w:rsidRPr="00253CFB" w:rsidRDefault="00253CFB" w:rsidP="00110EC1">
            <w:pPr>
              <w:pStyle w:val="ac"/>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126,6</w:t>
            </w:r>
          </w:p>
        </w:tc>
        <w:tc>
          <w:tcPr>
            <w:tcW w:w="931" w:type="dxa"/>
            <w:tcBorders>
              <w:top w:val="single" w:sz="6" w:space="0" w:color="auto"/>
              <w:left w:val="single" w:sz="6" w:space="0" w:color="auto"/>
              <w:bottom w:val="single" w:sz="6" w:space="0" w:color="auto"/>
              <w:right w:val="single" w:sz="6" w:space="0" w:color="auto"/>
            </w:tcBorders>
          </w:tcPr>
          <w:p w:rsidR="007E6FD4" w:rsidRPr="00811F45" w:rsidRDefault="007E6FD4">
            <w:pPr>
              <w:pStyle w:val="ac"/>
              <w:rPr>
                <w:rFonts w:ascii="Times New Roman" w:hAnsi="Times New Roman" w:cs="Times New Roman"/>
                <w:sz w:val="18"/>
                <w:szCs w:val="18"/>
                <w:highlight w:val="yellow"/>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7E6FD4" w:rsidRPr="00811F45" w:rsidRDefault="007E6FD4">
            <w:pPr>
              <w:pStyle w:val="ac"/>
              <w:rPr>
                <w:rFonts w:ascii="Times New Roman" w:hAnsi="Times New Roman" w:cs="Times New Roman"/>
                <w:sz w:val="18"/>
                <w:szCs w:val="18"/>
                <w:highlight w:val="yellow"/>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7E6FD4" w:rsidRPr="00811F45" w:rsidRDefault="007E6FD4">
            <w:pPr>
              <w:pStyle w:val="ConsPlusCell"/>
              <w:widowControl/>
              <w:rPr>
                <w:rFonts w:ascii="Times New Roman" w:hAnsi="Times New Roman" w:cs="Times New Roman"/>
                <w:sz w:val="18"/>
                <w:szCs w:val="18"/>
                <w:highlight w:val="yellow"/>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7E6FD4" w:rsidRPr="00811F45" w:rsidRDefault="007E6FD4">
            <w:pPr>
              <w:pStyle w:val="ConsPlusCell"/>
              <w:widowControl/>
              <w:rPr>
                <w:rFonts w:ascii="Times New Roman" w:hAnsi="Times New Roman" w:cs="Times New Roman"/>
                <w:sz w:val="18"/>
                <w:szCs w:val="18"/>
                <w:highlight w:val="yellow"/>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7E6FD4" w:rsidRPr="00811F45" w:rsidRDefault="007E6FD4">
            <w:pPr>
              <w:pStyle w:val="ConsPlusCell"/>
              <w:widowControl/>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11F45" w:rsidRDefault="007E6FD4">
            <w:pPr>
              <w:pStyle w:val="ConsPlusCell"/>
              <w:widowControl/>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7E6FD4" w:rsidRPr="00811F45" w:rsidRDefault="007E6FD4">
            <w:pPr>
              <w:pStyle w:val="ConsPlusCell"/>
              <w:widowControl/>
              <w:rPr>
                <w:rFonts w:ascii="Times New Roman" w:hAnsi="Times New Roman" w:cs="Times New Roman"/>
                <w:sz w:val="18"/>
                <w:szCs w:val="18"/>
                <w:highlight w:val="yellow"/>
                <w:vertAlign w:val="superscript"/>
              </w:rPr>
            </w:pPr>
          </w:p>
        </w:tc>
        <w:tc>
          <w:tcPr>
            <w:tcW w:w="1902" w:type="dxa"/>
            <w:tcBorders>
              <w:top w:val="single" w:sz="6" w:space="0" w:color="auto"/>
              <w:left w:val="single" w:sz="6" w:space="0" w:color="auto"/>
              <w:bottom w:val="single" w:sz="6" w:space="0" w:color="auto"/>
              <w:right w:val="single" w:sz="6" w:space="0" w:color="auto"/>
            </w:tcBorders>
          </w:tcPr>
          <w:p w:rsidR="007E6FD4" w:rsidRPr="00811F45" w:rsidRDefault="007E6FD4">
            <w:pPr>
              <w:pStyle w:val="ConsPlusCell"/>
              <w:widowControl/>
              <w:rPr>
                <w:rFonts w:ascii="Times New Roman" w:hAnsi="Times New Roman" w:cs="Times New Roman"/>
                <w:sz w:val="18"/>
                <w:szCs w:val="18"/>
                <w:highlight w:val="yellow"/>
                <w:vertAlign w:val="superscript"/>
              </w:rPr>
            </w:pPr>
          </w:p>
          <w:p w:rsidR="007E6FD4" w:rsidRPr="00811F45" w:rsidRDefault="007E6FD4">
            <w:pPr>
              <w:pStyle w:val="ConsPlusCell"/>
              <w:widowControl/>
              <w:rPr>
                <w:rFonts w:ascii="Times New Roman" w:hAnsi="Times New Roman" w:cs="Times New Roman"/>
                <w:sz w:val="18"/>
                <w:szCs w:val="18"/>
                <w:highlight w:val="yellow"/>
                <w:vertAlign w:val="superscript"/>
              </w:rPr>
            </w:pPr>
          </w:p>
        </w:tc>
      </w:tr>
      <w:tr w:rsidR="00253CFB" w:rsidRPr="00811F45" w:rsidTr="00110EC1">
        <w:trPr>
          <w:cantSplit/>
          <w:trHeight w:val="147"/>
        </w:trPr>
        <w:tc>
          <w:tcPr>
            <w:tcW w:w="2232" w:type="dxa"/>
            <w:tcBorders>
              <w:top w:val="single" w:sz="6" w:space="0" w:color="auto"/>
              <w:left w:val="single" w:sz="6" w:space="0" w:color="auto"/>
              <w:bottom w:val="single" w:sz="6" w:space="0" w:color="auto"/>
              <w:right w:val="single" w:sz="6" w:space="0" w:color="auto"/>
            </w:tcBorders>
            <w:hideMark/>
          </w:tcPr>
          <w:p w:rsidR="00253CFB" w:rsidRPr="00253CFB" w:rsidRDefault="00253CFB">
            <w:pPr>
              <w:shd w:val="clear" w:color="auto" w:fill="FFFFFF"/>
              <w:rPr>
                <w:sz w:val="18"/>
                <w:szCs w:val="18"/>
                <w:vertAlign w:val="superscript"/>
              </w:rPr>
            </w:pPr>
            <w:r w:rsidRPr="00253CFB">
              <w:rPr>
                <w:sz w:val="18"/>
                <w:szCs w:val="18"/>
                <w:vertAlign w:val="superscript"/>
              </w:rPr>
              <w:t>Итого по программе</w:t>
            </w:r>
          </w:p>
        </w:tc>
        <w:tc>
          <w:tcPr>
            <w:tcW w:w="1063" w:type="dxa"/>
            <w:gridSpan w:val="2"/>
            <w:tcBorders>
              <w:top w:val="single" w:sz="6" w:space="0" w:color="auto"/>
              <w:left w:val="single" w:sz="6" w:space="0" w:color="auto"/>
              <w:bottom w:val="single" w:sz="6" w:space="0" w:color="auto"/>
              <w:right w:val="single" w:sz="6" w:space="0" w:color="auto"/>
            </w:tcBorders>
          </w:tcPr>
          <w:p w:rsidR="00253CFB" w:rsidRPr="00253CFB" w:rsidRDefault="00253CFB">
            <w:pPr>
              <w:rPr>
                <w:bCs/>
                <w:sz w:val="18"/>
                <w:szCs w:val="18"/>
                <w:vertAlign w:val="superscript"/>
              </w:rPr>
            </w:pPr>
          </w:p>
        </w:tc>
        <w:tc>
          <w:tcPr>
            <w:tcW w:w="855" w:type="dxa"/>
            <w:gridSpan w:val="2"/>
            <w:tcBorders>
              <w:top w:val="single" w:sz="6" w:space="0" w:color="auto"/>
              <w:left w:val="single" w:sz="6" w:space="0" w:color="auto"/>
              <w:bottom w:val="single" w:sz="6" w:space="0" w:color="auto"/>
              <w:right w:val="single" w:sz="6" w:space="0" w:color="auto"/>
            </w:tcBorders>
            <w:hideMark/>
          </w:tcPr>
          <w:p w:rsidR="00253CFB" w:rsidRPr="00253CFB" w:rsidRDefault="00253CFB">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55266,5</w:t>
            </w:r>
          </w:p>
        </w:tc>
        <w:tc>
          <w:tcPr>
            <w:tcW w:w="886" w:type="dxa"/>
            <w:gridSpan w:val="2"/>
            <w:tcBorders>
              <w:top w:val="single" w:sz="6" w:space="0" w:color="auto"/>
              <w:left w:val="single" w:sz="6" w:space="0" w:color="auto"/>
              <w:bottom w:val="single" w:sz="6" w:space="0" w:color="auto"/>
              <w:right w:val="single" w:sz="6" w:space="0" w:color="auto"/>
            </w:tcBorders>
            <w:hideMark/>
          </w:tcPr>
          <w:p w:rsidR="00253CFB" w:rsidRPr="00253CFB" w:rsidRDefault="00253CFB">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26787,0</w:t>
            </w:r>
          </w:p>
        </w:tc>
        <w:tc>
          <w:tcPr>
            <w:tcW w:w="798" w:type="dxa"/>
            <w:tcBorders>
              <w:top w:val="single" w:sz="6" w:space="0" w:color="auto"/>
              <w:left w:val="single" w:sz="6" w:space="0" w:color="auto"/>
              <w:bottom w:val="single" w:sz="6" w:space="0" w:color="auto"/>
              <w:right w:val="single" w:sz="6" w:space="0" w:color="auto"/>
            </w:tcBorders>
            <w:hideMark/>
          </w:tcPr>
          <w:p w:rsidR="00253CFB" w:rsidRPr="00253CFB" w:rsidRDefault="00253CFB">
            <w:pPr>
              <w:pStyle w:val="ConsPlusCell"/>
              <w:widowControl/>
              <w:rPr>
                <w:rFonts w:ascii="Times New Roman" w:hAnsi="Times New Roman" w:cs="Times New Roman"/>
                <w:sz w:val="18"/>
                <w:szCs w:val="18"/>
                <w:vertAlign w:val="superscript"/>
              </w:rPr>
            </w:pPr>
          </w:p>
        </w:tc>
        <w:tc>
          <w:tcPr>
            <w:tcW w:w="798" w:type="dxa"/>
            <w:tcBorders>
              <w:top w:val="single" w:sz="6" w:space="0" w:color="auto"/>
              <w:left w:val="single" w:sz="6" w:space="0" w:color="auto"/>
              <w:bottom w:val="single" w:sz="6" w:space="0" w:color="auto"/>
              <w:right w:val="single" w:sz="6" w:space="0" w:color="auto"/>
            </w:tcBorders>
          </w:tcPr>
          <w:p w:rsidR="00253CFB" w:rsidRPr="00253CFB" w:rsidRDefault="00253CFB">
            <w:pPr>
              <w:pStyle w:val="ConsPlusCell"/>
              <w:widowControl/>
              <w:rPr>
                <w:rFonts w:ascii="Times New Roman" w:hAnsi="Times New Roman" w:cs="Times New Roman"/>
                <w:sz w:val="18"/>
                <w:szCs w:val="18"/>
                <w:vertAlign w:val="superscript"/>
              </w:rPr>
            </w:pPr>
          </w:p>
        </w:tc>
        <w:tc>
          <w:tcPr>
            <w:tcW w:w="1123" w:type="dxa"/>
            <w:tcBorders>
              <w:top w:val="single" w:sz="6" w:space="0" w:color="auto"/>
              <w:left w:val="single" w:sz="6" w:space="0" w:color="auto"/>
              <w:bottom w:val="single" w:sz="6" w:space="0" w:color="auto"/>
              <w:right w:val="single" w:sz="6" w:space="0" w:color="auto"/>
            </w:tcBorders>
            <w:hideMark/>
          </w:tcPr>
          <w:p w:rsidR="00253CFB" w:rsidRPr="00253CFB" w:rsidRDefault="00253CFB" w:rsidP="00654250">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55266,5</w:t>
            </w:r>
          </w:p>
        </w:tc>
        <w:tc>
          <w:tcPr>
            <w:tcW w:w="977" w:type="dxa"/>
            <w:tcBorders>
              <w:top w:val="single" w:sz="6" w:space="0" w:color="auto"/>
              <w:left w:val="single" w:sz="6" w:space="0" w:color="auto"/>
              <w:bottom w:val="single" w:sz="6" w:space="0" w:color="auto"/>
              <w:right w:val="single" w:sz="6" w:space="0" w:color="auto"/>
            </w:tcBorders>
            <w:hideMark/>
          </w:tcPr>
          <w:p w:rsidR="00253CFB" w:rsidRPr="00253CFB" w:rsidRDefault="00253CFB" w:rsidP="00654250">
            <w:pPr>
              <w:pStyle w:val="ConsPlusCell"/>
              <w:widowControl/>
              <w:rPr>
                <w:rFonts w:ascii="Times New Roman" w:hAnsi="Times New Roman" w:cs="Times New Roman"/>
                <w:sz w:val="18"/>
                <w:szCs w:val="18"/>
                <w:vertAlign w:val="superscript"/>
              </w:rPr>
            </w:pPr>
            <w:r w:rsidRPr="00253CFB">
              <w:rPr>
                <w:rFonts w:ascii="Times New Roman" w:hAnsi="Times New Roman" w:cs="Times New Roman"/>
                <w:sz w:val="18"/>
                <w:szCs w:val="18"/>
                <w:vertAlign w:val="superscript"/>
              </w:rPr>
              <w:t>26787,0</w:t>
            </w:r>
          </w:p>
        </w:tc>
        <w:tc>
          <w:tcPr>
            <w:tcW w:w="931"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744"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838" w:type="dxa"/>
            <w:gridSpan w:val="2"/>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827"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697"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532"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tc>
        <w:tc>
          <w:tcPr>
            <w:tcW w:w="1902" w:type="dxa"/>
            <w:tcBorders>
              <w:top w:val="single" w:sz="6" w:space="0" w:color="auto"/>
              <w:left w:val="single" w:sz="6" w:space="0" w:color="auto"/>
              <w:bottom w:val="single" w:sz="6" w:space="0" w:color="auto"/>
              <w:right w:val="single" w:sz="6" w:space="0" w:color="auto"/>
            </w:tcBorders>
          </w:tcPr>
          <w:p w:rsidR="00253CFB" w:rsidRPr="00811F45" w:rsidRDefault="00253CFB">
            <w:pPr>
              <w:pStyle w:val="ConsPlusCell"/>
              <w:widowControl/>
              <w:rPr>
                <w:rFonts w:ascii="Times New Roman" w:hAnsi="Times New Roman" w:cs="Times New Roman"/>
                <w:sz w:val="18"/>
                <w:szCs w:val="18"/>
                <w:highlight w:val="yellow"/>
                <w:vertAlign w:val="superscript"/>
              </w:rPr>
            </w:pPr>
          </w:p>
          <w:p w:rsidR="00253CFB" w:rsidRPr="00811F45" w:rsidRDefault="00253CFB">
            <w:pPr>
              <w:pStyle w:val="ConsPlusCell"/>
              <w:widowControl/>
              <w:rPr>
                <w:rFonts w:ascii="Times New Roman" w:hAnsi="Times New Roman" w:cs="Times New Roman"/>
                <w:sz w:val="18"/>
                <w:szCs w:val="18"/>
                <w:highlight w:val="yellow"/>
                <w:vertAlign w:val="superscript"/>
              </w:rPr>
            </w:pPr>
          </w:p>
        </w:tc>
      </w:tr>
    </w:tbl>
    <w:p w:rsidR="00485E6F" w:rsidRDefault="00485E6F" w:rsidP="008A0C7A">
      <w:pPr>
        <w:autoSpaceDE w:val="0"/>
        <w:autoSpaceDN w:val="0"/>
        <w:adjustRightInd w:val="0"/>
        <w:outlineLvl w:val="1"/>
        <w:rPr>
          <w:bCs/>
          <w:color w:val="FF0000"/>
          <w:sz w:val="18"/>
          <w:szCs w:val="18"/>
          <w:highlight w:val="yellow"/>
          <w:vertAlign w:val="superscript"/>
        </w:rPr>
      </w:pPr>
    </w:p>
    <w:p w:rsidR="00654250" w:rsidRDefault="00654250" w:rsidP="008A0C7A">
      <w:pPr>
        <w:autoSpaceDE w:val="0"/>
        <w:autoSpaceDN w:val="0"/>
        <w:adjustRightInd w:val="0"/>
        <w:outlineLvl w:val="1"/>
        <w:rPr>
          <w:bCs/>
          <w:color w:val="FF0000"/>
          <w:sz w:val="18"/>
          <w:szCs w:val="18"/>
          <w:highlight w:val="yellow"/>
          <w:vertAlign w:val="superscript"/>
        </w:rPr>
      </w:pPr>
    </w:p>
    <w:p w:rsidR="00654250" w:rsidRPr="00811F45" w:rsidRDefault="00654250" w:rsidP="008A0C7A">
      <w:pPr>
        <w:autoSpaceDE w:val="0"/>
        <w:autoSpaceDN w:val="0"/>
        <w:adjustRightInd w:val="0"/>
        <w:outlineLvl w:val="1"/>
        <w:rPr>
          <w:bCs/>
          <w:color w:val="FF0000"/>
          <w:sz w:val="18"/>
          <w:szCs w:val="18"/>
          <w:highlight w:val="yellow"/>
          <w:vertAlign w:val="superscript"/>
        </w:rPr>
      </w:pPr>
    </w:p>
    <w:p w:rsidR="00485E6F" w:rsidRPr="00811F45" w:rsidRDefault="00485E6F" w:rsidP="00391073">
      <w:pPr>
        <w:autoSpaceDE w:val="0"/>
        <w:autoSpaceDN w:val="0"/>
        <w:adjustRightInd w:val="0"/>
        <w:jc w:val="center"/>
        <w:outlineLvl w:val="1"/>
        <w:rPr>
          <w:bCs/>
          <w:color w:val="FF0000"/>
          <w:sz w:val="18"/>
          <w:szCs w:val="18"/>
          <w:highlight w:val="yellow"/>
          <w:vertAlign w:val="superscript"/>
        </w:rPr>
      </w:pPr>
    </w:p>
    <w:tbl>
      <w:tblPr>
        <w:tblW w:w="14742" w:type="dxa"/>
        <w:tblInd w:w="108" w:type="dxa"/>
        <w:tblLayout w:type="fixed"/>
        <w:tblLook w:val="04A0"/>
      </w:tblPr>
      <w:tblGrid>
        <w:gridCol w:w="1714"/>
        <w:gridCol w:w="1224"/>
        <w:gridCol w:w="734"/>
        <w:gridCol w:w="122"/>
        <w:gridCol w:w="122"/>
        <w:gridCol w:w="479"/>
        <w:gridCol w:w="133"/>
        <w:gridCol w:w="245"/>
        <w:gridCol w:w="246"/>
        <w:gridCol w:w="131"/>
        <w:gridCol w:w="379"/>
        <w:gridCol w:w="103"/>
        <w:gridCol w:w="38"/>
        <w:gridCol w:w="207"/>
        <w:gridCol w:w="37"/>
        <w:gridCol w:w="323"/>
        <w:gridCol w:w="236"/>
        <w:gridCol w:w="18"/>
        <w:gridCol w:w="455"/>
        <w:gridCol w:w="142"/>
        <w:gridCol w:w="78"/>
        <w:gridCol w:w="183"/>
        <w:gridCol w:w="164"/>
        <w:gridCol w:w="224"/>
        <w:gridCol w:w="329"/>
        <w:gridCol w:w="18"/>
        <w:gridCol w:w="138"/>
        <w:gridCol w:w="370"/>
        <w:gridCol w:w="106"/>
        <w:gridCol w:w="584"/>
        <w:gridCol w:w="150"/>
        <w:gridCol w:w="487"/>
        <w:gridCol w:w="370"/>
        <w:gridCol w:w="320"/>
        <w:gridCol w:w="448"/>
        <w:gridCol w:w="173"/>
        <w:gridCol w:w="20"/>
        <w:gridCol w:w="20"/>
        <w:gridCol w:w="70"/>
        <w:gridCol w:w="3402"/>
      </w:tblGrid>
      <w:tr w:rsidR="0011286D" w:rsidRPr="00811F45" w:rsidTr="00067F92">
        <w:trPr>
          <w:trHeight w:val="573"/>
        </w:trPr>
        <w:tc>
          <w:tcPr>
            <w:tcW w:w="14742" w:type="dxa"/>
            <w:gridSpan w:val="40"/>
            <w:shd w:val="clear" w:color="auto" w:fill="auto"/>
            <w:vAlign w:val="center"/>
            <w:hideMark/>
          </w:tcPr>
          <w:p w:rsidR="00B7323A" w:rsidRPr="00E16B11" w:rsidRDefault="00B7323A" w:rsidP="00391073">
            <w:pPr>
              <w:ind w:right="-787"/>
              <w:jc w:val="center"/>
              <w:rPr>
                <w:sz w:val="18"/>
                <w:szCs w:val="18"/>
                <w:vertAlign w:val="superscript"/>
              </w:rPr>
            </w:pPr>
          </w:p>
          <w:tbl>
            <w:tblPr>
              <w:tblW w:w="14916" w:type="dxa"/>
              <w:tblLayout w:type="fixed"/>
              <w:tblLook w:val="04A0"/>
            </w:tblPr>
            <w:tblGrid>
              <w:gridCol w:w="1877"/>
              <w:gridCol w:w="1276"/>
              <w:gridCol w:w="850"/>
              <w:gridCol w:w="709"/>
              <w:gridCol w:w="709"/>
              <w:gridCol w:w="567"/>
              <w:gridCol w:w="45"/>
              <w:gridCol w:w="805"/>
              <w:gridCol w:w="709"/>
              <w:gridCol w:w="850"/>
              <w:gridCol w:w="567"/>
              <w:gridCol w:w="709"/>
              <w:gridCol w:w="709"/>
              <w:gridCol w:w="709"/>
              <w:gridCol w:w="708"/>
              <w:gridCol w:w="21"/>
              <w:gridCol w:w="3050"/>
              <w:gridCol w:w="21"/>
              <w:gridCol w:w="25"/>
            </w:tblGrid>
            <w:tr w:rsidR="00813DF3" w:rsidRPr="00E16B11" w:rsidTr="002A2E7B">
              <w:trPr>
                <w:gridAfter w:val="2"/>
                <w:wAfter w:w="46" w:type="dxa"/>
                <w:trHeight w:val="1531"/>
              </w:trPr>
              <w:tc>
                <w:tcPr>
                  <w:tcW w:w="14870" w:type="dxa"/>
                  <w:gridSpan w:val="17"/>
                  <w:tcBorders>
                    <w:top w:val="nil"/>
                    <w:left w:val="nil"/>
                    <w:bottom w:val="single" w:sz="4" w:space="0" w:color="auto"/>
                    <w:right w:val="nil"/>
                  </w:tcBorders>
                  <w:shd w:val="clear" w:color="auto" w:fill="auto"/>
                  <w:vAlign w:val="center"/>
                  <w:hideMark/>
                </w:tcPr>
                <w:p w:rsidR="00434109" w:rsidRPr="00E16B11" w:rsidRDefault="00531592" w:rsidP="00EA777F">
                  <w:pPr>
                    <w:tabs>
                      <w:tab w:val="left" w:pos="10804"/>
                    </w:tabs>
                    <w:jc w:val="center"/>
                    <w:rPr>
                      <w:i/>
                      <w:sz w:val="18"/>
                      <w:szCs w:val="18"/>
                      <w:vertAlign w:val="superscript"/>
                    </w:rPr>
                  </w:pPr>
                  <w:r w:rsidRPr="00E16B11">
                    <w:rPr>
                      <w:b/>
                      <w:i/>
                      <w:sz w:val="18"/>
                      <w:szCs w:val="18"/>
                      <w:vertAlign w:val="superscript"/>
                    </w:rPr>
                    <w:lastRenderedPageBreak/>
                    <w:t>«Развитие образования Ленского муниципального района 2021-2025 годы</w:t>
                  </w:r>
                  <w:r w:rsidRPr="00E16B11">
                    <w:rPr>
                      <w:i/>
                      <w:sz w:val="18"/>
                      <w:szCs w:val="18"/>
                      <w:vertAlign w:val="superscript"/>
                    </w:rPr>
                    <w:t>»</w:t>
                  </w:r>
                </w:p>
                <w:p w:rsidR="00434109" w:rsidRPr="00E16B11" w:rsidRDefault="00434109" w:rsidP="00391073">
                  <w:pPr>
                    <w:jc w:val="center"/>
                    <w:rPr>
                      <w:sz w:val="18"/>
                      <w:szCs w:val="18"/>
                      <w:vertAlign w:val="superscript"/>
                    </w:rPr>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5"/>
                    <w:gridCol w:w="1196"/>
                    <w:gridCol w:w="872"/>
                    <w:gridCol w:w="653"/>
                    <w:gridCol w:w="111"/>
                    <w:gridCol w:w="652"/>
                    <w:gridCol w:w="654"/>
                    <w:gridCol w:w="763"/>
                    <w:gridCol w:w="28"/>
                    <w:gridCol w:w="735"/>
                    <w:gridCol w:w="103"/>
                    <w:gridCol w:w="549"/>
                    <w:gridCol w:w="119"/>
                    <w:gridCol w:w="29"/>
                    <w:gridCol w:w="553"/>
                    <w:gridCol w:w="119"/>
                    <w:gridCol w:w="26"/>
                    <w:gridCol w:w="556"/>
                    <w:gridCol w:w="119"/>
                    <w:gridCol w:w="162"/>
                    <w:gridCol w:w="539"/>
                    <w:gridCol w:w="158"/>
                    <w:gridCol w:w="139"/>
                    <w:gridCol w:w="356"/>
                    <w:gridCol w:w="55"/>
                    <w:gridCol w:w="148"/>
                    <w:gridCol w:w="139"/>
                    <w:gridCol w:w="255"/>
                    <w:gridCol w:w="10"/>
                    <w:gridCol w:w="100"/>
                    <w:gridCol w:w="164"/>
                    <w:gridCol w:w="30"/>
                    <w:gridCol w:w="2791"/>
                  </w:tblGrid>
                  <w:tr w:rsidR="00434109" w:rsidRPr="00E16B11" w:rsidTr="008E2FAA">
                    <w:trPr>
                      <w:trHeight w:val="291"/>
                      <w:tblHeader/>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17" w:rsidRPr="00E16B11" w:rsidRDefault="00434109" w:rsidP="002A2E7B">
                        <w:pPr>
                          <w:ind w:left="-804"/>
                          <w:jc w:val="center"/>
                          <w:rPr>
                            <w:bCs/>
                            <w:sz w:val="18"/>
                            <w:szCs w:val="18"/>
                            <w:vertAlign w:val="superscript"/>
                          </w:rPr>
                        </w:pPr>
                        <w:r w:rsidRPr="00E16B11">
                          <w:rPr>
                            <w:bCs/>
                            <w:sz w:val="18"/>
                            <w:szCs w:val="18"/>
                            <w:vertAlign w:val="superscript"/>
                          </w:rPr>
                          <w:t>Номер и</w:t>
                        </w:r>
                      </w:p>
                      <w:p w:rsidR="00B73017" w:rsidRPr="00E16B11" w:rsidRDefault="00434109" w:rsidP="002A2E7B">
                        <w:pPr>
                          <w:ind w:left="-804"/>
                          <w:jc w:val="center"/>
                          <w:rPr>
                            <w:bCs/>
                            <w:sz w:val="18"/>
                            <w:szCs w:val="18"/>
                            <w:vertAlign w:val="superscript"/>
                          </w:rPr>
                        </w:pPr>
                        <w:r w:rsidRPr="00E16B11">
                          <w:rPr>
                            <w:bCs/>
                            <w:sz w:val="18"/>
                            <w:szCs w:val="18"/>
                            <w:vertAlign w:val="superscript"/>
                          </w:rPr>
                          <w:t>наименование мероприятия</w:t>
                        </w:r>
                      </w:p>
                      <w:p w:rsidR="00434109" w:rsidRPr="00E16B11" w:rsidRDefault="00434109" w:rsidP="002A2E7B">
                        <w:pPr>
                          <w:ind w:left="-804"/>
                          <w:jc w:val="center"/>
                          <w:rPr>
                            <w:bCs/>
                            <w:sz w:val="18"/>
                            <w:szCs w:val="18"/>
                            <w:vertAlign w:val="superscript"/>
                          </w:rPr>
                        </w:pPr>
                        <w:r w:rsidRPr="00E16B11">
                          <w:rPr>
                            <w:bCs/>
                            <w:sz w:val="18"/>
                            <w:szCs w:val="18"/>
                            <w:vertAlign w:val="superscript"/>
                          </w:rPr>
                          <w:t>Программы</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109" w:rsidRPr="00E16B11" w:rsidRDefault="00434109" w:rsidP="002A2E7B">
                        <w:pPr>
                          <w:jc w:val="center"/>
                          <w:rPr>
                            <w:sz w:val="18"/>
                            <w:szCs w:val="18"/>
                            <w:vertAlign w:val="superscript"/>
                          </w:rPr>
                        </w:pPr>
                        <w:r w:rsidRPr="00E16B11">
                          <w:rPr>
                            <w:sz w:val="18"/>
                            <w:szCs w:val="18"/>
                            <w:vertAlign w:val="superscript"/>
                          </w:rPr>
                          <w:t>Ответственный исполнитель, соисполнитель</w:t>
                        </w:r>
                      </w:p>
                    </w:tc>
                    <w:tc>
                      <w:tcPr>
                        <w:tcW w:w="8896" w:type="dxa"/>
                        <w:gridSpan w:val="30"/>
                        <w:tcBorders>
                          <w:top w:val="single" w:sz="4" w:space="0" w:color="auto"/>
                          <w:left w:val="single" w:sz="4" w:space="0" w:color="auto"/>
                          <w:bottom w:val="single" w:sz="4" w:space="0" w:color="auto"/>
                          <w:right w:val="single" w:sz="4" w:space="0" w:color="auto"/>
                        </w:tcBorders>
                        <w:shd w:val="clear" w:color="auto" w:fill="auto"/>
                      </w:tcPr>
                      <w:p w:rsidR="00434109" w:rsidRPr="00E16B11" w:rsidRDefault="00434109" w:rsidP="00391073">
                        <w:pPr>
                          <w:jc w:val="center"/>
                          <w:rPr>
                            <w:bCs/>
                            <w:sz w:val="18"/>
                            <w:szCs w:val="18"/>
                            <w:vertAlign w:val="superscript"/>
                          </w:rPr>
                        </w:pPr>
                        <w:r w:rsidRPr="00E16B11">
                          <w:rPr>
                            <w:bCs/>
                            <w:sz w:val="18"/>
                            <w:szCs w:val="18"/>
                            <w:vertAlign w:val="superscript"/>
                          </w:rPr>
                          <w:t>Объемы финансирования (тыс.руб.)</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B9B" w:rsidRPr="00E16B11" w:rsidRDefault="00434109" w:rsidP="00391073">
                        <w:pPr>
                          <w:jc w:val="center"/>
                          <w:rPr>
                            <w:sz w:val="18"/>
                            <w:szCs w:val="18"/>
                            <w:vertAlign w:val="superscript"/>
                          </w:rPr>
                        </w:pPr>
                        <w:r w:rsidRPr="00E16B11">
                          <w:rPr>
                            <w:sz w:val="18"/>
                            <w:szCs w:val="18"/>
                            <w:vertAlign w:val="superscript"/>
                          </w:rPr>
                          <w:t>Фактический результат выполнения мероприятия</w:t>
                        </w:r>
                      </w:p>
                      <w:p w:rsidR="00434109" w:rsidRPr="00E16B11" w:rsidRDefault="00434109" w:rsidP="00391073">
                        <w:pPr>
                          <w:jc w:val="center"/>
                          <w:rPr>
                            <w:sz w:val="18"/>
                            <w:szCs w:val="18"/>
                            <w:vertAlign w:val="superscript"/>
                          </w:rPr>
                        </w:pPr>
                        <w:r w:rsidRPr="00E16B11">
                          <w:rPr>
                            <w:sz w:val="18"/>
                            <w:szCs w:val="18"/>
                            <w:vertAlign w:val="superscript"/>
                          </w:rPr>
                          <w:t xml:space="preserve"> с указанием причин не выполнения</w:t>
                        </w:r>
                      </w:p>
                    </w:tc>
                  </w:tr>
                  <w:tr w:rsidR="00434109" w:rsidRPr="00E16B11" w:rsidTr="008E2FAA">
                    <w:trPr>
                      <w:trHeight w:val="579"/>
                      <w:tblHeader/>
                    </w:trPr>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E16B11" w:rsidRDefault="00434109" w:rsidP="00391073">
                        <w:pPr>
                          <w:jc w:val="center"/>
                          <w:rPr>
                            <w:bCs/>
                            <w:sz w:val="18"/>
                            <w:szCs w:val="18"/>
                            <w:vertAlign w:val="superscript"/>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E16B11" w:rsidRDefault="00434109" w:rsidP="00391073">
                        <w:pPr>
                          <w:jc w:val="center"/>
                          <w:rPr>
                            <w:sz w:val="18"/>
                            <w:szCs w:val="18"/>
                            <w:vertAlign w:val="superscript"/>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bCs/>
                            <w:sz w:val="18"/>
                            <w:szCs w:val="18"/>
                            <w:vertAlign w:val="superscript"/>
                          </w:rPr>
                        </w:pPr>
                        <w:r w:rsidRPr="00E16B11">
                          <w:rPr>
                            <w:bCs/>
                            <w:sz w:val="18"/>
                            <w:szCs w:val="18"/>
                            <w:vertAlign w:val="superscript"/>
                          </w:rPr>
                          <w:t>ВСЕГО</w:t>
                        </w: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r w:rsidRPr="00E16B11">
                          <w:rPr>
                            <w:sz w:val="18"/>
                            <w:szCs w:val="18"/>
                            <w:vertAlign w:val="superscript"/>
                          </w:rPr>
                          <w:t>федеральный бюджет</w:t>
                        </w:r>
                      </w:p>
                    </w:tc>
                    <w:tc>
                      <w:tcPr>
                        <w:tcW w:w="16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r w:rsidRPr="00E16B11">
                          <w:rPr>
                            <w:sz w:val="18"/>
                            <w:szCs w:val="18"/>
                            <w:vertAlign w:val="superscript"/>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shd w:val="clear" w:color="auto" w:fill="auto"/>
                      </w:tcPr>
                      <w:p w:rsidR="00434109" w:rsidRPr="00E16B11" w:rsidRDefault="00434109" w:rsidP="00391073">
                        <w:pPr>
                          <w:jc w:val="center"/>
                          <w:rPr>
                            <w:sz w:val="18"/>
                            <w:szCs w:val="18"/>
                            <w:vertAlign w:val="superscript"/>
                          </w:rPr>
                        </w:pPr>
                        <w:r w:rsidRPr="00E16B11">
                          <w:rPr>
                            <w:sz w:val="18"/>
                            <w:szCs w:val="18"/>
                            <w:vertAlign w:val="superscript"/>
                          </w:rPr>
                          <w:t>Бюджеты поселений</w:t>
                        </w:r>
                      </w:p>
                    </w:tc>
                    <w:tc>
                      <w:tcPr>
                        <w:tcW w:w="15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r w:rsidRPr="00E16B11">
                          <w:rPr>
                            <w:sz w:val="18"/>
                            <w:szCs w:val="18"/>
                            <w:vertAlign w:val="superscript"/>
                          </w:rPr>
                          <w:t>областной бюджет</w:t>
                        </w:r>
                      </w:p>
                    </w:tc>
                    <w:tc>
                      <w:tcPr>
                        <w:tcW w:w="1396"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r w:rsidRPr="00E16B11">
                          <w:rPr>
                            <w:sz w:val="18"/>
                            <w:szCs w:val="18"/>
                            <w:vertAlign w:val="superscript"/>
                          </w:rPr>
                          <w:t>внебюджетные источники</w:t>
                        </w:r>
                      </w:p>
                    </w:tc>
                    <w:tc>
                      <w:tcPr>
                        <w:tcW w:w="2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E16B11" w:rsidRDefault="00434109" w:rsidP="00391073">
                        <w:pPr>
                          <w:jc w:val="center"/>
                          <w:rPr>
                            <w:sz w:val="18"/>
                            <w:szCs w:val="18"/>
                            <w:vertAlign w:val="superscript"/>
                          </w:rPr>
                        </w:pPr>
                      </w:p>
                    </w:tc>
                  </w:tr>
                  <w:tr w:rsidR="00434109" w:rsidRPr="00E16B11" w:rsidTr="008E2FAA">
                    <w:trPr>
                      <w:trHeight w:val="720"/>
                      <w:tblHeader/>
                    </w:trPr>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E16B11" w:rsidRDefault="00434109" w:rsidP="00391073">
                        <w:pPr>
                          <w:jc w:val="center"/>
                          <w:rPr>
                            <w:bCs/>
                            <w:sz w:val="18"/>
                            <w:szCs w:val="18"/>
                            <w:vertAlign w:val="superscript"/>
                          </w:rPr>
                        </w:pPr>
                      </w:p>
                    </w:tc>
                    <w:tc>
                      <w:tcPr>
                        <w:tcW w:w="11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E16B11" w:rsidRDefault="00434109" w:rsidP="00391073">
                        <w:pPr>
                          <w:jc w:val="center"/>
                          <w:rPr>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bCs/>
                            <w:sz w:val="18"/>
                            <w:szCs w:val="18"/>
                            <w:vertAlign w:val="superscript"/>
                          </w:rPr>
                        </w:pPr>
                        <w:r w:rsidRPr="00E16B11">
                          <w:rPr>
                            <w:bCs/>
                            <w:sz w:val="18"/>
                            <w:szCs w:val="18"/>
                            <w:vertAlign w:val="superscript"/>
                          </w:rPr>
                          <w:t>план</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bCs/>
                            <w:sz w:val="18"/>
                            <w:szCs w:val="18"/>
                            <w:vertAlign w:val="superscript"/>
                          </w:rPr>
                        </w:pPr>
                        <w:r w:rsidRPr="00E16B11">
                          <w:rPr>
                            <w:bCs/>
                            <w:sz w:val="18"/>
                            <w:szCs w:val="18"/>
                            <w:vertAlign w:val="superscript"/>
                          </w:rPr>
                          <w:t>факт</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план</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факт</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r w:rsidRPr="00E16B11">
                          <w:rPr>
                            <w:sz w:val="18"/>
                            <w:szCs w:val="18"/>
                            <w:vertAlign w:val="superscript"/>
                          </w:rPr>
                          <w:t>план</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r w:rsidRPr="00E16B11">
                          <w:rPr>
                            <w:sz w:val="18"/>
                            <w:szCs w:val="18"/>
                            <w:vertAlign w:val="superscript"/>
                          </w:rPr>
                          <w:t>факт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109" w:rsidRPr="00E16B11" w:rsidRDefault="00A76BA7" w:rsidP="00391073">
                        <w:pPr>
                          <w:jc w:val="center"/>
                          <w:rPr>
                            <w:sz w:val="18"/>
                            <w:szCs w:val="18"/>
                            <w:vertAlign w:val="superscript"/>
                          </w:rPr>
                        </w:pPr>
                        <w:r w:rsidRPr="00E16B11">
                          <w:rPr>
                            <w:sz w:val="18"/>
                            <w:szCs w:val="18"/>
                            <w:vertAlign w:val="superscript"/>
                          </w:rPr>
                          <w:t>план</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4109" w:rsidRPr="00E16B11" w:rsidRDefault="00A76BA7" w:rsidP="00391073">
                        <w:pPr>
                          <w:jc w:val="center"/>
                          <w:rPr>
                            <w:sz w:val="18"/>
                            <w:szCs w:val="18"/>
                            <w:vertAlign w:val="superscript"/>
                          </w:rPr>
                        </w:pPr>
                        <w:r w:rsidRPr="00E16B11">
                          <w:rPr>
                            <w:sz w:val="18"/>
                            <w:szCs w:val="18"/>
                            <w:vertAlign w:val="superscript"/>
                          </w:rPr>
                          <w:t>факт</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план</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факт</w:t>
                        </w:r>
                      </w:p>
                    </w:tc>
                    <w:tc>
                      <w:tcPr>
                        <w:tcW w:w="6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план</w:t>
                        </w:r>
                      </w:p>
                    </w:tc>
                    <w:tc>
                      <w:tcPr>
                        <w:tcW w:w="6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факт</w:t>
                        </w:r>
                      </w:p>
                    </w:tc>
                    <w:tc>
                      <w:tcPr>
                        <w:tcW w:w="2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109" w:rsidRPr="00E16B11" w:rsidRDefault="00434109" w:rsidP="00391073">
                        <w:pPr>
                          <w:jc w:val="center"/>
                          <w:rPr>
                            <w:sz w:val="18"/>
                            <w:szCs w:val="18"/>
                            <w:vertAlign w:val="superscript"/>
                          </w:rPr>
                        </w:pPr>
                      </w:p>
                    </w:tc>
                  </w:tr>
                  <w:tr w:rsidR="00434109" w:rsidRPr="00E16B11" w:rsidTr="008E2FAA">
                    <w:trPr>
                      <w:trHeight w:val="291"/>
                      <w:tblHead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1</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434109" w:rsidRPr="00E16B11" w:rsidRDefault="00434109" w:rsidP="00391073">
                        <w:pPr>
                          <w:jc w:val="center"/>
                          <w:rPr>
                            <w:sz w:val="18"/>
                            <w:szCs w:val="18"/>
                            <w:vertAlign w:val="superscript"/>
                          </w:rPr>
                        </w:pPr>
                        <w:r w:rsidRPr="00E16B11">
                          <w:rPr>
                            <w:sz w:val="18"/>
                            <w:szCs w:val="18"/>
                            <w:vertAlign w:val="superscript"/>
                          </w:rPr>
                          <w:t>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3</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4</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5</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6</w:t>
                        </w: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7</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8</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4109" w:rsidRPr="00E16B11" w:rsidRDefault="00434109" w:rsidP="00391073">
                        <w:pPr>
                          <w:jc w:val="center"/>
                          <w:rPr>
                            <w:sz w:val="18"/>
                            <w:szCs w:val="18"/>
                            <w:vertAlign w:val="superscript"/>
                          </w:rPr>
                        </w:pPr>
                        <w:r w:rsidRPr="00E16B11">
                          <w:rPr>
                            <w:sz w:val="18"/>
                            <w:szCs w:val="18"/>
                            <w:vertAlign w:val="superscript"/>
                          </w:rPr>
                          <w:t>9</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4109" w:rsidRPr="00E16B11" w:rsidRDefault="00434109" w:rsidP="00391073">
                        <w:pPr>
                          <w:jc w:val="center"/>
                          <w:rPr>
                            <w:sz w:val="18"/>
                            <w:szCs w:val="18"/>
                            <w:vertAlign w:val="superscript"/>
                          </w:rPr>
                        </w:pPr>
                        <w:r w:rsidRPr="00E16B11">
                          <w:rPr>
                            <w:sz w:val="18"/>
                            <w:szCs w:val="18"/>
                            <w:vertAlign w:val="superscript"/>
                          </w:rPr>
                          <w:t>10</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11</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12</w:t>
                        </w:r>
                      </w:p>
                    </w:tc>
                    <w:tc>
                      <w:tcPr>
                        <w:tcW w:w="6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13</w:t>
                        </w:r>
                      </w:p>
                    </w:tc>
                    <w:tc>
                      <w:tcPr>
                        <w:tcW w:w="6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09" w:rsidRPr="00E16B11" w:rsidRDefault="00434109" w:rsidP="00391073">
                        <w:pPr>
                          <w:jc w:val="center"/>
                          <w:rPr>
                            <w:sz w:val="18"/>
                            <w:szCs w:val="18"/>
                            <w:vertAlign w:val="superscript"/>
                          </w:rPr>
                        </w:pPr>
                        <w:r w:rsidRPr="00E16B11">
                          <w:rPr>
                            <w:sz w:val="18"/>
                            <w:szCs w:val="18"/>
                            <w:vertAlign w:val="superscript"/>
                          </w:rPr>
                          <w:t>14</w:t>
                        </w:r>
                      </w:p>
                    </w:tc>
                    <w:tc>
                      <w:tcPr>
                        <w:tcW w:w="27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09" w:rsidRPr="00E16B11" w:rsidRDefault="00434109" w:rsidP="00391073">
                        <w:pPr>
                          <w:jc w:val="center"/>
                          <w:rPr>
                            <w:sz w:val="18"/>
                            <w:szCs w:val="18"/>
                            <w:vertAlign w:val="superscript"/>
                          </w:rPr>
                        </w:pPr>
                      </w:p>
                    </w:tc>
                  </w:tr>
                  <w:tr w:rsidR="00434109" w:rsidRPr="00E16B11" w:rsidTr="008E2FAA">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auto"/>
                      </w:tcPr>
                      <w:p w:rsidR="00434109" w:rsidRPr="00E16B11" w:rsidRDefault="00434109" w:rsidP="00391073">
                        <w:pPr>
                          <w:jc w:val="center"/>
                          <w:rPr>
                            <w:sz w:val="18"/>
                            <w:szCs w:val="18"/>
                            <w:vertAlign w:val="superscript"/>
                          </w:rPr>
                        </w:pPr>
                        <w:r w:rsidRPr="00E16B11">
                          <w:rPr>
                            <w:bCs/>
                            <w:sz w:val="18"/>
                            <w:szCs w:val="18"/>
                            <w:vertAlign w:val="superscript"/>
                          </w:rPr>
                          <w:t>Подпрограмма № 1 «Развитие муниципальной системы дошкольного образования МО «Ленский муниципальный район» на 2015-2020 годы».</w:t>
                        </w:r>
                      </w:p>
                    </w:tc>
                  </w:tr>
                  <w:tr w:rsidR="00434109" w:rsidRPr="00E16B11" w:rsidTr="008E2FAA">
                    <w:trPr>
                      <w:trHeight w:val="397"/>
                    </w:trPr>
                    <w:tc>
                      <w:tcPr>
                        <w:tcW w:w="14678" w:type="dxa"/>
                        <w:gridSpan w:val="33"/>
                        <w:tcBorders>
                          <w:top w:val="single" w:sz="4" w:space="0" w:color="auto"/>
                          <w:left w:val="single" w:sz="4" w:space="0" w:color="auto"/>
                          <w:bottom w:val="single" w:sz="4" w:space="0" w:color="auto"/>
                          <w:right w:val="single" w:sz="4" w:space="0" w:color="auto"/>
                        </w:tcBorders>
                        <w:shd w:val="clear" w:color="auto" w:fill="auto"/>
                      </w:tcPr>
                      <w:p w:rsidR="00434109" w:rsidRPr="00E16B11" w:rsidRDefault="00434109" w:rsidP="00391073">
                        <w:pPr>
                          <w:jc w:val="center"/>
                          <w:rPr>
                            <w:bCs/>
                            <w:i/>
                            <w:iCs/>
                            <w:sz w:val="18"/>
                            <w:szCs w:val="18"/>
                            <w:vertAlign w:val="superscript"/>
                          </w:rPr>
                        </w:pPr>
                        <w:r w:rsidRPr="00E16B11">
                          <w:rPr>
                            <w:bCs/>
                            <w:i/>
                            <w:iCs/>
                            <w:sz w:val="18"/>
                            <w:szCs w:val="18"/>
                            <w:vertAlign w:val="superscript"/>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434109" w:rsidRPr="00E16B11" w:rsidTr="000C7CF5">
                    <w:trPr>
                      <w:trHeight w:val="2373"/>
                    </w:trPr>
                    <w:tc>
                      <w:tcPr>
                        <w:tcW w:w="1795" w:type="dxa"/>
                        <w:tcBorders>
                          <w:top w:val="single" w:sz="4" w:space="0" w:color="auto"/>
                          <w:left w:val="single" w:sz="4" w:space="0" w:color="auto"/>
                          <w:bottom w:val="single" w:sz="4" w:space="0" w:color="auto"/>
                          <w:right w:val="single" w:sz="4" w:space="0" w:color="auto"/>
                        </w:tcBorders>
                        <w:vAlign w:val="center"/>
                        <w:hideMark/>
                      </w:tcPr>
                      <w:p w:rsidR="00434109" w:rsidRPr="00E16B11" w:rsidRDefault="00434109" w:rsidP="00391073">
                        <w:pPr>
                          <w:jc w:val="center"/>
                          <w:rPr>
                            <w:sz w:val="18"/>
                            <w:szCs w:val="18"/>
                            <w:vertAlign w:val="superscript"/>
                          </w:rPr>
                        </w:pPr>
                        <w:r w:rsidRPr="00E16B11">
                          <w:rPr>
                            <w:sz w:val="18"/>
                            <w:szCs w:val="18"/>
                            <w:vertAlign w:val="superscript"/>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434109" w:rsidRPr="00E16B11" w:rsidRDefault="00434109" w:rsidP="00391073">
                        <w:pPr>
                          <w:jc w:val="center"/>
                          <w:rPr>
                            <w:sz w:val="18"/>
                            <w:szCs w:val="18"/>
                            <w:vertAlign w:val="superscript"/>
                          </w:rPr>
                        </w:pPr>
                        <w:r w:rsidRPr="00E16B11">
                          <w:rPr>
                            <w:sz w:val="18"/>
                            <w:szCs w:val="18"/>
                            <w:vertAlign w:val="superscript"/>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434109" w:rsidRPr="00E16B11" w:rsidRDefault="008E2FAA" w:rsidP="00391073">
                        <w:pPr>
                          <w:jc w:val="center"/>
                          <w:rPr>
                            <w:bCs/>
                            <w:sz w:val="18"/>
                            <w:szCs w:val="18"/>
                            <w:vertAlign w:val="superscript"/>
                          </w:rPr>
                        </w:pPr>
                        <w:r w:rsidRPr="00E16B11">
                          <w:rPr>
                            <w:bCs/>
                            <w:sz w:val="18"/>
                            <w:szCs w:val="18"/>
                            <w:vertAlign w:val="superscript"/>
                          </w:rPr>
                          <w:t>137170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434109" w:rsidRPr="00E16B11" w:rsidRDefault="008E2FAA" w:rsidP="00391073">
                        <w:pPr>
                          <w:jc w:val="center"/>
                          <w:rPr>
                            <w:bCs/>
                            <w:sz w:val="18"/>
                            <w:szCs w:val="18"/>
                            <w:vertAlign w:val="superscript"/>
                          </w:rPr>
                        </w:pPr>
                        <w:r w:rsidRPr="00E16B11">
                          <w:rPr>
                            <w:bCs/>
                            <w:sz w:val="18"/>
                            <w:szCs w:val="18"/>
                            <w:vertAlign w:val="superscript"/>
                          </w:rPr>
                          <w:t>75946,7</w:t>
                        </w:r>
                      </w:p>
                    </w:tc>
                    <w:tc>
                      <w:tcPr>
                        <w:tcW w:w="652" w:type="dxa"/>
                        <w:tcBorders>
                          <w:top w:val="single" w:sz="4" w:space="0" w:color="auto"/>
                          <w:left w:val="single" w:sz="4" w:space="0" w:color="auto"/>
                          <w:bottom w:val="single" w:sz="4" w:space="0" w:color="auto"/>
                          <w:right w:val="single" w:sz="4" w:space="0" w:color="auto"/>
                        </w:tcBorders>
                        <w:vAlign w:val="center"/>
                        <w:hideMark/>
                      </w:tcPr>
                      <w:p w:rsidR="00434109" w:rsidRPr="00E16B11" w:rsidRDefault="00434109" w:rsidP="00391073">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434109" w:rsidRPr="00E16B11" w:rsidRDefault="00434109" w:rsidP="00391073">
                        <w:pPr>
                          <w:jc w:val="center"/>
                          <w:rPr>
                            <w:sz w:val="18"/>
                            <w:szCs w:val="18"/>
                            <w:vertAlign w:val="superscript"/>
                          </w:rPr>
                        </w:pPr>
                      </w:p>
                    </w:tc>
                    <w:tc>
                      <w:tcPr>
                        <w:tcW w:w="791" w:type="dxa"/>
                        <w:gridSpan w:val="2"/>
                        <w:tcBorders>
                          <w:top w:val="single" w:sz="4" w:space="0" w:color="auto"/>
                          <w:left w:val="single" w:sz="4" w:space="0" w:color="auto"/>
                          <w:bottom w:val="single" w:sz="4" w:space="0" w:color="auto"/>
                          <w:right w:val="single" w:sz="4" w:space="0" w:color="auto"/>
                        </w:tcBorders>
                        <w:vAlign w:val="center"/>
                        <w:hideMark/>
                      </w:tcPr>
                      <w:p w:rsidR="00434109" w:rsidRPr="00E16B11" w:rsidRDefault="008E2FAA" w:rsidP="00391073">
                        <w:pPr>
                          <w:jc w:val="center"/>
                          <w:rPr>
                            <w:sz w:val="18"/>
                            <w:szCs w:val="18"/>
                            <w:vertAlign w:val="superscript"/>
                          </w:rPr>
                        </w:pPr>
                        <w:r w:rsidRPr="00E16B11">
                          <w:rPr>
                            <w:sz w:val="18"/>
                            <w:szCs w:val="18"/>
                            <w:vertAlign w:val="superscript"/>
                          </w:rPr>
                          <w:t>46727,7</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34109" w:rsidRPr="00E16B11" w:rsidRDefault="008E2FAA" w:rsidP="00391073">
                        <w:pPr>
                          <w:jc w:val="center"/>
                          <w:rPr>
                            <w:sz w:val="18"/>
                            <w:szCs w:val="18"/>
                            <w:vertAlign w:val="superscript"/>
                          </w:rPr>
                        </w:pPr>
                        <w:r w:rsidRPr="00E16B11">
                          <w:rPr>
                            <w:sz w:val="18"/>
                            <w:szCs w:val="18"/>
                            <w:vertAlign w:val="superscript"/>
                          </w:rPr>
                          <w:t>22622,6</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434109" w:rsidRPr="00E16B11" w:rsidRDefault="00434109" w:rsidP="00391073">
                        <w:pPr>
                          <w:jc w:val="center"/>
                          <w:rPr>
                            <w:sz w:val="18"/>
                            <w:szCs w:val="18"/>
                            <w:vertAlign w:val="superscript"/>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434109" w:rsidRPr="00E16B11" w:rsidRDefault="00434109" w:rsidP="00391073">
                        <w:pPr>
                          <w:jc w:val="center"/>
                          <w:rPr>
                            <w:sz w:val="18"/>
                            <w:szCs w:val="18"/>
                            <w:vertAlign w:val="superscript"/>
                          </w:rPr>
                        </w:pPr>
                      </w:p>
                    </w:tc>
                    <w:tc>
                      <w:tcPr>
                        <w:tcW w:w="837" w:type="dxa"/>
                        <w:gridSpan w:val="3"/>
                        <w:tcBorders>
                          <w:top w:val="single" w:sz="4" w:space="0" w:color="auto"/>
                          <w:left w:val="single" w:sz="4" w:space="0" w:color="auto"/>
                          <w:bottom w:val="single" w:sz="4" w:space="0" w:color="auto"/>
                          <w:right w:val="single" w:sz="4" w:space="0" w:color="auto"/>
                        </w:tcBorders>
                        <w:vAlign w:val="center"/>
                        <w:hideMark/>
                      </w:tcPr>
                      <w:p w:rsidR="00434109" w:rsidRPr="00E16B11" w:rsidRDefault="00894B15" w:rsidP="00391073">
                        <w:pPr>
                          <w:jc w:val="center"/>
                          <w:rPr>
                            <w:sz w:val="18"/>
                            <w:szCs w:val="18"/>
                            <w:vertAlign w:val="superscript"/>
                          </w:rPr>
                        </w:pPr>
                        <w:r w:rsidRPr="00E16B11">
                          <w:rPr>
                            <w:sz w:val="18"/>
                            <w:szCs w:val="18"/>
                            <w:vertAlign w:val="superscript"/>
                          </w:rPr>
                          <w:t>90442,6</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434109" w:rsidRPr="00E16B11" w:rsidRDefault="008E2FAA" w:rsidP="00391073">
                        <w:pPr>
                          <w:jc w:val="center"/>
                          <w:rPr>
                            <w:sz w:val="18"/>
                            <w:szCs w:val="18"/>
                            <w:vertAlign w:val="superscript"/>
                          </w:rPr>
                        </w:pPr>
                        <w:r w:rsidRPr="00E16B11">
                          <w:rPr>
                            <w:sz w:val="18"/>
                            <w:szCs w:val="18"/>
                            <w:vertAlign w:val="superscript"/>
                          </w:rPr>
                          <w:t>53324,1</w:t>
                        </w:r>
                      </w:p>
                    </w:tc>
                    <w:tc>
                      <w:tcPr>
                        <w:tcW w:w="559" w:type="dxa"/>
                        <w:gridSpan w:val="3"/>
                        <w:tcBorders>
                          <w:top w:val="single" w:sz="4" w:space="0" w:color="auto"/>
                          <w:left w:val="single" w:sz="4" w:space="0" w:color="auto"/>
                          <w:bottom w:val="single" w:sz="4" w:space="0" w:color="auto"/>
                          <w:right w:val="single" w:sz="4" w:space="0" w:color="auto"/>
                        </w:tcBorders>
                        <w:vAlign w:val="center"/>
                        <w:hideMark/>
                      </w:tcPr>
                      <w:p w:rsidR="00434109" w:rsidRPr="00E16B11" w:rsidRDefault="00434109" w:rsidP="00391073">
                        <w:pPr>
                          <w:jc w:val="center"/>
                          <w:rPr>
                            <w:sz w:val="18"/>
                            <w:szCs w:val="18"/>
                            <w:vertAlign w:val="superscript"/>
                          </w:rPr>
                        </w:pPr>
                      </w:p>
                    </w:tc>
                    <w:tc>
                      <w:tcPr>
                        <w:tcW w:w="698" w:type="dxa"/>
                        <w:gridSpan w:val="6"/>
                        <w:tcBorders>
                          <w:top w:val="single" w:sz="4" w:space="0" w:color="auto"/>
                          <w:left w:val="single" w:sz="4" w:space="0" w:color="auto"/>
                          <w:bottom w:val="single" w:sz="4" w:space="0" w:color="auto"/>
                          <w:right w:val="single" w:sz="4" w:space="0" w:color="auto"/>
                        </w:tcBorders>
                        <w:vAlign w:val="center"/>
                        <w:hideMark/>
                      </w:tcPr>
                      <w:p w:rsidR="00434109" w:rsidRPr="00E16B11" w:rsidRDefault="00434109" w:rsidP="00391073">
                        <w:pPr>
                          <w:jc w:val="center"/>
                          <w:rPr>
                            <w:sz w:val="18"/>
                            <w:szCs w:val="18"/>
                            <w:vertAlign w:val="superscript"/>
                          </w:rPr>
                        </w:pPr>
                      </w:p>
                    </w:tc>
                    <w:tc>
                      <w:tcPr>
                        <w:tcW w:w="2791" w:type="dxa"/>
                        <w:tcBorders>
                          <w:top w:val="single" w:sz="4" w:space="0" w:color="auto"/>
                          <w:left w:val="single" w:sz="4" w:space="0" w:color="auto"/>
                          <w:bottom w:val="single" w:sz="4" w:space="0" w:color="auto"/>
                          <w:right w:val="single" w:sz="4" w:space="0" w:color="auto"/>
                        </w:tcBorders>
                        <w:vAlign w:val="center"/>
                      </w:tcPr>
                      <w:p w:rsidR="00434109" w:rsidRPr="00E16B11" w:rsidRDefault="00434109" w:rsidP="00391073">
                        <w:pPr>
                          <w:jc w:val="center"/>
                          <w:rPr>
                            <w:sz w:val="18"/>
                            <w:szCs w:val="18"/>
                            <w:vertAlign w:val="superscript"/>
                          </w:rPr>
                        </w:pPr>
                        <w:r w:rsidRPr="00E16B11">
                          <w:rPr>
                            <w:sz w:val="18"/>
                            <w:szCs w:val="18"/>
                            <w:vertAlign w:val="superscript"/>
                          </w:rPr>
                          <w:t xml:space="preserve">Финансируется </w:t>
                        </w:r>
                        <w:proofErr w:type="gramStart"/>
                        <w:r w:rsidRPr="00E16B11">
                          <w:rPr>
                            <w:sz w:val="18"/>
                            <w:szCs w:val="18"/>
                            <w:vertAlign w:val="superscript"/>
                          </w:rPr>
                          <w:t>согласно</w:t>
                        </w:r>
                        <w:proofErr w:type="gramEnd"/>
                        <w:r w:rsidRPr="00E16B11">
                          <w:rPr>
                            <w:sz w:val="18"/>
                            <w:szCs w:val="18"/>
                            <w:vertAlign w:val="superscript"/>
                          </w:rPr>
                          <w:t xml:space="preserve"> </w:t>
                        </w:r>
                        <w:r w:rsidR="00B83B9B" w:rsidRPr="00E16B11">
                          <w:rPr>
                            <w:sz w:val="18"/>
                            <w:szCs w:val="18"/>
                            <w:vertAlign w:val="superscript"/>
                          </w:rPr>
                          <w:t>еже</w:t>
                        </w:r>
                        <w:r w:rsidRPr="00E16B11">
                          <w:rPr>
                            <w:sz w:val="18"/>
                            <w:szCs w:val="18"/>
                            <w:vertAlign w:val="superscript"/>
                          </w:rPr>
                          <w:t>месячного графика.</w:t>
                        </w:r>
                      </w:p>
                      <w:p w:rsidR="00434109" w:rsidRPr="00E16B11" w:rsidRDefault="00434109" w:rsidP="00391073">
                        <w:pPr>
                          <w:jc w:val="center"/>
                          <w:rPr>
                            <w:sz w:val="18"/>
                            <w:szCs w:val="18"/>
                            <w:vertAlign w:val="superscript"/>
                          </w:rPr>
                        </w:pPr>
                      </w:p>
                    </w:tc>
                  </w:tr>
                  <w:tr w:rsidR="00434109" w:rsidRPr="00E16B11" w:rsidTr="000C7CF5">
                    <w:trPr>
                      <w:trHeight w:val="567"/>
                    </w:trPr>
                    <w:tc>
                      <w:tcPr>
                        <w:tcW w:w="14678" w:type="dxa"/>
                        <w:gridSpan w:val="33"/>
                        <w:tcBorders>
                          <w:top w:val="single" w:sz="4" w:space="0" w:color="auto"/>
                          <w:left w:val="single" w:sz="4" w:space="0" w:color="auto"/>
                          <w:bottom w:val="nil"/>
                          <w:right w:val="single" w:sz="4" w:space="0" w:color="auto"/>
                        </w:tcBorders>
                        <w:shd w:val="clear" w:color="auto" w:fill="FFFFFF"/>
                      </w:tcPr>
                      <w:p w:rsidR="00434109" w:rsidRPr="00E16B11" w:rsidRDefault="00434109" w:rsidP="00391073">
                        <w:pPr>
                          <w:tabs>
                            <w:tab w:val="left" w:pos="12406"/>
                          </w:tabs>
                          <w:jc w:val="center"/>
                          <w:rPr>
                            <w:sz w:val="18"/>
                            <w:szCs w:val="18"/>
                            <w:vertAlign w:val="superscript"/>
                          </w:rPr>
                        </w:pPr>
                        <w:r w:rsidRPr="00E16B11">
                          <w:rPr>
                            <w:bCs/>
                            <w:i/>
                            <w:iCs/>
                            <w:sz w:val="18"/>
                            <w:szCs w:val="18"/>
                            <w:vertAlign w:val="superscript"/>
                          </w:rPr>
                          <w:t>Задача 2 . Развитие сети и создание современных условий в дошкольных образовательных организациях.</w:t>
                        </w:r>
                      </w:p>
                      <w:p w:rsidR="00434109" w:rsidRPr="00E16B11" w:rsidRDefault="00434109" w:rsidP="00391073">
                        <w:pPr>
                          <w:tabs>
                            <w:tab w:val="left" w:pos="12406"/>
                          </w:tabs>
                          <w:jc w:val="center"/>
                          <w:rPr>
                            <w:sz w:val="18"/>
                            <w:szCs w:val="18"/>
                            <w:vertAlign w:val="superscript"/>
                          </w:rPr>
                        </w:pPr>
                      </w:p>
                    </w:tc>
                  </w:tr>
                  <w:tr w:rsidR="00A76BA7" w:rsidRPr="00E16B11" w:rsidTr="000C7CF5">
                    <w:trPr>
                      <w:trHeight w:val="421"/>
                    </w:trPr>
                    <w:tc>
                      <w:tcPr>
                        <w:tcW w:w="1795" w:type="dxa"/>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2.1 Строительство детсада в п. Урдома</w:t>
                        </w:r>
                      </w:p>
                    </w:tc>
                    <w:tc>
                      <w:tcPr>
                        <w:tcW w:w="1196" w:type="dxa"/>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764" w:type="dxa"/>
                        <w:gridSpan w:val="2"/>
                        <w:tcBorders>
                          <w:top w:val="nil"/>
                          <w:left w:val="single" w:sz="4" w:space="0" w:color="auto"/>
                          <w:bottom w:val="single" w:sz="4" w:space="0" w:color="auto"/>
                          <w:right w:val="single" w:sz="4" w:space="0" w:color="auto"/>
                        </w:tcBorders>
                        <w:vAlign w:val="center"/>
                        <w:hideMark/>
                      </w:tcPr>
                      <w:p w:rsidR="00A76BA7" w:rsidRPr="00E16B11" w:rsidRDefault="00A76BA7" w:rsidP="00391073">
                        <w:pPr>
                          <w:ind w:right="-107"/>
                          <w:jc w:val="center"/>
                          <w:rPr>
                            <w:sz w:val="18"/>
                            <w:szCs w:val="18"/>
                            <w:vertAlign w:val="superscript"/>
                          </w:rPr>
                        </w:pPr>
                        <w:r w:rsidRPr="00E16B11">
                          <w:rPr>
                            <w:sz w:val="18"/>
                            <w:szCs w:val="18"/>
                            <w:vertAlign w:val="superscript"/>
                          </w:rPr>
                          <w:t>0</w:t>
                        </w:r>
                      </w:p>
                    </w:tc>
                    <w:tc>
                      <w:tcPr>
                        <w:tcW w:w="652" w:type="dxa"/>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54" w:type="dxa"/>
                        <w:tcBorders>
                          <w:top w:val="nil"/>
                          <w:left w:val="single" w:sz="4" w:space="0" w:color="auto"/>
                          <w:bottom w:val="single" w:sz="4" w:space="0" w:color="auto"/>
                          <w:right w:val="single" w:sz="4" w:space="0" w:color="auto"/>
                        </w:tcBorders>
                        <w:vAlign w:val="center"/>
                        <w:hideMark/>
                      </w:tcPr>
                      <w:p w:rsidR="00A76BA7" w:rsidRPr="00E16B11" w:rsidRDefault="00A76BA7" w:rsidP="00391073">
                        <w:pPr>
                          <w:ind w:right="-108"/>
                          <w:jc w:val="center"/>
                          <w:rPr>
                            <w:sz w:val="18"/>
                            <w:szCs w:val="18"/>
                            <w:vertAlign w:val="superscript"/>
                          </w:rPr>
                        </w:pPr>
                        <w:r w:rsidRPr="00E16B11">
                          <w:rPr>
                            <w:sz w:val="18"/>
                            <w:szCs w:val="18"/>
                            <w:vertAlign w:val="superscript"/>
                          </w:rPr>
                          <w:t>0</w:t>
                        </w:r>
                      </w:p>
                    </w:tc>
                    <w:tc>
                      <w:tcPr>
                        <w:tcW w:w="763" w:type="dxa"/>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66" w:type="dxa"/>
                        <w:gridSpan w:val="3"/>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7" w:type="dxa"/>
                        <w:gridSpan w:val="3"/>
                        <w:tcBorders>
                          <w:top w:val="nil"/>
                          <w:left w:val="single" w:sz="4" w:space="0" w:color="auto"/>
                          <w:bottom w:val="single" w:sz="4" w:space="0" w:color="auto"/>
                          <w:right w:val="single" w:sz="4" w:space="0" w:color="auto"/>
                        </w:tcBorders>
                        <w:shd w:val="clear" w:color="auto" w:fill="FFFFFF"/>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8" w:type="dxa"/>
                        <w:gridSpan w:val="3"/>
                        <w:tcBorders>
                          <w:top w:val="nil"/>
                          <w:left w:val="single" w:sz="4" w:space="0" w:color="auto"/>
                          <w:bottom w:val="single" w:sz="4" w:space="0" w:color="auto"/>
                          <w:right w:val="single" w:sz="4" w:space="0" w:color="auto"/>
                        </w:tcBorders>
                        <w:vAlign w:val="center"/>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37" w:type="dxa"/>
                        <w:gridSpan w:val="3"/>
                        <w:tcBorders>
                          <w:top w:val="nil"/>
                          <w:left w:val="single" w:sz="4" w:space="0" w:color="auto"/>
                          <w:bottom w:val="single" w:sz="4" w:space="0" w:color="auto"/>
                          <w:right w:val="single" w:sz="4" w:space="0" w:color="auto"/>
                        </w:tcBorders>
                        <w:vAlign w:val="center"/>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36" w:type="dxa"/>
                        <w:gridSpan w:val="3"/>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8" w:type="dxa"/>
                        <w:gridSpan w:val="4"/>
                        <w:tcBorders>
                          <w:top w:val="nil"/>
                          <w:left w:val="single" w:sz="4" w:space="0" w:color="auto"/>
                          <w:bottom w:val="single" w:sz="4" w:space="0" w:color="auto"/>
                          <w:right w:val="single" w:sz="4" w:space="0" w:color="auto"/>
                        </w:tcBorders>
                        <w:shd w:val="clear" w:color="auto" w:fill="FFFFFF"/>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529" w:type="dxa"/>
                        <w:gridSpan w:val="4"/>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2821" w:type="dxa"/>
                        <w:gridSpan w:val="2"/>
                        <w:tcBorders>
                          <w:top w:val="nil"/>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p>
                      <w:p w:rsidR="00A76BA7" w:rsidRPr="00E16B11" w:rsidRDefault="00A76BA7" w:rsidP="00391073">
                        <w:pPr>
                          <w:jc w:val="center"/>
                          <w:rPr>
                            <w:sz w:val="18"/>
                            <w:szCs w:val="18"/>
                            <w:vertAlign w:val="superscript"/>
                          </w:rPr>
                        </w:pPr>
                      </w:p>
                    </w:tc>
                  </w:tr>
                  <w:tr w:rsidR="00A76BA7" w:rsidRPr="00E16B11"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lastRenderedPageBreak/>
                          <w:t>2.2 Обеспечение новых зданий инвентарем, игрушками, учебно-наглядными пособиями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ind w:right="-107"/>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ind w:right="-108"/>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p>
                      <w:p w:rsidR="00A76BA7" w:rsidRPr="00E16B11" w:rsidRDefault="00A76BA7" w:rsidP="00391073">
                        <w:pPr>
                          <w:jc w:val="center"/>
                          <w:rPr>
                            <w:sz w:val="18"/>
                            <w:szCs w:val="18"/>
                            <w:vertAlign w:val="superscript"/>
                          </w:rPr>
                        </w:pPr>
                        <w:r w:rsidRPr="00E16B11">
                          <w:rPr>
                            <w:sz w:val="18"/>
                            <w:szCs w:val="18"/>
                            <w:vertAlign w:val="superscript"/>
                          </w:rPr>
                          <w:t>.</w:t>
                        </w:r>
                      </w:p>
                      <w:p w:rsidR="00A76BA7" w:rsidRPr="00E16B11" w:rsidRDefault="00A76BA7" w:rsidP="00391073">
                        <w:pPr>
                          <w:jc w:val="center"/>
                          <w:rPr>
                            <w:sz w:val="18"/>
                            <w:szCs w:val="18"/>
                            <w:vertAlign w:val="superscript"/>
                          </w:rPr>
                        </w:pPr>
                      </w:p>
                      <w:p w:rsidR="00A76BA7" w:rsidRPr="00E16B11" w:rsidRDefault="00A76BA7" w:rsidP="00391073">
                        <w:pPr>
                          <w:jc w:val="center"/>
                          <w:rPr>
                            <w:sz w:val="18"/>
                            <w:szCs w:val="18"/>
                            <w:vertAlign w:val="superscript"/>
                          </w:rPr>
                        </w:pPr>
                      </w:p>
                    </w:tc>
                  </w:tr>
                  <w:tr w:rsidR="00A76BA7" w:rsidRPr="00E16B11" w:rsidTr="000C7CF5">
                    <w:trPr>
                      <w:trHeight w:val="3027"/>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2.3 Приобретение материальных запасов для образовательных учреждений за счет средств резервного фонда Администрации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ind w:right="-107"/>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ind w:right="-108"/>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B83B9B" w:rsidP="00B83B9B">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B83B9B" w:rsidP="00B83B9B">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p>
                      <w:p w:rsidR="00A76BA7" w:rsidRPr="00E16B11" w:rsidRDefault="00A76BA7" w:rsidP="00391073">
                        <w:pPr>
                          <w:jc w:val="center"/>
                          <w:rPr>
                            <w:sz w:val="18"/>
                            <w:szCs w:val="18"/>
                            <w:vertAlign w:val="superscript"/>
                          </w:rPr>
                        </w:pPr>
                      </w:p>
                    </w:tc>
                  </w:tr>
                  <w:tr w:rsidR="00A76BA7" w:rsidRPr="00E16B11"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tcPr>
                      <w:p w:rsidR="00A76BA7" w:rsidRPr="00E16B11" w:rsidRDefault="00A76BA7" w:rsidP="00391073">
                        <w:pPr>
                          <w:jc w:val="center"/>
                          <w:rPr>
                            <w:sz w:val="18"/>
                            <w:szCs w:val="18"/>
                            <w:vertAlign w:val="superscript"/>
                          </w:rPr>
                        </w:pPr>
                        <w:r w:rsidRPr="00E16B11">
                          <w:rPr>
                            <w:sz w:val="18"/>
                            <w:szCs w:val="18"/>
                            <w:vertAlign w:val="superscript"/>
                          </w:rPr>
                          <w:t>2.4 Капитальный ремонт зданий учреждений дошкольного образования</w:t>
                        </w:r>
                      </w:p>
                      <w:p w:rsidR="00A76BA7" w:rsidRPr="00E16B11" w:rsidRDefault="00A76BA7" w:rsidP="00391073">
                        <w:pPr>
                          <w:jc w:val="center"/>
                          <w:rPr>
                            <w:sz w:val="18"/>
                            <w:szCs w:val="18"/>
                            <w:vertAlign w:val="superscript"/>
                          </w:rPr>
                        </w:pPr>
                        <w:r w:rsidRPr="00E16B11">
                          <w:rPr>
                            <w:sz w:val="18"/>
                            <w:szCs w:val="18"/>
                            <w:vertAlign w:val="superscript"/>
                          </w:rPr>
                          <w:t>(ремонт котельной)</w:t>
                        </w:r>
                      </w:p>
                      <w:p w:rsidR="00A76BA7" w:rsidRPr="00E16B11" w:rsidRDefault="00A76BA7" w:rsidP="00391073">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894B15" w:rsidP="00391073">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894B15" w:rsidP="00894B15">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894B15" w:rsidP="00391073">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894B15" w:rsidP="00391073">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B83B9B" w:rsidP="00391073">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B83B9B" w:rsidP="00B83B9B">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894B15" w:rsidP="00B83B9B">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894B15" w:rsidP="00391073">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391073">
                        <w:pPr>
                          <w:jc w:val="center"/>
                          <w:rPr>
                            <w:sz w:val="18"/>
                            <w:szCs w:val="18"/>
                            <w:vertAlign w:val="superscript"/>
                          </w:rPr>
                        </w:pPr>
                      </w:p>
                      <w:p w:rsidR="00B83B9B" w:rsidRPr="00E16B11" w:rsidRDefault="00B83B9B" w:rsidP="00391073">
                        <w:pPr>
                          <w:jc w:val="center"/>
                          <w:rPr>
                            <w:sz w:val="18"/>
                            <w:szCs w:val="18"/>
                            <w:vertAlign w:val="superscript"/>
                          </w:rPr>
                        </w:pPr>
                      </w:p>
                      <w:p w:rsidR="00B83B9B" w:rsidRPr="00E16B11" w:rsidRDefault="00B83B9B" w:rsidP="00391073">
                        <w:pPr>
                          <w:jc w:val="center"/>
                          <w:rPr>
                            <w:sz w:val="18"/>
                            <w:szCs w:val="18"/>
                            <w:vertAlign w:val="superscript"/>
                          </w:rPr>
                        </w:pPr>
                      </w:p>
                      <w:p w:rsidR="00B83B9B" w:rsidRPr="00E16B11" w:rsidRDefault="00B83B9B" w:rsidP="00B83B9B">
                        <w:pPr>
                          <w:jc w:val="both"/>
                          <w:rPr>
                            <w:sz w:val="18"/>
                            <w:szCs w:val="18"/>
                            <w:vertAlign w:val="superscript"/>
                          </w:rPr>
                        </w:pPr>
                      </w:p>
                    </w:tc>
                  </w:tr>
                  <w:tr w:rsidR="00C23A3B"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lastRenderedPageBreak/>
                          <w:t>2.5 Благоустройство территории и игровых площадок</w:t>
                        </w:r>
                      </w:p>
                    </w:tc>
                    <w:tc>
                      <w:tcPr>
                        <w:tcW w:w="1196" w:type="dxa"/>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C23A3B" w:rsidRPr="00E16B11" w:rsidRDefault="00894B15" w:rsidP="00391073">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C23A3B" w:rsidRPr="00E16B11" w:rsidRDefault="00894B15" w:rsidP="00894B15">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C23A3B" w:rsidRPr="00E16B11" w:rsidRDefault="00894B15" w:rsidP="002136DB">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C23A3B" w:rsidRPr="00E16B11" w:rsidRDefault="00894B15" w:rsidP="002136DB">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C23A3B" w:rsidRPr="00E16B11" w:rsidRDefault="00C23A3B"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C23A3B" w:rsidRPr="00E16B11" w:rsidRDefault="00C23A3B"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C23A3B" w:rsidRPr="00E16B11" w:rsidRDefault="00C23A3B" w:rsidP="00391073">
                        <w:pPr>
                          <w:jc w:val="center"/>
                          <w:rPr>
                            <w:sz w:val="18"/>
                            <w:szCs w:val="18"/>
                            <w:vertAlign w:val="superscript"/>
                          </w:rPr>
                        </w:pPr>
                      </w:p>
                      <w:p w:rsidR="00C23A3B" w:rsidRPr="00E16B11" w:rsidRDefault="00C23A3B" w:rsidP="00894B15">
                        <w:pPr>
                          <w:jc w:val="center"/>
                          <w:rPr>
                            <w:sz w:val="18"/>
                            <w:szCs w:val="18"/>
                            <w:vertAlign w:val="superscript"/>
                          </w:rPr>
                        </w:pPr>
                      </w:p>
                    </w:tc>
                  </w:tr>
                  <w:tr w:rsidR="008E2FAA"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2.6 Осуществление мер направленных на энергосбережение в системе дошкольного образования (замер сопротивления)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69,0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56,8</w:t>
                        </w:r>
                      </w:p>
                    </w:tc>
                    <w:tc>
                      <w:tcPr>
                        <w:tcW w:w="652" w:type="dxa"/>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9D3EE7">
                        <w:pPr>
                          <w:jc w:val="center"/>
                          <w:rPr>
                            <w:sz w:val="18"/>
                            <w:szCs w:val="18"/>
                            <w:vertAlign w:val="superscript"/>
                          </w:rPr>
                        </w:pPr>
                        <w:r w:rsidRPr="00E16B11">
                          <w:rPr>
                            <w:sz w:val="18"/>
                            <w:szCs w:val="18"/>
                            <w:vertAlign w:val="superscript"/>
                          </w:rPr>
                          <w:t>69,0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9D3EE7">
                        <w:pPr>
                          <w:jc w:val="center"/>
                          <w:rPr>
                            <w:sz w:val="18"/>
                            <w:szCs w:val="18"/>
                            <w:vertAlign w:val="superscript"/>
                          </w:rPr>
                        </w:pPr>
                        <w:r w:rsidRPr="00E16B11">
                          <w:rPr>
                            <w:sz w:val="18"/>
                            <w:szCs w:val="18"/>
                            <w:vertAlign w:val="superscript"/>
                          </w:rPr>
                          <w:t>56,8</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E2FAA" w:rsidRPr="00E16B11" w:rsidRDefault="008E2FAA"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E2FAA" w:rsidRPr="00E16B11" w:rsidRDefault="008E2FAA"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E2FAA" w:rsidRPr="00E16B11" w:rsidRDefault="008E2FAA" w:rsidP="00090382">
                        <w:pPr>
                          <w:jc w:val="center"/>
                          <w:rPr>
                            <w:sz w:val="18"/>
                            <w:szCs w:val="18"/>
                            <w:vertAlign w:val="superscript"/>
                          </w:rPr>
                        </w:pPr>
                        <w:r w:rsidRPr="00E16B11">
                          <w:rPr>
                            <w:sz w:val="18"/>
                            <w:szCs w:val="18"/>
                            <w:vertAlign w:val="superscript"/>
                          </w:rPr>
                          <w:t>Направлены на профилактические испытания электрооборудования д/с Малышок</w:t>
                        </w:r>
                      </w:p>
                    </w:tc>
                  </w:tr>
                  <w:tr w:rsidR="00894B15" w:rsidRPr="00E16B11" w:rsidTr="00067F92">
                    <w:trPr>
                      <w:trHeight w:val="2992"/>
                    </w:trPr>
                    <w:tc>
                      <w:tcPr>
                        <w:tcW w:w="1795" w:type="dxa"/>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2.7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4131,4</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94B15" w:rsidRPr="00E16B11" w:rsidRDefault="008E2FAA" w:rsidP="00391073">
                        <w:pPr>
                          <w:jc w:val="center"/>
                          <w:rPr>
                            <w:sz w:val="18"/>
                            <w:szCs w:val="18"/>
                            <w:vertAlign w:val="superscript"/>
                          </w:rPr>
                        </w:pPr>
                        <w:r w:rsidRPr="00E16B11">
                          <w:rPr>
                            <w:sz w:val="18"/>
                            <w:szCs w:val="18"/>
                            <w:vertAlign w:val="superscript"/>
                          </w:rPr>
                          <w:t>2520,4</w:t>
                        </w:r>
                      </w:p>
                    </w:tc>
                    <w:tc>
                      <w:tcPr>
                        <w:tcW w:w="652" w:type="dxa"/>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94B15" w:rsidRPr="00E16B11" w:rsidRDefault="00894B15"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94B15" w:rsidRPr="00E16B11" w:rsidRDefault="00894B15" w:rsidP="001B4831">
                        <w:pPr>
                          <w:jc w:val="center"/>
                          <w:rPr>
                            <w:sz w:val="18"/>
                            <w:szCs w:val="18"/>
                            <w:vertAlign w:val="superscript"/>
                          </w:rPr>
                        </w:pPr>
                        <w:r w:rsidRPr="00E16B11">
                          <w:rPr>
                            <w:sz w:val="18"/>
                            <w:szCs w:val="18"/>
                            <w:vertAlign w:val="superscript"/>
                          </w:rPr>
                          <w:t>4131,4</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94B15" w:rsidRPr="00E16B11" w:rsidRDefault="008E2FAA" w:rsidP="001B4831">
                        <w:pPr>
                          <w:jc w:val="center"/>
                          <w:rPr>
                            <w:sz w:val="18"/>
                            <w:szCs w:val="18"/>
                            <w:vertAlign w:val="superscript"/>
                          </w:rPr>
                        </w:pPr>
                        <w:r w:rsidRPr="00E16B11">
                          <w:rPr>
                            <w:sz w:val="18"/>
                            <w:szCs w:val="18"/>
                            <w:vertAlign w:val="superscript"/>
                          </w:rPr>
                          <w:t>2520,4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94B15" w:rsidRPr="00E16B11" w:rsidRDefault="00894B15" w:rsidP="00391073">
                        <w:pPr>
                          <w:jc w:val="center"/>
                          <w:rPr>
                            <w:sz w:val="18"/>
                            <w:szCs w:val="18"/>
                            <w:vertAlign w:val="superscript"/>
                          </w:rPr>
                        </w:pPr>
                      </w:p>
                      <w:p w:rsidR="00894B15" w:rsidRPr="00E16B11" w:rsidRDefault="00894B15" w:rsidP="00391073">
                        <w:pPr>
                          <w:jc w:val="center"/>
                          <w:rPr>
                            <w:sz w:val="18"/>
                            <w:szCs w:val="18"/>
                            <w:vertAlign w:val="superscript"/>
                          </w:rPr>
                        </w:pPr>
                        <w:r w:rsidRPr="00E16B11">
                          <w:rPr>
                            <w:sz w:val="18"/>
                            <w:szCs w:val="18"/>
                            <w:vertAlign w:val="superscript"/>
                          </w:rPr>
                          <w:t xml:space="preserve">Компенсацию получили  </w:t>
                        </w:r>
                        <w:proofErr w:type="gramStart"/>
                        <w:r w:rsidRPr="00E16B11">
                          <w:rPr>
                            <w:sz w:val="18"/>
                            <w:szCs w:val="18"/>
                            <w:vertAlign w:val="superscript"/>
                          </w:rPr>
                          <w:t>на</w:t>
                        </w:r>
                        <w:proofErr w:type="gramEnd"/>
                        <w:r w:rsidRPr="00E16B11">
                          <w:rPr>
                            <w:sz w:val="18"/>
                            <w:szCs w:val="18"/>
                            <w:vertAlign w:val="superscript"/>
                          </w:rPr>
                          <w:t>:</w:t>
                        </w:r>
                      </w:p>
                      <w:p w:rsidR="008E2FAA" w:rsidRPr="00E16B11" w:rsidRDefault="008E2FAA" w:rsidP="00090382">
                        <w:pPr>
                          <w:rPr>
                            <w:sz w:val="18"/>
                            <w:szCs w:val="18"/>
                            <w:vertAlign w:val="superscript"/>
                          </w:rPr>
                        </w:pPr>
                        <w:r w:rsidRPr="00E16B11">
                          <w:rPr>
                            <w:sz w:val="18"/>
                            <w:szCs w:val="18"/>
                            <w:vertAlign w:val="superscript"/>
                          </w:rPr>
                          <w:t>1-го ребенка -382</w:t>
                        </w:r>
                        <w:r w:rsidR="00894B15" w:rsidRPr="00E16B11">
                          <w:rPr>
                            <w:sz w:val="18"/>
                            <w:szCs w:val="18"/>
                            <w:vertAlign w:val="superscript"/>
                          </w:rPr>
                          <w:t xml:space="preserve"> чел.</w:t>
                        </w:r>
                        <w:proofErr w:type="gramStart"/>
                        <w:r w:rsidR="00894B15" w:rsidRPr="00E16B11">
                          <w:rPr>
                            <w:sz w:val="18"/>
                            <w:szCs w:val="18"/>
                            <w:vertAlign w:val="superscript"/>
                          </w:rPr>
                          <w:t xml:space="preserve"> ,</w:t>
                        </w:r>
                        <w:proofErr w:type="gramEnd"/>
                        <w:r w:rsidR="00894B15" w:rsidRPr="00E16B11">
                          <w:rPr>
                            <w:sz w:val="18"/>
                            <w:szCs w:val="18"/>
                            <w:vertAlign w:val="superscript"/>
                          </w:rPr>
                          <w:t xml:space="preserve">  </w:t>
                        </w:r>
                      </w:p>
                      <w:p w:rsidR="000C48EB" w:rsidRPr="00E16B11" w:rsidRDefault="000C48EB" w:rsidP="00090382">
                        <w:pPr>
                          <w:rPr>
                            <w:sz w:val="18"/>
                            <w:szCs w:val="18"/>
                            <w:vertAlign w:val="superscript"/>
                          </w:rPr>
                        </w:pPr>
                        <w:r w:rsidRPr="00E16B11">
                          <w:rPr>
                            <w:sz w:val="18"/>
                            <w:szCs w:val="18"/>
                            <w:vertAlign w:val="superscript"/>
                          </w:rPr>
                          <w:t xml:space="preserve"> 2-х – 502 </w:t>
                        </w:r>
                        <w:r w:rsidR="00894B15" w:rsidRPr="00E16B11">
                          <w:rPr>
                            <w:sz w:val="18"/>
                            <w:szCs w:val="18"/>
                            <w:vertAlign w:val="superscript"/>
                          </w:rPr>
                          <w:t>чел.,</w:t>
                        </w:r>
                      </w:p>
                      <w:p w:rsidR="00894B15" w:rsidRPr="00E16B11" w:rsidRDefault="000C48EB" w:rsidP="00090382">
                        <w:pPr>
                          <w:rPr>
                            <w:sz w:val="18"/>
                            <w:szCs w:val="18"/>
                            <w:vertAlign w:val="superscript"/>
                          </w:rPr>
                        </w:pPr>
                        <w:r w:rsidRPr="00E16B11">
                          <w:rPr>
                            <w:sz w:val="18"/>
                            <w:szCs w:val="18"/>
                            <w:vertAlign w:val="superscript"/>
                          </w:rPr>
                          <w:t xml:space="preserve"> 3-го и последующих – 226 чел.</w:t>
                        </w:r>
                      </w:p>
                    </w:tc>
                  </w:tr>
                  <w:tr w:rsidR="0086306E" w:rsidRPr="00E16B11" w:rsidTr="000C7CF5">
                    <w:trPr>
                      <w:trHeight w:val="553"/>
                    </w:trPr>
                    <w:tc>
                      <w:tcPr>
                        <w:tcW w:w="1795" w:type="dxa"/>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r w:rsidRPr="00E16B11">
                          <w:rPr>
                            <w:sz w:val="18"/>
                            <w:szCs w:val="18"/>
                            <w:vertAlign w:val="superscript"/>
                          </w:rPr>
                          <w:t>2.8   Оснащение кабинетов ДОУ современной оргтехникой</w:t>
                        </w:r>
                        <w:r w:rsidRPr="00E16B11">
                          <w:rPr>
                            <w:i/>
                            <w:iCs/>
                            <w:sz w:val="18"/>
                            <w:szCs w:val="18"/>
                            <w:vertAlign w:val="superscript"/>
                          </w:rPr>
                          <w:t xml:space="preserve"> </w:t>
                        </w:r>
                        <w:r w:rsidRPr="00E16B11">
                          <w:rPr>
                            <w:sz w:val="18"/>
                            <w:szCs w:val="18"/>
                            <w:vertAlign w:val="superscript"/>
                          </w:rPr>
                          <w:t>и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86306E" w:rsidRPr="00E16B11" w:rsidRDefault="0086306E" w:rsidP="00090382">
                        <w:pPr>
                          <w:jc w:val="center"/>
                          <w:rPr>
                            <w:sz w:val="18"/>
                            <w:szCs w:val="18"/>
                            <w:vertAlign w:val="superscript"/>
                          </w:rPr>
                        </w:pPr>
                      </w:p>
                    </w:tc>
                    <w:tc>
                      <w:tcPr>
                        <w:tcW w:w="837" w:type="dxa"/>
                        <w:gridSpan w:val="3"/>
                        <w:tcBorders>
                          <w:top w:val="single" w:sz="4" w:space="0" w:color="auto"/>
                          <w:left w:val="single" w:sz="4" w:space="0" w:color="auto"/>
                          <w:bottom w:val="single" w:sz="4" w:space="0" w:color="auto"/>
                          <w:right w:val="single" w:sz="4" w:space="0" w:color="auto"/>
                        </w:tcBorders>
                        <w:vAlign w:val="center"/>
                      </w:tcPr>
                      <w:p w:rsidR="0086306E" w:rsidRPr="00E16B11" w:rsidRDefault="0086306E" w:rsidP="002136DB">
                        <w:pPr>
                          <w:jc w:val="center"/>
                          <w:rPr>
                            <w:sz w:val="18"/>
                            <w:szCs w:val="18"/>
                            <w:vertAlign w:val="superscript"/>
                          </w:rPr>
                        </w:pP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2136DB">
                        <w:pPr>
                          <w:jc w:val="center"/>
                          <w:rPr>
                            <w:sz w:val="18"/>
                            <w:szCs w:val="18"/>
                            <w:vertAlign w:val="superscript"/>
                          </w:rPr>
                        </w:pP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86306E" w:rsidRPr="00E16B11" w:rsidRDefault="0086306E" w:rsidP="00090382">
                        <w:pPr>
                          <w:jc w:val="center"/>
                          <w:rPr>
                            <w:sz w:val="18"/>
                            <w:szCs w:val="18"/>
                            <w:vertAlign w:val="superscript"/>
                          </w:rPr>
                        </w:pPr>
                      </w:p>
                      <w:p w:rsidR="0086306E" w:rsidRPr="00E16B11" w:rsidRDefault="0086306E" w:rsidP="006A533B">
                        <w:pPr>
                          <w:jc w:val="center"/>
                          <w:rPr>
                            <w:sz w:val="18"/>
                            <w:szCs w:val="18"/>
                            <w:vertAlign w:val="superscript"/>
                          </w:rPr>
                        </w:pPr>
                      </w:p>
                    </w:tc>
                  </w:tr>
                  <w:tr w:rsidR="00A76BA7" w:rsidRPr="00E16B11" w:rsidTr="000C7CF5">
                    <w:trPr>
                      <w:trHeight w:val="2722"/>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lastRenderedPageBreak/>
                          <w:t>2.9  Установка, замена и ремонт автоматической противопожарной системы (АПС)</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090382"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090382"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p>
                      <w:p w:rsidR="004F0097" w:rsidRPr="00E16B11" w:rsidRDefault="004F0097" w:rsidP="004F0097">
                        <w:pPr>
                          <w:jc w:val="center"/>
                          <w:rPr>
                            <w:sz w:val="18"/>
                            <w:szCs w:val="18"/>
                            <w:vertAlign w:val="superscript"/>
                          </w:rPr>
                        </w:pPr>
                        <w:r w:rsidRPr="00E16B11">
                          <w:rPr>
                            <w:sz w:val="18"/>
                            <w:szCs w:val="18"/>
                            <w:vertAlign w:val="superscript"/>
                          </w:rPr>
                          <w:t>В соответствии с требованием законодательства данное мероприятие проводится 1 раз в 5-10 лет</w:t>
                        </w:r>
                      </w:p>
                      <w:p w:rsidR="00A76BA7" w:rsidRPr="00E16B11" w:rsidRDefault="00A76BA7" w:rsidP="00090382">
                        <w:pPr>
                          <w:jc w:val="center"/>
                          <w:rPr>
                            <w:sz w:val="18"/>
                            <w:szCs w:val="18"/>
                            <w:vertAlign w:val="superscript"/>
                          </w:rPr>
                        </w:pPr>
                      </w:p>
                    </w:tc>
                  </w:tr>
                  <w:tr w:rsidR="00A76BA7" w:rsidRPr="00E16B11"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2.10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lang w:val="en-US"/>
                          </w:rPr>
                        </w:pPr>
                        <w:r w:rsidRPr="00E16B11">
                          <w:rPr>
                            <w:sz w:val="18"/>
                            <w:szCs w:val="18"/>
                            <w:vertAlign w:val="superscript"/>
                            <w:lang w:val="en-US"/>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090382"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090382"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p>
                      <w:p w:rsidR="009A6873" w:rsidRPr="00E16B11" w:rsidRDefault="009A6873" w:rsidP="009A6873">
                        <w:pPr>
                          <w:jc w:val="center"/>
                          <w:rPr>
                            <w:sz w:val="18"/>
                            <w:szCs w:val="18"/>
                            <w:vertAlign w:val="superscript"/>
                          </w:rPr>
                        </w:pPr>
                        <w:r w:rsidRPr="00E16B11">
                          <w:rPr>
                            <w:sz w:val="18"/>
                            <w:szCs w:val="18"/>
                            <w:vertAlign w:val="superscript"/>
                          </w:rPr>
                          <w:t>Система видеонаблюдения установлена в зданиях ДОУ в 2019-2020 годы</w:t>
                        </w:r>
                      </w:p>
                      <w:p w:rsidR="00A76BA7" w:rsidRPr="00E16B11" w:rsidRDefault="00A76BA7" w:rsidP="00090382">
                        <w:pPr>
                          <w:jc w:val="center"/>
                          <w:rPr>
                            <w:sz w:val="18"/>
                            <w:szCs w:val="18"/>
                            <w:vertAlign w:val="superscript"/>
                          </w:rPr>
                        </w:pPr>
                      </w:p>
                    </w:tc>
                  </w:tr>
                  <w:tr w:rsidR="00A76BA7" w:rsidRPr="00E16B11"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2.11 Приобретение холодильного, технологического, теплового оборудования</w:t>
                        </w:r>
                        <w:proofErr w:type="gramStart"/>
                        <w:r w:rsidRPr="00E16B11">
                          <w:rPr>
                            <w:sz w:val="18"/>
                            <w:szCs w:val="18"/>
                            <w:vertAlign w:val="superscript"/>
                          </w:rPr>
                          <w:t xml:space="preserve"> ,</w:t>
                        </w:r>
                        <w:proofErr w:type="gramEnd"/>
                        <w:r w:rsidRPr="00E16B11">
                          <w:rPr>
                            <w:sz w:val="18"/>
                            <w:szCs w:val="18"/>
                            <w:vertAlign w:val="superscript"/>
                          </w:rPr>
                          <w:t xml:space="preserve"> мебели и посуды для пищеблоков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090382"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090382"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090382">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32441B" w:rsidRPr="00E16B11" w:rsidRDefault="0032441B" w:rsidP="0032441B">
                        <w:pPr>
                          <w:jc w:val="center"/>
                          <w:rPr>
                            <w:sz w:val="18"/>
                            <w:szCs w:val="18"/>
                            <w:vertAlign w:val="superscript"/>
                          </w:rPr>
                        </w:pPr>
                        <w:r w:rsidRPr="00E16B11">
                          <w:rPr>
                            <w:sz w:val="18"/>
                            <w:szCs w:val="18"/>
                            <w:vertAlign w:val="superscript"/>
                          </w:rPr>
                          <w:t>Расходы проводятся за счёт средств областной субвенции рамках муниципальных заданий учреждений</w:t>
                        </w:r>
                      </w:p>
                      <w:p w:rsidR="00A76BA7" w:rsidRPr="00E16B11" w:rsidRDefault="00A76BA7" w:rsidP="00090382">
                        <w:pPr>
                          <w:jc w:val="center"/>
                          <w:rPr>
                            <w:sz w:val="18"/>
                            <w:szCs w:val="18"/>
                            <w:vertAlign w:val="superscript"/>
                          </w:rPr>
                        </w:pPr>
                        <w:r w:rsidRPr="00E16B11">
                          <w:rPr>
                            <w:sz w:val="18"/>
                            <w:szCs w:val="18"/>
                            <w:vertAlign w:val="superscript"/>
                          </w:rPr>
                          <w:t>.</w:t>
                        </w:r>
                      </w:p>
                    </w:tc>
                  </w:tr>
                  <w:tr w:rsidR="000C48EB" w:rsidRPr="00E16B11" w:rsidTr="000C7CF5">
                    <w:trPr>
                      <w:trHeight w:val="592"/>
                    </w:trPr>
                    <w:tc>
                      <w:tcPr>
                        <w:tcW w:w="1795" w:type="dxa"/>
                        <w:tcBorders>
                          <w:top w:val="single" w:sz="4" w:space="0" w:color="auto"/>
                          <w:left w:val="single" w:sz="4" w:space="0" w:color="auto"/>
                          <w:bottom w:val="single" w:sz="4" w:space="0" w:color="auto"/>
                          <w:right w:val="single" w:sz="4" w:space="0" w:color="auto"/>
                        </w:tcBorders>
                        <w:vAlign w:val="center"/>
                      </w:tcPr>
                      <w:p w:rsidR="000C48EB" w:rsidRPr="00E16B11" w:rsidRDefault="000C48EB" w:rsidP="00090382">
                        <w:pPr>
                          <w:numPr>
                            <w:ilvl w:val="1"/>
                            <w:numId w:val="33"/>
                          </w:numPr>
                          <w:jc w:val="center"/>
                          <w:rPr>
                            <w:sz w:val="18"/>
                            <w:szCs w:val="18"/>
                            <w:vertAlign w:val="superscript"/>
                          </w:rPr>
                        </w:pPr>
                        <w:r w:rsidRPr="00E16B11">
                          <w:rPr>
                            <w:sz w:val="18"/>
                            <w:szCs w:val="18"/>
                            <w:vertAlign w:val="superscript"/>
                          </w:rPr>
                          <w:t>Организация питания детей в дошкольных учреждениях льготных категорий со скидкой  100%:</w:t>
                        </w:r>
                      </w:p>
                      <w:p w:rsidR="000C48EB" w:rsidRPr="00E16B11" w:rsidRDefault="000C48EB" w:rsidP="00090382">
                        <w:pPr>
                          <w:pStyle w:val="aa"/>
                          <w:jc w:val="center"/>
                          <w:rPr>
                            <w:rStyle w:val="a8"/>
                            <w:rFonts w:ascii="Times New Roman" w:eastAsia="Times New Roman" w:hAnsi="Times New Roman"/>
                            <w:b w:val="0"/>
                            <w:bCs w:val="0"/>
                            <w:sz w:val="18"/>
                            <w:szCs w:val="18"/>
                            <w:vertAlign w:val="superscript"/>
                          </w:rPr>
                        </w:pPr>
                        <w:r w:rsidRPr="00E16B11">
                          <w:rPr>
                            <w:rStyle w:val="a8"/>
                            <w:rFonts w:ascii="Times New Roman" w:eastAsia="Times New Roman" w:hAnsi="Times New Roman"/>
                            <w:b w:val="0"/>
                            <w:bCs w:val="0"/>
                            <w:sz w:val="18"/>
                            <w:szCs w:val="18"/>
                            <w:vertAlign w:val="superscript"/>
                          </w:rPr>
                          <w:t>- дети с ОВЗ и дети-инвалиды</w:t>
                        </w:r>
                      </w:p>
                      <w:p w:rsidR="000C48EB" w:rsidRPr="00E16B11" w:rsidRDefault="000C48EB" w:rsidP="00090382">
                        <w:pPr>
                          <w:pStyle w:val="aa"/>
                          <w:jc w:val="center"/>
                          <w:rPr>
                            <w:rStyle w:val="a8"/>
                            <w:rFonts w:ascii="Times New Roman" w:eastAsia="Times New Roman" w:hAnsi="Times New Roman"/>
                            <w:b w:val="0"/>
                            <w:bCs w:val="0"/>
                            <w:sz w:val="18"/>
                            <w:szCs w:val="18"/>
                            <w:vertAlign w:val="superscript"/>
                          </w:rPr>
                        </w:pPr>
                        <w:r w:rsidRPr="00E16B11">
                          <w:rPr>
                            <w:rStyle w:val="a8"/>
                            <w:rFonts w:ascii="Times New Roman" w:eastAsia="Times New Roman" w:hAnsi="Times New Roman"/>
                            <w:b w:val="0"/>
                            <w:bCs w:val="0"/>
                            <w:sz w:val="18"/>
                            <w:szCs w:val="18"/>
                            <w:vertAlign w:val="superscript"/>
                          </w:rPr>
                          <w:t xml:space="preserve">- дети родителей-инвалидов </w:t>
                        </w:r>
                        <w:r w:rsidRPr="00E16B11">
                          <w:rPr>
                            <w:rStyle w:val="a8"/>
                            <w:rFonts w:ascii="Times New Roman" w:eastAsia="Times New Roman" w:hAnsi="Times New Roman"/>
                            <w:b w:val="0"/>
                            <w:bCs w:val="0"/>
                            <w:sz w:val="18"/>
                            <w:szCs w:val="18"/>
                            <w:vertAlign w:val="superscript"/>
                            <w:lang w:val="en-US"/>
                          </w:rPr>
                          <w:t>I</w:t>
                        </w:r>
                        <w:r w:rsidRPr="00E16B11">
                          <w:rPr>
                            <w:rStyle w:val="a8"/>
                            <w:rFonts w:ascii="Times New Roman" w:eastAsia="Times New Roman" w:hAnsi="Times New Roman"/>
                            <w:b w:val="0"/>
                            <w:bCs w:val="0"/>
                            <w:sz w:val="18"/>
                            <w:szCs w:val="18"/>
                            <w:vertAlign w:val="superscript"/>
                          </w:rPr>
                          <w:t xml:space="preserve"> </w:t>
                        </w:r>
                        <w:r w:rsidRPr="00E16B11">
                          <w:rPr>
                            <w:rStyle w:val="a8"/>
                            <w:rFonts w:ascii="Times New Roman" w:eastAsia="Times New Roman" w:hAnsi="Times New Roman"/>
                            <w:b w:val="0"/>
                            <w:bCs w:val="0"/>
                            <w:sz w:val="18"/>
                            <w:szCs w:val="18"/>
                            <w:vertAlign w:val="superscript"/>
                          </w:rPr>
                          <w:lastRenderedPageBreak/>
                          <w:t xml:space="preserve">и </w:t>
                        </w:r>
                        <w:r w:rsidRPr="00E16B11">
                          <w:rPr>
                            <w:rStyle w:val="a8"/>
                            <w:rFonts w:ascii="Times New Roman" w:eastAsia="Times New Roman" w:hAnsi="Times New Roman"/>
                            <w:b w:val="0"/>
                            <w:bCs w:val="0"/>
                            <w:sz w:val="18"/>
                            <w:szCs w:val="18"/>
                            <w:vertAlign w:val="superscript"/>
                            <w:lang w:val="en-US"/>
                          </w:rPr>
                          <w:t>II</w:t>
                        </w:r>
                        <w:r w:rsidRPr="00E16B11">
                          <w:rPr>
                            <w:rStyle w:val="a8"/>
                            <w:rFonts w:ascii="Times New Roman" w:eastAsia="Times New Roman" w:hAnsi="Times New Roman"/>
                            <w:b w:val="0"/>
                            <w:bCs w:val="0"/>
                            <w:sz w:val="18"/>
                            <w:szCs w:val="18"/>
                            <w:vertAlign w:val="superscript"/>
                          </w:rPr>
                          <w:t xml:space="preserve"> группы</w:t>
                        </w:r>
                      </w:p>
                      <w:p w:rsidR="000C48EB" w:rsidRPr="00E16B11" w:rsidRDefault="000C48EB" w:rsidP="00090382">
                        <w:pPr>
                          <w:pStyle w:val="aa"/>
                          <w:jc w:val="center"/>
                          <w:rPr>
                            <w:rStyle w:val="a8"/>
                            <w:rFonts w:ascii="Times New Roman" w:eastAsia="Times New Roman" w:hAnsi="Times New Roman"/>
                            <w:b w:val="0"/>
                            <w:bCs w:val="0"/>
                            <w:sz w:val="18"/>
                            <w:szCs w:val="18"/>
                            <w:vertAlign w:val="superscript"/>
                          </w:rPr>
                        </w:pPr>
                        <w:r w:rsidRPr="00E16B11">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0C48EB" w:rsidRPr="00E16B11" w:rsidRDefault="000C48EB" w:rsidP="00090382">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490,5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139,7</w:t>
                        </w:r>
                      </w:p>
                    </w:tc>
                    <w:tc>
                      <w:tcPr>
                        <w:tcW w:w="652"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9D3EE7">
                        <w:pPr>
                          <w:jc w:val="center"/>
                          <w:rPr>
                            <w:sz w:val="18"/>
                            <w:szCs w:val="18"/>
                            <w:vertAlign w:val="superscript"/>
                          </w:rPr>
                        </w:pPr>
                        <w:r w:rsidRPr="00E16B11">
                          <w:rPr>
                            <w:sz w:val="18"/>
                            <w:szCs w:val="18"/>
                            <w:vertAlign w:val="superscript"/>
                          </w:rPr>
                          <w:t>490,5</w:t>
                        </w:r>
                      </w:p>
                    </w:tc>
                    <w:tc>
                      <w:tcPr>
                        <w:tcW w:w="866" w:type="dxa"/>
                        <w:gridSpan w:val="3"/>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9D3EE7">
                        <w:pPr>
                          <w:jc w:val="center"/>
                          <w:rPr>
                            <w:sz w:val="18"/>
                            <w:szCs w:val="18"/>
                            <w:vertAlign w:val="superscript"/>
                          </w:rPr>
                        </w:pPr>
                        <w:r w:rsidRPr="00E16B11">
                          <w:rPr>
                            <w:sz w:val="18"/>
                            <w:szCs w:val="18"/>
                            <w:vertAlign w:val="superscript"/>
                          </w:rPr>
                          <w:t>139,7</w:t>
                        </w:r>
                      </w:p>
                    </w:tc>
                    <w:tc>
                      <w:tcPr>
                        <w:tcW w:w="697" w:type="dxa"/>
                        <w:gridSpan w:val="3"/>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090382">
                        <w:pPr>
                          <w:jc w:val="center"/>
                          <w:rPr>
                            <w:sz w:val="18"/>
                            <w:szCs w:val="18"/>
                            <w:vertAlign w:val="superscript"/>
                          </w:rPr>
                        </w:pPr>
                      </w:p>
                      <w:p w:rsidR="000C48EB" w:rsidRPr="00E16B11" w:rsidRDefault="000C48EB" w:rsidP="00090382">
                        <w:pPr>
                          <w:jc w:val="center"/>
                          <w:rPr>
                            <w:sz w:val="18"/>
                            <w:szCs w:val="18"/>
                            <w:vertAlign w:val="superscript"/>
                          </w:rPr>
                        </w:pPr>
                        <w:r w:rsidRPr="00E16B11">
                          <w:rPr>
                            <w:sz w:val="18"/>
                            <w:szCs w:val="18"/>
                            <w:vertAlign w:val="superscript"/>
                          </w:rPr>
                          <w:t>Питанием обеспечены за счет муниципального бюджета со скидкой  100%   - 12 детей (дети-инвалиды-5 чел., дети, находящиеся под опекой, и дети у которых  один из родителей является инвалидом-7 чел.)</w:t>
                        </w:r>
                      </w:p>
                    </w:tc>
                  </w:tr>
                  <w:tr w:rsidR="006A533B" w:rsidRPr="00E16B11" w:rsidTr="000C7CF5">
                    <w:trPr>
                      <w:trHeight w:val="2354"/>
                    </w:trPr>
                    <w:tc>
                      <w:tcPr>
                        <w:tcW w:w="1795" w:type="dxa"/>
                        <w:tcBorders>
                          <w:top w:val="single" w:sz="4" w:space="0" w:color="auto"/>
                          <w:left w:val="single" w:sz="4" w:space="0" w:color="auto"/>
                          <w:bottom w:val="single" w:sz="4" w:space="0" w:color="auto"/>
                          <w:right w:val="single" w:sz="4" w:space="0" w:color="auto"/>
                        </w:tcBorders>
                        <w:vAlign w:val="center"/>
                        <w:hideMark/>
                      </w:tcPr>
                      <w:p w:rsidR="006A533B" w:rsidRPr="00E16B11" w:rsidRDefault="006A533B" w:rsidP="00391073">
                        <w:pPr>
                          <w:jc w:val="center"/>
                          <w:rPr>
                            <w:bCs/>
                            <w:sz w:val="18"/>
                            <w:szCs w:val="18"/>
                            <w:vertAlign w:val="superscript"/>
                          </w:rPr>
                        </w:pPr>
                        <w:r w:rsidRPr="00E16B11">
                          <w:rPr>
                            <w:sz w:val="18"/>
                            <w:szCs w:val="18"/>
                            <w:vertAlign w:val="superscript"/>
                          </w:rPr>
                          <w:lastRenderedPageBreak/>
                          <w:t>2.13 Устранение предписаний надзорных органов (</w:t>
                        </w:r>
                        <w:proofErr w:type="spellStart"/>
                        <w:r w:rsidRPr="00E16B11">
                          <w:rPr>
                            <w:sz w:val="18"/>
                            <w:szCs w:val="18"/>
                            <w:vertAlign w:val="superscript"/>
                          </w:rPr>
                          <w:t>Роспотребнадзор</w:t>
                        </w:r>
                        <w:proofErr w:type="spellEnd"/>
                        <w:r w:rsidRPr="00E16B11">
                          <w:rPr>
                            <w:sz w:val="18"/>
                            <w:szCs w:val="18"/>
                            <w:vertAlign w:val="superscript"/>
                          </w:rPr>
                          <w:t xml:space="preserve">, </w:t>
                        </w:r>
                        <w:proofErr w:type="spellStart"/>
                        <w:r w:rsidRPr="00E16B11">
                          <w:rPr>
                            <w:sz w:val="18"/>
                            <w:szCs w:val="18"/>
                            <w:vertAlign w:val="superscript"/>
                          </w:rPr>
                          <w:t>Госпожнадзор</w:t>
                        </w:r>
                        <w:proofErr w:type="spellEnd"/>
                        <w:r w:rsidRPr="00E16B11">
                          <w:rPr>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6A533B" w:rsidRPr="00E16B11" w:rsidRDefault="006A533B" w:rsidP="00391073">
                        <w:pPr>
                          <w:jc w:val="center"/>
                          <w:rPr>
                            <w:bCs/>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r w:rsidRPr="00E16B11">
                          <w:rPr>
                            <w:sz w:val="18"/>
                            <w:szCs w:val="18"/>
                            <w:vertAlign w:val="superscript"/>
                          </w:rPr>
                          <w:t>37,5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6A533B">
                        <w:pPr>
                          <w:ind w:right="-107"/>
                          <w:jc w:val="center"/>
                          <w:rPr>
                            <w:sz w:val="18"/>
                            <w:szCs w:val="18"/>
                            <w:vertAlign w:val="superscript"/>
                          </w:rPr>
                        </w:pPr>
                        <w:r w:rsidRPr="00E16B11">
                          <w:rPr>
                            <w:sz w:val="18"/>
                            <w:szCs w:val="18"/>
                            <w:vertAlign w:val="superscript"/>
                          </w:rPr>
                          <w:t>37,5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1B4831">
                        <w:pPr>
                          <w:jc w:val="center"/>
                          <w:rPr>
                            <w:sz w:val="18"/>
                            <w:szCs w:val="18"/>
                            <w:vertAlign w:val="superscript"/>
                          </w:rPr>
                        </w:pPr>
                        <w:r w:rsidRPr="00E16B11">
                          <w:rPr>
                            <w:sz w:val="18"/>
                            <w:szCs w:val="18"/>
                            <w:vertAlign w:val="superscript"/>
                          </w:rPr>
                          <w:t>37,5</w:t>
                        </w:r>
                      </w:p>
                    </w:tc>
                    <w:tc>
                      <w:tcPr>
                        <w:tcW w:w="866"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1B4831">
                        <w:pPr>
                          <w:ind w:right="-107"/>
                          <w:jc w:val="center"/>
                          <w:rPr>
                            <w:sz w:val="18"/>
                            <w:szCs w:val="18"/>
                            <w:vertAlign w:val="superscript"/>
                          </w:rPr>
                        </w:pPr>
                        <w:r w:rsidRPr="00E16B11">
                          <w:rPr>
                            <w:sz w:val="18"/>
                            <w:szCs w:val="18"/>
                            <w:vertAlign w:val="superscript"/>
                          </w:rPr>
                          <w:t>37,5</w:t>
                        </w:r>
                      </w:p>
                    </w:tc>
                    <w:tc>
                      <w:tcPr>
                        <w:tcW w:w="697"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r w:rsidRPr="00E16B11">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6A533B" w:rsidRPr="00E16B11" w:rsidRDefault="006A533B" w:rsidP="00090382">
                        <w:pPr>
                          <w:jc w:val="center"/>
                          <w:rPr>
                            <w:sz w:val="18"/>
                            <w:szCs w:val="18"/>
                            <w:vertAlign w:val="superscript"/>
                          </w:rPr>
                        </w:pPr>
                        <w:r w:rsidRPr="00E16B11">
                          <w:rPr>
                            <w:sz w:val="18"/>
                            <w:szCs w:val="18"/>
                            <w:vertAlign w:val="superscript"/>
                          </w:rPr>
                          <w:t>0</w:t>
                        </w:r>
                      </w:p>
                    </w:tc>
                    <w:tc>
                      <w:tcPr>
                        <w:tcW w:w="837" w:type="dxa"/>
                        <w:gridSpan w:val="3"/>
                        <w:tcBorders>
                          <w:top w:val="single" w:sz="4" w:space="0" w:color="auto"/>
                          <w:left w:val="single" w:sz="4" w:space="0" w:color="auto"/>
                          <w:bottom w:val="single" w:sz="4" w:space="0" w:color="auto"/>
                          <w:right w:val="single" w:sz="4" w:space="0" w:color="auto"/>
                        </w:tcBorders>
                        <w:vAlign w:val="center"/>
                      </w:tcPr>
                      <w:p w:rsidR="006A533B" w:rsidRPr="00E16B11" w:rsidRDefault="006A533B" w:rsidP="00090382">
                        <w:pPr>
                          <w:jc w:val="center"/>
                          <w:rPr>
                            <w:sz w:val="18"/>
                            <w:szCs w:val="18"/>
                            <w:vertAlign w:val="superscript"/>
                          </w:rPr>
                        </w:pPr>
                        <w:r w:rsidRPr="00E16B11">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r w:rsidRPr="00E16B11">
                          <w:rPr>
                            <w:sz w:val="18"/>
                            <w:szCs w:val="18"/>
                            <w:vertAlign w:val="superscript"/>
                          </w:rPr>
                          <w:t>0</w:t>
                        </w:r>
                      </w:p>
                    </w:tc>
                    <w:tc>
                      <w:tcPr>
                        <w:tcW w:w="698"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r w:rsidRPr="00E16B11">
                          <w:rPr>
                            <w:sz w:val="18"/>
                            <w:szCs w:val="18"/>
                            <w:vertAlign w:val="superscript"/>
                          </w:rPr>
                          <w:t>0</w:t>
                        </w:r>
                      </w:p>
                    </w:tc>
                    <w:tc>
                      <w:tcPr>
                        <w:tcW w:w="529" w:type="dxa"/>
                        <w:gridSpan w:val="4"/>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090382">
                        <w:pPr>
                          <w:jc w:val="center"/>
                          <w:rPr>
                            <w:sz w:val="18"/>
                            <w:szCs w:val="18"/>
                            <w:vertAlign w:val="superscript"/>
                          </w:rPr>
                        </w:pPr>
                        <w:r w:rsidRPr="00E16B11">
                          <w:rPr>
                            <w:sz w:val="18"/>
                            <w:szCs w:val="18"/>
                            <w:vertAlign w:val="superscript"/>
                          </w:rPr>
                          <w:t>0</w:t>
                        </w:r>
                      </w:p>
                    </w:tc>
                    <w:tc>
                      <w:tcPr>
                        <w:tcW w:w="2821" w:type="dxa"/>
                        <w:gridSpan w:val="2"/>
                        <w:tcBorders>
                          <w:top w:val="single" w:sz="4" w:space="0" w:color="auto"/>
                          <w:left w:val="single" w:sz="4" w:space="0" w:color="auto"/>
                          <w:bottom w:val="single" w:sz="4" w:space="0" w:color="auto"/>
                          <w:right w:val="single" w:sz="4" w:space="0" w:color="auto"/>
                        </w:tcBorders>
                        <w:noWrap/>
                        <w:vAlign w:val="center"/>
                        <w:hideMark/>
                      </w:tcPr>
                      <w:p w:rsidR="006A533B" w:rsidRPr="00E16B11" w:rsidRDefault="006A533B" w:rsidP="00391073">
                        <w:pPr>
                          <w:jc w:val="center"/>
                          <w:rPr>
                            <w:sz w:val="18"/>
                            <w:szCs w:val="18"/>
                            <w:vertAlign w:val="superscript"/>
                          </w:rPr>
                        </w:pPr>
                      </w:p>
                      <w:p w:rsidR="006A533B" w:rsidRPr="00E16B11" w:rsidRDefault="006A533B" w:rsidP="006A533B">
                        <w:pPr>
                          <w:jc w:val="center"/>
                          <w:rPr>
                            <w:sz w:val="18"/>
                            <w:szCs w:val="18"/>
                            <w:vertAlign w:val="superscript"/>
                          </w:rPr>
                        </w:pPr>
                        <w:r w:rsidRPr="00E16B11">
                          <w:rPr>
                            <w:sz w:val="18"/>
                            <w:szCs w:val="18"/>
                            <w:vertAlign w:val="superscript"/>
                          </w:rPr>
                          <w:t>На оплату штрафа д/с Ласточка</w:t>
                        </w:r>
                      </w:p>
                    </w:tc>
                  </w:tr>
                  <w:tr w:rsidR="00FA2DAB" w:rsidRPr="00E16B11" w:rsidTr="000C7CF5">
                    <w:trPr>
                      <w:trHeight w:val="303"/>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FA2DAB" w:rsidRPr="00E16B11" w:rsidRDefault="00FA2DAB" w:rsidP="00391073">
                        <w:pPr>
                          <w:jc w:val="center"/>
                          <w:rPr>
                            <w:bCs/>
                            <w:i/>
                            <w:iCs/>
                            <w:sz w:val="18"/>
                            <w:szCs w:val="18"/>
                            <w:vertAlign w:val="superscript"/>
                          </w:rPr>
                        </w:pPr>
                        <w:r w:rsidRPr="00E16B11">
                          <w:rPr>
                            <w:bCs/>
                            <w:i/>
                            <w:iCs/>
                            <w:sz w:val="18"/>
                            <w:szCs w:val="18"/>
                            <w:vertAlign w:val="superscript"/>
                          </w:rPr>
                          <w:t>Задача № 3           Обеспечение реализации федерального государственного образовательного стандарта дошкольного образования.</w:t>
                        </w:r>
                      </w:p>
                    </w:tc>
                  </w:tr>
                  <w:tr w:rsidR="000C48EB" w:rsidRPr="00E16B11"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3.1 Приобретение  оборудования и   инвентаря  для учреждений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181,5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32441B">
                        <w:pPr>
                          <w:jc w:val="center"/>
                          <w:rPr>
                            <w:sz w:val="18"/>
                            <w:szCs w:val="18"/>
                            <w:vertAlign w:val="superscript"/>
                          </w:rPr>
                        </w:pPr>
                        <w:r w:rsidRPr="00E16B11">
                          <w:rPr>
                            <w:sz w:val="18"/>
                            <w:szCs w:val="18"/>
                            <w:vertAlign w:val="superscript"/>
                          </w:rPr>
                          <w:t>106,5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jc w:val="center"/>
                          <w:rPr>
                            <w:sz w:val="18"/>
                            <w:szCs w:val="18"/>
                            <w:vertAlign w:val="superscript"/>
                          </w:rPr>
                        </w:pPr>
                        <w:r w:rsidRPr="00E16B11">
                          <w:rPr>
                            <w:sz w:val="18"/>
                            <w:szCs w:val="18"/>
                            <w:vertAlign w:val="superscript"/>
                          </w:rPr>
                          <w:t>181,5</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jc w:val="center"/>
                          <w:rPr>
                            <w:sz w:val="18"/>
                            <w:szCs w:val="18"/>
                            <w:vertAlign w:val="superscript"/>
                          </w:rPr>
                        </w:pPr>
                        <w:r w:rsidRPr="00E16B11">
                          <w:rPr>
                            <w:sz w:val="18"/>
                            <w:szCs w:val="18"/>
                            <w:vertAlign w:val="superscript"/>
                          </w:rPr>
                          <w:t>106,5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p>
                      <w:p w:rsidR="000C48EB" w:rsidRPr="00E16B11" w:rsidRDefault="000C48EB" w:rsidP="0032441B">
                        <w:pPr>
                          <w:jc w:val="center"/>
                          <w:rPr>
                            <w:sz w:val="18"/>
                            <w:szCs w:val="18"/>
                            <w:vertAlign w:val="superscript"/>
                          </w:rPr>
                        </w:pPr>
                        <w:r w:rsidRPr="00E16B11">
                          <w:rPr>
                            <w:sz w:val="18"/>
                            <w:szCs w:val="18"/>
                            <w:vertAlign w:val="superscript"/>
                          </w:rPr>
                          <w:t>На приобретение МТБ д/с Ласточка</w:t>
                        </w:r>
                      </w:p>
                      <w:p w:rsidR="000C48EB" w:rsidRPr="00E16B11" w:rsidRDefault="000C48EB" w:rsidP="00FA2DAB">
                        <w:pPr>
                          <w:jc w:val="center"/>
                          <w:rPr>
                            <w:sz w:val="18"/>
                            <w:szCs w:val="18"/>
                            <w:vertAlign w:val="superscript"/>
                          </w:rPr>
                        </w:pPr>
                      </w:p>
                    </w:tc>
                  </w:tr>
                  <w:tr w:rsidR="00A76BA7" w:rsidRPr="00E16B11" w:rsidTr="006A533B">
                    <w:trPr>
                      <w:trHeight w:val="1125"/>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w:t>
                        </w:r>
                        <w:proofErr w:type="gramStart"/>
                        <w:r w:rsidRPr="00E16B11">
                          <w:rPr>
                            <w:sz w:val="18"/>
                            <w:szCs w:val="18"/>
                            <w:vertAlign w:val="superscript"/>
                          </w:rPr>
                          <w:t xml:space="preserve"> ,</w:t>
                        </w:r>
                        <w:proofErr w:type="gramEnd"/>
                        <w:r w:rsidRPr="00E16B11">
                          <w:rPr>
                            <w:sz w:val="18"/>
                            <w:szCs w:val="18"/>
                            <w:vertAlign w:val="superscript"/>
                          </w:rPr>
                          <w:t xml:space="preserve"> комплекта костюмов для театрализованной деятельности, комплект  развивающих игр)</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FA2DA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FA2DAB"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Обеспечение ДОУ программно-методическими материалами, художественной литературой, детской мебелью, физкультурным оборудованием, играми и игрушками будет частично за счет средств областной субвенции по п.1.1</w:t>
                        </w:r>
                      </w:p>
                    </w:tc>
                  </w:tr>
                  <w:tr w:rsidR="00A76BA7" w:rsidRPr="00E16B11" w:rsidTr="000C7CF5">
                    <w:trPr>
                      <w:trHeight w:val="2748"/>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lastRenderedPageBreak/>
                          <w:t xml:space="preserve">3.3  Сопровождение детей с ОВЗ, детей-инвалидов, в т.ч.:                                            - </w:t>
                        </w:r>
                        <w:proofErr w:type="spellStart"/>
                        <w:r w:rsidRPr="00E16B11">
                          <w:rPr>
                            <w:sz w:val="18"/>
                            <w:szCs w:val="18"/>
                            <w:vertAlign w:val="superscript"/>
                          </w:rPr>
                          <w:t>тьюторское</w:t>
                        </w:r>
                        <w:proofErr w:type="spellEnd"/>
                        <w:r w:rsidRPr="00E16B11">
                          <w:rPr>
                            <w:sz w:val="18"/>
                            <w:szCs w:val="18"/>
                            <w:vertAlign w:val="superscript"/>
                          </w:rPr>
                          <w:t xml:space="preserve"> сопровождение детей с ОВЗ и детей-инвалидов</w:t>
                        </w:r>
                        <w:r w:rsidRPr="00E16B11">
                          <w:rPr>
                            <w:sz w:val="18"/>
                            <w:szCs w:val="18"/>
                            <w:vertAlign w:val="superscript"/>
                          </w:rPr>
                          <w:br/>
                          <w:t>- присмотр и уход за детьми с ОВЗ и детьми-инвалидами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FA2DA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FA2DAB"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p>
                      <w:p w:rsidR="0032441B" w:rsidRPr="00E16B11" w:rsidRDefault="0032441B" w:rsidP="0032441B">
                        <w:pPr>
                          <w:jc w:val="center"/>
                          <w:rPr>
                            <w:sz w:val="18"/>
                            <w:szCs w:val="18"/>
                            <w:vertAlign w:val="superscript"/>
                          </w:rPr>
                        </w:pPr>
                        <w:r w:rsidRPr="00E16B11">
                          <w:rPr>
                            <w:sz w:val="18"/>
                            <w:szCs w:val="18"/>
                            <w:vertAlign w:val="superscript"/>
                          </w:rPr>
                          <w:t xml:space="preserve">Расходы проводятся за счёт средств областной субвенции  по </w:t>
                        </w:r>
                        <w:proofErr w:type="gramStart"/>
                        <w:r w:rsidRPr="00E16B11">
                          <w:rPr>
                            <w:sz w:val="18"/>
                            <w:szCs w:val="18"/>
                            <w:vertAlign w:val="superscript"/>
                          </w:rPr>
                          <w:t>п</w:t>
                        </w:r>
                        <w:proofErr w:type="gramEnd"/>
                        <w:r w:rsidRPr="00E16B11">
                          <w:rPr>
                            <w:sz w:val="18"/>
                            <w:szCs w:val="18"/>
                            <w:vertAlign w:val="superscript"/>
                          </w:rPr>
                          <w:t xml:space="preserve"> 1.1</w:t>
                        </w:r>
                      </w:p>
                      <w:p w:rsidR="00A76BA7" w:rsidRPr="00E16B11" w:rsidRDefault="00A76BA7" w:rsidP="00FA2DAB">
                        <w:pPr>
                          <w:jc w:val="center"/>
                          <w:rPr>
                            <w:sz w:val="18"/>
                            <w:szCs w:val="18"/>
                            <w:vertAlign w:val="superscript"/>
                          </w:rPr>
                        </w:pPr>
                      </w:p>
                    </w:tc>
                  </w:tr>
                  <w:tr w:rsidR="000C48EB"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3.4 Прохождение медосмотров  и санитарного минимума работников дошкольных организаций, психиатрическое освидетельствование</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tabs>
                            <w:tab w:val="left" w:pos="222"/>
                            <w:tab w:val="center" w:pos="459"/>
                          </w:tabs>
                          <w:jc w:val="center"/>
                          <w:rPr>
                            <w:sz w:val="18"/>
                            <w:szCs w:val="18"/>
                            <w:vertAlign w:val="superscript"/>
                          </w:rPr>
                        </w:pPr>
                        <w:r w:rsidRPr="00E16B11">
                          <w:rPr>
                            <w:sz w:val="18"/>
                            <w:szCs w:val="18"/>
                            <w:vertAlign w:val="superscript"/>
                          </w:rPr>
                          <w:t>990,6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288,5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tabs>
                            <w:tab w:val="left" w:pos="222"/>
                            <w:tab w:val="center" w:pos="459"/>
                          </w:tabs>
                          <w:jc w:val="center"/>
                          <w:rPr>
                            <w:sz w:val="18"/>
                            <w:szCs w:val="18"/>
                            <w:vertAlign w:val="superscript"/>
                          </w:rPr>
                        </w:pPr>
                        <w:r w:rsidRPr="00E16B11">
                          <w:rPr>
                            <w:sz w:val="18"/>
                            <w:szCs w:val="18"/>
                            <w:vertAlign w:val="superscript"/>
                          </w:rPr>
                          <w:t>990,6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jc w:val="center"/>
                          <w:rPr>
                            <w:sz w:val="18"/>
                            <w:szCs w:val="18"/>
                            <w:vertAlign w:val="superscript"/>
                          </w:rPr>
                        </w:pPr>
                        <w:r w:rsidRPr="00E16B11">
                          <w:rPr>
                            <w:sz w:val="18"/>
                            <w:szCs w:val="18"/>
                            <w:vertAlign w:val="superscript"/>
                          </w:rPr>
                          <w:t>288,5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p>
                      <w:p w:rsidR="000C48EB" w:rsidRPr="00E16B11" w:rsidRDefault="000C48EB" w:rsidP="0032441B">
                        <w:pPr>
                          <w:jc w:val="center"/>
                          <w:rPr>
                            <w:sz w:val="18"/>
                            <w:szCs w:val="18"/>
                            <w:vertAlign w:val="superscript"/>
                          </w:rPr>
                        </w:pPr>
                        <w:r w:rsidRPr="00E16B11">
                          <w:rPr>
                            <w:sz w:val="18"/>
                            <w:szCs w:val="18"/>
                            <w:vertAlign w:val="superscript"/>
                          </w:rPr>
                          <w:t>Медосмотр прошли 66 работника дошкольных учреждений</w:t>
                        </w:r>
                      </w:p>
                      <w:p w:rsidR="000C48EB" w:rsidRPr="00E16B11" w:rsidRDefault="000C48EB" w:rsidP="00FA2DAB">
                        <w:pPr>
                          <w:jc w:val="center"/>
                          <w:rPr>
                            <w:sz w:val="18"/>
                            <w:szCs w:val="18"/>
                            <w:vertAlign w:val="superscript"/>
                          </w:rPr>
                        </w:pPr>
                      </w:p>
                    </w:tc>
                  </w:tr>
                  <w:tr w:rsidR="00A76BA7" w:rsidRPr="00E16B11" w:rsidTr="000C7CF5">
                    <w:trPr>
                      <w:trHeight w:val="365"/>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A76BA7" w:rsidRPr="00E16B11" w:rsidRDefault="00A76BA7" w:rsidP="00391073">
                        <w:pPr>
                          <w:jc w:val="center"/>
                          <w:rPr>
                            <w:i/>
                            <w:iCs/>
                            <w:sz w:val="18"/>
                            <w:szCs w:val="18"/>
                            <w:vertAlign w:val="superscript"/>
                          </w:rPr>
                        </w:pPr>
                        <w:r w:rsidRPr="00E16B11">
                          <w:rPr>
                            <w:i/>
                            <w:iCs/>
                            <w:sz w:val="18"/>
                            <w:szCs w:val="18"/>
                            <w:vertAlign w:val="superscript"/>
                          </w:rPr>
                          <w:t>Задача 4. Обновление состава и компетенций педагогических кадров системы дошкольного образования, повышения качества работы</w:t>
                        </w:r>
                      </w:p>
                    </w:tc>
                  </w:tr>
                  <w:tr w:rsidR="00086DAE" w:rsidRPr="00E16B11"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86DAE" w:rsidRPr="00E16B11" w:rsidRDefault="00086DAE" w:rsidP="00FA2DAB">
                        <w:pPr>
                          <w:jc w:val="center"/>
                          <w:rPr>
                            <w:sz w:val="18"/>
                            <w:szCs w:val="18"/>
                            <w:vertAlign w:val="superscript"/>
                          </w:rPr>
                        </w:pPr>
                        <w:r w:rsidRPr="00E16B11">
                          <w:rPr>
                            <w:sz w:val="18"/>
                            <w:szCs w:val="18"/>
                            <w:vertAlign w:val="superscript"/>
                          </w:rPr>
                          <w:t>4.1 Повышение квалификации руководящих и педагогических работников системы дошкольного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86DAE" w:rsidRPr="00E16B11" w:rsidRDefault="00086DAE" w:rsidP="00FA2DAB">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86DAE" w:rsidRPr="00E16B11" w:rsidRDefault="006A533B" w:rsidP="00FA2DAB">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86DAE" w:rsidRPr="00E16B11" w:rsidRDefault="006A533B" w:rsidP="00FA2DAB">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6A533B" w:rsidP="002136DB">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6A533B" w:rsidP="002136D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E16B11" w:rsidRDefault="00086DAE"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86DAE" w:rsidRPr="00E16B11" w:rsidRDefault="00086DAE"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r w:rsidRPr="00E16B11">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r w:rsidRPr="00E16B11">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86DAE" w:rsidRPr="00E16B11" w:rsidRDefault="00086DAE" w:rsidP="00FA2DAB">
                        <w:pPr>
                          <w:jc w:val="center"/>
                          <w:rPr>
                            <w:sz w:val="18"/>
                            <w:szCs w:val="18"/>
                            <w:vertAlign w:val="superscript"/>
                          </w:rPr>
                        </w:pPr>
                      </w:p>
                      <w:p w:rsidR="00086DAE" w:rsidRPr="00E16B11" w:rsidRDefault="00086DAE" w:rsidP="00086DAE">
                        <w:pPr>
                          <w:jc w:val="center"/>
                          <w:rPr>
                            <w:sz w:val="18"/>
                            <w:szCs w:val="18"/>
                            <w:vertAlign w:val="superscript"/>
                          </w:rPr>
                        </w:pPr>
                      </w:p>
                      <w:p w:rsidR="00086DAE" w:rsidRPr="00E16B11" w:rsidRDefault="00086DAE" w:rsidP="00FA2DAB">
                        <w:pPr>
                          <w:jc w:val="center"/>
                          <w:rPr>
                            <w:sz w:val="18"/>
                            <w:szCs w:val="18"/>
                            <w:vertAlign w:val="superscript"/>
                          </w:rPr>
                        </w:pPr>
                      </w:p>
                    </w:tc>
                  </w:tr>
                  <w:tr w:rsidR="00A76BA7" w:rsidRPr="00E16B11" w:rsidTr="000C7CF5">
                    <w:trPr>
                      <w:trHeight w:val="1886"/>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4.2  Проведение конкурсов профессионального мастерства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FA2DA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FA2DAB"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r w:rsidRPr="00E16B11">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A2DAB">
                        <w:pPr>
                          <w:jc w:val="center"/>
                          <w:rPr>
                            <w:sz w:val="18"/>
                            <w:szCs w:val="18"/>
                            <w:vertAlign w:val="superscript"/>
                          </w:rPr>
                        </w:pPr>
                      </w:p>
                      <w:p w:rsidR="00A76BA7" w:rsidRPr="00E16B11" w:rsidRDefault="00A76BA7" w:rsidP="00FA2DAB">
                        <w:pPr>
                          <w:jc w:val="center"/>
                          <w:rPr>
                            <w:sz w:val="18"/>
                            <w:szCs w:val="18"/>
                            <w:vertAlign w:val="superscript"/>
                          </w:rPr>
                        </w:pPr>
                      </w:p>
                    </w:tc>
                  </w:tr>
                  <w:tr w:rsidR="000C48EB" w:rsidRPr="00E16B11" w:rsidTr="00485E6F">
                    <w:trPr>
                      <w:trHeight w:val="4075"/>
                    </w:trPr>
                    <w:tc>
                      <w:tcPr>
                        <w:tcW w:w="1795" w:type="dxa"/>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lastRenderedPageBreak/>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0C48EB" w:rsidRPr="00E16B11" w:rsidRDefault="000C48EB" w:rsidP="00FA2DAB">
                        <w:pPr>
                          <w:jc w:val="center"/>
                          <w:rPr>
                            <w:sz w:val="18"/>
                            <w:szCs w:val="18"/>
                            <w:vertAlign w:val="superscript"/>
                          </w:rPr>
                        </w:pPr>
                      </w:p>
                      <w:p w:rsidR="000C48EB" w:rsidRPr="00E16B11" w:rsidRDefault="000C48EB" w:rsidP="00FA2DAB">
                        <w:pPr>
                          <w:jc w:val="center"/>
                          <w:rPr>
                            <w:sz w:val="18"/>
                            <w:szCs w:val="18"/>
                            <w:vertAlign w:val="superscript"/>
                          </w:rPr>
                        </w:pPr>
                      </w:p>
                      <w:p w:rsidR="000C48EB" w:rsidRPr="00E16B11" w:rsidRDefault="000C48EB" w:rsidP="00FA2DAB">
                        <w:pPr>
                          <w:jc w:val="center"/>
                          <w:rPr>
                            <w:sz w:val="18"/>
                            <w:szCs w:val="18"/>
                            <w:vertAlign w:val="superscript"/>
                          </w:rPr>
                        </w:pPr>
                      </w:p>
                      <w:p w:rsidR="000C48EB" w:rsidRPr="00E16B11" w:rsidRDefault="000C48EB" w:rsidP="00FA2DAB">
                        <w:pPr>
                          <w:jc w:val="center"/>
                          <w:rPr>
                            <w:sz w:val="18"/>
                            <w:szCs w:val="18"/>
                            <w:vertAlign w:val="superscript"/>
                          </w:rPr>
                        </w:pPr>
                      </w:p>
                      <w:p w:rsidR="000C48EB" w:rsidRPr="00E16B11" w:rsidRDefault="000C48EB" w:rsidP="00FA2DAB">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4200,0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0C48EB" w:rsidRPr="00E16B11" w:rsidRDefault="000C48EB" w:rsidP="00722EB5">
                        <w:pPr>
                          <w:jc w:val="center"/>
                          <w:rPr>
                            <w:sz w:val="18"/>
                            <w:szCs w:val="18"/>
                            <w:vertAlign w:val="superscript"/>
                          </w:rPr>
                        </w:pPr>
                        <w:r w:rsidRPr="00E16B11">
                          <w:rPr>
                            <w:sz w:val="18"/>
                            <w:szCs w:val="18"/>
                            <w:vertAlign w:val="superscript"/>
                          </w:rPr>
                          <w:t>3389,9</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9D3EE7">
                        <w:pPr>
                          <w:jc w:val="center"/>
                          <w:rPr>
                            <w:sz w:val="18"/>
                            <w:szCs w:val="18"/>
                            <w:vertAlign w:val="superscript"/>
                          </w:rPr>
                        </w:pPr>
                        <w:r w:rsidRPr="00E16B11">
                          <w:rPr>
                            <w:sz w:val="18"/>
                            <w:szCs w:val="18"/>
                            <w:vertAlign w:val="superscript"/>
                          </w:rPr>
                          <w:t>4200,0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jc w:val="center"/>
                          <w:rPr>
                            <w:sz w:val="18"/>
                            <w:szCs w:val="18"/>
                            <w:vertAlign w:val="superscript"/>
                          </w:rPr>
                        </w:pPr>
                        <w:r w:rsidRPr="00E16B11">
                          <w:rPr>
                            <w:sz w:val="18"/>
                            <w:szCs w:val="18"/>
                            <w:vertAlign w:val="superscript"/>
                          </w:rPr>
                          <w:t>3389,9</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p>
                      <w:p w:rsidR="000C48EB" w:rsidRPr="00E16B11" w:rsidRDefault="000C48EB" w:rsidP="00722EB5">
                        <w:pPr>
                          <w:jc w:val="center"/>
                          <w:rPr>
                            <w:sz w:val="18"/>
                            <w:szCs w:val="18"/>
                            <w:vertAlign w:val="superscript"/>
                          </w:rPr>
                        </w:pPr>
                        <w:r w:rsidRPr="00E16B11">
                          <w:rPr>
                            <w:sz w:val="18"/>
                            <w:szCs w:val="18"/>
                            <w:vertAlign w:val="superscript"/>
                          </w:rPr>
                          <w:t>Мерами социальной поддержки получили 159 человека, из них пенсионеры 68</w:t>
                        </w:r>
                      </w:p>
                      <w:p w:rsidR="000C48EB" w:rsidRPr="00E16B11" w:rsidRDefault="000C48EB" w:rsidP="00FA2DAB">
                        <w:pPr>
                          <w:jc w:val="center"/>
                          <w:rPr>
                            <w:sz w:val="18"/>
                            <w:szCs w:val="18"/>
                            <w:vertAlign w:val="superscript"/>
                          </w:rPr>
                        </w:pPr>
                        <w:r w:rsidRPr="00E16B11">
                          <w:rPr>
                            <w:sz w:val="18"/>
                            <w:szCs w:val="18"/>
                            <w:vertAlign w:val="superscript"/>
                          </w:rPr>
                          <w:t>.</w:t>
                        </w:r>
                      </w:p>
                    </w:tc>
                  </w:tr>
                  <w:tr w:rsidR="000C48EB" w:rsidRPr="00E16B11" w:rsidTr="006A533B">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31,3</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C48EB" w:rsidRPr="00E16B11" w:rsidRDefault="000C48EB" w:rsidP="00FA2DAB">
                        <w:pPr>
                          <w:jc w:val="center"/>
                          <w:rPr>
                            <w:sz w:val="18"/>
                            <w:szCs w:val="18"/>
                            <w:vertAlign w:val="superscript"/>
                          </w:rPr>
                        </w:pPr>
                        <w:r w:rsidRPr="00E16B11">
                          <w:rPr>
                            <w:sz w:val="18"/>
                            <w:szCs w:val="18"/>
                            <w:vertAlign w:val="superscript"/>
                          </w:rPr>
                          <w:t>16,1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jc w:val="center"/>
                          <w:rPr>
                            <w:sz w:val="18"/>
                            <w:szCs w:val="18"/>
                            <w:vertAlign w:val="superscript"/>
                          </w:rPr>
                        </w:pPr>
                        <w:r w:rsidRPr="00E16B11">
                          <w:rPr>
                            <w:sz w:val="18"/>
                            <w:szCs w:val="18"/>
                            <w:vertAlign w:val="superscript"/>
                          </w:rPr>
                          <w:t>31,3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9D3EE7">
                        <w:pPr>
                          <w:jc w:val="center"/>
                          <w:rPr>
                            <w:sz w:val="18"/>
                            <w:szCs w:val="18"/>
                            <w:vertAlign w:val="superscript"/>
                          </w:rPr>
                        </w:pPr>
                        <w:r w:rsidRPr="00E16B11">
                          <w:rPr>
                            <w:sz w:val="18"/>
                            <w:szCs w:val="18"/>
                            <w:vertAlign w:val="superscript"/>
                          </w:rPr>
                          <w:t>16,1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r w:rsidRPr="00E16B11">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vAlign w:val="center"/>
                        <w:hideMark/>
                      </w:tcPr>
                      <w:p w:rsidR="000C48EB" w:rsidRPr="00E16B11" w:rsidRDefault="000C48EB" w:rsidP="00FA2DAB">
                        <w:pPr>
                          <w:jc w:val="center"/>
                          <w:rPr>
                            <w:sz w:val="18"/>
                            <w:szCs w:val="18"/>
                            <w:vertAlign w:val="superscript"/>
                          </w:rPr>
                        </w:pPr>
                      </w:p>
                      <w:p w:rsidR="000C48EB" w:rsidRPr="00E16B11" w:rsidRDefault="000C48EB" w:rsidP="00722EB5">
                        <w:pPr>
                          <w:jc w:val="center"/>
                          <w:rPr>
                            <w:sz w:val="18"/>
                            <w:szCs w:val="18"/>
                            <w:vertAlign w:val="superscript"/>
                          </w:rPr>
                        </w:pPr>
                        <w:r w:rsidRPr="00E16B11">
                          <w:rPr>
                            <w:sz w:val="18"/>
                            <w:szCs w:val="18"/>
                            <w:vertAlign w:val="superscript"/>
                          </w:rPr>
                          <w:t xml:space="preserve">выплата 1 квалифицированному специалисту,  </w:t>
                        </w:r>
                        <w:proofErr w:type="gramStart"/>
                        <w:r w:rsidRPr="00E16B11">
                          <w:rPr>
                            <w:sz w:val="18"/>
                            <w:szCs w:val="18"/>
                            <w:vertAlign w:val="superscript"/>
                          </w:rPr>
                          <w:t>вышедшего</w:t>
                        </w:r>
                        <w:proofErr w:type="gramEnd"/>
                        <w:r w:rsidRPr="00E16B11">
                          <w:rPr>
                            <w:sz w:val="18"/>
                            <w:szCs w:val="18"/>
                            <w:vertAlign w:val="superscript"/>
                          </w:rPr>
                          <w:t xml:space="preserve"> на пенсию  по ДОУ </w:t>
                        </w:r>
                      </w:p>
                      <w:p w:rsidR="000C48EB" w:rsidRPr="00E16B11" w:rsidRDefault="000C48EB" w:rsidP="00FA2DAB">
                        <w:pPr>
                          <w:jc w:val="center"/>
                          <w:rPr>
                            <w:sz w:val="18"/>
                            <w:szCs w:val="18"/>
                            <w:vertAlign w:val="superscript"/>
                          </w:rPr>
                        </w:pPr>
                      </w:p>
                    </w:tc>
                  </w:tr>
                  <w:tr w:rsidR="001235CA" w:rsidRPr="00E16B11"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1235CA" w:rsidRPr="00E16B11" w:rsidRDefault="001235CA" w:rsidP="00391073">
                        <w:pPr>
                          <w:jc w:val="center"/>
                          <w:rPr>
                            <w:bCs/>
                            <w:sz w:val="18"/>
                            <w:szCs w:val="18"/>
                            <w:vertAlign w:val="superscript"/>
                          </w:rPr>
                        </w:pPr>
                        <w:r w:rsidRPr="00E16B11">
                          <w:rPr>
                            <w:bCs/>
                            <w:sz w:val="18"/>
                            <w:szCs w:val="18"/>
                            <w:vertAlign w:val="superscript"/>
                          </w:rPr>
                          <w:t>4.5. оплата проезда к месту использования отпуска и обратно работника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tcPr>
                      <w:p w:rsidR="001235CA" w:rsidRPr="00E16B11" w:rsidRDefault="001235CA" w:rsidP="00391073">
                        <w:pPr>
                          <w:jc w:val="center"/>
                          <w:rPr>
                            <w:bCs/>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1235CA" w:rsidRPr="00E16B11" w:rsidRDefault="00DD1E2B" w:rsidP="00391073">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1235CA" w:rsidRPr="00E16B11" w:rsidRDefault="00DD1E2B" w:rsidP="00391073">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hideMark/>
                      </w:tcPr>
                      <w:p w:rsidR="001235CA" w:rsidRPr="00E16B11" w:rsidRDefault="001235CA"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1235CA" w:rsidRPr="00E16B11" w:rsidRDefault="001235CA" w:rsidP="00391073">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hideMark/>
                      </w:tcPr>
                      <w:p w:rsidR="001235CA" w:rsidRPr="00E16B11" w:rsidRDefault="00DD1E2B" w:rsidP="002136DB">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1235CA" w:rsidRPr="00E16B11" w:rsidRDefault="00DD1E2B" w:rsidP="00DD1E2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1235CA" w:rsidRPr="00E16B11" w:rsidRDefault="001235CA" w:rsidP="00391073">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E16B11" w:rsidRDefault="001235CA" w:rsidP="00391073">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1235CA" w:rsidRPr="00E16B11" w:rsidRDefault="001235CA" w:rsidP="00391073">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1235CA" w:rsidRPr="00E16B11" w:rsidRDefault="001235CA" w:rsidP="00391073">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1235CA" w:rsidRPr="00E16B11" w:rsidRDefault="001235CA" w:rsidP="00391073">
                        <w:pPr>
                          <w:jc w:val="center"/>
                          <w:rPr>
                            <w:sz w:val="18"/>
                            <w:szCs w:val="18"/>
                            <w:vertAlign w:val="superscript"/>
                          </w:rPr>
                        </w:pPr>
                        <w:r w:rsidRPr="00E16B11">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1235CA" w:rsidRPr="00E16B11" w:rsidRDefault="001235CA" w:rsidP="00391073">
                        <w:pPr>
                          <w:jc w:val="center"/>
                          <w:rPr>
                            <w:sz w:val="18"/>
                            <w:szCs w:val="18"/>
                            <w:vertAlign w:val="superscript"/>
                          </w:rPr>
                        </w:pPr>
                        <w:r w:rsidRPr="00E16B11">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1235CA" w:rsidRPr="00E16B11" w:rsidRDefault="001235CA" w:rsidP="00DD1E2B">
                        <w:pPr>
                          <w:jc w:val="center"/>
                          <w:rPr>
                            <w:sz w:val="18"/>
                            <w:szCs w:val="18"/>
                            <w:vertAlign w:val="superscript"/>
                          </w:rPr>
                        </w:pPr>
                      </w:p>
                    </w:tc>
                  </w:tr>
                  <w:tr w:rsidR="00DD1E2B" w:rsidRPr="00E16B11" w:rsidTr="000C7CF5">
                    <w:trPr>
                      <w:trHeight w:val="316"/>
                    </w:trPr>
                    <w:tc>
                      <w:tcPr>
                        <w:tcW w:w="1795" w:type="dxa"/>
                        <w:tcBorders>
                          <w:top w:val="single" w:sz="4" w:space="0" w:color="auto"/>
                          <w:left w:val="single" w:sz="4" w:space="0" w:color="auto"/>
                          <w:bottom w:val="single" w:sz="4" w:space="0" w:color="auto"/>
                          <w:right w:val="single" w:sz="4" w:space="0" w:color="auto"/>
                        </w:tcBorders>
                        <w:hideMark/>
                      </w:tcPr>
                      <w:p w:rsidR="00DD1E2B" w:rsidRPr="00E16B11" w:rsidRDefault="00DD1E2B" w:rsidP="00391073">
                        <w:pPr>
                          <w:jc w:val="center"/>
                          <w:rPr>
                            <w:bCs/>
                            <w:sz w:val="18"/>
                            <w:szCs w:val="18"/>
                            <w:vertAlign w:val="superscript"/>
                          </w:rPr>
                        </w:pPr>
                        <w:r w:rsidRPr="00E16B11">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6" w:type="dxa"/>
                        <w:tcBorders>
                          <w:top w:val="single" w:sz="4" w:space="0" w:color="auto"/>
                          <w:left w:val="single" w:sz="4" w:space="0" w:color="auto"/>
                          <w:bottom w:val="single" w:sz="4" w:space="0" w:color="auto"/>
                          <w:right w:val="single" w:sz="4" w:space="0" w:color="auto"/>
                        </w:tcBorders>
                      </w:tcPr>
                      <w:p w:rsidR="00DD1E2B" w:rsidRPr="00E16B11" w:rsidRDefault="00DD1E2B" w:rsidP="00391073">
                        <w:pPr>
                          <w:jc w:val="center"/>
                          <w:rPr>
                            <w:bCs/>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DD1E2B" w:rsidRPr="00E16B11" w:rsidRDefault="00DD1E2B" w:rsidP="00DD1E2B">
                        <w:pPr>
                          <w:jc w:val="center"/>
                          <w:rPr>
                            <w:sz w:val="18"/>
                            <w:szCs w:val="18"/>
                            <w:vertAlign w:val="superscript"/>
                          </w:rPr>
                        </w:pPr>
                        <w:r w:rsidRPr="00E16B11">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DD1E2B" w:rsidRPr="00E16B11" w:rsidRDefault="00DD1E2B" w:rsidP="00391073">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DD1E2B" w:rsidRPr="00E16B11" w:rsidRDefault="00DD1E2B" w:rsidP="001B4831">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DD1E2B" w:rsidRPr="00E16B11" w:rsidRDefault="00DD1E2B" w:rsidP="001B4831">
                        <w:pPr>
                          <w:jc w:val="center"/>
                          <w:rPr>
                            <w:sz w:val="18"/>
                            <w:szCs w:val="18"/>
                            <w:vertAlign w:val="superscript"/>
                          </w:rPr>
                        </w:pPr>
                        <w:r w:rsidRPr="00E16B11">
                          <w:rPr>
                            <w:sz w:val="18"/>
                            <w:szCs w:val="18"/>
                            <w:vertAlign w:val="superscript"/>
                          </w:rPr>
                          <w:t>0,0</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r w:rsidRPr="00E16B11">
                          <w:rPr>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DD1E2B" w:rsidRPr="00E16B11" w:rsidRDefault="00DD1E2B" w:rsidP="00391073">
                        <w:pPr>
                          <w:jc w:val="center"/>
                          <w:rPr>
                            <w:sz w:val="18"/>
                            <w:szCs w:val="18"/>
                            <w:vertAlign w:val="superscript"/>
                          </w:rPr>
                        </w:pPr>
                      </w:p>
                    </w:tc>
                  </w:tr>
                  <w:tr w:rsidR="00A76BA7" w:rsidRPr="00E16B11" w:rsidTr="000C7CF5">
                    <w:trPr>
                      <w:trHeight w:val="682"/>
                    </w:trPr>
                    <w:tc>
                      <w:tcPr>
                        <w:tcW w:w="1795" w:type="dxa"/>
                        <w:tcBorders>
                          <w:top w:val="single" w:sz="4" w:space="0" w:color="auto"/>
                          <w:left w:val="single" w:sz="4" w:space="0" w:color="auto"/>
                          <w:bottom w:val="single" w:sz="4" w:space="0" w:color="auto"/>
                          <w:right w:val="single" w:sz="4" w:space="0" w:color="auto"/>
                        </w:tcBorders>
                        <w:hideMark/>
                      </w:tcPr>
                      <w:p w:rsidR="00A76BA7" w:rsidRPr="00E16B11" w:rsidRDefault="00A76BA7" w:rsidP="00391073">
                        <w:pPr>
                          <w:jc w:val="center"/>
                          <w:rPr>
                            <w:bCs/>
                            <w:sz w:val="18"/>
                            <w:szCs w:val="18"/>
                            <w:vertAlign w:val="superscript"/>
                          </w:rPr>
                        </w:pPr>
                        <w:r w:rsidRPr="00E16B11">
                          <w:rPr>
                            <w:bCs/>
                            <w:sz w:val="18"/>
                            <w:szCs w:val="18"/>
                            <w:vertAlign w:val="superscript"/>
                          </w:rPr>
                          <w:lastRenderedPageBreak/>
                          <w:t>Всего по подпрограмме № 1</w:t>
                        </w:r>
                      </w:p>
                    </w:tc>
                    <w:tc>
                      <w:tcPr>
                        <w:tcW w:w="1196" w:type="dxa"/>
                        <w:tcBorders>
                          <w:top w:val="single" w:sz="4" w:space="0" w:color="auto"/>
                          <w:left w:val="single" w:sz="4" w:space="0" w:color="auto"/>
                          <w:bottom w:val="single" w:sz="4" w:space="0" w:color="auto"/>
                          <w:right w:val="single" w:sz="4" w:space="0" w:color="auto"/>
                        </w:tcBorders>
                      </w:tcPr>
                      <w:p w:rsidR="00A76BA7" w:rsidRPr="00E16B11" w:rsidRDefault="00A76BA7"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hideMark/>
                      </w:tcPr>
                      <w:p w:rsidR="00A76BA7" w:rsidRPr="00E16B11" w:rsidRDefault="000C48EB" w:rsidP="00391073">
                        <w:pPr>
                          <w:jc w:val="center"/>
                          <w:rPr>
                            <w:bCs/>
                            <w:sz w:val="18"/>
                            <w:szCs w:val="18"/>
                            <w:vertAlign w:val="superscript"/>
                          </w:rPr>
                        </w:pPr>
                        <w:r w:rsidRPr="00E16B11">
                          <w:rPr>
                            <w:bCs/>
                            <w:sz w:val="18"/>
                            <w:szCs w:val="18"/>
                            <w:vertAlign w:val="superscript"/>
                          </w:rPr>
                          <w:t>147302,1</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A76BA7" w:rsidRPr="00E16B11" w:rsidRDefault="000C48EB" w:rsidP="000C48EB">
                        <w:pPr>
                          <w:ind w:right="-107"/>
                          <w:jc w:val="center"/>
                          <w:rPr>
                            <w:bCs/>
                            <w:sz w:val="18"/>
                            <w:szCs w:val="18"/>
                            <w:vertAlign w:val="superscript"/>
                          </w:rPr>
                        </w:pPr>
                        <w:r w:rsidRPr="00E16B11">
                          <w:rPr>
                            <w:bCs/>
                            <w:sz w:val="18"/>
                            <w:szCs w:val="18"/>
                            <w:vertAlign w:val="superscript"/>
                          </w:rPr>
                          <w:t>82502,1</w:t>
                        </w:r>
                      </w:p>
                    </w:tc>
                    <w:tc>
                      <w:tcPr>
                        <w:tcW w:w="652" w:type="dxa"/>
                        <w:tcBorders>
                          <w:top w:val="single" w:sz="4" w:space="0" w:color="auto"/>
                          <w:left w:val="single" w:sz="4" w:space="0" w:color="auto"/>
                          <w:bottom w:val="single" w:sz="4" w:space="0" w:color="auto"/>
                          <w:right w:val="single" w:sz="4" w:space="0" w:color="auto"/>
                        </w:tcBorders>
                        <w:noWrap/>
                        <w:hideMark/>
                      </w:tcPr>
                      <w:p w:rsidR="00A76BA7" w:rsidRPr="00E16B11" w:rsidRDefault="000C48EB" w:rsidP="000C48E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hideMark/>
                      </w:tcPr>
                      <w:p w:rsidR="00A76BA7" w:rsidRPr="00E16B11" w:rsidRDefault="00DD1E2B" w:rsidP="00391073">
                        <w:pPr>
                          <w:jc w:val="center"/>
                          <w:rPr>
                            <w:bCs/>
                            <w:sz w:val="18"/>
                            <w:szCs w:val="18"/>
                            <w:vertAlign w:val="superscript"/>
                          </w:rPr>
                        </w:pPr>
                        <w:r w:rsidRPr="00E16B11">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tcPr>
                      <w:p w:rsidR="00A76BA7" w:rsidRPr="00E16B11" w:rsidRDefault="000C48EB" w:rsidP="00391073">
                        <w:pPr>
                          <w:jc w:val="center"/>
                          <w:rPr>
                            <w:bCs/>
                            <w:sz w:val="18"/>
                            <w:szCs w:val="18"/>
                            <w:vertAlign w:val="superscript"/>
                          </w:rPr>
                        </w:pPr>
                        <w:r w:rsidRPr="00E16B11">
                          <w:rPr>
                            <w:bCs/>
                            <w:sz w:val="18"/>
                            <w:szCs w:val="18"/>
                            <w:vertAlign w:val="superscript"/>
                          </w:rPr>
                          <w:t>48528,1</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A76BA7" w:rsidRPr="00E16B11" w:rsidRDefault="000C48EB" w:rsidP="00391073">
                        <w:pPr>
                          <w:jc w:val="center"/>
                          <w:rPr>
                            <w:bCs/>
                            <w:sz w:val="18"/>
                            <w:szCs w:val="18"/>
                            <w:vertAlign w:val="superscript"/>
                          </w:rPr>
                        </w:pPr>
                        <w:r w:rsidRPr="00E16B11">
                          <w:rPr>
                            <w:bCs/>
                            <w:sz w:val="18"/>
                            <w:szCs w:val="18"/>
                            <w:vertAlign w:val="superscript"/>
                          </w:rPr>
                          <w:t>23267,7</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A76BA7" w:rsidRPr="00E16B11" w:rsidRDefault="00DD1E2B" w:rsidP="00391073">
                        <w:pPr>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E16B11" w:rsidRDefault="00DD1E2B" w:rsidP="00391073">
                        <w:pPr>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tcPr>
                      <w:p w:rsidR="00A76BA7" w:rsidRPr="00E16B11" w:rsidRDefault="000C48EB" w:rsidP="00391073">
                        <w:pPr>
                          <w:jc w:val="center"/>
                          <w:rPr>
                            <w:bCs/>
                            <w:sz w:val="18"/>
                            <w:szCs w:val="18"/>
                            <w:vertAlign w:val="superscript"/>
                          </w:rPr>
                        </w:pPr>
                        <w:r w:rsidRPr="00E16B11">
                          <w:rPr>
                            <w:bCs/>
                            <w:sz w:val="18"/>
                            <w:szCs w:val="18"/>
                            <w:vertAlign w:val="superscript"/>
                          </w:rPr>
                          <w:t>98774,0</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A76BA7" w:rsidRPr="00E16B11" w:rsidRDefault="000C48EB" w:rsidP="00391073">
                        <w:pPr>
                          <w:jc w:val="center"/>
                          <w:rPr>
                            <w:bCs/>
                            <w:sz w:val="18"/>
                            <w:szCs w:val="18"/>
                            <w:vertAlign w:val="superscript"/>
                          </w:rPr>
                        </w:pPr>
                        <w:r w:rsidRPr="00E16B11">
                          <w:rPr>
                            <w:bCs/>
                            <w:sz w:val="18"/>
                            <w:szCs w:val="18"/>
                            <w:vertAlign w:val="superscript"/>
                          </w:rPr>
                          <w:t>59234,4</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A76BA7" w:rsidRPr="00E16B11" w:rsidRDefault="00DD1E2B" w:rsidP="00391073">
                        <w:pPr>
                          <w:ind w:right="-107"/>
                          <w:jc w:val="center"/>
                          <w:rPr>
                            <w:bCs/>
                            <w:sz w:val="18"/>
                            <w:szCs w:val="18"/>
                            <w:vertAlign w:val="superscript"/>
                          </w:rPr>
                        </w:pPr>
                        <w:r w:rsidRPr="00E16B11">
                          <w:rPr>
                            <w:bCs/>
                            <w:sz w:val="18"/>
                            <w:szCs w:val="18"/>
                            <w:vertAlign w:val="superscript"/>
                          </w:rPr>
                          <w:t>0</w:t>
                        </w:r>
                      </w:p>
                    </w:tc>
                    <w:tc>
                      <w:tcPr>
                        <w:tcW w:w="652" w:type="dxa"/>
                        <w:gridSpan w:val="5"/>
                        <w:tcBorders>
                          <w:top w:val="single" w:sz="4" w:space="0" w:color="auto"/>
                          <w:left w:val="single" w:sz="4" w:space="0" w:color="auto"/>
                          <w:bottom w:val="single" w:sz="4" w:space="0" w:color="auto"/>
                          <w:right w:val="single" w:sz="4" w:space="0" w:color="auto"/>
                        </w:tcBorders>
                        <w:noWrap/>
                        <w:hideMark/>
                      </w:tcPr>
                      <w:p w:rsidR="00A76BA7" w:rsidRPr="00E16B11" w:rsidRDefault="00DD1E2B" w:rsidP="00391073">
                        <w:pPr>
                          <w:jc w:val="center"/>
                          <w:rPr>
                            <w:bCs/>
                            <w:sz w:val="18"/>
                            <w:szCs w:val="18"/>
                            <w:vertAlign w:val="superscript"/>
                          </w:rPr>
                        </w:pPr>
                        <w:r w:rsidRPr="00E16B11">
                          <w:rPr>
                            <w:bCs/>
                            <w:sz w:val="18"/>
                            <w:szCs w:val="18"/>
                            <w:vertAlign w:val="superscript"/>
                          </w:rPr>
                          <w:t>0</w:t>
                        </w:r>
                      </w:p>
                    </w:tc>
                    <w:tc>
                      <w:tcPr>
                        <w:tcW w:w="2985" w:type="dxa"/>
                        <w:gridSpan w:val="3"/>
                        <w:tcBorders>
                          <w:top w:val="single" w:sz="4" w:space="0" w:color="auto"/>
                          <w:left w:val="single" w:sz="4" w:space="0" w:color="auto"/>
                          <w:bottom w:val="single" w:sz="4" w:space="0" w:color="auto"/>
                          <w:right w:val="single" w:sz="4" w:space="0" w:color="auto"/>
                        </w:tcBorders>
                        <w:noWrap/>
                        <w:hideMark/>
                      </w:tcPr>
                      <w:p w:rsidR="00A76BA7" w:rsidRPr="00E16B11" w:rsidRDefault="00A76BA7" w:rsidP="00391073">
                        <w:pPr>
                          <w:jc w:val="center"/>
                          <w:rPr>
                            <w:sz w:val="18"/>
                            <w:szCs w:val="18"/>
                            <w:vertAlign w:val="superscript"/>
                          </w:rPr>
                        </w:pPr>
                      </w:p>
                    </w:tc>
                  </w:tr>
                  <w:tr w:rsidR="00C111C8" w:rsidRPr="00E16B11" w:rsidTr="000C7CF5">
                    <w:trPr>
                      <w:trHeight w:val="289"/>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E16B11" w:rsidRDefault="00C111C8" w:rsidP="00391073">
                        <w:pPr>
                          <w:jc w:val="center"/>
                          <w:rPr>
                            <w:bCs/>
                            <w:sz w:val="18"/>
                            <w:szCs w:val="18"/>
                            <w:vertAlign w:val="superscript"/>
                          </w:rPr>
                        </w:pPr>
                        <w:r w:rsidRPr="00E16B11">
                          <w:rPr>
                            <w:bCs/>
                            <w:sz w:val="18"/>
                            <w:szCs w:val="18"/>
                            <w:vertAlign w:val="superscript"/>
                          </w:rPr>
                          <w:t>Подпрограмма № 2 «Развитие муниципальной системы общего и дополнительного образования МО «Ленский муниципальный район» на 2021-2025 годы»</w:t>
                        </w:r>
                      </w:p>
                    </w:tc>
                  </w:tr>
                  <w:tr w:rsidR="00C111C8" w:rsidRPr="00E16B11"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E16B11" w:rsidRDefault="00C111C8" w:rsidP="00391073">
                        <w:pPr>
                          <w:jc w:val="center"/>
                          <w:rPr>
                            <w:sz w:val="18"/>
                            <w:szCs w:val="18"/>
                            <w:vertAlign w:val="superscript"/>
                          </w:rPr>
                        </w:pPr>
                        <w:r w:rsidRPr="00E16B11">
                          <w:rPr>
                            <w:sz w:val="18"/>
                            <w:szCs w:val="18"/>
                            <w:vertAlign w:val="superscript"/>
                          </w:rPr>
                          <w:t>Задача 1. Обеспечение реализации федеральных государственных образовательных стандартов общего образования.</w:t>
                        </w:r>
                      </w:p>
                    </w:tc>
                  </w:tr>
                  <w:tr w:rsidR="00A76BA7" w:rsidRPr="00E16B11" w:rsidTr="000C7CF5">
                    <w:trPr>
                      <w:trHeight w:val="2519"/>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B97EEC">
                        <w:pPr>
                          <w:jc w:val="center"/>
                          <w:rPr>
                            <w:sz w:val="18"/>
                            <w:szCs w:val="18"/>
                            <w:vertAlign w:val="superscript"/>
                          </w:rPr>
                        </w:pPr>
                        <w:r w:rsidRPr="00E16B11">
                          <w:rPr>
                            <w:sz w:val="18"/>
                            <w:szCs w:val="18"/>
                            <w:vertAlign w:val="superscript"/>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B97EEC">
                        <w:pPr>
                          <w:jc w:val="center"/>
                          <w:rPr>
                            <w:sz w:val="18"/>
                            <w:szCs w:val="18"/>
                            <w:vertAlign w:val="superscript"/>
                          </w:rPr>
                        </w:pPr>
                        <w:r w:rsidRPr="00E16B11">
                          <w:rPr>
                            <w:sz w:val="18"/>
                            <w:szCs w:val="18"/>
                            <w:vertAlign w:val="superscript"/>
                          </w:rPr>
                          <w:t>МБОУ</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7B2E2C" w:rsidP="00B97EEC">
                        <w:pPr>
                          <w:jc w:val="center"/>
                          <w:rPr>
                            <w:sz w:val="18"/>
                            <w:szCs w:val="18"/>
                            <w:vertAlign w:val="superscript"/>
                          </w:rPr>
                        </w:pPr>
                        <w:r w:rsidRPr="00E16B11">
                          <w:rPr>
                            <w:sz w:val="18"/>
                            <w:szCs w:val="18"/>
                            <w:vertAlign w:val="superscript"/>
                          </w:rPr>
                          <w:t>337939,8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7B2E2C" w:rsidP="00B97EEC">
                        <w:pPr>
                          <w:ind w:right="-107"/>
                          <w:jc w:val="center"/>
                          <w:rPr>
                            <w:sz w:val="18"/>
                            <w:szCs w:val="18"/>
                            <w:vertAlign w:val="superscript"/>
                          </w:rPr>
                        </w:pPr>
                        <w:r w:rsidRPr="00E16B11">
                          <w:rPr>
                            <w:sz w:val="18"/>
                            <w:szCs w:val="18"/>
                            <w:vertAlign w:val="superscript"/>
                          </w:rPr>
                          <w:t>207173,4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7B2E2C" w:rsidP="00B97EEC">
                        <w:pPr>
                          <w:jc w:val="center"/>
                          <w:rPr>
                            <w:sz w:val="18"/>
                            <w:szCs w:val="18"/>
                            <w:vertAlign w:val="superscript"/>
                          </w:rPr>
                        </w:pPr>
                        <w:r w:rsidRPr="00E16B11">
                          <w:rPr>
                            <w:sz w:val="18"/>
                            <w:szCs w:val="18"/>
                            <w:vertAlign w:val="superscript"/>
                          </w:rPr>
                          <w:t>14887,4</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7B2E2C" w:rsidP="00B97EEC">
                        <w:pPr>
                          <w:jc w:val="center"/>
                          <w:rPr>
                            <w:sz w:val="18"/>
                            <w:szCs w:val="18"/>
                            <w:vertAlign w:val="superscript"/>
                          </w:rPr>
                        </w:pPr>
                        <w:r w:rsidRPr="00E16B11">
                          <w:rPr>
                            <w:sz w:val="18"/>
                            <w:szCs w:val="18"/>
                            <w:vertAlign w:val="superscript"/>
                          </w:rPr>
                          <w:t>9947,7</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DD1E2B" w:rsidP="00B97EEC">
                        <w:pPr>
                          <w:jc w:val="center"/>
                          <w:rPr>
                            <w:sz w:val="18"/>
                            <w:szCs w:val="18"/>
                            <w:vertAlign w:val="superscript"/>
                          </w:rPr>
                        </w:pPr>
                        <w:r w:rsidRPr="00E16B11">
                          <w:rPr>
                            <w:sz w:val="18"/>
                            <w:szCs w:val="18"/>
                            <w:vertAlign w:val="superscript"/>
                          </w:rPr>
                          <w:t>99373,8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6769DE" w:rsidP="00B97EEC">
                        <w:pPr>
                          <w:jc w:val="center"/>
                          <w:rPr>
                            <w:sz w:val="18"/>
                            <w:szCs w:val="18"/>
                            <w:vertAlign w:val="superscript"/>
                          </w:rPr>
                        </w:pPr>
                        <w:r w:rsidRPr="00E16B11">
                          <w:rPr>
                            <w:sz w:val="18"/>
                            <w:szCs w:val="18"/>
                            <w:vertAlign w:val="superscript"/>
                          </w:rPr>
                          <w:t>55401,1</w:t>
                        </w:r>
                      </w:p>
                    </w:tc>
                    <w:tc>
                      <w:tcPr>
                        <w:tcW w:w="652" w:type="dxa"/>
                        <w:gridSpan w:val="2"/>
                        <w:tcBorders>
                          <w:top w:val="single" w:sz="4" w:space="0" w:color="auto"/>
                          <w:left w:val="single" w:sz="4" w:space="0" w:color="auto"/>
                          <w:bottom w:val="single" w:sz="4" w:space="0" w:color="auto"/>
                          <w:right w:val="single" w:sz="4" w:space="0" w:color="auto"/>
                        </w:tcBorders>
                        <w:noWrap/>
                        <w:vAlign w:val="center"/>
                      </w:tcPr>
                      <w:p w:rsidR="00A76BA7" w:rsidRPr="00E16B11" w:rsidRDefault="00A76BA7" w:rsidP="00B97EEC">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A76BA7" w:rsidP="00B97EEC">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6769DE" w:rsidP="00B97EEC">
                        <w:pPr>
                          <w:jc w:val="center"/>
                          <w:rPr>
                            <w:sz w:val="18"/>
                            <w:szCs w:val="18"/>
                            <w:vertAlign w:val="superscript"/>
                          </w:rPr>
                        </w:pPr>
                        <w:r w:rsidRPr="00E16B11">
                          <w:rPr>
                            <w:sz w:val="18"/>
                            <w:szCs w:val="18"/>
                            <w:vertAlign w:val="superscript"/>
                          </w:rPr>
                          <w:t>223678,6</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6769DE" w:rsidP="00B97EEC">
                        <w:pPr>
                          <w:jc w:val="center"/>
                          <w:rPr>
                            <w:sz w:val="18"/>
                            <w:szCs w:val="18"/>
                            <w:vertAlign w:val="superscript"/>
                          </w:rPr>
                        </w:pPr>
                        <w:r w:rsidRPr="00E16B11">
                          <w:rPr>
                            <w:sz w:val="18"/>
                            <w:szCs w:val="18"/>
                            <w:vertAlign w:val="superscript"/>
                          </w:rPr>
                          <w:t>141824,6</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B97EEC">
                        <w:pPr>
                          <w:jc w:val="center"/>
                          <w:rPr>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B97EEC">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B97EEC">
                        <w:pPr>
                          <w:jc w:val="center"/>
                          <w:rPr>
                            <w:sz w:val="18"/>
                            <w:szCs w:val="18"/>
                            <w:vertAlign w:val="superscript"/>
                          </w:rPr>
                        </w:pPr>
                        <w:r w:rsidRPr="00E16B11">
                          <w:rPr>
                            <w:sz w:val="18"/>
                            <w:szCs w:val="18"/>
                            <w:vertAlign w:val="superscript"/>
                          </w:rPr>
                          <w:t xml:space="preserve">Данное мероприятие финансируется </w:t>
                        </w:r>
                        <w:proofErr w:type="gramStart"/>
                        <w:r w:rsidRPr="00E16B11">
                          <w:rPr>
                            <w:sz w:val="18"/>
                            <w:szCs w:val="18"/>
                            <w:vertAlign w:val="superscript"/>
                          </w:rPr>
                          <w:t>согласно графика</w:t>
                        </w:r>
                        <w:proofErr w:type="gramEnd"/>
                        <w:r w:rsidRPr="00E16B11">
                          <w:rPr>
                            <w:sz w:val="18"/>
                            <w:szCs w:val="18"/>
                            <w:vertAlign w:val="superscript"/>
                          </w:rPr>
                          <w:t>.</w:t>
                        </w:r>
                      </w:p>
                    </w:tc>
                  </w:tr>
                  <w:tr w:rsidR="00DD1E2B" w:rsidRPr="00E16B11" w:rsidTr="000C7CF5">
                    <w:trPr>
                      <w:trHeight w:val="1959"/>
                    </w:trPr>
                    <w:tc>
                      <w:tcPr>
                        <w:tcW w:w="1795" w:type="dxa"/>
                        <w:tcBorders>
                          <w:top w:val="single" w:sz="4" w:space="0" w:color="auto"/>
                          <w:left w:val="single" w:sz="4" w:space="0" w:color="auto"/>
                          <w:bottom w:val="single" w:sz="4" w:space="0" w:color="auto"/>
                          <w:right w:val="single" w:sz="4" w:space="0" w:color="auto"/>
                        </w:tcBorders>
                        <w:vAlign w:val="center"/>
                        <w:hideMark/>
                      </w:tcPr>
                      <w:p w:rsidR="00DD1E2B" w:rsidRPr="00E16B11" w:rsidRDefault="00DD1E2B" w:rsidP="00B97EEC">
                        <w:pPr>
                          <w:jc w:val="center"/>
                          <w:rPr>
                            <w:sz w:val="18"/>
                            <w:szCs w:val="18"/>
                            <w:vertAlign w:val="superscript"/>
                          </w:rPr>
                        </w:pPr>
                        <w:r w:rsidRPr="00E16B11">
                          <w:rPr>
                            <w:sz w:val="18"/>
                            <w:szCs w:val="18"/>
                            <w:vertAlign w:val="superscript"/>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DD1E2B" w:rsidRPr="00E16B11" w:rsidRDefault="00DD1E2B" w:rsidP="00B97EEC">
                        <w:pPr>
                          <w:jc w:val="center"/>
                          <w:rPr>
                            <w:sz w:val="18"/>
                            <w:szCs w:val="18"/>
                            <w:vertAlign w:val="superscript"/>
                          </w:rPr>
                        </w:pPr>
                        <w:r w:rsidRPr="00E16B11">
                          <w:rPr>
                            <w:sz w:val="18"/>
                            <w:szCs w:val="18"/>
                            <w:vertAlign w:val="superscript"/>
                          </w:rPr>
                          <w:t>МБОУ ДОД</w:t>
                        </w:r>
                      </w:p>
                    </w:tc>
                    <w:tc>
                      <w:tcPr>
                        <w:tcW w:w="872" w:type="dxa"/>
                        <w:tcBorders>
                          <w:top w:val="single" w:sz="4" w:space="0" w:color="auto"/>
                          <w:left w:val="single" w:sz="4" w:space="0" w:color="auto"/>
                          <w:bottom w:val="single" w:sz="4" w:space="0" w:color="auto"/>
                          <w:right w:val="single" w:sz="4" w:space="0" w:color="auto"/>
                        </w:tcBorders>
                        <w:vAlign w:val="center"/>
                        <w:hideMark/>
                      </w:tcPr>
                      <w:p w:rsidR="00DD1E2B" w:rsidRPr="00E16B11" w:rsidRDefault="006769DE" w:rsidP="00B97EEC">
                        <w:pPr>
                          <w:jc w:val="center"/>
                          <w:rPr>
                            <w:sz w:val="18"/>
                            <w:szCs w:val="18"/>
                            <w:vertAlign w:val="superscript"/>
                          </w:rPr>
                        </w:pPr>
                        <w:r w:rsidRPr="00E16B11">
                          <w:rPr>
                            <w:sz w:val="18"/>
                            <w:szCs w:val="18"/>
                            <w:vertAlign w:val="superscript"/>
                          </w:rPr>
                          <w:t>27279,0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D1E2B" w:rsidRPr="00E16B11" w:rsidRDefault="006769DE" w:rsidP="00B97EEC">
                        <w:pPr>
                          <w:jc w:val="center"/>
                          <w:rPr>
                            <w:sz w:val="18"/>
                            <w:szCs w:val="18"/>
                            <w:vertAlign w:val="superscript"/>
                          </w:rPr>
                        </w:pPr>
                        <w:r w:rsidRPr="00E16B11">
                          <w:rPr>
                            <w:sz w:val="18"/>
                            <w:szCs w:val="18"/>
                            <w:vertAlign w:val="superscript"/>
                          </w:rPr>
                          <w:t>16373,6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6769DE" w:rsidP="001B4831">
                        <w:pPr>
                          <w:jc w:val="center"/>
                          <w:rPr>
                            <w:sz w:val="18"/>
                            <w:szCs w:val="18"/>
                            <w:vertAlign w:val="superscript"/>
                          </w:rPr>
                        </w:pPr>
                        <w:r w:rsidRPr="00E16B11">
                          <w:rPr>
                            <w:sz w:val="18"/>
                            <w:szCs w:val="18"/>
                            <w:vertAlign w:val="superscript"/>
                          </w:rPr>
                          <w:t>27279,0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6769DE" w:rsidP="001B4831">
                        <w:pPr>
                          <w:jc w:val="center"/>
                          <w:rPr>
                            <w:sz w:val="18"/>
                            <w:szCs w:val="18"/>
                            <w:vertAlign w:val="superscript"/>
                          </w:rPr>
                        </w:pPr>
                        <w:r w:rsidRPr="00E16B11">
                          <w:rPr>
                            <w:sz w:val="18"/>
                            <w:szCs w:val="18"/>
                            <w:vertAlign w:val="superscript"/>
                          </w:rPr>
                          <w:t>16373,6</w:t>
                        </w:r>
                      </w:p>
                    </w:tc>
                    <w:tc>
                      <w:tcPr>
                        <w:tcW w:w="652" w:type="dxa"/>
                        <w:gridSpan w:val="2"/>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D1E2B" w:rsidRPr="00E16B11" w:rsidRDefault="00DD1E2B"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D1E2B" w:rsidRPr="00E16B11" w:rsidRDefault="00DD1E2B" w:rsidP="00B97EEC">
                        <w:pPr>
                          <w:jc w:val="center"/>
                          <w:rPr>
                            <w:sz w:val="18"/>
                            <w:szCs w:val="18"/>
                            <w:vertAlign w:val="superscript"/>
                          </w:rPr>
                        </w:pPr>
                        <w:r w:rsidRPr="00E16B11">
                          <w:rPr>
                            <w:sz w:val="18"/>
                            <w:szCs w:val="18"/>
                            <w:vertAlign w:val="superscript"/>
                          </w:rPr>
                          <w:t>0</w:t>
                        </w:r>
                      </w:p>
                    </w:tc>
                    <w:tc>
                      <w:tcPr>
                        <w:tcW w:w="820" w:type="dxa"/>
                        <w:gridSpan w:val="3"/>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DD1E2B" w:rsidRPr="00E16B11" w:rsidRDefault="00DD1E2B" w:rsidP="00B97EEC">
                        <w:pPr>
                          <w:jc w:val="center"/>
                          <w:rPr>
                            <w:sz w:val="18"/>
                            <w:szCs w:val="18"/>
                            <w:vertAlign w:val="superscript"/>
                          </w:rPr>
                        </w:pPr>
                        <w:r w:rsidRPr="00E16B11">
                          <w:rPr>
                            <w:sz w:val="18"/>
                            <w:szCs w:val="18"/>
                            <w:vertAlign w:val="superscript"/>
                          </w:rPr>
                          <w:t xml:space="preserve">Данное мероприятие финансируется </w:t>
                        </w:r>
                        <w:proofErr w:type="gramStart"/>
                        <w:r w:rsidRPr="00E16B11">
                          <w:rPr>
                            <w:sz w:val="18"/>
                            <w:szCs w:val="18"/>
                            <w:vertAlign w:val="superscript"/>
                          </w:rPr>
                          <w:t>согласно графика</w:t>
                        </w:r>
                        <w:proofErr w:type="gramEnd"/>
                        <w:r w:rsidRPr="00E16B11">
                          <w:rPr>
                            <w:sz w:val="18"/>
                            <w:szCs w:val="18"/>
                            <w:vertAlign w:val="superscript"/>
                          </w:rPr>
                          <w:t>.</w:t>
                        </w:r>
                      </w:p>
                    </w:tc>
                  </w:tr>
                  <w:tr w:rsidR="00C111C8" w:rsidRPr="00E16B11" w:rsidTr="00DD1E2B">
                    <w:trPr>
                      <w:trHeight w:val="323"/>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C111C8" w:rsidRPr="00E16B11" w:rsidRDefault="00C111C8" w:rsidP="00391073">
                        <w:pPr>
                          <w:jc w:val="center"/>
                          <w:rPr>
                            <w:i/>
                            <w:iCs/>
                            <w:sz w:val="18"/>
                            <w:szCs w:val="18"/>
                            <w:vertAlign w:val="superscript"/>
                          </w:rPr>
                        </w:pPr>
                        <w:r w:rsidRPr="00E16B11">
                          <w:rPr>
                            <w:i/>
                            <w:iCs/>
                            <w:sz w:val="18"/>
                            <w:szCs w:val="18"/>
                            <w:vertAlign w:val="superscript"/>
                          </w:rPr>
                          <w:t>Задача 2. Создание механизмов, обеспечивающих равный доступ к качественному общему и дополнительному образованию.</w:t>
                        </w:r>
                      </w:p>
                    </w:tc>
                  </w:tr>
                  <w:tr w:rsidR="00A76BA7" w:rsidRPr="00E16B11" w:rsidTr="000C7CF5">
                    <w:trPr>
                      <w:trHeight w:val="2920"/>
                    </w:trPr>
                    <w:tc>
                      <w:tcPr>
                        <w:tcW w:w="1795"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4F4F32">
                        <w:pPr>
                          <w:jc w:val="center"/>
                          <w:rPr>
                            <w:sz w:val="18"/>
                            <w:szCs w:val="18"/>
                            <w:vertAlign w:val="superscript"/>
                          </w:rPr>
                        </w:pPr>
                        <w:r w:rsidRPr="00E16B11">
                          <w:rPr>
                            <w:sz w:val="18"/>
                            <w:szCs w:val="18"/>
                            <w:vertAlign w:val="superscript"/>
                          </w:rPr>
                          <w:t>2.1 Обеспечение общеобразовательных учреждений образования школьными автобусами.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C111C8"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A76BA7" w:rsidRPr="00E16B11" w:rsidRDefault="00C111C8" w:rsidP="004F4F32">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A76BA7" w:rsidRPr="00E16B11" w:rsidRDefault="00A76BA7" w:rsidP="00F9632F">
                        <w:pPr>
                          <w:jc w:val="center"/>
                          <w:rPr>
                            <w:sz w:val="18"/>
                            <w:szCs w:val="18"/>
                            <w:vertAlign w:val="superscript"/>
                          </w:rPr>
                        </w:pPr>
                      </w:p>
                    </w:tc>
                  </w:tr>
                  <w:tr w:rsidR="006769DE" w:rsidRPr="00E16B11" w:rsidTr="000C7CF5">
                    <w:trPr>
                      <w:trHeight w:val="2369"/>
                    </w:trPr>
                    <w:tc>
                      <w:tcPr>
                        <w:tcW w:w="1795" w:type="dxa"/>
                        <w:tcBorders>
                          <w:top w:val="single" w:sz="4" w:space="0" w:color="auto"/>
                          <w:left w:val="single" w:sz="4" w:space="0" w:color="auto"/>
                          <w:bottom w:val="single" w:sz="4" w:space="0" w:color="auto"/>
                          <w:right w:val="single" w:sz="4" w:space="0" w:color="auto"/>
                        </w:tcBorders>
                        <w:vAlign w:val="center"/>
                        <w:hideMark/>
                      </w:tcPr>
                      <w:p w:rsidR="006769DE" w:rsidRPr="00E16B11" w:rsidRDefault="006769DE" w:rsidP="004F4F32">
                        <w:pPr>
                          <w:jc w:val="center"/>
                          <w:rPr>
                            <w:sz w:val="18"/>
                            <w:szCs w:val="18"/>
                            <w:vertAlign w:val="superscript"/>
                          </w:rPr>
                        </w:pPr>
                        <w:r w:rsidRPr="00E16B11">
                          <w:rPr>
                            <w:sz w:val="18"/>
                            <w:szCs w:val="18"/>
                            <w:vertAlign w:val="superscript"/>
                          </w:rPr>
                          <w:lastRenderedPageBreak/>
                          <w:t>2.2Оснащение материальной базы школ и учреждений дополнительного образования, приобретение парадной формы для кадетского класса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6769DE" w:rsidRPr="00E16B11" w:rsidRDefault="006769DE"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6769DE" w:rsidRPr="00E16B11" w:rsidRDefault="006769DE" w:rsidP="004F4F32">
                        <w:pPr>
                          <w:jc w:val="center"/>
                          <w:rPr>
                            <w:sz w:val="18"/>
                            <w:szCs w:val="18"/>
                            <w:vertAlign w:val="superscript"/>
                          </w:rPr>
                        </w:pPr>
                        <w:r w:rsidRPr="00E16B11">
                          <w:rPr>
                            <w:sz w:val="18"/>
                            <w:szCs w:val="18"/>
                            <w:vertAlign w:val="superscript"/>
                          </w:rPr>
                          <w:t>451,1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6769DE" w:rsidRPr="00E16B11" w:rsidRDefault="006769DE" w:rsidP="006769DE">
                        <w:pPr>
                          <w:jc w:val="center"/>
                          <w:rPr>
                            <w:sz w:val="18"/>
                            <w:szCs w:val="18"/>
                            <w:vertAlign w:val="superscript"/>
                          </w:rPr>
                        </w:pPr>
                        <w:r w:rsidRPr="00E16B11">
                          <w:rPr>
                            <w:sz w:val="18"/>
                            <w:szCs w:val="18"/>
                            <w:vertAlign w:val="superscript"/>
                          </w:rPr>
                          <w:t>298,0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1B4831">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1B4831">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69DE" w:rsidRPr="00E16B11" w:rsidRDefault="006769DE"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6769DE" w:rsidRPr="00E16B11" w:rsidRDefault="006769DE" w:rsidP="009D3EE7">
                        <w:pPr>
                          <w:jc w:val="center"/>
                          <w:rPr>
                            <w:sz w:val="18"/>
                            <w:szCs w:val="18"/>
                            <w:vertAlign w:val="superscript"/>
                          </w:rPr>
                        </w:pPr>
                        <w:r w:rsidRPr="00E16B11">
                          <w:rPr>
                            <w:sz w:val="18"/>
                            <w:szCs w:val="18"/>
                            <w:vertAlign w:val="superscript"/>
                          </w:rPr>
                          <w:t>451,1</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9D3EE7">
                        <w:pPr>
                          <w:jc w:val="center"/>
                          <w:rPr>
                            <w:sz w:val="18"/>
                            <w:szCs w:val="18"/>
                            <w:vertAlign w:val="superscript"/>
                          </w:rPr>
                        </w:pPr>
                        <w:r w:rsidRPr="00E16B11">
                          <w:rPr>
                            <w:sz w:val="18"/>
                            <w:szCs w:val="18"/>
                            <w:vertAlign w:val="superscript"/>
                          </w:rPr>
                          <w:t>298,0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6769DE" w:rsidRPr="00E16B11" w:rsidRDefault="006769DE" w:rsidP="00F9632F">
                        <w:pPr>
                          <w:jc w:val="center"/>
                          <w:rPr>
                            <w:sz w:val="18"/>
                            <w:szCs w:val="18"/>
                            <w:vertAlign w:val="superscript"/>
                          </w:rPr>
                        </w:pPr>
                        <w:r w:rsidRPr="00E16B11">
                          <w:rPr>
                            <w:sz w:val="18"/>
                            <w:szCs w:val="18"/>
                            <w:vertAlign w:val="superscript"/>
                          </w:rPr>
                          <w:t>298,0 тыс. рублей направлены на приобретение</w:t>
                        </w:r>
                      </w:p>
                      <w:p w:rsidR="006769DE" w:rsidRPr="00E16B11" w:rsidRDefault="006769DE" w:rsidP="00F9632F">
                        <w:pPr>
                          <w:jc w:val="center"/>
                          <w:rPr>
                            <w:sz w:val="18"/>
                            <w:szCs w:val="18"/>
                            <w:vertAlign w:val="superscript"/>
                          </w:rPr>
                        </w:pPr>
                        <w:r w:rsidRPr="00E16B11">
                          <w:rPr>
                            <w:sz w:val="18"/>
                            <w:szCs w:val="18"/>
                            <w:vertAlign w:val="superscript"/>
                          </w:rPr>
                          <w:t xml:space="preserve"> мебели в ЯСШ </w:t>
                        </w:r>
                      </w:p>
                      <w:p w:rsidR="006769DE" w:rsidRPr="00E16B11" w:rsidRDefault="006769DE" w:rsidP="006769DE">
                        <w:pPr>
                          <w:jc w:val="center"/>
                          <w:rPr>
                            <w:sz w:val="18"/>
                            <w:szCs w:val="18"/>
                            <w:vertAlign w:val="superscript"/>
                          </w:rPr>
                        </w:pPr>
                        <w:r w:rsidRPr="00E16B11">
                          <w:rPr>
                            <w:sz w:val="18"/>
                            <w:szCs w:val="18"/>
                            <w:vertAlign w:val="superscript"/>
                          </w:rPr>
                          <w:t xml:space="preserve"> </w:t>
                        </w:r>
                      </w:p>
                    </w:tc>
                  </w:tr>
                  <w:tr w:rsidR="00D85CD8" w:rsidRPr="00E16B11" w:rsidTr="00F9632F">
                    <w:trPr>
                      <w:trHeight w:val="422"/>
                    </w:trPr>
                    <w:tc>
                      <w:tcPr>
                        <w:tcW w:w="1795" w:type="dxa"/>
                        <w:tcBorders>
                          <w:top w:val="single" w:sz="4" w:space="0" w:color="auto"/>
                          <w:left w:val="single" w:sz="4" w:space="0" w:color="auto"/>
                          <w:bottom w:val="single" w:sz="4" w:space="0" w:color="auto"/>
                          <w:right w:val="single" w:sz="4" w:space="0" w:color="auto"/>
                        </w:tcBorders>
                        <w:vAlign w:val="center"/>
                      </w:tcPr>
                      <w:p w:rsidR="00D85CD8" w:rsidRPr="00E16B11" w:rsidRDefault="00D85CD8" w:rsidP="004F4F32">
                        <w:pPr>
                          <w:jc w:val="center"/>
                          <w:rPr>
                            <w:sz w:val="18"/>
                            <w:szCs w:val="18"/>
                            <w:vertAlign w:val="superscript"/>
                          </w:rPr>
                        </w:pPr>
                      </w:p>
                      <w:p w:rsidR="00D85CD8" w:rsidRPr="00E16B11" w:rsidRDefault="00D85CD8" w:rsidP="004F4F32">
                        <w:pPr>
                          <w:numPr>
                            <w:ilvl w:val="1"/>
                            <w:numId w:val="34"/>
                          </w:numPr>
                          <w:jc w:val="center"/>
                          <w:rPr>
                            <w:sz w:val="18"/>
                            <w:szCs w:val="18"/>
                            <w:vertAlign w:val="superscript"/>
                          </w:rPr>
                        </w:pPr>
                        <w:r w:rsidRPr="00E16B11">
                          <w:rPr>
                            <w:sz w:val="18"/>
                            <w:szCs w:val="18"/>
                            <w:vertAlign w:val="superscript"/>
                          </w:rPr>
                          <w:t>Проведение капитального и текущего ремонта зданий образовательных учреждений и учреждений дополнительного 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D85CD8" w:rsidRPr="00E16B11" w:rsidRDefault="00D85CD8"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85CD8" w:rsidRPr="00E16B11" w:rsidRDefault="00D85CD8" w:rsidP="004F4F32">
                        <w:pPr>
                          <w:jc w:val="center"/>
                          <w:rPr>
                            <w:sz w:val="18"/>
                            <w:szCs w:val="18"/>
                            <w:vertAlign w:val="superscript"/>
                          </w:rPr>
                        </w:pPr>
                        <w:r w:rsidRPr="00E16B11">
                          <w:rPr>
                            <w:sz w:val="18"/>
                            <w:szCs w:val="18"/>
                            <w:vertAlign w:val="superscript"/>
                          </w:rPr>
                          <w:t>398,1</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85CD8" w:rsidRPr="00E16B11" w:rsidRDefault="00D85CD8" w:rsidP="005367F4">
                        <w:pPr>
                          <w:jc w:val="center"/>
                          <w:rPr>
                            <w:sz w:val="18"/>
                            <w:szCs w:val="18"/>
                            <w:vertAlign w:val="superscript"/>
                          </w:rPr>
                        </w:pPr>
                        <w:r w:rsidRPr="00E16B11">
                          <w:rPr>
                            <w:sz w:val="18"/>
                            <w:szCs w:val="18"/>
                            <w:vertAlign w:val="superscript"/>
                          </w:rPr>
                          <w:t>398,1</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9D3EE7">
                        <w:pPr>
                          <w:jc w:val="center"/>
                          <w:rPr>
                            <w:sz w:val="18"/>
                            <w:szCs w:val="18"/>
                            <w:vertAlign w:val="superscript"/>
                          </w:rPr>
                        </w:pPr>
                        <w:r w:rsidRPr="00E16B11">
                          <w:rPr>
                            <w:sz w:val="18"/>
                            <w:szCs w:val="18"/>
                            <w:vertAlign w:val="superscript"/>
                          </w:rPr>
                          <w:t>398,1</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9D3EE7">
                        <w:pPr>
                          <w:jc w:val="center"/>
                          <w:rPr>
                            <w:sz w:val="18"/>
                            <w:szCs w:val="18"/>
                            <w:vertAlign w:val="superscript"/>
                          </w:rPr>
                        </w:pPr>
                        <w:r w:rsidRPr="00E16B11">
                          <w:rPr>
                            <w:sz w:val="18"/>
                            <w:szCs w:val="18"/>
                            <w:vertAlign w:val="superscript"/>
                          </w:rPr>
                          <w:t>398,1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85CD8" w:rsidRPr="00E16B11" w:rsidRDefault="00D85CD8"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85CD8" w:rsidRPr="00E16B11" w:rsidRDefault="00D85CD8" w:rsidP="004F4F32">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4F4F32">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D85CD8" w:rsidRPr="00E16B11" w:rsidRDefault="00D85CD8" w:rsidP="00F9632F">
                        <w:pPr>
                          <w:jc w:val="center"/>
                          <w:rPr>
                            <w:sz w:val="18"/>
                            <w:szCs w:val="18"/>
                            <w:vertAlign w:val="superscript"/>
                          </w:rPr>
                        </w:pPr>
                        <w:r w:rsidRPr="00E16B11">
                          <w:rPr>
                            <w:sz w:val="18"/>
                            <w:szCs w:val="18"/>
                            <w:vertAlign w:val="superscript"/>
                          </w:rPr>
                          <w:t xml:space="preserve">направлены на демонтаж интерната </w:t>
                        </w:r>
                      </w:p>
                      <w:p w:rsidR="00D85CD8" w:rsidRPr="00E16B11" w:rsidRDefault="00D85CD8" w:rsidP="00F9632F">
                        <w:pPr>
                          <w:jc w:val="center"/>
                          <w:rPr>
                            <w:sz w:val="18"/>
                            <w:szCs w:val="18"/>
                            <w:vertAlign w:val="superscript"/>
                          </w:rPr>
                        </w:pPr>
                        <w:r w:rsidRPr="00E16B11">
                          <w:rPr>
                            <w:sz w:val="18"/>
                            <w:szCs w:val="18"/>
                            <w:vertAlign w:val="superscript"/>
                          </w:rPr>
                          <w:t xml:space="preserve">Козьминской СШ </w:t>
                        </w:r>
                      </w:p>
                    </w:tc>
                  </w:tr>
                  <w:tr w:rsidR="00F9632F" w:rsidRPr="00E16B11" w:rsidTr="000C7CF5">
                    <w:trPr>
                      <w:trHeight w:val="2671"/>
                    </w:trPr>
                    <w:tc>
                      <w:tcPr>
                        <w:tcW w:w="1795" w:type="dxa"/>
                        <w:tcBorders>
                          <w:top w:val="single" w:sz="4" w:space="0" w:color="auto"/>
                          <w:left w:val="single" w:sz="4" w:space="0" w:color="auto"/>
                          <w:bottom w:val="single" w:sz="4" w:space="0" w:color="auto"/>
                          <w:right w:val="single" w:sz="4" w:space="0" w:color="auto"/>
                        </w:tcBorders>
                        <w:vAlign w:val="center"/>
                      </w:tcPr>
                      <w:p w:rsidR="00F9632F" w:rsidRPr="00E16B11" w:rsidRDefault="00F9632F" w:rsidP="004F4F32">
                        <w:pPr>
                          <w:jc w:val="center"/>
                          <w:rPr>
                            <w:sz w:val="18"/>
                            <w:szCs w:val="18"/>
                            <w:vertAlign w:val="superscript"/>
                          </w:rPr>
                        </w:pPr>
                        <w:r w:rsidRPr="00E16B11">
                          <w:rPr>
                            <w:sz w:val="18"/>
                            <w:szCs w:val="18"/>
                            <w:vertAlign w:val="superscript"/>
                          </w:rPr>
                          <w:t>2.4. Приобретение оборудования для котельных при ОУ</w:t>
                        </w:r>
                      </w:p>
                      <w:p w:rsidR="00F9632F" w:rsidRPr="00E16B11" w:rsidRDefault="00F9632F" w:rsidP="004F4F32">
                        <w:pPr>
                          <w:ind w:left="360"/>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9834BA">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1B4831">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F9632F">
                        <w:pPr>
                          <w:jc w:val="center"/>
                          <w:rPr>
                            <w:sz w:val="18"/>
                            <w:szCs w:val="18"/>
                            <w:vertAlign w:val="superscript"/>
                          </w:rPr>
                        </w:pPr>
                      </w:p>
                    </w:tc>
                  </w:tr>
                  <w:tr w:rsidR="00B34D8D" w:rsidRPr="00E16B11" w:rsidTr="000C7CF5">
                    <w:trPr>
                      <w:trHeight w:val="584"/>
                    </w:trPr>
                    <w:tc>
                      <w:tcPr>
                        <w:tcW w:w="1795" w:type="dxa"/>
                        <w:tcBorders>
                          <w:top w:val="single" w:sz="4" w:space="0" w:color="auto"/>
                          <w:left w:val="single" w:sz="4" w:space="0" w:color="auto"/>
                          <w:bottom w:val="single" w:sz="4" w:space="0" w:color="auto"/>
                          <w:right w:val="single" w:sz="4" w:space="0" w:color="auto"/>
                        </w:tcBorders>
                        <w:vAlign w:val="center"/>
                      </w:tcPr>
                      <w:p w:rsidR="00B34D8D" w:rsidRPr="00E16B11" w:rsidRDefault="00B34D8D" w:rsidP="004F4F32">
                        <w:pPr>
                          <w:pStyle w:val="ConsPlusNormal"/>
                          <w:widowControl/>
                          <w:ind w:firstLine="0"/>
                          <w:jc w:val="center"/>
                          <w:rPr>
                            <w:rFonts w:ascii="Times New Roman" w:eastAsia="Calibri" w:hAnsi="Times New Roman" w:cs="Times New Roman"/>
                            <w:sz w:val="18"/>
                            <w:szCs w:val="18"/>
                            <w:vertAlign w:val="superscript"/>
                          </w:rPr>
                        </w:pPr>
                        <w:r w:rsidRPr="00E16B11">
                          <w:rPr>
                            <w:rFonts w:ascii="Times New Roman" w:eastAsia="Calibri" w:hAnsi="Times New Roman" w:cs="Times New Roman"/>
                            <w:sz w:val="18"/>
                            <w:szCs w:val="18"/>
                            <w:vertAlign w:val="superscript"/>
                          </w:rPr>
                          <w:t>2.5. Проведение капитального ремонта спортивных  залов, расположенных в сельской местности для занятий физической культурой и спортом</w:t>
                        </w:r>
                      </w:p>
                      <w:p w:rsidR="00B34D8D" w:rsidRPr="00E16B11" w:rsidRDefault="00B34D8D" w:rsidP="004F4F32">
                        <w:pPr>
                          <w:pStyle w:val="ConsPlusNormal"/>
                          <w:widowControl/>
                          <w:ind w:firstLine="0"/>
                          <w:jc w:val="center"/>
                          <w:rPr>
                            <w:rFonts w:ascii="Times New Roman" w:hAnsi="Times New Roman" w:cs="Times New Roman"/>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E16B11" w:rsidRDefault="00B34D8D" w:rsidP="004F4F32">
                        <w:pPr>
                          <w:pStyle w:val="ConsPlusCell"/>
                          <w:widowControl/>
                          <w:jc w:val="center"/>
                          <w:rPr>
                            <w:rFonts w:ascii="Times New Roman" w:hAnsi="Times New Roman" w:cs="Times New Roman"/>
                            <w:sz w:val="18"/>
                            <w:szCs w:val="18"/>
                            <w:vertAlign w:val="superscript"/>
                          </w:rPr>
                        </w:pPr>
                        <w:r w:rsidRPr="00E16B11">
                          <w:rPr>
                            <w:rFonts w:ascii="Times New Roman" w:hAnsi="Times New Roman" w:cs="Times New Roman"/>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E16B11" w:rsidRDefault="00D96F67" w:rsidP="004F4F32">
                        <w:pPr>
                          <w:jc w:val="center"/>
                          <w:rPr>
                            <w:sz w:val="18"/>
                            <w:szCs w:val="18"/>
                            <w:vertAlign w:val="superscript"/>
                          </w:rPr>
                        </w:pPr>
                        <w:r w:rsidRPr="00E16B11">
                          <w:rPr>
                            <w:sz w:val="18"/>
                            <w:szCs w:val="18"/>
                            <w:vertAlign w:val="superscript"/>
                          </w:rPr>
                          <w:t>4826,5</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D96F67" w:rsidP="004F4F32">
                        <w:pPr>
                          <w:jc w:val="center"/>
                          <w:rPr>
                            <w:sz w:val="18"/>
                            <w:szCs w:val="18"/>
                            <w:vertAlign w:val="superscript"/>
                          </w:rPr>
                        </w:pPr>
                        <w:r w:rsidRPr="00E16B11">
                          <w:rPr>
                            <w:sz w:val="18"/>
                            <w:szCs w:val="18"/>
                            <w:vertAlign w:val="superscript"/>
                          </w:rPr>
                          <w:t>972,8</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E16B11" w:rsidRDefault="004F4F32"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E16B11" w:rsidRDefault="00D96F67" w:rsidP="004F4F32">
                        <w:pPr>
                          <w:jc w:val="center"/>
                          <w:rPr>
                            <w:sz w:val="18"/>
                            <w:szCs w:val="18"/>
                            <w:vertAlign w:val="superscript"/>
                          </w:rPr>
                        </w:pPr>
                        <w:r w:rsidRPr="00E16B11">
                          <w:rPr>
                            <w:sz w:val="18"/>
                            <w:szCs w:val="18"/>
                            <w:vertAlign w:val="superscript"/>
                          </w:rPr>
                          <w:t>3853,7</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D96F67" w:rsidP="00F9632F">
                        <w:pPr>
                          <w:jc w:val="center"/>
                          <w:rPr>
                            <w:sz w:val="18"/>
                            <w:szCs w:val="18"/>
                            <w:vertAlign w:val="superscript"/>
                          </w:rPr>
                        </w:pPr>
                        <w:r w:rsidRPr="00E16B11">
                          <w:rPr>
                            <w:sz w:val="18"/>
                            <w:szCs w:val="18"/>
                            <w:vertAlign w:val="superscript"/>
                          </w:rPr>
                          <w:t>заключен контракт на ремонт</w:t>
                        </w:r>
                      </w:p>
                      <w:p w:rsidR="00D96F67" w:rsidRPr="00E16B11" w:rsidRDefault="00D96F67" w:rsidP="00F9632F">
                        <w:pPr>
                          <w:jc w:val="center"/>
                          <w:rPr>
                            <w:sz w:val="18"/>
                            <w:szCs w:val="18"/>
                            <w:vertAlign w:val="superscript"/>
                          </w:rPr>
                        </w:pPr>
                        <w:proofErr w:type="spellStart"/>
                        <w:r w:rsidRPr="00E16B11">
                          <w:rPr>
                            <w:sz w:val="18"/>
                            <w:szCs w:val="18"/>
                            <w:vertAlign w:val="superscript"/>
                          </w:rPr>
                          <w:t>спот</w:t>
                        </w:r>
                        <w:proofErr w:type="gramStart"/>
                        <w:r w:rsidRPr="00E16B11">
                          <w:rPr>
                            <w:sz w:val="18"/>
                            <w:szCs w:val="18"/>
                            <w:vertAlign w:val="superscript"/>
                          </w:rPr>
                          <w:t>.з</w:t>
                        </w:r>
                        <w:proofErr w:type="gramEnd"/>
                        <w:r w:rsidRPr="00E16B11">
                          <w:rPr>
                            <w:sz w:val="18"/>
                            <w:szCs w:val="18"/>
                            <w:vertAlign w:val="superscript"/>
                          </w:rPr>
                          <w:t>ала</w:t>
                        </w:r>
                        <w:proofErr w:type="spellEnd"/>
                        <w:r w:rsidRPr="00E16B11">
                          <w:rPr>
                            <w:sz w:val="18"/>
                            <w:szCs w:val="18"/>
                            <w:vertAlign w:val="superscript"/>
                          </w:rPr>
                          <w:t xml:space="preserve"> в</w:t>
                        </w:r>
                      </w:p>
                      <w:p w:rsidR="00D96F67" w:rsidRPr="00E16B11" w:rsidRDefault="00D96F67" w:rsidP="00F9632F">
                        <w:pPr>
                          <w:jc w:val="center"/>
                          <w:rPr>
                            <w:sz w:val="18"/>
                            <w:szCs w:val="18"/>
                            <w:vertAlign w:val="superscript"/>
                          </w:rPr>
                        </w:pPr>
                        <w:proofErr w:type="spellStart"/>
                        <w:r w:rsidRPr="00E16B11">
                          <w:rPr>
                            <w:sz w:val="18"/>
                            <w:szCs w:val="18"/>
                            <w:vertAlign w:val="superscript"/>
                          </w:rPr>
                          <w:t>Урдомской</w:t>
                        </w:r>
                        <w:proofErr w:type="spellEnd"/>
                        <w:r w:rsidRPr="00E16B11">
                          <w:rPr>
                            <w:sz w:val="18"/>
                            <w:szCs w:val="18"/>
                            <w:vertAlign w:val="superscript"/>
                          </w:rPr>
                          <w:t xml:space="preserve"> СШ.</w:t>
                        </w:r>
                      </w:p>
                      <w:p w:rsidR="00D96F67" w:rsidRPr="00E16B11" w:rsidRDefault="00D96F67" w:rsidP="00F9632F">
                        <w:pPr>
                          <w:jc w:val="center"/>
                          <w:rPr>
                            <w:sz w:val="18"/>
                            <w:szCs w:val="18"/>
                            <w:vertAlign w:val="superscript"/>
                          </w:rPr>
                        </w:pPr>
                        <w:r w:rsidRPr="00E16B11">
                          <w:rPr>
                            <w:sz w:val="18"/>
                            <w:szCs w:val="18"/>
                            <w:vertAlign w:val="superscript"/>
                          </w:rPr>
                          <w:t>на 3853,7</w:t>
                        </w:r>
                      </w:p>
                    </w:tc>
                  </w:tr>
                  <w:tr w:rsidR="00B34D8D" w:rsidRPr="00E16B11" w:rsidTr="000C7CF5">
                    <w:trPr>
                      <w:trHeight w:val="2866"/>
                    </w:trPr>
                    <w:tc>
                      <w:tcPr>
                        <w:tcW w:w="1795" w:type="dxa"/>
                        <w:tcBorders>
                          <w:top w:val="single" w:sz="4" w:space="0" w:color="auto"/>
                          <w:left w:val="single" w:sz="4" w:space="0" w:color="auto"/>
                          <w:bottom w:val="single" w:sz="4" w:space="0" w:color="auto"/>
                          <w:right w:val="single" w:sz="4" w:space="0" w:color="auto"/>
                        </w:tcBorders>
                        <w:vAlign w:val="center"/>
                      </w:tcPr>
                      <w:p w:rsidR="00B34D8D" w:rsidRPr="00E16B11" w:rsidRDefault="00B34D8D" w:rsidP="004F4F32">
                        <w:pPr>
                          <w:pStyle w:val="ConsPlusNormal"/>
                          <w:widowControl/>
                          <w:ind w:firstLine="0"/>
                          <w:jc w:val="center"/>
                          <w:rPr>
                            <w:rFonts w:ascii="Times New Roman" w:eastAsia="Calibri" w:hAnsi="Times New Roman" w:cs="Times New Roman"/>
                            <w:sz w:val="18"/>
                            <w:szCs w:val="18"/>
                            <w:vertAlign w:val="superscript"/>
                          </w:rPr>
                        </w:pPr>
                        <w:r w:rsidRPr="00E16B11">
                          <w:rPr>
                            <w:rFonts w:ascii="Times New Roman" w:eastAsia="Calibri" w:hAnsi="Times New Roman" w:cs="Times New Roman"/>
                            <w:sz w:val="18"/>
                            <w:szCs w:val="18"/>
                            <w:vertAlign w:val="superscript"/>
                          </w:rPr>
                          <w:lastRenderedPageBreak/>
                          <w:t>2.6. Проведение капитального ремонта по обустройству универсальной спортивной площадки для развития физической культуры и спорта обучающимися.</w:t>
                        </w:r>
                      </w:p>
                      <w:p w:rsidR="00B34D8D" w:rsidRPr="00E16B11" w:rsidRDefault="00B34D8D" w:rsidP="004F4F32">
                        <w:pPr>
                          <w:pStyle w:val="ConsPlusCell"/>
                          <w:widowControl/>
                          <w:jc w:val="center"/>
                          <w:rPr>
                            <w:rFonts w:ascii="Times New Roman" w:hAnsi="Times New Roman" w:cs="Times New Roman"/>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34D8D" w:rsidRPr="00E16B11" w:rsidRDefault="00B34D8D" w:rsidP="004F4F32">
                        <w:pPr>
                          <w:pStyle w:val="ConsPlusCell"/>
                          <w:widowControl/>
                          <w:jc w:val="center"/>
                          <w:rPr>
                            <w:rFonts w:ascii="Times New Roman" w:hAnsi="Times New Roman" w:cs="Times New Roman"/>
                            <w:sz w:val="18"/>
                            <w:szCs w:val="18"/>
                            <w:vertAlign w:val="superscript"/>
                          </w:rPr>
                        </w:pPr>
                        <w:r w:rsidRPr="00E16B11">
                          <w:rPr>
                            <w:rFonts w:ascii="Times New Roman" w:hAnsi="Times New Roman" w:cs="Times New Roman"/>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B34D8D" w:rsidRPr="00E16B11" w:rsidRDefault="00B34D8D" w:rsidP="004F4F32">
                        <w:pPr>
                          <w:jc w:val="center"/>
                          <w:rPr>
                            <w:sz w:val="18"/>
                            <w:szCs w:val="18"/>
                            <w:vertAlign w:val="superscript"/>
                          </w:rPr>
                        </w:pPr>
                        <w:r w:rsidRPr="00E16B11">
                          <w:rPr>
                            <w:sz w:val="18"/>
                            <w:szCs w:val="18"/>
                            <w:vertAlign w:val="superscript"/>
                          </w:rPr>
                          <w:t>0</w:t>
                        </w:r>
                      </w:p>
                      <w:p w:rsidR="00B34D8D" w:rsidRPr="00E16B11" w:rsidRDefault="00B34D8D" w:rsidP="004F4F32">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E16B11" w:rsidRDefault="004F4F32"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B34D8D" w:rsidRPr="00E16B11" w:rsidRDefault="004F4F32" w:rsidP="004F4F32">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B34D8D" w:rsidRPr="00E16B11" w:rsidRDefault="00B34D8D" w:rsidP="004F4F32">
                        <w:pPr>
                          <w:jc w:val="center"/>
                          <w:rPr>
                            <w:sz w:val="18"/>
                            <w:szCs w:val="18"/>
                            <w:vertAlign w:val="superscript"/>
                          </w:rPr>
                        </w:pPr>
                      </w:p>
                    </w:tc>
                  </w:tr>
                  <w:tr w:rsidR="00F9632F" w:rsidRPr="00E16B11"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2.7.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4F4F32">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4F4F32">
                        <w:pPr>
                          <w:jc w:val="center"/>
                          <w:rPr>
                            <w:sz w:val="18"/>
                            <w:szCs w:val="18"/>
                            <w:vertAlign w:val="superscript"/>
                          </w:rPr>
                        </w:pPr>
                        <w:r w:rsidRPr="00E16B11">
                          <w:rPr>
                            <w:sz w:val="18"/>
                            <w:szCs w:val="18"/>
                            <w:vertAlign w:val="superscript"/>
                          </w:rPr>
                          <w:t>.</w:t>
                        </w:r>
                      </w:p>
                    </w:tc>
                  </w:tr>
                  <w:tr w:rsidR="00F9632F" w:rsidRPr="00E16B11" w:rsidTr="00B10190">
                    <w:trPr>
                      <w:trHeight w:val="1911"/>
                    </w:trPr>
                    <w:tc>
                      <w:tcPr>
                        <w:tcW w:w="1795" w:type="dxa"/>
                        <w:tcBorders>
                          <w:top w:val="single" w:sz="4" w:space="0" w:color="auto"/>
                          <w:left w:val="single" w:sz="4" w:space="0" w:color="auto"/>
                          <w:bottom w:val="single" w:sz="4" w:space="0" w:color="auto"/>
                          <w:right w:val="single" w:sz="4" w:space="0" w:color="auto"/>
                        </w:tcBorders>
                        <w:vAlign w:val="center"/>
                      </w:tcPr>
                      <w:p w:rsidR="00F9632F" w:rsidRPr="00E16B11" w:rsidRDefault="00F9632F" w:rsidP="004F4F32">
                        <w:pPr>
                          <w:jc w:val="center"/>
                          <w:rPr>
                            <w:sz w:val="18"/>
                            <w:szCs w:val="18"/>
                            <w:vertAlign w:val="superscript"/>
                          </w:rPr>
                        </w:pPr>
                        <w:r w:rsidRPr="00E16B11">
                          <w:rPr>
                            <w:sz w:val="18"/>
                            <w:szCs w:val="18"/>
                            <w:vertAlign w:val="superscript"/>
                          </w:rPr>
                          <w:t xml:space="preserve">2.8 Строительство </w:t>
                        </w:r>
                        <w:proofErr w:type="spellStart"/>
                        <w:r w:rsidRPr="00E16B11">
                          <w:rPr>
                            <w:sz w:val="18"/>
                            <w:szCs w:val="18"/>
                            <w:vertAlign w:val="superscript"/>
                          </w:rPr>
                          <w:t>Яренской</w:t>
                        </w:r>
                        <w:proofErr w:type="spellEnd"/>
                        <w:r w:rsidRPr="00E16B11">
                          <w:rPr>
                            <w:sz w:val="18"/>
                            <w:szCs w:val="18"/>
                            <w:vertAlign w:val="superscript"/>
                          </w:rPr>
                          <w:t xml:space="preserve"> начальной школы на 320 мест.</w:t>
                        </w: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w:t>
                        </w:r>
                        <w:proofErr w:type="gramStart"/>
                        <w:r w:rsidRPr="00E16B11">
                          <w:rPr>
                            <w:sz w:val="18"/>
                            <w:szCs w:val="18"/>
                            <w:vertAlign w:val="superscript"/>
                          </w:rPr>
                          <w:t>«Л</w:t>
                        </w:r>
                        <w:proofErr w:type="gramEnd"/>
                        <w:r w:rsidRPr="00E16B11">
                          <w:rPr>
                            <w:sz w:val="18"/>
                            <w:szCs w:val="18"/>
                            <w:vertAlign w:val="superscript"/>
                          </w:rPr>
                          <w:t>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F9632F" w:rsidRPr="00E16B11" w:rsidRDefault="00D96F67" w:rsidP="00B10190">
                        <w:pPr>
                          <w:tabs>
                            <w:tab w:val="left" w:pos="208"/>
                            <w:tab w:val="center" w:pos="459"/>
                          </w:tabs>
                          <w:jc w:val="center"/>
                          <w:rPr>
                            <w:sz w:val="18"/>
                            <w:szCs w:val="18"/>
                            <w:vertAlign w:val="superscript"/>
                          </w:rPr>
                        </w:pPr>
                        <w:r w:rsidRPr="00E16B11">
                          <w:rPr>
                            <w:sz w:val="18"/>
                            <w:szCs w:val="18"/>
                            <w:vertAlign w:val="superscript"/>
                          </w:rPr>
                          <w:t>3995,0</w:t>
                        </w:r>
                      </w:p>
                      <w:p w:rsidR="00F9632F" w:rsidRPr="00E16B11" w:rsidRDefault="00F9632F" w:rsidP="00B10190">
                        <w:pPr>
                          <w:tabs>
                            <w:tab w:val="left" w:pos="208"/>
                            <w:tab w:val="center" w:pos="459"/>
                          </w:tabs>
                          <w:jc w:val="center"/>
                          <w:rPr>
                            <w:sz w:val="18"/>
                            <w:szCs w:val="18"/>
                            <w:vertAlign w:val="superscript"/>
                          </w:rPr>
                        </w:pPr>
                      </w:p>
                      <w:p w:rsidR="00F9632F" w:rsidRPr="00E16B11" w:rsidRDefault="00F9632F" w:rsidP="00B10190">
                        <w:pPr>
                          <w:tabs>
                            <w:tab w:val="left" w:pos="208"/>
                            <w:tab w:val="center" w:pos="459"/>
                          </w:tabs>
                          <w:jc w:val="center"/>
                          <w:rPr>
                            <w:sz w:val="18"/>
                            <w:szCs w:val="18"/>
                            <w:vertAlign w:val="superscript"/>
                          </w:rPr>
                        </w:pPr>
                      </w:p>
                      <w:p w:rsidR="00F9632F" w:rsidRPr="00E16B11" w:rsidRDefault="00F9632F" w:rsidP="00B10190">
                        <w:pPr>
                          <w:tabs>
                            <w:tab w:val="left" w:pos="208"/>
                            <w:tab w:val="center" w:pos="459"/>
                          </w:tabs>
                          <w:jc w:val="center"/>
                          <w:rPr>
                            <w:sz w:val="18"/>
                            <w:szCs w:val="18"/>
                            <w:vertAlign w:val="superscript"/>
                          </w:rPr>
                        </w:pPr>
                      </w:p>
                      <w:p w:rsidR="00F9632F" w:rsidRPr="00E16B11" w:rsidRDefault="00F9632F" w:rsidP="00B10190">
                        <w:pPr>
                          <w:tabs>
                            <w:tab w:val="left" w:pos="208"/>
                            <w:tab w:val="center" w:pos="459"/>
                          </w:tabs>
                          <w:jc w:val="center"/>
                          <w:rPr>
                            <w:sz w:val="18"/>
                            <w:szCs w:val="18"/>
                            <w:vertAlign w:val="superscript"/>
                          </w:rPr>
                        </w:pPr>
                      </w:p>
                      <w:p w:rsidR="00F9632F" w:rsidRPr="00E16B11" w:rsidRDefault="00F9632F" w:rsidP="00B10190">
                        <w:pPr>
                          <w:tabs>
                            <w:tab w:val="left" w:pos="208"/>
                            <w:tab w:val="center" w:pos="459"/>
                          </w:tabs>
                          <w:jc w:val="center"/>
                          <w:rPr>
                            <w:sz w:val="18"/>
                            <w:szCs w:val="18"/>
                            <w:vertAlign w:val="superscript"/>
                          </w:rPr>
                        </w:pPr>
                      </w:p>
                      <w:p w:rsidR="00F9632F" w:rsidRPr="00E16B11" w:rsidRDefault="00F9632F" w:rsidP="00B10190">
                        <w:pPr>
                          <w:tabs>
                            <w:tab w:val="left" w:pos="208"/>
                            <w:tab w:val="center" w:pos="459"/>
                          </w:tabs>
                          <w:jc w:val="center"/>
                          <w:rPr>
                            <w:sz w:val="18"/>
                            <w:szCs w:val="18"/>
                            <w:vertAlign w:val="superscript"/>
                          </w:rPr>
                        </w:pPr>
                      </w:p>
                      <w:p w:rsidR="00F9632F" w:rsidRPr="00E16B11" w:rsidRDefault="00F9632F" w:rsidP="00B10190">
                        <w:pPr>
                          <w:tabs>
                            <w:tab w:val="left" w:pos="208"/>
                            <w:tab w:val="center" w:pos="459"/>
                          </w:tabs>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10190">
                        <w:pPr>
                          <w:ind w:right="-107"/>
                          <w:jc w:val="center"/>
                          <w:rPr>
                            <w:sz w:val="18"/>
                            <w:szCs w:val="18"/>
                            <w:vertAlign w:val="superscript"/>
                          </w:rPr>
                        </w:pPr>
                        <w:r w:rsidRPr="00E16B11">
                          <w:rPr>
                            <w:sz w:val="18"/>
                            <w:szCs w:val="18"/>
                            <w:vertAlign w:val="superscript"/>
                          </w:rPr>
                          <w:t>0</w:t>
                        </w: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p w:rsidR="00F9632F" w:rsidRPr="00E16B11" w:rsidRDefault="00F9632F" w:rsidP="00B10190">
                        <w:pPr>
                          <w:ind w:right="-107"/>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B10190">
                        <w:pPr>
                          <w:jc w:val="center"/>
                          <w:rPr>
                            <w:sz w:val="18"/>
                            <w:szCs w:val="18"/>
                            <w:vertAlign w:val="superscript"/>
                          </w:rPr>
                        </w:pPr>
                        <w:r w:rsidRPr="00E16B11">
                          <w:rPr>
                            <w:sz w:val="18"/>
                            <w:szCs w:val="18"/>
                            <w:vertAlign w:val="superscript"/>
                          </w:rPr>
                          <w:t>0</w:t>
                        </w: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B10190">
                        <w:pPr>
                          <w:jc w:val="center"/>
                          <w:rPr>
                            <w:sz w:val="18"/>
                            <w:szCs w:val="18"/>
                            <w:vertAlign w:val="superscript"/>
                          </w:rPr>
                        </w:pPr>
                        <w:r w:rsidRPr="00E16B11">
                          <w:rPr>
                            <w:sz w:val="18"/>
                            <w:szCs w:val="18"/>
                            <w:vertAlign w:val="superscript"/>
                          </w:rPr>
                          <w:t>0</w:t>
                        </w: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F9632F" w:rsidRPr="00E16B11" w:rsidRDefault="00D96F67" w:rsidP="001B4831">
                        <w:pPr>
                          <w:tabs>
                            <w:tab w:val="left" w:pos="208"/>
                            <w:tab w:val="center" w:pos="459"/>
                          </w:tabs>
                          <w:jc w:val="center"/>
                          <w:rPr>
                            <w:sz w:val="18"/>
                            <w:szCs w:val="18"/>
                            <w:vertAlign w:val="superscript"/>
                          </w:rPr>
                        </w:pPr>
                        <w:r w:rsidRPr="00E16B11">
                          <w:rPr>
                            <w:sz w:val="18"/>
                            <w:szCs w:val="18"/>
                            <w:vertAlign w:val="superscript"/>
                          </w:rPr>
                          <w:t>3995,0</w:t>
                        </w:r>
                      </w:p>
                      <w:p w:rsidR="00F9632F" w:rsidRPr="00E16B11" w:rsidRDefault="00F9632F" w:rsidP="001B4831">
                        <w:pPr>
                          <w:tabs>
                            <w:tab w:val="left" w:pos="208"/>
                            <w:tab w:val="center" w:pos="459"/>
                          </w:tabs>
                          <w:jc w:val="center"/>
                          <w:rPr>
                            <w:sz w:val="18"/>
                            <w:szCs w:val="18"/>
                            <w:vertAlign w:val="superscript"/>
                          </w:rPr>
                        </w:pPr>
                      </w:p>
                      <w:p w:rsidR="00F9632F" w:rsidRPr="00E16B11" w:rsidRDefault="00F9632F" w:rsidP="001B4831">
                        <w:pPr>
                          <w:tabs>
                            <w:tab w:val="left" w:pos="208"/>
                            <w:tab w:val="center" w:pos="459"/>
                          </w:tabs>
                          <w:jc w:val="center"/>
                          <w:rPr>
                            <w:sz w:val="18"/>
                            <w:szCs w:val="18"/>
                            <w:vertAlign w:val="superscript"/>
                          </w:rPr>
                        </w:pPr>
                      </w:p>
                      <w:p w:rsidR="00F9632F" w:rsidRPr="00E16B11" w:rsidRDefault="00F9632F" w:rsidP="001B4831">
                        <w:pPr>
                          <w:tabs>
                            <w:tab w:val="left" w:pos="208"/>
                            <w:tab w:val="center" w:pos="459"/>
                          </w:tabs>
                          <w:jc w:val="center"/>
                          <w:rPr>
                            <w:sz w:val="18"/>
                            <w:szCs w:val="18"/>
                            <w:vertAlign w:val="superscript"/>
                          </w:rPr>
                        </w:pPr>
                      </w:p>
                      <w:p w:rsidR="00F9632F" w:rsidRPr="00E16B11" w:rsidRDefault="00F9632F" w:rsidP="001B4831">
                        <w:pPr>
                          <w:tabs>
                            <w:tab w:val="left" w:pos="208"/>
                            <w:tab w:val="center" w:pos="459"/>
                          </w:tabs>
                          <w:jc w:val="center"/>
                          <w:rPr>
                            <w:sz w:val="18"/>
                            <w:szCs w:val="18"/>
                            <w:vertAlign w:val="superscript"/>
                          </w:rPr>
                        </w:pPr>
                      </w:p>
                      <w:p w:rsidR="00F9632F" w:rsidRPr="00E16B11" w:rsidRDefault="00F9632F" w:rsidP="001B4831">
                        <w:pPr>
                          <w:tabs>
                            <w:tab w:val="left" w:pos="208"/>
                            <w:tab w:val="center" w:pos="459"/>
                          </w:tabs>
                          <w:jc w:val="center"/>
                          <w:rPr>
                            <w:sz w:val="18"/>
                            <w:szCs w:val="18"/>
                            <w:vertAlign w:val="superscript"/>
                          </w:rPr>
                        </w:pPr>
                      </w:p>
                      <w:p w:rsidR="00F9632F" w:rsidRPr="00E16B11" w:rsidRDefault="00F9632F" w:rsidP="001B4831">
                        <w:pPr>
                          <w:tabs>
                            <w:tab w:val="left" w:pos="208"/>
                            <w:tab w:val="center" w:pos="459"/>
                          </w:tabs>
                          <w:jc w:val="center"/>
                          <w:rPr>
                            <w:sz w:val="18"/>
                            <w:szCs w:val="18"/>
                            <w:vertAlign w:val="superscript"/>
                          </w:rPr>
                        </w:pPr>
                      </w:p>
                      <w:p w:rsidR="00F9632F" w:rsidRPr="00E16B11" w:rsidRDefault="00F9632F" w:rsidP="001B4831">
                        <w:pPr>
                          <w:tabs>
                            <w:tab w:val="left" w:pos="208"/>
                            <w:tab w:val="center" w:pos="459"/>
                          </w:tabs>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1B4831">
                        <w:pPr>
                          <w:ind w:right="-107"/>
                          <w:jc w:val="center"/>
                          <w:rPr>
                            <w:sz w:val="18"/>
                            <w:szCs w:val="18"/>
                            <w:vertAlign w:val="superscript"/>
                          </w:rPr>
                        </w:pPr>
                        <w:r w:rsidRPr="00E16B11">
                          <w:rPr>
                            <w:sz w:val="18"/>
                            <w:szCs w:val="18"/>
                            <w:vertAlign w:val="superscript"/>
                          </w:rPr>
                          <w:t>0</w:t>
                        </w: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p w:rsidR="00F9632F" w:rsidRPr="00E16B11" w:rsidRDefault="00F9632F" w:rsidP="001B4831">
                        <w:pPr>
                          <w:ind w:right="-107"/>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E16B11" w:rsidRDefault="00F9632F" w:rsidP="00B10190">
                        <w:pPr>
                          <w:jc w:val="center"/>
                          <w:rPr>
                            <w:sz w:val="18"/>
                            <w:szCs w:val="18"/>
                            <w:vertAlign w:val="superscript"/>
                          </w:rPr>
                        </w:pPr>
                        <w:r w:rsidRPr="00E16B11">
                          <w:rPr>
                            <w:sz w:val="18"/>
                            <w:szCs w:val="18"/>
                            <w:vertAlign w:val="superscript"/>
                          </w:rPr>
                          <w:t>0</w:t>
                        </w: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10190">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10190">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B10190">
                        <w:pPr>
                          <w:jc w:val="center"/>
                          <w:rPr>
                            <w:sz w:val="18"/>
                            <w:szCs w:val="18"/>
                            <w:vertAlign w:val="superscript"/>
                          </w:rPr>
                        </w:pPr>
                        <w:r w:rsidRPr="00E16B11">
                          <w:rPr>
                            <w:sz w:val="18"/>
                            <w:szCs w:val="18"/>
                            <w:vertAlign w:val="superscript"/>
                          </w:rPr>
                          <w:t>0</w:t>
                        </w: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E16B11" w:rsidRDefault="00F9632F" w:rsidP="00B10190">
                        <w:pPr>
                          <w:ind w:right="-106"/>
                          <w:jc w:val="center"/>
                          <w:rPr>
                            <w:sz w:val="18"/>
                            <w:szCs w:val="18"/>
                            <w:vertAlign w:val="superscript"/>
                          </w:rPr>
                        </w:pPr>
                        <w:r w:rsidRPr="00E16B11">
                          <w:rPr>
                            <w:sz w:val="18"/>
                            <w:szCs w:val="18"/>
                            <w:vertAlign w:val="superscript"/>
                          </w:rPr>
                          <w:t>0</w:t>
                        </w: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p w:rsidR="00F9632F" w:rsidRPr="00E16B11" w:rsidRDefault="00F9632F" w:rsidP="00B10190">
                        <w:pPr>
                          <w:ind w:right="-106"/>
                          <w:jc w:val="center"/>
                          <w:rPr>
                            <w:sz w:val="18"/>
                            <w:szCs w:val="18"/>
                            <w:vertAlign w:val="superscript"/>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B10190">
                        <w:pPr>
                          <w:jc w:val="center"/>
                          <w:rPr>
                            <w:sz w:val="18"/>
                            <w:szCs w:val="18"/>
                            <w:vertAlign w:val="superscript"/>
                          </w:rPr>
                        </w:pPr>
                        <w:r w:rsidRPr="00E16B11">
                          <w:rPr>
                            <w:sz w:val="18"/>
                            <w:szCs w:val="18"/>
                            <w:vertAlign w:val="superscript"/>
                          </w:rPr>
                          <w:t>0</w:t>
                        </w: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p w:rsidR="00F9632F" w:rsidRPr="00E16B11" w:rsidRDefault="00F9632F" w:rsidP="00B10190">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p>
                      <w:p w:rsidR="00F9632F" w:rsidRPr="00E16B11" w:rsidRDefault="00F9632F" w:rsidP="004F4F32">
                        <w:pPr>
                          <w:jc w:val="center"/>
                          <w:rPr>
                            <w:sz w:val="18"/>
                            <w:szCs w:val="18"/>
                            <w:vertAlign w:val="superscript"/>
                          </w:rPr>
                        </w:pPr>
                        <w:r w:rsidRPr="00E16B11">
                          <w:rPr>
                            <w:sz w:val="18"/>
                            <w:szCs w:val="18"/>
                            <w:vertAlign w:val="superscript"/>
                          </w:rPr>
                          <w:t>.</w:t>
                        </w:r>
                      </w:p>
                    </w:tc>
                  </w:tr>
                  <w:tr w:rsidR="00F9632F" w:rsidRPr="00E16B11" w:rsidTr="00B10190">
                    <w:trPr>
                      <w:trHeight w:val="2690"/>
                    </w:trPr>
                    <w:tc>
                      <w:tcPr>
                        <w:tcW w:w="1795" w:type="dxa"/>
                        <w:tcBorders>
                          <w:top w:val="single" w:sz="4" w:space="0" w:color="auto"/>
                          <w:left w:val="single" w:sz="4" w:space="0" w:color="auto"/>
                          <w:bottom w:val="single" w:sz="4" w:space="0" w:color="auto"/>
                          <w:right w:val="single" w:sz="4" w:space="0" w:color="auto"/>
                        </w:tcBorders>
                      </w:tcPr>
                      <w:p w:rsidR="00F9632F" w:rsidRPr="00E16B11" w:rsidRDefault="00F9632F" w:rsidP="00391073">
                        <w:pPr>
                          <w:jc w:val="center"/>
                          <w:rPr>
                            <w:sz w:val="18"/>
                            <w:szCs w:val="18"/>
                            <w:vertAlign w:val="superscript"/>
                          </w:rPr>
                        </w:pPr>
                      </w:p>
                      <w:p w:rsidR="00F9632F" w:rsidRPr="00E16B11" w:rsidRDefault="00F9632F" w:rsidP="00391073">
                        <w:pPr>
                          <w:jc w:val="center"/>
                          <w:rPr>
                            <w:sz w:val="18"/>
                            <w:szCs w:val="18"/>
                            <w:vertAlign w:val="superscript"/>
                          </w:rPr>
                        </w:pPr>
                        <w:r w:rsidRPr="00E16B11">
                          <w:rPr>
                            <w:sz w:val="18"/>
                            <w:szCs w:val="18"/>
                            <w:vertAlign w:val="superscript"/>
                          </w:rPr>
                          <w:t>2.9 Оснащение новых зданий  инвентарем, хозяйственным инвентарем и столовой посудой</w:t>
                        </w:r>
                      </w:p>
                    </w:tc>
                    <w:tc>
                      <w:tcPr>
                        <w:tcW w:w="1196" w:type="dxa"/>
                        <w:tcBorders>
                          <w:top w:val="single" w:sz="4" w:space="0" w:color="auto"/>
                          <w:left w:val="single" w:sz="4" w:space="0" w:color="auto"/>
                          <w:bottom w:val="single" w:sz="4" w:space="0" w:color="auto"/>
                          <w:right w:val="single" w:sz="4" w:space="0" w:color="auto"/>
                        </w:tcBorders>
                        <w:hideMark/>
                      </w:tcPr>
                      <w:p w:rsidR="00F9632F" w:rsidRPr="00E16B11" w:rsidRDefault="00F9632F" w:rsidP="00391073">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F9632F" w:rsidRPr="00E16B11" w:rsidRDefault="00F9632F" w:rsidP="00391073">
                        <w:pPr>
                          <w:tabs>
                            <w:tab w:val="left" w:pos="208"/>
                            <w:tab w:val="center" w:pos="459"/>
                          </w:tabs>
                          <w:jc w:val="center"/>
                          <w:rPr>
                            <w:sz w:val="18"/>
                            <w:szCs w:val="18"/>
                            <w:vertAlign w:val="superscript"/>
                          </w:rPr>
                        </w:pPr>
                        <w:r w:rsidRPr="00E16B11">
                          <w:rPr>
                            <w:sz w:val="18"/>
                            <w:szCs w:val="18"/>
                            <w:vertAlign w:val="superscript"/>
                          </w:rPr>
                          <w:t>0</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9632F" w:rsidRPr="00E16B11" w:rsidRDefault="00F9632F" w:rsidP="00F9632F">
                        <w:pPr>
                          <w:ind w:right="-107"/>
                          <w:jc w:val="center"/>
                          <w:rPr>
                            <w:sz w:val="18"/>
                            <w:szCs w:val="18"/>
                            <w:vertAlign w:val="superscript"/>
                          </w:rPr>
                        </w:pPr>
                        <w:r w:rsidRPr="00E16B11">
                          <w:rPr>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1B4831">
                        <w:pPr>
                          <w:tabs>
                            <w:tab w:val="left" w:pos="208"/>
                            <w:tab w:val="center" w:pos="459"/>
                          </w:tabs>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1B4831">
                        <w:pPr>
                          <w:ind w:right="-107"/>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9632F" w:rsidRPr="00E16B11" w:rsidRDefault="00F9632F" w:rsidP="00391073">
                        <w:pPr>
                          <w:ind w:right="-106"/>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391073">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tcPr>
                      <w:p w:rsidR="00F9632F" w:rsidRPr="00E16B11" w:rsidRDefault="00F9632F" w:rsidP="00391073">
                        <w:pPr>
                          <w:jc w:val="center"/>
                          <w:rPr>
                            <w:sz w:val="18"/>
                            <w:szCs w:val="18"/>
                            <w:vertAlign w:val="superscript"/>
                          </w:rPr>
                        </w:pPr>
                      </w:p>
                      <w:p w:rsidR="00F9632F" w:rsidRPr="00E16B11" w:rsidRDefault="00F9632F" w:rsidP="00391073">
                        <w:pPr>
                          <w:jc w:val="center"/>
                          <w:rPr>
                            <w:sz w:val="18"/>
                            <w:szCs w:val="18"/>
                            <w:vertAlign w:val="superscript"/>
                          </w:rPr>
                        </w:pPr>
                      </w:p>
                      <w:p w:rsidR="00F9632F" w:rsidRPr="00E16B11" w:rsidRDefault="00F9632F" w:rsidP="00F9632F">
                        <w:pPr>
                          <w:jc w:val="center"/>
                          <w:rPr>
                            <w:sz w:val="18"/>
                            <w:szCs w:val="18"/>
                            <w:vertAlign w:val="superscript"/>
                          </w:rPr>
                        </w:pPr>
                      </w:p>
                    </w:tc>
                  </w:tr>
                  <w:tr w:rsidR="000B0D66" w:rsidRPr="00E16B11" w:rsidTr="000C7CF5">
                    <w:trPr>
                      <w:trHeight w:val="279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F4F32">
                        <w:pPr>
                          <w:jc w:val="center"/>
                          <w:rPr>
                            <w:sz w:val="18"/>
                            <w:szCs w:val="18"/>
                            <w:vertAlign w:val="superscript"/>
                          </w:rPr>
                        </w:pPr>
                        <w:r w:rsidRPr="00E16B11">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F4F32">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F9632F" w:rsidP="004F4F32">
                        <w:pPr>
                          <w:jc w:val="center"/>
                          <w:rPr>
                            <w:sz w:val="18"/>
                            <w:szCs w:val="18"/>
                            <w:vertAlign w:val="superscript"/>
                          </w:rPr>
                        </w:pPr>
                        <w:r w:rsidRPr="00E16B11">
                          <w:rPr>
                            <w:sz w:val="18"/>
                            <w:szCs w:val="18"/>
                            <w:vertAlign w:val="superscript"/>
                          </w:rPr>
                          <w:t>5071,6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E16B11" w:rsidRDefault="00D96F67" w:rsidP="00F57A87">
                        <w:pPr>
                          <w:jc w:val="center"/>
                          <w:rPr>
                            <w:sz w:val="18"/>
                            <w:szCs w:val="18"/>
                            <w:vertAlign w:val="superscript"/>
                          </w:rPr>
                        </w:pPr>
                        <w:r w:rsidRPr="00E16B11">
                          <w:rPr>
                            <w:sz w:val="18"/>
                            <w:szCs w:val="18"/>
                            <w:vertAlign w:val="superscript"/>
                          </w:rPr>
                          <w:t>1500,0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F9632F" w:rsidP="00F9632F">
                        <w:pPr>
                          <w:jc w:val="center"/>
                          <w:rPr>
                            <w:sz w:val="18"/>
                            <w:szCs w:val="18"/>
                            <w:vertAlign w:val="superscript"/>
                          </w:rPr>
                        </w:pPr>
                        <w:r w:rsidRPr="00E16B11">
                          <w:rPr>
                            <w:sz w:val="18"/>
                            <w:szCs w:val="18"/>
                            <w:vertAlign w:val="superscript"/>
                          </w:rPr>
                          <w:t>1886,1</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96F67" w:rsidP="004F4F32">
                        <w:pPr>
                          <w:jc w:val="center"/>
                          <w:rPr>
                            <w:sz w:val="18"/>
                            <w:szCs w:val="18"/>
                            <w:vertAlign w:val="superscript"/>
                          </w:rPr>
                        </w:pPr>
                        <w:r w:rsidRPr="00E16B11">
                          <w:rPr>
                            <w:sz w:val="18"/>
                            <w:szCs w:val="18"/>
                            <w:vertAlign w:val="superscript"/>
                          </w:rPr>
                          <w:t>1500,0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F4F32" w:rsidP="004F4F32">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F4F32" w:rsidP="004F4F32">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F4F32"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4F4F32" w:rsidP="004F4F32">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F9632F" w:rsidP="004F4F32">
                        <w:pPr>
                          <w:jc w:val="center"/>
                          <w:rPr>
                            <w:sz w:val="18"/>
                            <w:szCs w:val="18"/>
                            <w:vertAlign w:val="superscript"/>
                          </w:rPr>
                        </w:pPr>
                        <w:r w:rsidRPr="00E16B11">
                          <w:rPr>
                            <w:sz w:val="18"/>
                            <w:szCs w:val="18"/>
                            <w:vertAlign w:val="superscript"/>
                          </w:rPr>
                          <w:t>3185,5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F9632F" w:rsidP="00F57A87">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0D66" w:rsidRPr="00E16B11" w:rsidRDefault="000B0D66" w:rsidP="004F4F32">
                        <w:pPr>
                          <w:jc w:val="center"/>
                          <w:rPr>
                            <w:sz w:val="18"/>
                            <w:szCs w:val="18"/>
                            <w:vertAlign w:val="superscript"/>
                          </w:rPr>
                        </w:pP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F4F32">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96F67" w:rsidP="004F4F32">
                        <w:pPr>
                          <w:jc w:val="center"/>
                          <w:rPr>
                            <w:sz w:val="18"/>
                            <w:szCs w:val="18"/>
                            <w:vertAlign w:val="superscript"/>
                          </w:rPr>
                        </w:pPr>
                        <w:r w:rsidRPr="00E16B11">
                          <w:rPr>
                            <w:sz w:val="18"/>
                            <w:szCs w:val="18"/>
                            <w:vertAlign w:val="superscript"/>
                          </w:rPr>
                          <w:t>приобретена 1 квартира</w:t>
                        </w:r>
                      </w:p>
                      <w:p w:rsidR="000B0D66" w:rsidRPr="00E16B11" w:rsidRDefault="000B0D66" w:rsidP="004F4F32">
                        <w:pPr>
                          <w:jc w:val="center"/>
                          <w:rPr>
                            <w:sz w:val="18"/>
                            <w:szCs w:val="18"/>
                            <w:vertAlign w:val="superscript"/>
                          </w:rPr>
                        </w:pPr>
                      </w:p>
                    </w:tc>
                  </w:tr>
                  <w:tr w:rsidR="00F9632F" w:rsidRPr="00E16B11" w:rsidTr="000C7CF5">
                    <w:trPr>
                      <w:trHeight w:val="2238"/>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2.11  Приобретение технологического оборудования для организации горячего питания в образовательных учреждениях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4F4F32">
                        <w:pPr>
                          <w:jc w:val="center"/>
                          <w:rPr>
                            <w:sz w:val="18"/>
                            <w:szCs w:val="18"/>
                            <w:vertAlign w:val="superscript"/>
                          </w:rPr>
                        </w:pPr>
                        <w:r w:rsidRPr="00E16B11">
                          <w:rPr>
                            <w:sz w:val="18"/>
                            <w:szCs w:val="18"/>
                            <w:vertAlign w:val="superscript"/>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D96F67" w:rsidP="001B4831">
                        <w:pPr>
                          <w:tabs>
                            <w:tab w:val="left" w:pos="222"/>
                            <w:tab w:val="center" w:pos="459"/>
                          </w:tabs>
                          <w:jc w:val="center"/>
                          <w:rPr>
                            <w:sz w:val="18"/>
                            <w:szCs w:val="18"/>
                            <w:vertAlign w:val="superscript"/>
                          </w:rPr>
                        </w:pPr>
                        <w:r w:rsidRPr="00E16B11">
                          <w:rPr>
                            <w:sz w:val="18"/>
                            <w:szCs w:val="18"/>
                            <w:vertAlign w:val="superscript"/>
                          </w:rPr>
                          <w:t>807,2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E16B11" w:rsidRDefault="00D96F67" w:rsidP="001B4831">
                        <w:pPr>
                          <w:jc w:val="center"/>
                          <w:rPr>
                            <w:sz w:val="18"/>
                            <w:szCs w:val="18"/>
                            <w:vertAlign w:val="superscript"/>
                          </w:rPr>
                        </w:pPr>
                        <w:r w:rsidRPr="00E16B11">
                          <w:rPr>
                            <w:sz w:val="18"/>
                            <w:szCs w:val="18"/>
                            <w:vertAlign w:val="superscript"/>
                          </w:rPr>
                          <w:t>766,2</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96F67" w:rsidP="001B4831">
                        <w:pPr>
                          <w:jc w:val="center"/>
                          <w:rPr>
                            <w:sz w:val="18"/>
                            <w:szCs w:val="18"/>
                            <w:vertAlign w:val="superscript"/>
                          </w:rPr>
                        </w:pPr>
                        <w:r w:rsidRPr="00E16B11">
                          <w:rPr>
                            <w:sz w:val="18"/>
                            <w:szCs w:val="18"/>
                            <w:vertAlign w:val="superscript"/>
                          </w:rPr>
                          <w:t>403,6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96F67" w:rsidP="001B4831">
                        <w:pPr>
                          <w:jc w:val="center"/>
                          <w:rPr>
                            <w:sz w:val="18"/>
                            <w:szCs w:val="18"/>
                            <w:vertAlign w:val="superscript"/>
                          </w:rPr>
                        </w:pPr>
                        <w:r w:rsidRPr="00E16B11">
                          <w:rPr>
                            <w:sz w:val="18"/>
                            <w:szCs w:val="18"/>
                            <w:vertAlign w:val="superscript"/>
                          </w:rPr>
                          <w:t>383,1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1B4831">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1B4831">
                        <w:pPr>
                          <w:jc w:val="center"/>
                          <w:rPr>
                            <w:sz w:val="18"/>
                            <w:szCs w:val="18"/>
                            <w:vertAlign w:val="superscript"/>
                          </w:rPr>
                        </w:pPr>
                        <w:r w:rsidRPr="00E16B11">
                          <w:rPr>
                            <w:sz w:val="18"/>
                            <w:szCs w:val="18"/>
                            <w:vertAlign w:val="superscript"/>
                          </w:rPr>
                          <w:t>403,6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96F67" w:rsidP="001B4831">
                        <w:pPr>
                          <w:jc w:val="center"/>
                          <w:rPr>
                            <w:sz w:val="18"/>
                            <w:szCs w:val="18"/>
                            <w:vertAlign w:val="superscript"/>
                          </w:rPr>
                        </w:pPr>
                        <w:r w:rsidRPr="00E16B11">
                          <w:rPr>
                            <w:sz w:val="18"/>
                            <w:szCs w:val="18"/>
                            <w:vertAlign w:val="superscript"/>
                          </w:rPr>
                          <w:t>383,1</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96F67" w:rsidP="00F9632F">
                        <w:pPr>
                          <w:jc w:val="center"/>
                          <w:rPr>
                            <w:sz w:val="18"/>
                            <w:szCs w:val="18"/>
                            <w:vertAlign w:val="superscript"/>
                          </w:rPr>
                        </w:pPr>
                        <w:r w:rsidRPr="00E16B11">
                          <w:rPr>
                            <w:sz w:val="18"/>
                            <w:szCs w:val="18"/>
                            <w:vertAlign w:val="superscript"/>
                          </w:rPr>
                          <w:t>приобретено оборудование для</w:t>
                        </w:r>
                      </w:p>
                      <w:p w:rsidR="00D96F67" w:rsidRPr="00E16B11" w:rsidRDefault="00D96F67" w:rsidP="00F9632F">
                        <w:pPr>
                          <w:jc w:val="center"/>
                          <w:rPr>
                            <w:sz w:val="18"/>
                            <w:szCs w:val="18"/>
                            <w:vertAlign w:val="superscript"/>
                          </w:rPr>
                        </w:pPr>
                        <w:r w:rsidRPr="00E16B11">
                          <w:rPr>
                            <w:sz w:val="18"/>
                            <w:szCs w:val="18"/>
                            <w:vertAlign w:val="superscript"/>
                          </w:rPr>
                          <w:t>организации горячего питания в школы</w:t>
                        </w:r>
                        <w:r w:rsidR="009D3EE7" w:rsidRPr="00E16B11">
                          <w:rPr>
                            <w:sz w:val="18"/>
                            <w:szCs w:val="18"/>
                            <w:vertAlign w:val="superscript"/>
                          </w:rPr>
                          <w:t xml:space="preserve"> района,</w:t>
                        </w:r>
                      </w:p>
                      <w:p w:rsidR="009D3EE7" w:rsidRPr="00E16B11" w:rsidRDefault="009D3EE7" w:rsidP="00F9632F">
                        <w:pPr>
                          <w:jc w:val="center"/>
                          <w:rPr>
                            <w:sz w:val="18"/>
                            <w:szCs w:val="18"/>
                            <w:vertAlign w:val="superscript"/>
                          </w:rPr>
                        </w:pPr>
                        <w:r w:rsidRPr="00E16B11">
                          <w:rPr>
                            <w:sz w:val="18"/>
                            <w:szCs w:val="18"/>
                            <w:vertAlign w:val="superscript"/>
                          </w:rPr>
                          <w:t xml:space="preserve">в т.ч. </w:t>
                        </w:r>
                      </w:p>
                      <w:p w:rsidR="009D3EE7" w:rsidRPr="00E16B11" w:rsidRDefault="009D3EE7" w:rsidP="00F9632F">
                        <w:pPr>
                          <w:jc w:val="center"/>
                          <w:rPr>
                            <w:sz w:val="18"/>
                            <w:szCs w:val="18"/>
                            <w:vertAlign w:val="superscript"/>
                          </w:rPr>
                        </w:pPr>
                        <w:r w:rsidRPr="00E16B11">
                          <w:rPr>
                            <w:sz w:val="18"/>
                            <w:szCs w:val="18"/>
                            <w:vertAlign w:val="superscript"/>
                          </w:rPr>
                          <w:t xml:space="preserve">Яренская школа, </w:t>
                        </w:r>
                        <w:proofErr w:type="spellStart"/>
                        <w:r w:rsidRPr="00E16B11">
                          <w:rPr>
                            <w:sz w:val="18"/>
                            <w:szCs w:val="18"/>
                            <w:vertAlign w:val="superscript"/>
                          </w:rPr>
                          <w:t>Козьинская</w:t>
                        </w:r>
                        <w:proofErr w:type="spellEnd"/>
                        <w:r w:rsidRPr="00E16B11">
                          <w:rPr>
                            <w:sz w:val="18"/>
                            <w:szCs w:val="18"/>
                            <w:vertAlign w:val="superscript"/>
                          </w:rPr>
                          <w:t xml:space="preserve"> </w:t>
                        </w:r>
                        <w:proofErr w:type="spellStart"/>
                        <w:r w:rsidRPr="00E16B11">
                          <w:rPr>
                            <w:sz w:val="18"/>
                            <w:szCs w:val="18"/>
                            <w:vertAlign w:val="superscript"/>
                          </w:rPr>
                          <w:t>школв</w:t>
                        </w:r>
                        <w:proofErr w:type="spellEnd"/>
                        <w:r w:rsidRPr="00E16B11">
                          <w:rPr>
                            <w:sz w:val="18"/>
                            <w:szCs w:val="18"/>
                            <w:vertAlign w:val="superscript"/>
                          </w:rPr>
                          <w:t xml:space="preserve">, </w:t>
                        </w:r>
                        <w:proofErr w:type="spellStart"/>
                        <w:r w:rsidRPr="00E16B11">
                          <w:rPr>
                            <w:sz w:val="18"/>
                            <w:szCs w:val="18"/>
                            <w:vertAlign w:val="superscript"/>
                          </w:rPr>
                          <w:t>Сойгинская</w:t>
                        </w:r>
                        <w:proofErr w:type="spellEnd"/>
                        <w:r w:rsidRPr="00E16B11">
                          <w:rPr>
                            <w:sz w:val="18"/>
                            <w:szCs w:val="18"/>
                            <w:vertAlign w:val="superscript"/>
                          </w:rPr>
                          <w:t xml:space="preserve"> школа и </w:t>
                        </w:r>
                        <w:proofErr w:type="spellStart"/>
                        <w:r w:rsidRPr="00E16B11">
                          <w:rPr>
                            <w:sz w:val="18"/>
                            <w:szCs w:val="18"/>
                            <w:vertAlign w:val="superscript"/>
                          </w:rPr>
                          <w:t>Урдомская</w:t>
                        </w:r>
                        <w:proofErr w:type="spellEnd"/>
                        <w:r w:rsidRPr="00E16B11">
                          <w:rPr>
                            <w:sz w:val="18"/>
                            <w:szCs w:val="18"/>
                            <w:vertAlign w:val="superscript"/>
                          </w:rPr>
                          <w:t xml:space="preserve"> школа</w:t>
                        </w:r>
                      </w:p>
                    </w:tc>
                  </w:tr>
                  <w:tr w:rsidR="000B0D66" w:rsidRPr="00E16B11" w:rsidTr="00485E6F">
                    <w:trPr>
                      <w:trHeight w:val="989"/>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B97EEC">
                        <w:pPr>
                          <w:jc w:val="center"/>
                          <w:rPr>
                            <w:sz w:val="18"/>
                            <w:szCs w:val="18"/>
                            <w:vertAlign w:val="superscript"/>
                          </w:rPr>
                        </w:pPr>
                        <w:r w:rsidRPr="00E16B11">
                          <w:rPr>
                            <w:sz w:val="18"/>
                            <w:szCs w:val="18"/>
                            <w:vertAlign w:val="superscript"/>
                          </w:rPr>
                          <w:t xml:space="preserve">2.12 Обеспечение бесплатным питанием обучающихся с ограниченными возможностями здоровья;     </w:t>
                        </w:r>
                        <w:proofErr w:type="gramStart"/>
                        <w:r w:rsidRPr="00E16B11">
                          <w:rPr>
                            <w:sz w:val="18"/>
                            <w:szCs w:val="18"/>
                            <w:vertAlign w:val="superscript"/>
                          </w:rPr>
                          <w:t>-д</w:t>
                        </w:r>
                        <w:proofErr w:type="gramEnd"/>
                        <w:r w:rsidRPr="00E16B11">
                          <w:rPr>
                            <w:sz w:val="18"/>
                            <w:szCs w:val="18"/>
                            <w:vertAlign w:val="superscript"/>
                          </w:rPr>
                          <w:t xml:space="preserve">етей-инвалидов ; обеспечение горячим бесплатным питанием  обучающихся, осваивающих образовательные программы начального общего </w:t>
                        </w:r>
                        <w:r w:rsidRPr="00E16B11">
                          <w:rPr>
                            <w:sz w:val="18"/>
                            <w:szCs w:val="18"/>
                            <w:vertAlign w:val="superscript"/>
                          </w:rPr>
                          <w:lastRenderedPageBreak/>
                          <w:t>образования.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B97EEC">
                        <w:pPr>
                          <w:jc w:val="center"/>
                          <w:rPr>
                            <w:sz w:val="18"/>
                            <w:szCs w:val="18"/>
                            <w:vertAlign w:val="superscript"/>
                          </w:rPr>
                        </w:pPr>
                        <w:r w:rsidRPr="00E16B11">
                          <w:rPr>
                            <w:sz w:val="18"/>
                            <w:szCs w:val="18"/>
                            <w:vertAlign w:val="superscript"/>
                          </w:rPr>
                          <w:lastRenderedPageBreak/>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F9632F" w:rsidP="00B97EEC">
                        <w:pPr>
                          <w:tabs>
                            <w:tab w:val="left" w:pos="222"/>
                            <w:tab w:val="center" w:pos="459"/>
                          </w:tabs>
                          <w:jc w:val="center"/>
                          <w:rPr>
                            <w:sz w:val="18"/>
                            <w:szCs w:val="18"/>
                            <w:vertAlign w:val="superscript"/>
                          </w:rPr>
                        </w:pPr>
                        <w:r w:rsidRPr="00E16B11">
                          <w:rPr>
                            <w:sz w:val="18"/>
                            <w:szCs w:val="18"/>
                            <w:vertAlign w:val="superscript"/>
                          </w:rPr>
                          <w:t>9178,0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E16B11" w:rsidRDefault="00D96F67" w:rsidP="00B97EEC">
                        <w:pPr>
                          <w:jc w:val="center"/>
                          <w:rPr>
                            <w:sz w:val="18"/>
                            <w:szCs w:val="18"/>
                            <w:vertAlign w:val="superscript"/>
                          </w:rPr>
                        </w:pPr>
                        <w:r w:rsidRPr="00E16B11">
                          <w:rPr>
                            <w:sz w:val="18"/>
                            <w:szCs w:val="18"/>
                            <w:vertAlign w:val="superscript"/>
                          </w:rPr>
                          <w:t>5880,8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F9632F" w:rsidP="00B97EEC">
                        <w:pPr>
                          <w:jc w:val="center"/>
                          <w:rPr>
                            <w:sz w:val="18"/>
                            <w:szCs w:val="18"/>
                            <w:vertAlign w:val="superscript"/>
                          </w:rPr>
                        </w:pPr>
                        <w:r w:rsidRPr="00E16B11">
                          <w:rPr>
                            <w:sz w:val="18"/>
                            <w:szCs w:val="18"/>
                            <w:vertAlign w:val="superscript"/>
                          </w:rPr>
                          <w:t>7033,7</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96F67" w:rsidP="00B97EEC">
                        <w:pPr>
                          <w:jc w:val="center"/>
                          <w:rPr>
                            <w:sz w:val="18"/>
                            <w:szCs w:val="18"/>
                            <w:vertAlign w:val="superscript"/>
                          </w:rPr>
                        </w:pPr>
                        <w:r w:rsidRPr="00E16B11">
                          <w:rPr>
                            <w:sz w:val="18"/>
                            <w:szCs w:val="18"/>
                            <w:vertAlign w:val="superscript"/>
                          </w:rPr>
                          <w:t>4427,5</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F9632F" w:rsidP="00B97EEC">
                        <w:pPr>
                          <w:jc w:val="center"/>
                          <w:rPr>
                            <w:sz w:val="18"/>
                            <w:szCs w:val="18"/>
                            <w:vertAlign w:val="superscript"/>
                          </w:rPr>
                        </w:pPr>
                        <w:r w:rsidRPr="00E16B11">
                          <w:rPr>
                            <w:sz w:val="18"/>
                            <w:szCs w:val="18"/>
                            <w:vertAlign w:val="superscript"/>
                          </w:rPr>
                          <w:t>1362,7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9D3EE7" w:rsidP="00B97EEC">
                        <w:pPr>
                          <w:jc w:val="center"/>
                          <w:rPr>
                            <w:sz w:val="18"/>
                            <w:szCs w:val="18"/>
                            <w:vertAlign w:val="superscript"/>
                          </w:rPr>
                        </w:pPr>
                        <w:r w:rsidRPr="00E16B11">
                          <w:rPr>
                            <w:sz w:val="18"/>
                            <w:szCs w:val="18"/>
                            <w:vertAlign w:val="superscript"/>
                          </w:rPr>
                          <w:t>961,3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F9632F" w:rsidP="00B97EEC">
                        <w:pPr>
                          <w:jc w:val="center"/>
                          <w:rPr>
                            <w:sz w:val="18"/>
                            <w:szCs w:val="18"/>
                            <w:vertAlign w:val="superscript"/>
                          </w:rPr>
                        </w:pPr>
                        <w:r w:rsidRPr="00E16B11">
                          <w:rPr>
                            <w:sz w:val="18"/>
                            <w:szCs w:val="18"/>
                            <w:vertAlign w:val="superscript"/>
                          </w:rPr>
                          <w:t>781,6</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9D3EE7" w:rsidP="00B97EEC">
                        <w:pPr>
                          <w:jc w:val="center"/>
                          <w:rPr>
                            <w:sz w:val="18"/>
                            <w:szCs w:val="18"/>
                            <w:vertAlign w:val="superscript"/>
                          </w:rPr>
                        </w:pPr>
                        <w:r w:rsidRPr="00E16B11">
                          <w:rPr>
                            <w:sz w:val="18"/>
                            <w:szCs w:val="18"/>
                            <w:vertAlign w:val="superscript"/>
                          </w:rPr>
                          <w:t>492,0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B97EEC" w:rsidP="00B97EEC">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B97EEC" w:rsidP="00B97EEC">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F9632F" w:rsidP="00B97EEC">
                        <w:pPr>
                          <w:jc w:val="center"/>
                          <w:rPr>
                            <w:sz w:val="18"/>
                            <w:szCs w:val="18"/>
                            <w:vertAlign w:val="superscript"/>
                          </w:rPr>
                        </w:pPr>
                        <w:r w:rsidRPr="00E16B11">
                          <w:rPr>
                            <w:sz w:val="18"/>
                            <w:szCs w:val="18"/>
                            <w:vertAlign w:val="superscript"/>
                          </w:rPr>
                          <w:t>Бесплатным питание обеспечены дети 1-4 классов, дети ОВЗ, дети-инвалиды</w:t>
                        </w:r>
                      </w:p>
                      <w:p w:rsidR="00D96F67" w:rsidRPr="00E16B11" w:rsidRDefault="00D96F67" w:rsidP="009D3EE7">
                        <w:pPr>
                          <w:pStyle w:val="a9"/>
                          <w:rPr>
                            <w:sz w:val="18"/>
                            <w:szCs w:val="18"/>
                            <w:vertAlign w:val="superscript"/>
                          </w:rPr>
                        </w:pPr>
                      </w:p>
                      <w:p w:rsidR="000B0D66" w:rsidRPr="00E16B11" w:rsidRDefault="000B0D66" w:rsidP="00B97EEC">
                        <w:pPr>
                          <w:jc w:val="center"/>
                          <w:rPr>
                            <w:sz w:val="18"/>
                            <w:szCs w:val="18"/>
                            <w:vertAlign w:val="superscript"/>
                          </w:rPr>
                        </w:pPr>
                        <w:r w:rsidRPr="00E16B11">
                          <w:rPr>
                            <w:sz w:val="18"/>
                            <w:szCs w:val="18"/>
                            <w:vertAlign w:val="superscript"/>
                          </w:rPr>
                          <w:t>.</w:t>
                        </w:r>
                      </w:p>
                    </w:tc>
                  </w:tr>
                  <w:tr w:rsidR="00F9632F"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97EEC">
                        <w:pPr>
                          <w:pStyle w:val="ConsPlusNormal"/>
                          <w:widowControl/>
                          <w:ind w:firstLine="0"/>
                          <w:jc w:val="center"/>
                          <w:rPr>
                            <w:rFonts w:ascii="Times New Roman" w:eastAsia="Calibri" w:hAnsi="Times New Roman" w:cs="Times New Roman"/>
                            <w:sz w:val="18"/>
                            <w:szCs w:val="18"/>
                            <w:vertAlign w:val="superscript"/>
                          </w:rPr>
                        </w:pPr>
                        <w:r w:rsidRPr="00E16B11">
                          <w:rPr>
                            <w:rFonts w:ascii="Times New Roman" w:eastAsia="Calibri" w:hAnsi="Times New Roman" w:cs="Times New Roman"/>
                            <w:sz w:val="18"/>
                            <w:szCs w:val="18"/>
                            <w:vertAlign w:val="superscript"/>
                          </w:rPr>
                          <w:lastRenderedPageBreak/>
                          <w:t>2.13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Тахографа, замена СКЗИ-блока, приобретение карт Тахографа и осуществление мероприятий по автострахованию (ОСАГО), проблесковые маячки,</w:t>
                        </w:r>
                        <w:r w:rsidRPr="00E16B11">
                          <w:rPr>
                            <w:rFonts w:ascii="Times New Roman" w:hAnsi="Times New Roman" w:cs="Times New Roman"/>
                            <w:sz w:val="18"/>
                            <w:szCs w:val="18"/>
                            <w:vertAlign w:val="superscript"/>
                          </w:rPr>
                          <w:t xml:space="preserve"> </w:t>
                        </w:r>
                        <w:r w:rsidRPr="00E16B11">
                          <w:rPr>
                            <w:rFonts w:ascii="Times New Roman" w:eastAsia="Calibri" w:hAnsi="Times New Roman" w:cs="Times New Roman"/>
                            <w:sz w:val="18"/>
                            <w:szCs w:val="18"/>
                            <w:vertAlign w:val="superscript"/>
                          </w:rPr>
                          <w:t>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 дорожно-транспортного травматизма</w:t>
                        </w:r>
                      </w:p>
                      <w:p w:rsidR="00F9632F" w:rsidRPr="00E16B11" w:rsidRDefault="00F9632F" w:rsidP="00B97EEC">
                        <w:pPr>
                          <w:jc w:val="center"/>
                          <w:rPr>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B97EEC">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D54C60" w:rsidP="00B97EEC">
                        <w:pPr>
                          <w:jc w:val="center"/>
                          <w:rPr>
                            <w:sz w:val="18"/>
                            <w:szCs w:val="18"/>
                            <w:vertAlign w:val="superscript"/>
                          </w:rPr>
                        </w:pPr>
                        <w:r w:rsidRPr="00E16B11">
                          <w:rPr>
                            <w:sz w:val="18"/>
                            <w:szCs w:val="18"/>
                            <w:vertAlign w:val="superscript"/>
                          </w:rPr>
                          <w:t>5738,7</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E16B11" w:rsidRDefault="00D54C60" w:rsidP="00B97EEC">
                        <w:pPr>
                          <w:jc w:val="center"/>
                          <w:rPr>
                            <w:sz w:val="18"/>
                            <w:szCs w:val="18"/>
                            <w:vertAlign w:val="superscript"/>
                          </w:rPr>
                        </w:pPr>
                        <w:r w:rsidRPr="00E16B11">
                          <w:rPr>
                            <w:sz w:val="18"/>
                            <w:szCs w:val="18"/>
                            <w:vertAlign w:val="superscript"/>
                          </w:rPr>
                          <w:t>2596,4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54C60" w:rsidP="001B4831">
                        <w:pPr>
                          <w:jc w:val="center"/>
                          <w:rPr>
                            <w:sz w:val="18"/>
                            <w:szCs w:val="18"/>
                            <w:vertAlign w:val="superscript"/>
                          </w:rPr>
                        </w:pPr>
                        <w:r w:rsidRPr="00E16B11">
                          <w:rPr>
                            <w:sz w:val="18"/>
                            <w:szCs w:val="18"/>
                            <w:vertAlign w:val="superscript"/>
                          </w:rPr>
                          <w:t>5060,3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54C60" w:rsidP="001B4831">
                        <w:pPr>
                          <w:jc w:val="center"/>
                          <w:rPr>
                            <w:sz w:val="18"/>
                            <w:szCs w:val="18"/>
                            <w:vertAlign w:val="superscript"/>
                          </w:rPr>
                        </w:pPr>
                        <w:r w:rsidRPr="00E16B11">
                          <w:rPr>
                            <w:sz w:val="18"/>
                            <w:szCs w:val="18"/>
                            <w:vertAlign w:val="superscript"/>
                          </w:rPr>
                          <w:t>1918,0</w:t>
                        </w:r>
                      </w:p>
                    </w:tc>
                    <w:tc>
                      <w:tcPr>
                        <w:tcW w:w="771" w:type="dxa"/>
                        <w:gridSpan w:val="3"/>
                        <w:tcBorders>
                          <w:top w:val="single" w:sz="4" w:space="0" w:color="auto"/>
                          <w:left w:val="single" w:sz="4" w:space="0" w:color="auto"/>
                          <w:bottom w:val="single" w:sz="4" w:space="0" w:color="auto"/>
                          <w:right w:val="single" w:sz="4" w:space="0" w:color="auto"/>
                        </w:tcBorders>
                        <w:noWrap/>
                        <w:vAlign w:val="center"/>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D54C60" w:rsidP="00B97EEC">
                        <w:pPr>
                          <w:jc w:val="center"/>
                          <w:rPr>
                            <w:sz w:val="18"/>
                            <w:szCs w:val="18"/>
                            <w:vertAlign w:val="superscript"/>
                          </w:rPr>
                        </w:pPr>
                        <w:r w:rsidRPr="00E16B11">
                          <w:rPr>
                            <w:sz w:val="18"/>
                            <w:szCs w:val="18"/>
                            <w:vertAlign w:val="superscript"/>
                          </w:rPr>
                          <w:t>678,4</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54C60" w:rsidP="00B97EEC">
                        <w:pPr>
                          <w:jc w:val="center"/>
                          <w:rPr>
                            <w:sz w:val="18"/>
                            <w:szCs w:val="18"/>
                            <w:vertAlign w:val="superscript"/>
                          </w:rPr>
                        </w:pPr>
                        <w:r w:rsidRPr="00E16B11">
                          <w:rPr>
                            <w:sz w:val="18"/>
                            <w:szCs w:val="18"/>
                            <w:vertAlign w:val="superscript"/>
                          </w:rPr>
                          <w:t>678,4</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D54C60" w:rsidRPr="00E16B11" w:rsidRDefault="00F9632F" w:rsidP="00B97EEC">
                        <w:pPr>
                          <w:jc w:val="center"/>
                          <w:rPr>
                            <w:sz w:val="18"/>
                            <w:szCs w:val="18"/>
                            <w:vertAlign w:val="superscript"/>
                          </w:rPr>
                        </w:pPr>
                        <w:r w:rsidRPr="00E16B11">
                          <w:rPr>
                            <w:sz w:val="18"/>
                            <w:szCs w:val="18"/>
                            <w:vertAlign w:val="superscript"/>
                          </w:rPr>
                          <w:t xml:space="preserve">Осуществляется подвоз </w:t>
                        </w:r>
                        <w:proofErr w:type="gramStart"/>
                        <w:r w:rsidRPr="00E16B11">
                          <w:rPr>
                            <w:sz w:val="18"/>
                            <w:szCs w:val="18"/>
                            <w:vertAlign w:val="superscript"/>
                          </w:rPr>
                          <w:t>обучающихся</w:t>
                        </w:r>
                        <w:proofErr w:type="gramEnd"/>
                        <w:r w:rsidRPr="00E16B11">
                          <w:rPr>
                            <w:sz w:val="18"/>
                            <w:szCs w:val="18"/>
                            <w:vertAlign w:val="superscript"/>
                          </w:rPr>
                          <w:t xml:space="preserve"> по  школам</w:t>
                        </w:r>
                      </w:p>
                      <w:p w:rsidR="00F9632F" w:rsidRPr="00E16B11" w:rsidRDefault="00D54C60" w:rsidP="00B97EEC">
                        <w:pPr>
                          <w:jc w:val="center"/>
                          <w:rPr>
                            <w:sz w:val="18"/>
                            <w:szCs w:val="18"/>
                            <w:vertAlign w:val="superscript"/>
                          </w:rPr>
                        </w:pPr>
                        <w:r w:rsidRPr="00E16B11">
                          <w:rPr>
                            <w:sz w:val="18"/>
                            <w:szCs w:val="18"/>
                            <w:vertAlign w:val="superscript"/>
                          </w:rPr>
                          <w:t>в т.ч. 1038,4 тыс.руб. направлены на оформление кабинетов, приобретение наглядной агитации в школах с.Яренск и с.Козьмино по профилактике дорожно-транспортного травматизма</w:t>
                        </w:r>
                        <w:r w:rsidR="00F9632F" w:rsidRPr="00E16B11">
                          <w:rPr>
                            <w:sz w:val="18"/>
                            <w:szCs w:val="18"/>
                            <w:vertAlign w:val="superscript"/>
                          </w:rPr>
                          <w:t>.</w:t>
                        </w:r>
                      </w:p>
                    </w:tc>
                  </w:tr>
                  <w:tr w:rsidR="00F9632F" w:rsidRPr="00E16B11" w:rsidTr="00F9632F">
                    <w:trPr>
                      <w:trHeight w:val="1130"/>
                    </w:trPr>
                    <w:tc>
                      <w:tcPr>
                        <w:tcW w:w="1795"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B97EEC">
                        <w:pPr>
                          <w:pStyle w:val="ConsPlusNormal"/>
                          <w:widowControl/>
                          <w:ind w:firstLine="0"/>
                          <w:jc w:val="center"/>
                          <w:rPr>
                            <w:rFonts w:ascii="Times New Roman" w:eastAsia="Calibri" w:hAnsi="Times New Roman" w:cs="Times New Roman"/>
                            <w:sz w:val="18"/>
                            <w:szCs w:val="18"/>
                            <w:vertAlign w:val="superscript"/>
                          </w:rPr>
                        </w:pPr>
                        <w:r w:rsidRPr="00E16B11">
                          <w:rPr>
                            <w:rFonts w:ascii="Times New Roman" w:eastAsia="Calibri" w:hAnsi="Times New Roman" w:cs="Times New Roman"/>
                            <w:sz w:val="18"/>
                            <w:szCs w:val="18"/>
                            <w:vertAlign w:val="superscript"/>
                          </w:rPr>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6"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B97EEC">
                        <w:pPr>
                          <w:pStyle w:val="ConsPlusCell"/>
                          <w:widowControl/>
                          <w:jc w:val="center"/>
                          <w:rPr>
                            <w:rFonts w:ascii="Times New Roman" w:hAnsi="Times New Roman" w:cs="Times New Roman"/>
                            <w:sz w:val="18"/>
                            <w:szCs w:val="18"/>
                            <w:vertAlign w:val="superscript"/>
                          </w:rPr>
                        </w:pPr>
                        <w:r w:rsidRPr="00E16B11">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F9632F" w:rsidRPr="00E16B11" w:rsidRDefault="00F9632F" w:rsidP="00B97EEC">
                        <w:pPr>
                          <w:jc w:val="center"/>
                          <w:rPr>
                            <w:sz w:val="18"/>
                            <w:szCs w:val="18"/>
                            <w:vertAlign w:val="superscript"/>
                          </w:rPr>
                        </w:pPr>
                        <w:r w:rsidRPr="00E16B11">
                          <w:rPr>
                            <w:sz w:val="18"/>
                            <w:szCs w:val="18"/>
                            <w:vertAlign w:val="superscript"/>
                          </w:rPr>
                          <w:t>1531,6</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F9632F" w:rsidRPr="00E16B11" w:rsidRDefault="00D54C60" w:rsidP="00B97EEC">
                        <w:pPr>
                          <w:jc w:val="center"/>
                          <w:rPr>
                            <w:sz w:val="18"/>
                            <w:szCs w:val="18"/>
                            <w:vertAlign w:val="superscript"/>
                          </w:rPr>
                        </w:pPr>
                        <w:r w:rsidRPr="00E16B11">
                          <w:rPr>
                            <w:sz w:val="18"/>
                            <w:szCs w:val="18"/>
                            <w:vertAlign w:val="superscript"/>
                          </w:rPr>
                          <w:t>594,8</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1B4831">
                        <w:pPr>
                          <w:jc w:val="center"/>
                          <w:rPr>
                            <w:sz w:val="18"/>
                            <w:szCs w:val="18"/>
                            <w:vertAlign w:val="superscript"/>
                          </w:rPr>
                        </w:pPr>
                        <w:r w:rsidRPr="00E16B11">
                          <w:rPr>
                            <w:sz w:val="18"/>
                            <w:szCs w:val="18"/>
                            <w:vertAlign w:val="superscript"/>
                          </w:rPr>
                          <w:t>1531,6</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D54C60" w:rsidP="001B4831">
                        <w:pPr>
                          <w:jc w:val="center"/>
                          <w:rPr>
                            <w:sz w:val="18"/>
                            <w:szCs w:val="18"/>
                            <w:vertAlign w:val="superscript"/>
                          </w:rPr>
                        </w:pPr>
                        <w:r w:rsidRPr="00E16B11">
                          <w:rPr>
                            <w:sz w:val="18"/>
                            <w:szCs w:val="18"/>
                            <w:vertAlign w:val="superscript"/>
                          </w:rPr>
                          <w:t>594,8</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F9632F" w:rsidRPr="00E16B11" w:rsidRDefault="00F9632F" w:rsidP="00B97EEC">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F9632F" w:rsidRPr="00E16B11" w:rsidRDefault="00F9632F" w:rsidP="00B97EEC">
                        <w:pPr>
                          <w:jc w:val="center"/>
                          <w:rPr>
                            <w:sz w:val="18"/>
                            <w:szCs w:val="18"/>
                            <w:vertAlign w:val="superscript"/>
                          </w:rPr>
                        </w:pPr>
                        <w:r w:rsidRPr="00E16B11">
                          <w:rPr>
                            <w:sz w:val="18"/>
                            <w:szCs w:val="18"/>
                            <w:vertAlign w:val="superscript"/>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w:t>
                        </w:r>
                        <w:proofErr w:type="spellStart"/>
                        <w:r w:rsidRPr="00E16B11">
                          <w:rPr>
                            <w:sz w:val="18"/>
                            <w:szCs w:val="18"/>
                            <w:vertAlign w:val="superscript"/>
                          </w:rPr>
                          <w:t>Урдомская</w:t>
                        </w:r>
                        <w:proofErr w:type="spellEnd"/>
                        <w:r w:rsidRPr="00E16B11">
                          <w:rPr>
                            <w:sz w:val="18"/>
                            <w:szCs w:val="18"/>
                            <w:vertAlign w:val="superscript"/>
                          </w:rPr>
                          <w:t xml:space="preserve"> СШ".</w:t>
                        </w:r>
                      </w:p>
                      <w:p w:rsidR="00F9632F" w:rsidRPr="00E16B11" w:rsidRDefault="00F9632F" w:rsidP="00B97EEC">
                        <w:pPr>
                          <w:jc w:val="center"/>
                          <w:rPr>
                            <w:sz w:val="18"/>
                            <w:szCs w:val="18"/>
                            <w:vertAlign w:val="superscript"/>
                          </w:rPr>
                        </w:pPr>
                      </w:p>
                    </w:tc>
                  </w:tr>
                  <w:tr w:rsidR="00843BE4" w:rsidRPr="00E16B11" w:rsidTr="002D0F89">
                    <w:trPr>
                      <w:trHeight w:val="1519"/>
                    </w:trPr>
                    <w:tc>
                      <w:tcPr>
                        <w:tcW w:w="1795" w:type="dxa"/>
                        <w:tcBorders>
                          <w:top w:val="single" w:sz="4" w:space="0" w:color="auto"/>
                          <w:left w:val="single" w:sz="4" w:space="0" w:color="auto"/>
                          <w:bottom w:val="single" w:sz="4" w:space="0" w:color="auto"/>
                          <w:right w:val="single" w:sz="4" w:space="0" w:color="auto"/>
                        </w:tcBorders>
                        <w:vAlign w:val="center"/>
                        <w:hideMark/>
                      </w:tcPr>
                      <w:p w:rsidR="00843BE4" w:rsidRPr="00E16B11" w:rsidRDefault="00843BE4" w:rsidP="00B97EEC">
                        <w:pPr>
                          <w:jc w:val="center"/>
                          <w:rPr>
                            <w:sz w:val="18"/>
                            <w:szCs w:val="18"/>
                            <w:vertAlign w:val="superscript"/>
                          </w:rPr>
                        </w:pPr>
                        <w:r w:rsidRPr="00E16B11">
                          <w:rPr>
                            <w:sz w:val="18"/>
                            <w:szCs w:val="18"/>
                            <w:vertAlign w:val="superscript"/>
                          </w:rPr>
                          <w:lastRenderedPageBreak/>
                          <w:t>2.15</w:t>
                        </w:r>
                        <w:proofErr w:type="gramStart"/>
                        <w:r w:rsidRPr="00E16B11">
                          <w:rPr>
                            <w:sz w:val="18"/>
                            <w:szCs w:val="18"/>
                            <w:vertAlign w:val="superscript"/>
                          </w:rPr>
                          <w:t xml:space="preserve">  Н</w:t>
                        </w:r>
                        <w:proofErr w:type="gramEnd"/>
                        <w:r w:rsidRPr="00E16B11">
                          <w:rPr>
                            <w:sz w:val="18"/>
                            <w:szCs w:val="18"/>
                            <w:vertAlign w:val="superscript"/>
                          </w:rPr>
                          <w:t xml:space="preserve">а устранение предписаний </w:t>
                        </w:r>
                        <w:proofErr w:type="spellStart"/>
                        <w:r w:rsidRPr="00E16B11">
                          <w:rPr>
                            <w:sz w:val="18"/>
                            <w:szCs w:val="18"/>
                            <w:vertAlign w:val="superscript"/>
                          </w:rPr>
                          <w:t>Госпожнадзора</w:t>
                        </w:r>
                        <w:proofErr w:type="spellEnd"/>
                        <w:r w:rsidRPr="00E16B11">
                          <w:rPr>
                            <w:sz w:val="18"/>
                            <w:szCs w:val="18"/>
                            <w:vertAlign w:val="superscript"/>
                          </w:rPr>
                          <w:t xml:space="preserve"> и </w:t>
                        </w:r>
                        <w:proofErr w:type="spellStart"/>
                        <w:r w:rsidRPr="00E16B11">
                          <w:rPr>
                            <w:sz w:val="18"/>
                            <w:szCs w:val="18"/>
                            <w:vertAlign w:val="superscript"/>
                          </w:rPr>
                          <w:t>Роспотребнадзора</w:t>
                        </w:r>
                        <w:proofErr w:type="spellEnd"/>
                      </w:p>
                    </w:tc>
                    <w:tc>
                      <w:tcPr>
                        <w:tcW w:w="1196" w:type="dxa"/>
                        <w:tcBorders>
                          <w:top w:val="single" w:sz="4" w:space="0" w:color="auto"/>
                          <w:left w:val="single" w:sz="4" w:space="0" w:color="auto"/>
                          <w:bottom w:val="single" w:sz="4" w:space="0" w:color="auto"/>
                          <w:right w:val="single" w:sz="4" w:space="0" w:color="auto"/>
                        </w:tcBorders>
                        <w:vAlign w:val="center"/>
                        <w:hideMark/>
                      </w:tcPr>
                      <w:p w:rsidR="00843BE4" w:rsidRPr="00E16B11" w:rsidRDefault="00843BE4" w:rsidP="00B97EEC">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843BE4" w:rsidRPr="00E16B11" w:rsidRDefault="00843BE4" w:rsidP="00B97EEC">
                        <w:pPr>
                          <w:jc w:val="center"/>
                          <w:rPr>
                            <w:sz w:val="18"/>
                            <w:szCs w:val="18"/>
                            <w:vertAlign w:val="superscript"/>
                          </w:rPr>
                        </w:pPr>
                        <w:r w:rsidRPr="00E16B11">
                          <w:rPr>
                            <w:sz w:val="18"/>
                            <w:szCs w:val="18"/>
                            <w:vertAlign w:val="superscript"/>
                          </w:rPr>
                          <w:t>509,7</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843BE4" w:rsidRPr="00E16B11" w:rsidRDefault="00D54C60" w:rsidP="00B97EEC">
                        <w:pPr>
                          <w:jc w:val="center"/>
                          <w:rPr>
                            <w:sz w:val="18"/>
                            <w:szCs w:val="18"/>
                            <w:vertAlign w:val="superscript"/>
                          </w:rPr>
                        </w:pPr>
                        <w:r w:rsidRPr="00E16B11">
                          <w:rPr>
                            <w:sz w:val="18"/>
                            <w:szCs w:val="18"/>
                            <w:vertAlign w:val="superscript"/>
                          </w:rPr>
                          <w:t>385,7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B97EEC">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B97EEC">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1B4831">
                        <w:pPr>
                          <w:jc w:val="center"/>
                          <w:rPr>
                            <w:sz w:val="18"/>
                            <w:szCs w:val="18"/>
                            <w:vertAlign w:val="superscript"/>
                          </w:rPr>
                        </w:pPr>
                        <w:r w:rsidRPr="00E16B11">
                          <w:rPr>
                            <w:sz w:val="18"/>
                            <w:szCs w:val="18"/>
                            <w:vertAlign w:val="superscript"/>
                          </w:rPr>
                          <w:t>509,7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D54C60" w:rsidP="001B4831">
                        <w:pPr>
                          <w:jc w:val="center"/>
                          <w:rPr>
                            <w:sz w:val="18"/>
                            <w:szCs w:val="18"/>
                            <w:vertAlign w:val="superscript"/>
                          </w:rPr>
                        </w:pPr>
                        <w:r w:rsidRPr="00E16B11">
                          <w:rPr>
                            <w:sz w:val="18"/>
                            <w:szCs w:val="18"/>
                            <w:vertAlign w:val="superscript"/>
                          </w:rPr>
                          <w:t>385,7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843BE4" w:rsidRPr="00E16B11" w:rsidRDefault="00843BE4"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843BE4" w:rsidRPr="00E16B11" w:rsidRDefault="00843BE4" w:rsidP="00B97EEC">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B97EEC">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B97EEC">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843BE4" w:rsidP="00B97EEC">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843BE4" w:rsidRPr="00E16B11" w:rsidRDefault="009D3EE7" w:rsidP="00D54C60">
                        <w:pPr>
                          <w:rPr>
                            <w:sz w:val="18"/>
                            <w:szCs w:val="18"/>
                            <w:vertAlign w:val="superscript"/>
                          </w:rPr>
                        </w:pPr>
                        <w:r w:rsidRPr="00E16B11">
                          <w:rPr>
                            <w:sz w:val="18"/>
                            <w:szCs w:val="18"/>
                            <w:vertAlign w:val="superscript"/>
                          </w:rPr>
                          <w:t xml:space="preserve">- </w:t>
                        </w:r>
                        <w:r w:rsidR="00D54C60" w:rsidRPr="00E16B11">
                          <w:rPr>
                            <w:sz w:val="18"/>
                            <w:szCs w:val="18"/>
                            <w:vertAlign w:val="superscript"/>
                          </w:rPr>
                          <w:t>создание безопасных условий труда и обучения учащихся в общеобразовательных учреждениях</w:t>
                        </w:r>
                      </w:p>
                      <w:p w:rsidR="009D3EE7" w:rsidRPr="00E16B11" w:rsidRDefault="009D3EE7" w:rsidP="009D3EE7">
                        <w:pPr>
                          <w:rPr>
                            <w:sz w:val="18"/>
                            <w:szCs w:val="18"/>
                            <w:vertAlign w:val="superscript"/>
                          </w:rPr>
                        </w:pPr>
                        <w:r w:rsidRPr="00E16B11">
                          <w:rPr>
                            <w:sz w:val="18"/>
                            <w:szCs w:val="18"/>
                            <w:vertAlign w:val="superscript"/>
                          </w:rPr>
                          <w:t>(</w:t>
                        </w:r>
                        <w:proofErr w:type="spellStart"/>
                        <w:r w:rsidRPr="00E16B11">
                          <w:rPr>
                            <w:sz w:val="18"/>
                            <w:szCs w:val="18"/>
                            <w:vertAlign w:val="superscript"/>
                          </w:rPr>
                          <w:t>Ошлапецкая</w:t>
                        </w:r>
                        <w:proofErr w:type="spellEnd"/>
                        <w:r w:rsidRPr="00E16B11">
                          <w:rPr>
                            <w:sz w:val="18"/>
                            <w:szCs w:val="18"/>
                            <w:vertAlign w:val="superscript"/>
                          </w:rPr>
                          <w:t xml:space="preserve"> ОШ; </w:t>
                        </w:r>
                        <w:proofErr w:type="spellStart"/>
                        <w:r w:rsidR="00D0533B" w:rsidRPr="00E16B11">
                          <w:rPr>
                            <w:sz w:val="18"/>
                            <w:szCs w:val="18"/>
                            <w:vertAlign w:val="superscript"/>
                          </w:rPr>
                          <w:t>Урдомская</w:t>
                        </w:r>
                        <w:proofErr w:type="spellEnd"/>
                        <w:r w:rsidRPr="00E16B11">
                          <w:rPr>
                            <w:sz w:val="18"/>
                            <w:szCs w:val="18"/>
                            <w:vertAlign w:val="superscript"/>
                          </w:rPr>
                          <w:t xml:space="preserve"> СШ, КЦДО).</w:t>
                        </w:r>
                      </w:p>
                      <w:p w:rsidR="00D0533B" w:rsidRPr="00E16B11" w:rsidRDefault="00D0533B" w:rsidP="009D3EE7">
                        <w:pPr>
                          <w:rPr>
                            <w:sz w:val="18"/>
                            <w:szCs w:val="18"/>
                            <w:vertAlign w:val="superscript"/>
                          </w:rPr>
                        </w:pPr>
                      </w:p>
                    </w:tc>
                  </w:tr>
                  <w:tr w:rsidR="000B0D66" w:rsidRPr="00E16B11" w:rsidTr="002D0F89">
                    <w:trPr>
                      <w:trHeight w:val="414"/>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E16B11" w:rsidRDefault="000B0D66" w:rsidP="00391073">
                        <w:pPr>
                          <w:jc w:val="center"/>
                          <w:rPr>
                            <w:i/>
                            <w:iCs/>
                            <w:sz w:val="18"/>
                            <w:szCs w:val="18"/>
                            <w:vertAlign w:val="superscript"/>
                          </w:rPr>
                        </w:pPr>
                        <w:r w:rsidRPr="00E16B11">
                          <w:rPr>
                            <w:i/>
                            <w:iCs/>
                            <w:sz w:val="18"/>
                            <w:szCs w:val="18"/>
                            <w:vertAlign w:val="superscript"/>
                          </w:rPr>
                          <w:t>Задача 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2D0F89" w:rsidRPr="00E16B11" w:rsidTr="000C7CF5">
                    <w:trPr>
                      <w:trHeight w:val="2021"/>
                    </w:trPr>
                    <w:tc>
                      <w:tcPr>
                        <w:tcW w:w="1795" w:type="dxa"/>
                        <w:tcBorders>
                          <w:top w:val="single" w:sz="4" w:space="0" w:color="auto"/>
                          <w:left w:val="single" w:sz="4" w:space="0" w:color="auto"/>
                          <w:bottom w:val="single" w:sz="4" w:space="0" w:color="auto"/>
                          <w:right w:val="single" w:sz="4" w:space="0" w:color="auto"/>
                        </w:tcBorders>
                        <w:vAlign w:val="center"/>
                        <w:hideMark/>
                      </w:tcPr>
                      <w:p w:rsidR="002D0F89" w:rsidRPr="00E16B11" w:rsidRDefault="002D0F89" w:rsidP="00B97EEC">
                        <w:pPr>
                          <w:jc w:val="center"/>
                          <w:rPr>
                            <w:sz w:val="18"/>
                            <w:szCs w:val="18"/>
                            <w:vertAlign w:val="superscript"/>
                          </w:rPr>
                        </w:pPr>
                        <w:r w:rsidRPr="00E16B11">
                          <w:rPr>
                            <w:sz w:val="18"/>
                            <w:szCs w:val="18"/>
                            <w:vertAlign w:val="superscript"/>
                          </w:rPr>
                          <w:t>3.1 Проведение районного конкурса и участие победителей в областных мероприятиях педагогов в том числе</w:t>
                        </w:r>
                        <w:proofErr w:type="gramStart"/>
                        <w:r w:rsidRPr="00E16B11">
                          <w:rPr>
                            <w:sz w:val="18"/>
                            <w:szCs w:val="18"/>
                            <w:vertAlign w:val="superscript"/>
                          </w:rPr>
                          <w:t xml:space="preserve"> :</w:t>
                        </w:r>
                        <w:proofErr w:type="gramEnd"/>
                      </w:p>
                      <w:p w:rsidR="002D0F89" w:rsidRPr="00E16B11" w:rsidRDefault="002D0F89" w:rsidP="00B97EEC">
                        <w:pPr>
                          <w:jc w:val="center"/>
                          <w:rPr>
                            <w:sz w:val="18"/>
                            <w:szCs w:val="18"/>
                            <w:vertAlign w:val="superscript"/>
                          </w:rPr>
                        </w:pPr>
                        <w:r w:rsidRPr="00E16B11">
                          <w:rPr>
                            <w:sz w:val="18"/>
                            <w:szCs w:val="18"/>
                            <w:vertAlign w:val="superscript"/>
                          </w:rPr>
                          <w:t xml:space="preserve">-учитель года,                       - воспитатель года,                  - педагог </w:t>
                        </w:r>
                        <w:proofErr w:type="gramStart"/>
                        <w:r w:rsidRPr="00E16B11">
                          <w:rPr>
                            <w:sz w:val="18"/>
                            <w:szCs w:val="18"/>
                            <w:vertAlign w:val="superscript"/>
                          </w:rPr>
                          <w:t>ДО</w:t>
                        </w:r>
                        <w:proofErr w:type="gramEnd"/>
                        <w:r w:rsidRPr="00E16B11">
                          <w:rPr>
                            <w:sz w:val="18"/>
                            <w:szCs w:val="18"/>
                            <w:vertAlign w:val="superscript"/>
                          </w:rPr>
                          <w:t>.</w:t>
                        </w:r>
                      </w:p>
                      <w:p w:rsidR="00C63DEA" w:rsidRPr="00E16B11" w:rsidRDefault="00C63DEA" w:rsidP="00B97EEC">
                        <w:pPr>
                          <w:jc w:val="center"/>
                          <w:rPr>
                            <w:sz w:val="18"/>
                            <w:szCs w:val="18"/>
                            <w:vertAlign w:val="superscript"/>
                          </w:rPr>
                        </w:pPr>
                        <w:r w:rsidRPr="00E16B11">
                          <w:rPr>
                            <w:sz w:val="18"/>
                            <w:szCs w:val="18"/>
                            <w:vertAlign w:val="superscript"/>
                          </w:rPr>
                          <w:t>Обеспечение условий для развития кадрового потенциала муниципальных образовательных организации,</w:t>
                        </w:r>
                      </w:p>
                      <w:p w:rsidR="00C63DEA" w:rsidRPr="00E16B11" w:rsidRDefault="00C63DEA" w:rsidP="00B97EEC">
                        <w:pPr>
                          <w:jc w:val="center"/>
                          <w:rPr>
                            <w:sz w:val="18"/>
                            <w:szCs w:val="18"/>
                            <w:vertAlign w:val="superscript"/>
                          </w:rPr>
                        </w:pPr>
                        <w:r w:rsidRPr="00E16B11">
                          <w:rPr>
                            <w:sz w:val="18"/>
                            <w:szCs w:val="18"/>
                            <w:vertAlign w:val="superscript"/>
                          </w:rPr>
                          <w:t>Обучение на курсах повышения квалификации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2D0F89" w:rsidRPr="00E16B11" w:rsidRDefault="002D0F89" w:rsidP="00B97EEC">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D0F89" w:rsidRPr="00E16B11" w:rsidRDefault="00D0533B" w:rsidP="00B97EEC">
                        <w:pPr>
                          <w:jc w:val="center"/>
                          <w:rPr>
                            <w:sz w:val="18"/>
                            <w:szCs w:val="18"/>
                            <w:vertAlign w:val="superscript"/>
                          </w:rPr>
                        </w:pPr>
                        <w:r w:rsidRPr="00E16B11">
                          <w:rPr>
                            <w:sz w:val="18"/>
                            <w:szCs w:val="18"/>
                            <w:vertAlign w:val="superscript"/>
                          </w:rPr>
                          <w:t>92,0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D0F89" w:rsidRPr="00E16B11" w:rsidRDefault="00C63DEA" w:rsidP="00B97EEC">
                        <w:pPr>
                          <w:jc w:val="center"/>
                          <w:rPr>
                            <w:sz w:val="18"/>
                            <w:szCs w:val="18"/>
                            <w:vertAlign w:val="superscript"/>
                          </w:rPr>
                        </w:pPr>
                        <w:r w:rsidRPr="00E16B11">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D0533B" w:rsidP="002136DB">
                        <w:pPr>
                          <w:jc w:val="center"/>
                          <w:rPr>
                            <w:sz w:val="18"/>
                            <w:szCs w:val="18"/>
                            <w:vertAlign w:val="superscript"/>
                          </w:rPr>
                        </w:pPr>
                        <w:r w:rsidRPr="00E16B11">
                          <w:rPr>
                            <w:sz w:val="18"/>
                            <w:szCs w:val="18"/>
                            <w:vertAlign w:val="superscript"/>
                          </w:rPr>
                          <w:t>8,3</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2136DB">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E16B11" w:rsidRDefault="002D0F89" w:rsidP="00B97EEC">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D0F89" w:rsidRPr="00E16B11" w:rsidRDefault="00D0533B" w:rsidP="00B97EEC">
                        <w:pPr>
                          <w:jc w:val="center"/>
                          <w:rPr>
                            <w:sz w:val="18"/>
                            <w:szCs w:val="18"/>
                            <w:vertAlign w:val="superscript"/>
                          </w:rPr>
                        </w:pPr>
                        <w:r w:rsidRPr="00E16B11">
                          <w:rPr>
                            <w:sz w:val="18"/>
                            <w:szCs w:val="18"/>
                            <w:vertAlign w:val="superscript"/>
                          </w:rPr>
                          <w:t>83,7</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D0F89" w:rsidRPr="00E16B11" w:rsidRDefault="002D0F89" w:rsidP="00B97EEC">
                        <w:pPr>
                          <w:jc w:val="center"/>
                          <w:rPr>
                            <w:sz w:val="18"/>
                            <w:szCs w:val="18"/>
                            <w:vertAlign w:val="superscript"/>
                          </w:rPr>
                        </w:pPr>
                        <w:r w:rsidRPr="00E16B11">
                          <w:rPr>
                            <w:sz w:val="18"/>
                            <w:szCs w:val="18"/>
                            <w:vertAlign w:val="superscript"/>
                          </w:rPr>
                          <w:t>.</w:t>
                        </w:r>
                      </w:p>
                      <w:p w:rsidR="002D0F89" w:rsidRPr="00E16B11" w:rsidRDefault="002D0F89" w:rsidP="00B97EEC">
                        <w:pPr>
                          <w:jc w:val="center"/>
                          <w:rPr>
                            <w:sz w:val="18"/>
                            <w:szCs w:val="18"/>
                            <w:vertAlign w:val="superscript"/>
                          </w:rPr>
                        </w:pPr>
                      </w:p>
                    </w:tc>
                  </w:tr>
                  <w:tr w:rsidR="00D0533B" w:rsidRPr="00E16B11" w:rsidTr="00C63DEA">
                    <w:trPr>
                      <w:trHeight w:val="841"/>
                    </w:trPr>
                    <w:tc>
                      <w:tcPr>
                        <w:tcW w:w="1795" w:type="dxa"/>
                        <w:tcBorders>
                          <w:top w:val="single" w:sz="4" w:space="0" w:color="auto"/>
                          <w:left w:val="single" w:sz="4" w:space="0" w:color="auto"/>
                          <w:bottom w:val="single" w:sz="4" w:space="0" w:color="auto"/>
                          <w:right w:val="single" w:sz="4" w:space="0" w:color="auto"/>
                        </w:tcBorders>
                        <w:vAlign w:val="center"/>
                        <w:hideMark/>
                      </w:tcPr>
                      <w:p w:rsidR="00D0533B" w:rsidRPr="00E16B11" w:rsidRDefault="00D0533B" w:rsidP="00E44908">
                        <w:pPr>
                          <w:jc w:val="center"/>
                          <w:rPr>
                            <w:sz w:val="18"/>
                            <w:szCs w:val="18"/>
                            <w:vertAlign w:val="superscript"/>
                          </w:rPr>
                        </w:pPr>
                        <w:r w:rsidRPr="00E16B11">
                          <w:rPr>
                            <w:sz w:val="18"/>
                            <w:szCs w:val="18"/>
                            <w:vertAlign w:val="superscript"/>
                          </w:rPr>
                          <w:t>3.2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D0533B" w:rsidRPr="00E16B11" w:rsidRDefault="00D0533B" w:rsidP="00E44908">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D0533B" w:rsidRPr="00E16B11" w:rsidRDefault="00D0533B" w:rsidP="00E44908">
                        <w:pPr>
                          <w:jc w:val="center"/>
                          <w:rPr>
                            <w:sz w:val="18"/>
                            <w:szCs w:val="18"/>
                            <w:vertAlign w:val="superscript"/>
                          </w:rPr>
                        </w:pPr>
                        <w:r w:rsidRPr="00E16B11">
                          <w:rPr>
                            <w:sz w:val="18"/>
                            <w:szCs w:val="18"/>
                            <w:vertAlign w:val="superscript"/>
                          </w:rPr>
                          <w:t>12956,8</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D0533B" w:rsidRPr="00E16B11" w:rsidRDefault="00D0533B" w:rsidP="001B4831">
                        <w:pPr>
                          <w:jc w:val="center"/>
                          <w:rPr>
                            <w:sz w:val="18"/>
                            <w:szCs w:val="18"/>
                            <w:vertAlign w:val="superscript"/>
                          </w:rPr>
                        </w:pPr>
                        <w:r w:rsidRPr="00E16B11">
                          <w:rPr>
                            <w:sz w:val="18"/>
                            <w:szCs w:val="18"/>
                            <w:vertAlign w:val="superscript"/>
                          </w:rPr>
                          <w:t>11609,5</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0533B" w:rsidRPr="00E16B11" w:rsidRDefault="00D0533B" w:rsidP="00E44908">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D0533B" w:rsidRPr="00E16B11" w:rsidRDefault="00D0533B" w:rsidP="009D3EE7">
                        <w:pPr>
                          <w:jc w:val="center"/>
                          <w:rPr>
                            <w:sz w:val="18"/>
                            <w:szCs w:val="18"/>
                            <w:vertAlign w:val="superscript"/>
                          </w:rPr>
                        </w:pPr>
                        <w:r w:rsidRPr="00E16B11">
                          <w:rPr>
                            <w:sz w:val="18"/>
                            <w:szCs w:val="18"/>
                            <w:vertAlign w:val="superscript"/>
                          </w:rPr>
                          <w:t>12956,8</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9D3EE7">
                        <w:pPr>
                          <w:jc w:val="center"/>
                          <w:rPr>
                            <w:sz w:val="18"/>
                            <w:szCs w:val="18"/>
                            <w:vertAlign w:val="superscript"/>
                          </w:rPr>
                        </w:pPr>
                        <w:r w:rsidRPr="00E16B11">
                          <w:rPr>
                            <w:sz w:val="18"/>
                            <w:szCs w:val="18"/>
                            <w:vertAlign w:val="superscript"/>
                          </w:rPr>
                          <w:t>11609,5</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D0533B" w:rsidRPr="00E16B11" w:rsidRDefault="00D0533B" w:rsidP="00E44908">
                        <w:pPr>
                          <w:jc w:val="center"/>
                          <w:rPr>
                            <w:sz w:val="18"/>
                            <w:szCs w:val="18"/>
                            <w:vertAlign w:val="superscript"/>
                          </w:rPr>
                        </w:pPr>
                      </w:p>
                      <w:p w:rsidR="00D0533B" w:rsidRPr="00E16B11" w:rsidRDefault="00D0533B" w:rsidP="00E44908">
                        <w:pPr>
                          <w:jc w:val="center"/>
                          <w:rPr>
                            <w:sz w:val="18"/>
                            <w:szCs w:val="18"/>
                            <w:vertAlign w:val="superscript"/>
                          </w:rPr>
                        </w:pPr>
                        <w:r w:rsidRPr="00E16B11">
                          <w:rPr>
                            <w:sz w:val="18"/>
                            <w:szCs w:val="18"/>
                            <w:vertAlign w:val="superscript"/>
                          </w:rPr>
                          <w:t xml:space="preserve">Меры социальной поддержки выплачены 287 </w:t>
                        </w:r>
                        <w:proofErr w:type="spellStart"/>
                        <w:r w:rsidRPr="00E16B11">
                          <w:rPr>
                            <w:sz w:val="18"/>
                            <w:szCs w:val="18"/>
                            <w:vertAlign w:val="superscript"/>
                          </w:rPr>
                          <w:t>пед</w:t>
                        </w:r>
                        <w:proofErr w:type="spellEnd"/>
                        <w:r w:rsidRPr="00E16B11">
                          <w:rPr>
                            <w:sz w:val="18"/>
                            <w:szCs w:val="18"/>
                            <w:vertAlign w:val="superscript"/>
                          </w:rPr>
                          <w:t>. работникам, из них 120 пенсионерам.</w:t>
                        </w:r>
                      </w:p>
                      <w:p w:rsidR="00D0533B" w:rsidRPr="00E16B11" w:rsidRDefault="00D0533B" w:rsidP="00E44908">
                        <w:pPr>
                          <w:jc w:val="center"/>
                          <w:rPr>
                            <w:sz w:val="18"/>
                            <w:szCs w:val="18"/>
                            <w:vertAlign w:val="superscript"/>
                          </w:rPr>
                        </w:pPr>
                      </w:p>
                      <w:p w:rsidR="00D0533B" w:rsidRPr="00E16B11" w:rsidRDefault="00D0533B" w:rsidP="00E44908">
                        <w:pPr>
                          <w:jc w:val="center"/>
                          <w:rPr>
                            <w:sz w:val="18"/>
                            <w:szCs w:val="18"/>
                            <w:vertAlign w:val="superscript"/>
                          </w:rPr>
                        </w:pPr>
                      </w:p>
                      <w:p w:rsidR="00D0533B" w:rsidRPr="00E16B11" w:rsidRDefault="00D0533B" w:rsidP="00E44908">
                        <w:pPr>
                          <w:jc w:val="center"/>
                          <w:rPr>
                            <w:sz w:val="18"/>
                            <w:szCs w:val="18"/>
                            <w:vertAlign w:val="superscript"/>
                          </w:rPr>
                        </w:pPr>
                      </w:p>
                      <w:p w:rsidR="00D0533B" w:rsidRPr="00E16B11" w:rsidRDefault="00D0533B" w:rsidP="00E44908">
                        <w:pPr>
                          <w:jc w:val="center"/>
                          <w:rPr>
                            <w:sz w:val="18"/>
                            <w:szCs w:val="18"/>
                            <w:vertAlign w:val="superscript"/>
                          </w:rPr>
                        </w:pPr>
                      </w:p>
                      <w:p w:rsidR="00D0533B" w:rsidRPr="00E16B11" w:rsidRDefault="00D0533B" w:rsidP="00E44908">
                        <w:pPr>
                          <w:jc w:val="center"/>
                          <w:rPr>
                            <w:sz w:val="18"/>
                            <w:szCs w:val="18"/>
                            <w:vertAlign w:val="superscript"/>
                          </w:rPr>
                        </w:pPr>
                      </w:p>
                      <w:p w:rsidR="00D0533B" w:rsidRPr="00E16B11" w:rsidRDefault="00D0533B" w:rsidP="00E44908">
                        <w:pPr>
                          <w:jc w:val="center"/>
                          <w:rPr>
                            <w:sz w:val="18"/>
                            <w:szCs w:val="18"/>
                            <w:vertAlign w:val="superscript"/>
                          </w:rPr>
                        </w:pPr>
                      </w:p>
                    </w:tc>
                  </w:tr>
                  <w:tr w:rsidR="001B4831" w:rsidRPr="00E16B11" w:rsidTr="000C7CF5">
                    <w:trPr>
                      <w:trHeight w:val="3448"/>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lastRenderedPageBreak/>
                          <w:t>3.3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67,2</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E16B11" w:rsidRDefault="00D0533B" w:rsidP="001D0D24">
                        <w:pPr>
                          <w:jc w:val="center"/>
                          <w:rPr>
                            <w:sz w:val="18"/>
                            <w:szCs w:val="18"/>
                            <w:vertAlign w:val="superscript"/>
                          </w:rPr>
                        </w:pPr>
                        <w:r w:rsidRPr="00E16B11">
                          <w:rPr>
                            <w:sz w:val="18"/>
                            <w:szCs w:val="18"/>
                            <w:vertAlign w:val="superscript"/>
                          </w:rPr>
                          <w:t>27,0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1B4831">
                        <w:pPr>
                          <w:jc w:val="center"/>
                          <w:rPr>
                            <w:sz w:val="18"/>
                            <w:szCs w:val="18"/>
                            <w:vertAlign w:val="superscript"/>
                          </w:rPr>
                        </w:pPr>
                        <w:r w:rsidRPr="00E16B11">
                          <w:rPr>
                            <w:sz w:val="18"/>
                            <w:szCs w:val="18"/>
                            <w:vertAlign w:val="superscript"/>
                          </w:rPr>
                          <w:t>67,2</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D0533B" w:rsidP="001B4831">
                        <w:pPr>
                          <w:jc w:val="center"/>
                          <w:rPr>
                            <w:sz w:val="18"/>
                            <w:szCs w:val="18"/>
                            <w:vertAlign w:val="superscript"/>
                          </w:rPr>
                        </w:pPr>
                        <w:r w:rsidRPr="00E16B11">
                          <w:rPr>
                            <w:sz w:val="18"/>
                            <w:szCs w:val="18"/>
                            <w:vertAlign w:val="superscript"/>
                          </w:rPr>
                          <w:t>27,0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p>
                      <w:p w:rsidR="001B4831" w:rsidRPr="00E16B11" w:rsidRDefault="001B4831" w:rsidP="001D0D24">
                        <w:pPr>
                          <w:jc w:val="center"/>
                          <w:rPr>
                            <w:sz w:val="18"/>
                            <w:szCs w:val="18"/>
                            <w:vertAlign w:val="superscript"/>
                          </w:rPr>
                        </w:pPr>
                        <w:r w:rsidRPr="00E16B11">
                          <w:rPr>
                            <w:sz w:val="18"/>
                            <w:szCs w:val="18"/>
                            <w:vertAlign w:val="superscript"/>
                          </w:rPr>
                          <w:t>Предоставлены меры соц</w:t>
                        </w:r>
                        <w:proofErr w:type="gramStart"/>
                        <w:r w:rsidRPr="00E16B11">
                          <w:rPr>
                            <w:sz w:val="18"/>
                            <w:szCs w:val="18"/>
                            <w:vertAlign w:val="superscript"/>
                          </w:rPr>
                          <w:t>.п</w:t>
                        </w:r>
                        <w:proofErr w:type="gramEnd"/>
                        <w:r w:rsidRPr="00E16B11">
                          <w:rPr>
                            <w:sz w:val="18"/>
                            <w:szCs w:val="18"/>
                            <w:vertAlign w:val="superscript"/>
                          </w:rPr>
                          <w:t>оддержки 2 квалифицированным специалистам</w:t>
                        </w:r>
                      </w:p>
                      <w:p w:rsidR="001B4831" w:rsidRPr="00E16B11" w:rsidRDefault="001B4831" w:rsidP="001D0D24">
                        <w:pPr>
                          <w:jc w:val="center"/>
                          <w:rPr>
                            <w:sz w:val="18"/>
                            <w:szCs w:val="18"/>
                            <w:vertAlign w:val="superscript"/>
                          </w:rPr>
                        </w:pPr>
                      </w:p>
                    </w:tc>
                  </w:tr>
                  <w:tr w:rsidR="001B4831" w:rsidRPr="00E16B11" w:rsidTr="000C7CF5">
                    <w:trPr>
                      <w:trHeight w:val="2720"/>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3.4 Прохождение медицинских осмотров  работниками образовательных учреждений на базе медицинских учреждений в том числе:</w:t>
                        </w:r>
                      </w:p>
                      <w:p w:rsidR="001B4831" w:rsidRPr="00E16B11" w:rsidRDefault="001B4831" w:rsidP="006F0809">
                        <w:pPr>
                          <w:jc w:val="center"/>
                          <w:rPr>
                            <w:sz w:val="18"/>
                            <w:szCs w:val="18"/>
                            <w:vertAlign w:val="superscript"/>
                          </w:rPr>
                        </w:pPr>
                        <w:r w:rsidRPr="00E16B11">
                          <w:rPr>
                            <w:sz w:val="18"/>
                            <w:szCs w:val="18"/>
                            <w:vertAlign w:val="superscript"/>
                          </w:rPr>
                          <w:t>- школы и</w:t>
                        </w:r>
                      </w:p>
                      <w:p w:rsidR="001B4831" w:rsidRPr="00E16B11" w:rsidRDefault="001B4831" w:rsidP="006F0809">
                        <w:pPr>
                          <w:jc w:val="center"/>
                          <w:rPr>
                            <w:sz w:val="18"/>
                            <w:szCs w:val="18"/>
                            <w:vertAlign w:val="superscript"/>
                          </w:rPr>
                        </w:pPr>
                        <w:r w:rsidRPr="00E16B11">
                          <w:rPr>
                            <w:sz w:val="18"/>
                            <w:szCs w:val="18"/>
                            <w:vertAlign w:val="superscript"/>
                          </w:rPr>
                          <w:t xml:space="preserve">-учреждения </w:t>
                        </w:r>
                        <w:proofErr w:type="spellStart"/>
                        <w:r w:rsidRPr="00E16B11">
                          <w:rPr>
                            <w:sz w:val="18"/>
                            <w:szCs w:val="18"/>
                            <w:vertAlign w:val="superscript"/>
                          </w:rPr>
                          <w:t>дополнитель-ного</w:t>
                        </w:r>
                        <w:proofErr w:type="spellEnd"/>
                        <w:r w:rsidRPr="00E16B11">
                          <w:rPr>
                            <w:sz w:val="18"/>
                            <w:szCs w:val="18"/>
                            <w:vertAlign w:val="superscript"/>
                          </w:rPr>
                          <w:t xml:space="preserve"> образования</w:t>
                        </w:r>
                        <w:proofErr w:type="gramStart"/>
                        <w:r w:rsidRPr="00E16B11">
                          <w:rPr>
                            <w:sz w:val="18"/>
                            <w:szCs w:val="18"/>
                            <w:vertAlign w:val="superscript"/>
                          </w:rPr>
                          <w:t xml:space="preserve"> ,</w:t>
                        </w:r>
                        <w:proofErr w:type="gramEnd"/>
                        <w:r w:rsidRPr="00E16B11">
                          <w:rPr>
                            <w:sz w:val="18"/>
                            <w:szCs w:val="18"/>
                            <w:vertAlign w:val="superscript"/>
                          </w:rPr>
                          <w:t xml:space="preserve"> оснащение медицинских кабинетов общеобразовательных учреждений современным медицинским оборудованием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2214,9</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E16B11" w:rsidRDefault="00D0533B" w:rsidP="006F0809">
                        <w:pPr>
                          <w:jc w:val="center"/>
                          <w:rPr>
                            <w:sz w:val="18"/>
                            <w:szCs w:val="18"/>
                            <w:vertAlign w:val="superscript"/>
                          </w:rPr>
                        </w:pPr>
                        <w:r w:rsidRPr="00E16B11">
                          <w:rPr>
                            <w:sz w:val="18"/>
                            <w:szCs w:val="18"/>
                            <w:vertAlign w:val="superscript"/>
                          </w:rPr>
                          <w:t>518,6</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1B4831">
                        <w:pPr>
                          <w:jc w:val="center"/>
                          <w:rPr>
                            <w:sz w:val="18"/>
                            <w:szCs w:val="18"/>
                            <w:vertAlign w:val="superscript"/>
                          </w:rPr>
                        </w:pPr>
                        <w:r w:rsidRPr="00E16B11">
                          <w:rPr>
                            <w:sz w:val="18"/>
                            <w:szCs w:val="18"/>
                            <w:vertAlign w:val="superscript"/>
                          </w:rPr>
                          <w:t>2214,9</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D0533B" w:rsidP="001B4831">
                        <w:pPr>
                          <w:jc w:val="center"/>
                          <w:rPr>
                            <w:sz w:val="18"/>
                            <w:szCs w:val="18"/>
                            <w:vertAlign w:val="superscript"/>
                          </w:rPr>
                        </w:pPr>
                        <w:r w:rsidRPr="00E16B11">
                          <w:rPr>
                            <w:sz w:val="18"/>
                            <w:szCs w:val="18"/>
                            <w:vertAlign w:val="superscript"/>
                          </w:rPr>
                          <w:t>518,6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1B4831">
                        <w:pPr>
                          <w:jc w:val="center"/>
                          <w:rPr>
                            <w:sz w:val="18"/>
                            <w:szCs w:val="18"/>
                            <w:vertAlign w:val="superscript"/>
                          </w:rPr>
                        </w:pPr>
                        <w:r w:rsidRPr="00E16B11">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EC13B0">
                        <w:pPr>
                          <w:jc w:val="center"/>
                          <w:rPr>
                            <w:sz w:val="18"/>
                            <w:szCs w:val="18"/>
                            <w:vertAlign w:val="superscript"/>
                          </w:rPr>
                        </w:pPr>
                        <w:r w:rsidRPr="00E16B11">
                          <w:rPr>
                            <w:sz w:val="18"/>
                            <w:szCs w:val="18"/>
                            <w:vertAlign w:val="superscript"/>
                          </w:rPr>
                          <w:t>По графику медосмотр пройден  работниками школ в колич</w:t>
                        </w:r>
                        <w:r w:rsidR="00D0533B" w:rsidRPr="00E16B11">
                          <w:rPr>
                            <w:sz w:val="18"/>
                            <w:szCs w:val="18"/>
                            <w:vertAlign w:val="superscript"/>
                          </w:rPr>
                          <w:t>естве 101 человек, доп</w:t>
                        </w:r>
                        <w:proofErr w:type="gramStart"/>
                        <w:r w:rsidR="00D0533B" w:rsidRPr="00E16B11">
                          <w:rPr>
                            <w:sz w:val="18"/>
                            <w:szCs w:val="18"/>
                            <w:vertAlign w:val="superscript"/>
                          </w:rPr>
                          <w:t>.о</w:t>
                        </w:r>
                        <w:proofErr w:type="gramEnd"/>
                        <w:r w:rsidR="00D0533B" w:rsidRPr="00E16B11">
                          <w:rPr>
                            <w:sz w:val="18"/>
                            <w:szCs w:val="18"/>
                            <w:vertAlign w:val="superscript"/>
                          </w:rPr>
                          <w:t>бразования 13</w:t>
                        </w:r>
                      </w:p>
                      <w:p w:rsidR="001B4831" w:rsidRPr="00E16B11" w:rsidRDefault="001B4831" w:rsidP="00EC13B0">
                        <w:pPr>
                          <w:jc w:val="center"/>
                          <w:rPr>
                            <w:sz w:val="18"/>
                            <w:szCs w:val="18"/>
                            <w:vertAlign w:val="superscript"/>
                          </w:rPr>
                        </w:pPr>
                      </w:p>
                    </w:tc>
                  </w:tr>
                  <w:tr w:rsidR="000B0D66"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6F0809">
                        <w:pPr>
                          <w:jc w:val="center"/>
                          <w:rPr>
                            <w:sz w:val="18"/>
                            <w:szCs w:val="18"/>
                            <w:vertAlign w:val="superscript"/>
                          </w:rPr>
                        </w:pPr>
                        <w:r w:rsidRPr="00E16B11">
                          <w:rPr>
                            <w:sz w:val="18"/>
                            <w:szCs w:val="18"/>
                            <w:vertAlign w:val="superscript"/>
                          </w:rPr>
                          <w:t>3.5 Приобретение служебного жилого помещения для педагогических работников</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6F0809">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6F0809">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6F0809">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0B0D6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0B0D66" w:rsidP="006F0809">
                        <w:pPr>
                          <w:jc w:val="center"/>
                          <w:rPr>
                            <w:sz w:val="18"/>
                            <w:szCs w:val="18"/>
                            <w:vertAlign w:val="superscript"/>
                          </w:rPr>
                        </w:pP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6F0809">
                        <w:pPr>
                          <w:jc w:val="center"/>
                          <w:rPr>
                            <w:sz w:val="18"/>
                            <w:szCs w:val="18"/>
                            <w:vertAlign w:val="superscript"/>
                          </w:rPr>
                        </w:pPr>
                      </w:p>
                    </w:tc>
                  </w:tr>
                  <w:tr w:rsidR="007418F6"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7418F6" w:rsidRPr="00E16B11" w:rsidRDefault="007418F6" w:rsidP="006F0809">
                        <w:pPr>
                          <w:jc w:val="center"/>
                          <w:rPr>
                            <w:sz w:val="18"/>
                            <w:szCs w:val="18"/>
                            <w:vertAlign w:val="superscript"/>
                          </w:rPr>
                        </w:pPr>
                        <w:r w:rsidRPr="00E16B11">
                          <w:rPr>
                            <w:sz w:val="18"/>
                            <w:szCs w:val="18"/>
                            <w:vertAlign w:val="superscript"/>
                          </w:rPr>
                          <w:t>3.6  Оплата проезда к месту отдыха и обратно работникам образовательных учреждений.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7418F6" w:rsidRPr="00E16B11" w:rsidRDefault="007418F6" w:rsidP="006F0809">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7418F6" w:rsidRPr="00E16B11" w:rsidRDefault="007418F6" w:rsidP="006F0809">
                        <w:pPr>
                          <w:jc w:val="center"/>
                          <w:rPr>
                            <w:sz w:val="18"/>
                            <w:szCs w:val="18"/>
                            <w:vertAlign w:val="superscript"/>
                          </w:rPr>
                        </w:pP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7418F6" w:rsidRPr="00E16B11" w:rsidRDefault="007418F6" w:rsidP="006F0809">
                        <w:pPr>
                          <w:jc w:val="center"/>
                          <w:rPr>
                            <w:sz w:val="18"/>
                            <w:szCs w:val="18"/>
                            <w:vertAlign w:val="superscript"/>
                          </w:rPr>
                        </w:pP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2136DB">
                        <w:pPr>
                          <w:jc w:val="center"/>
                          <w:rPr>
                            <w:sz w:val="18"/>
                            <w:szCs w:val="18"/>
                            <w:vertAlign w:val="superscript"/>
                          </w:rPr>
                        </w:pP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2136DB">
                        <w:pPr>
                          <w:jc w:val="center"/>
                          <w:rPr>
                            <w:sz w:val="18"/>
                            <w:szCs w:val="18"/>
                            <w:vertAlign w:val="superscript"/>
                          </w:rPr>
                        </w:pP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E16B11" w:rsidRDefault="007418F6" w:rsidP="006F0809">
                        <w:pPr>
                          <w:jc w:val="center"/>
                          <w:rPr>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vAlign w:val="center"/>
                      </w:tcPr>
                      <w:p w:rsidR="007418F6" w:rsidRPr="00E16B11" w:rsidRDefault="007418F6" w:rsidP="006F0809">
                        <w:pPr>
                          <w:jc w:val="center"/>
                          <w:rPr>
                            <w:sz w:val="18"/>
                            <w:szCs w:val="18"/>
                            <w:vertAlign w:val="superscript"/>
                          </w:rPr>
                        </w:pP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c>
                      <w:tcPr>
                        <w:tcW w:w="708"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7418F6" w:rsidRPr="00E16B11" w:rsidRDefault="007418F6" w:rsidP="006F0809">
                        <w:pPr>
                          <w:jc w:val="center"/>
                          <w:rPr>
                            <w:sz w:val="18"/>
                            <w:szCs w:val="18"/>
                            <w:vertAlign w:val="superscript"/>
                          </w:rPr>
                        </w:pPr>
                      </w:p>
                    </w:tc>
                  </w:tr>
                  <w:tr w:rsidR="000B0D66" w:rsidRPr="00E16B11" w:rsidTr="000C7CF5">
                    <w:trPr>
                      <w:trHeight w:val="29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E16B11" w:rsidRDefault="000B0D66" w:rsidP="00391073">
                        <w:pPr>
                          <w:jc w:val="center"/>
                          <w:rPr>
                            <w:bCs/>
                            <w:i/>
                            <w:iCs/>
                            <w:sz w:val="18"/>
                            <w:szCs w:val="18"/>
                            <w:vertAlign w:val="superscript"/>
                          </w:rPr>
                        </w:pPr>
                        <w:r w:rsidRPr="00E16B11">
                          <w:rPr>
                            <w:bCs/>
                            <w:i/>
                            <w:iCs/>
                            <w:sz w:val="18"/>
                            <w:szCs w:val="18"/>
                            <w:vertAlign w:val="superscript"/>
                          </w:rPr>
                          <w:t>Задача 4. Совершенствование системы выявления и развития талантов детей</w:t>
                        </w:r>
                      </w:p>
                    </w:tc>
                  </w:tr>
                  <w:tr w:rsidR="001B4831" w:rsidRPr="00E16B11" w:rsidTr="00CB4137">
                    <w:trPr>
                      <w:trHeight w:val="2973"/>
                    </w:trPr>
                    <w:tc>
                      <w:tcPr>
                        <w:tcW w:w="1795"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lastRenderedPageBreak/>
                          <w:t xml:space="preserve">4.1 Организация и обеспечение условий проведения комплекса </w:t>
                        </w:r>
                        <w:r w:rsidRPr="00E16B11">
                          <w:rPr>
                            <w:sz w:val="18"/>
                            <w:szCs w:val="18"/>
                            <w:u w:val="single"/>
                            <w:vertAlign w:val="superscript"/>
                          </w:rPr>
                          <w:t xml:space="preserve">районных </w:t>
                        </w:r>
                        <w:r w:rsidRPr="00E16B11">
                          <w:rPr>
                            <w:sz w:val="18"/>
                            <w:szCs w:val="18"/>
                            <w:vertAlign w:val="superscript"/>
                          </w:rPr>
                          <w:t>лок</w:t>
                        </w:r>
                        <w:r w:rsidR="00205DE8" w:rsidRPr="00E16B11">
                          <w:rPr>
                            <w:sz w:val="18"/>
                            <w:szCs w:val="18"/>
                            <w:vertAlign w:val="superscript"/>
                          </w:rPr>
                          <w:t xml:space="preserve">альных  </w:t>
                        </w:r>
                        <w:proofErr w:type="spellStart"/>
                        <w:r w:rsidR="00205DE8" w:rsidRPr="00E16B11">
                          <w:rPr>
                            <w:sz w:val="18"/>
                            <w:szCs w:val="18"/>
                            <w:vertAlign w:val="superscript"/>
                          </w:rPr>
                          <w:t>воспитательно</w:t>
                        </w:r>
                        <w:proofErr w:type="spellEnd"/>
                        <w:r w:rsidR="00205DE8" w:rsidRPr="00E16B11">
                          <w:rPr>
                            <w:sz w:val="18"/>
                            <w:szCs w:val="18"/>
                            <w:vertAlign w:val="superscript"/>
                          </w:rPr>
                          <w:t xml:space="preserve"> </w:t>
                        </w:r>
                        <w:proofErr w:type="gramStart"/>
                        <w:r w:rsidR="00205DE8" w:rsidRPr="00E16B11">
                          <w:rPr>
                            <w:sz w:val="18"/>
                            <w:szCs w:val="18"/>
                            <w:vertAlign w:val="superscript"/>
                          </w:rPr>
                          <w:t>-о</w:t>
                        </w:r>
                        <w:proofErr w:type="gramEnd"/>
                        <w:r w:rsidR="00205DE8" w:rsidRPr="00E16B11">
                          <w:rPr>
                            <w:sz w:val="18"/>
                            <w:szCs w:val="18"/>
                            <w:vertAlign w:val="superscript"/>
                          </w:rPr>
                          <w:t>бразова</w:t>
                        </w:r>
                        <w:r w:rsidRPr="00E16B11">
                          <w:rPr>
                            <w:sz w:val="18"/>
                            <w:szCs w:val="18"/>
                            <w:vertAlign w:val="superscript"/>
                          </w:rPr>
                          <w:t>тельных мероп</w:t>
                        </w:r>
                        <w:r w:rsidR="00205DE8" w:rsidRPr="00E16B11">
                          <w:rPr>
                            <w:sz w:val="18"/>
                            <w:szCs w:val="18"/>
                            <w:vertAlign w:val="superscript"/>
                          </w:rPr>
                          <w:t>риятий патриотического, гражданско-правового, краеведчес</w:t>
                        </w:r>
                        <w:r w:rsidRPr="00E16B11">
                          <w:rPr>
                            <w:sz w:val="18"/>
                            <w:szCs w:val="18"/>
                            <w:vertAlign w:val="superscript"/>
                          </w:rPr>
                          <w:t xml:space="preserve">кого, экологического направления и т.д. на базе учреждений дополнительного образования детей :   </w:t>
                        </w:r>
                        <w:r w:rsidRPr="00E16B11">
                          <w:rPr>
                            <w:sz w:val="18"/>
                            <w:szCs w:val="18"/>
                            <w:vertAlign w:val="superscript"/>
                          </w:rPr>
                          <w:br/>
                          <w:t>олимпиады</w:t>
                        </w:r>
                        <w:r w:rsidRPr="00E16B11">
                          <w:rPr>
                            <w:sz w:val="18"/>
                            <w:szCs w:val="18"/>
                            <w:vertAlign w:val="superscript"/>
                          </w:rPr>
                          <w:br/>
                          <w:t>конференции</w:t>
                        </w:r>
                        <w:r w:rsidRPr="00E16B11">
                          <w:rPr>
                            <w:sz w:val="18"/>
                            <w:szCs w:val="18"/>
                            <w:vertAlign w:val="superscript"/>
                          </w:rPr>
                          <w:br/>
                          <w:t>конкурсы</w:t>
                        </w:r>
                        <w:r w:rsidRPr="00E16B11">
                          <w:rPr>
                            <w:sz w:val="18"/>
                            <w:szCs w:val="18"/>
                            <w:vertAlign w:val="superscript"/>
                          </w:rPr>
                          <w:br/>
                          <w:t>соревнования</w:t>
                        </w:r>
                        <w:r w:rsidRPr="00E16B11">
                          <w:rPr>
                            <w:sz w:val="18"/>
                            <w:szCs w:val="18"/>
                            <w:vertAlign w:val="superscript"/>
                          </w:rPr>
                          <w:br/>
                          <w:t xml:space="preserve">слеты </w:t>
                        </w:r>
                        <w:r w:rsidRPr="00E16B11">
                          <w:rPr>
                            <w:sz w:val="18"/>
                            <w:szCs w:val="18"/>
                            <w:vertAlign w:val="superscript"/>
                          </w:rPr>
                          <w:br/>
                          <w:t>сборы</w:t>
                        </w:r>
                        <w:r w:rsidRPr="00E16B11">
                          <w:rPr>
                            <w:sz w:val="18"/>
                            <w:szCs w:val="18"/>
                            <w:vertAlign w:val="superscript"/>
                          </w:rPr>
                          <w:br/>
                        </w:r>
                      </w:p>
                    </w:tc>
                    <w:tc>
                      <w:tcPr>
                        <w:tcW w:w="1196"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1B4831" w:rsidRPr="00E16B11" w:rsidRDefault="001B4831" w:rsidP="006F0809">
                        <w:pPr>
                          <w:jc w:val="center"/>
                          <w:rPr>
                            <w:sz w:val="18"/>
                            <w:szCs w:val="18"/>
                            <w:vertAlign w:val="superscript"/>
                          </w:rPr>
                        </w:pPr>
                        <w:r w:rsidRPr="00E16B11">
                          <w:rPr>
                            <w:sz w:val="18"/>
                            <w:szCs w:val="18"/>
                            <w:vertAlign w:val="superscript"/>
                          </w:rPr>
                          <w:t>150,0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1B4831" w:rsidRPr="00E16B11" w:rsidRDefault="00D0533B" w:rsidP="006F0809">
                        <w:pPr>
                          <w:jc w:val="center"/>
                          <w:rPr>
                            <w:sz w:val="18"/>
                            <w:szCs w:val="18"/>
                            <w:vertAlign w:val="superscript"/>
                          </w:rPr>
                        </w:pPr>
                        <w:r w:rsidRPr="00E16B11">
                          <w:rPr>
                            <w:sz w:val="18"/>
                            <w:szCs w:val="18"/>
                            <w:vertAlign w:val="superscript"/>
                          </w:rPr>
                          <w:t>150,0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1B4831">
                        <w:pPr>
                          <w:jc w:val="center"/>
                          <w:rPr>
                            <w:sz w:val="18"/>
                            <w:szCs w:val="18"/>
                            <w:vertAlign w:val="superscript"/>
                          </w:rPr>
                        </w:pPr>
                        <w:r w:rsidRPr="00E16B11">
                          <w:rPr>
                            <w:sz w:val="18"/>
                            <w:szCs w:val="18"/>
                            <w:vertAlign w:val="superscript"/>
                          </w:rPr>
                          <w:t>150,0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D0533B" w:rsidP="001B4831">
                        <w:pPr>
                          <w:jc w:val="center"/>
                          <w:rPr>
                            <w:sz w:val="18"/>
                            <w:szCs w:val="18"/>
                            <w:vertAlign w:val="superscript"/>
                          </w:rPr>
                        </w:pPr>
                        <w:r w:rsidRPr="00E16B11">
                          <w:rPr>
                            <w:sz w:val="18"/>
                            <w:szCs w:val="18"/>
                            <w:vertAlign w:val="superscript"/>
                          </w:rPr>
                          <w:t>150,0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1B4831" w:rsidRPr="00E16B11" w:rsidRDefault="001B4831" w:rsidP="006F0809">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6F0809">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1B4831" w:rsidRPr="00E16B11" w:rsidRDefault="001B4831" w:rsidP="002A278F">
                        <w:pPr>
                          <w:jc w:val="center"/>
                          <w:rPr>
                            <w:sz w:val="18"/>
                            <w:szCs w:val="18"/>
                            <w:vertAlign w:val="superscript"/>
                          </w:rPr>
                        </w:pPr>
                        <w:r w:rsidRPr="00E16B11">
                          <w:rPr>
                            <w:sz w:val="18"/>
                            <w:szCs w:val="18"/>
                            <w:vertAlign w:val="superscript"/>
                          </w:rPr>
                          <w:t xml:space="preserve">Израсходованы средства  на приобретение подарочной и сувенирной продукции для награждения победителей районных конкурсов </w:t>
                        </w:r>
                      </w:p>
                      <w:p w:rsidR="001B4831" w:rsidRPr="00E16B11" w:rsidRDefault="001B4831" w:rsidP="006F0809">
                        <w:pPr>
                          <w:jc w:val="center"/>
                          <w:rPr>
                            <w:sz w:val="18"/>
                            <w:szCs w:val="18"/>
                            <w:vertAlign w:val="superscript"/>
                          </w:rPr>
                        </w:pPr>
                      </w:p>
                    </w:tc>
                  </w:tr>
                  <w:tr w:rsidR="0025683E" w:rsidRPr="00E16B11" w:rsidTr="000C7CF5">
                    <w:trPr>
                      <w:trHeight w:val="2266"/>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6F0809">
                        <w:pPr>
                          <w:jc w:val="center"/>
                          <w:rPr>
                            <w:sz w:val="18"/>
                            <w:szCs w:val="18"/>
                            <w:vertAlign w:val="superscript"/>
                          </w:rPr>
                        </w:pPr>
                        <w:r w:rsidRPr="00E16B11">
                          <w:rPr>
                            <w:sz w:val="18"/>
                            <w:szCs w:val="18"/>
                            <w:vertAlign w:val="superscript"/>
                          </w:rPr>
                          <w:t>4.2 Участие в о</w:t>
                        </w:r>
                        <w:r w:rsidR="00205DE8" w:rsidRPr="00E16B11">
                          <w:rPr>
                            <w:sz w:val="18"/>
                            <w:szCs w:val="18"/>
                            <w:vertAlign w:val="superscript"/>
                          </w:rPr>
                          <w:t>бластных мероприятиях, обеспечи</w:t>
                        </w:r>
                        <w:r w:rsidRPr="00E16B11">
                          <w:rPr>
                            <w:sz w:val="18"/>
                            <w:szCs w:val="18"/>
                            <w:vertAlign w:val="superscript"/>
                          </w:rPr>
                          <w:t>вающих выявление и поддержку одаренных и талантливых детей:                                 олимпиады,</w:t>
                        </w:r>
                      </w:p>
                      <w:p w:rsidR="0025683E" w:rsidRPr="00E16B11" w:rsidRDefault="0025683E" w:rsidP="006F0809">
                        <w:pPr>
                          <w:jc w:val="center"/>
                          <w:rPr>
                            <w:sz w:val="18"/>
                            <w:szCs w:val="18"/>
                            <w:vertAlign w:val="superscript"/>
                          </w:rPr>
                        </w:pPr>
                        <w:r w:rsidRPr="00E16B11">
                          <w:rPr>
                            <w:sz w:val="18"/>
                            <w:szCs w:val="18"/>
                            <w:vertAlign w:val="superscript"/>
                          </w:rPr>
                          <w:t>конференции,</w:t>
                        </w:r>
                        <w:r w:rsidRPr="00E16B11">
                          <w:rPr>
                            <w:sz w:val="18"/>
                            <w:szCs w:val="18"/>
                            <w:vertAlign w:val="superscript"/>
                          </w:rPr>
                          <w:br/>
                          <w:t>конкурсы,</w:t>
                        </w:r>
                      </w:p>
                      <w:p w:rsidR="0025683E" w:rsidRPr="00E16B11" w:rsidRDefault="0025683E" w:rsidP="006F0809">
                        <w:pPr>
                          <w:jc w:val="center"/>
                          <w:rPr>
                            <w:sz w:val="18"/>
                            <w:szCs w:val="18"/>
                            <w:vertAlign w:val="superscript"/>
                          </w:rPr>
                        </w:pPr>
                        <w:r w:rsidRPr="00E16B11">
                          <w:rPr>
                            <w:sz w:val="18"/>
                            <w:szCs w:val="18"/>
                            <w:vertAlign w:val="superscript"/>
                          </w:rPr>
                          <w:t>соревнования</w:t>
                        </w:r>
                        <w:r w:rsidRPr="00E16B11">
                          <w:rPr>
                            <w:sz w:val="18"/>
                            <w:szCs w:val="18"/>
                            <w:vertAlign w:val="superscript"/>
                          </w:rPr>
                          <w:br/>
                          <w:t>слеты</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6F0809">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6F0809">
                        <w:pPr>
                          <w:jc w:val="center"/>
                          <w:rPr>
                            <w:sz w:val="18"/>
                            <w:szCs w:val="18"/>
                            <w:vertAlign w:val="superscript"/>
                          </w:rPr>
                        </w:pPr>
                        <w:r w:rsidRPr="00E16B11">
                          <w:rPr>
                            <w:sz w:val="18"/>
                            <w:szCs w:val="18"/>
                            <w:vertAlign w:val="superscript"/>
                          </w:rPr>
                          <w:t>200,0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683E" w:rsidRPr="00E16B11" w:rsidRDefault="00D0533B" w:rsidP="006F0809">
                        <w:pPr>
                          <w:jc w:val="center"/>
                          <w:rPr>
                            <w:sz w:val="18"/>
                            <w:szCs w:val="18"/>
                            <w:vertAlign w:val="superscript"/>
                          </w:rPr>
                        </w:pPr>
                        <w:r w:rsidRPr="00E16B11">
                          <w:rPr>
                            <w:sz w:val="18"/>
                            <w:szCs w:val="18"/>
                            <w:vertAlign w:val="superscript"/>
                          </w:rPr>
                          <w:t>110,0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A2E7B">
                        <w:pPr>
                          <w:jc w:val="center"/>
                          <w:rPr>
                            <w:sz w:val="18"/>
                            <w:szCs w:val="18"/>
                            <w:vertAlign w:val="superscript"/>
                          </w:rPr>
                        </w:pPr>
                        <w:r w:rsidRPr="00E16B11">
                          <w:rPr>
                            <w:sz w:val="18"/>
                            <w:szCs w:val="18"/>
                            <w:vertAlign w:val="superscript"/>
                          </w:rPr>
                          <w:t>200,0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D0533B" w:rsidP="002A2E7B">
                        <w:pPr>
                          <w:jc w:val="center"/>
                          <w:rPr>
                            <w:sz w:val="18"/>
                            <w:szCs w:val="18"/>
                            <w:vertAlign w:val="superscript"/>
                          </w:rPr>
                        </w:pPr>
                        <w:r w:rsidRPr="00E16B11">
                          <w:rPr>
                            <w:sz w:val="18"/>
                            <w:szCs w:val="18"/>
                            <w:vertAlign w:val="superscript"/>
                          </w:rPr>
                          <w:t>110,0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6F0809">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6F0809">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6F0809">
                        <w:pPr>
                          <w:jc w:val="center"/>
                          <w:rPr>
                            <w:sz w:val="18"/>
                            <w:szCs w:val="18"/>
                            <w:vertAlign w:val="superscript"/>
                          </w:rPr>
                        </w:pPr>
                        <w:r w:rsidRPr="00E16B11">
                          <w:rPr>
                            <w:sz w:val="18"/>
                            <w:szCs w:val="18"/>
                            <w:vertAlign w:val="superscript"/>
                          </w:rPr>
                          <w:t>Израсходованы средства на оплату проезда на областные олимпиады школьников.</w:t>
                        </w:r>
                      </w:p>
                    </w:tc>
                  </w:tr>
                  <w:tr w:rsidR="000B0D66" w:rsidRPr="00E16B11" w:rsidTr="0025683E">
                    <w:trPr>
                      <w:trHeight w:val="261"/>
                    </w:trPr>
                    <w:tc>
                      <w:tcPr>
                        <w:tcW w:w="14678" w:type="dxa"/>
                        <w:gridSpan w:val="33"/>
                        <w:tcBorders>
                          <w:top w:val="single" w:sz="4" w:space="0" w:color="auto"/>
                          <w:left w:val="single" w:sz="4" w:space="0" w:color="auto"/>
                          <w:bottom w:val="single" w:sz="4" w:space="0" w:color="auto"/>
                          <w:right w:val="single" w:sz="4" w:space="0" w:color="auto"/>
                        </w:tcBorders>
                      </w:tcPr>
                      <w:p w:rsidR="000B0D66" w:rsidRPr="00E16B11" w:rsidRDefault="000B0D66" w:rsidP="00391073">
                        <w:pPr>
                          <w:jc w:val="center"/>
                          <w:rPr>
                            <w:sz w:val="18"/>
                            <w:szCs w:val="18"/>
                            <w:vertAlign w:val="superscript"/>
                          </w:rPr>
                        </w:pPr>
                        <w:r w:rsidRPr="00E16B11">
                          <w:rPr>
                            <w:bCs/>
                            <w:i/>
                            <w:iCs/>
                            <w:sz w:val="18"/>
                            <w:szCs w:val="18"/>
                            <w:vertAlign w:val="superscript"/>
                          </w:rPr>
                          <w:t>Задача 5. Увеличение количества детей, обеспеченных услугами по организации отдыха и оздоровления</w:t>
                        </w:r>
                      </w:p>
                    </w:tc>
                  </w:tr>
                  <w:tr w:rsidR="000B0D66" w:rsidRPr="00E16B11" w:rsidTr="000C7CF5">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9D3EE7">
                        <w:pPr>
                          <w:jc w:val="center"/>
                          <w:rPr>
                            <w:bCs/>
                            <w:sz w:val="18"/>
                            <w:szCs w:val="18"/>
                            <w:vertAlign w:val="superscript"/>
                          </w:rPr>
                        </w:pPr>
                        <w:r w:rsidRPr="00E16B11">
                          <w:rPr>
                            <w:sz w:val="18"/>
                            <w:szCs w:val="18"/>
                            <w:vertAlign w:val="superscript"/>
                          </w:rPr>
                          <w:t>5.1Организация отдыха и оздоровление детей, организация временного труд</w:t>
                        </w:r>
                        <w:r w:rsidR="00485E6F" w:rsidRPr="00E16B11">
                          <w:rPr>
                            <w:sz w:val="18"/>
                            <w:szCs w:val="18"/>
                            <w:vertAlign w:val="superscript"/>
                          </w:rPr>
                          <w:t>оустройства подростков и молодеж</w:t>
                        </w:r>
                        <w:r w:rsidRPr="00E16B11">
                          <w:rPr>
                            <w:sz w:val="18"/>
                            <w:szCs w:val="18"/>
                            <w:vertAlign w:val="superscript"/>
                          </w:rPr>
                          <w:t>и</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bCs/>
                            <w:sz w:val="18"/>
                            <w:szCs w:val="18"/>
                            <w:vertAlign w:val="superscript"/>
                          </w:rPr>
                        </w:pPr>
                        <w:r w:rsidRPr="00E16B11">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0533B" w:rsidP="004D4F0D">
                        <w:pPr>
                          <w:jc w:val="center"/>
                          <w:rPr>
                            <w:bCs/>
                            <w:sz w:val="18"/>
                            <w:szCs w:val="18"/>
                            <w:vertAlign w:val="superscript"/>
                          </w:rPr>
                        </w:pPr>
                        <w:r w:rsidRPr="00E16B11">
                          <w:rPr>
                            <w:bCs/>
                            <w:sz w:val="18"/>
                            <w:szCs w:val="18"/>
                            <w:vertAlign w:val="superscript"/>
                          </w:rPr>
                          <w:t>1981,5</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0533B" w:rsidP="004D4F0D">
                        <w:pPr>
                          <w:ind w:right="-107"/>
                          <w:jc w:val="center"/>
                          <w:rPr>
                            <w:bCs/>
                            <w:sz w:val="18"/>
                            <w:szCs w:val="18"/>
                            <w:vertAlign w:val="superscript"/>
                          </w:rPr>
                        </w:pPr>
                        <w:r w:rsidRPr="00E16B11">
                          <w:rPr>
                            <w:bCs/>
                            <w:sz w:val="18"/>
                            <w:szCs w:val="18"/>
                            <w:vertAlign w:val="superscript"/>
                          </w:rPr>
                          <w:t>1148,4</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D4F0D" w:rsidP="004D4F0D">
                        <w:pPr>
                          <w:jc w:val="center"/>
                          <w:rPr>
                            <w:bCs/>
                            <w:sz w:val="18"/>
                            <w:szCs w:val="18"/>
                            <w:vertAlign w:val="superscript"/>
                          </w:rPr>
                        </w:pPr>
                        <w:r w:rsidRPr="00E16B11">
                          <w:rPr>
                            <w:bCs/>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D4F0D" w:rsidP="004D4F0D">
                        <w:pPr>
                          <w:jc w:val="center"/>
                          <w:rPr>
                            <w:bCs/>
                            <w:sz w:val="18"/>
                            <w:szCs w:val="18"/>
                            <w:vertAlign w:val="superscript"/>
                          </w:rPr>
                        </w:pPr>
                        <w:r w:rsidRPr="00E16B11">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0533B" w:rsidP="004D4F0D">
                        <w:pPr>
                          <w:jc w:val="center"/>
                          <w:rPr>
                            <w:bCs/>
                            <w:sz w:val="18"/>
                            <w:szCs w:val="18"/>
                            <w:vertAlign w:val="superscript"/>
                          </w:rPr>
                        </w:pPr>
                        <w:r w:rsidRPr="00E16B11">
                          <w:rPr>
                            <w:bCs/>
                            <w:sz w:val="18"/>
                            <w:szCs w:val="18"/>
                            <w:vertAlign w:val="superscript"/>
                          </w:rPr>
                          <w:t>430,0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0533B" w:rsidP="004D4F0D">
                        <w:pPr>
                          <w:jc w:val="center"/>
                          <w:rPr>
                            <w:bCs/>
                            <w:sz w:val="18"/>
                            <w:szCs w:val="18"/>
                            <w:vertAlign w:val="superscript"/>
                          </w:rPr>
                        </w:pPr>
                        <w:r w:rsidRPr="00E16B11">
                          <w:rPr>
                            <w:bCs/>
                            <w:sz w:val="18"/>
                            <w:szCs w:val="18"/>
                            <w:vertAlign w:val="superscript"/>
                          </w:rPr>
                          <w:t>291,1</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D4F0D" w:rsidP="004D4F0D">
                        <w:pPr>
                          <w:ind w:right="-109"/>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4D4F0D" w:rsidP="004D4F0D">
                        <w:pPr>
                          <w:ind w:right="-108"/>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25683E" w:rsidP="004D4F0D">
                        <w:pPr>
                          <w:ind w:right="-108"/>
                          <w:jc w:val="center"/>
                          <w:rPr>
                            <w:bCs/>
                            <w:sz w:val="18"/>
                            <w:szCs w:val="18"/>
                            <w:vertAlign w:val="superscript"/>
                          </w:rPr>
                        </w:pPr>
                        <w:r w:rsidRPr="00E16B11">
                          <w:rPr>
                            <w:bCs/>
                            <w:sz w:val="18"/>
                            <w:szCs w:val="18"/>
                            <w:vertAlign w:val="superscript"/>
                          </w:rPr>
                          <w:t>1551,5</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D0533B" w:rsidP="004D4F0D">
                        <w:pPr>
                          <w:ind w:right="-108"/>
                          <w:jc w:val="center"/>
                          <w:rPr>
                            <w:bCs/>
                            <w:sz w:val="18"/>
                            <w:szCs w:val="18"/>
                            <w:vertAlign w:val="superscript"/>
                          </w:rPr>
                        </w:pPr>
                        <w:r w:rsidRPr="00E16B11">
                          <w:rPr>
                            <w:bCs/>
                            <w:sz w:val="18"/>
                            <w:szCs w:val="18"/>
                            <w:vertAlign w:val="superscript"/>
                          </w:rPr>
                          <w:t>857,3</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D4F0D" w:rsidP="004D4F0D">
                        <w:pPr>
                          <w:jc w:val="center"/>
                          <w:rPr>
                            <w:bCs/>
                            <w:sz w:val="18"/>
                            <w:szCs w:val="18"/>
                            <w:vertAlign w:val="superscript"/>
                          </w:rPr>
                        </w:pPr>
                        <w:r w:rsidRPr="00E16B11">
                          <w:rPr>
                            <w:bCs/>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4D4F0D" w:rsidP="004D4F0D">
                        <w:pPr>
                          <w:jc w:val="center"/>
                          <w:rPr>
                            <w:bCs/>
                            <w:sz w:val="18"/>
                            <w:szCs w:val="18"/>
                            <w:vertAlign w:val="superscript"/>
                          </w:rPr>
                        </w:pPr>
                        <w:r w:rsidRPr="00E16B11">
                          <w:rPr>
                            <w:bCs/>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9D3EE7" w:rsidP="0025683E">
                        <w:pPr>
                          <w:jc w:val="center"/>
                          <w:rPr>
                            <w:sz w:val="18"/>
                            <w:szCs w:val="18"/>
                            <w:vertAlign w:val="superscript"/>
                          </w:rPr>
                        </w:pPr>
                        <w:r w:rsidRPr="00E16B11">
                          <w:rPr>
                            <w:sz w:val="18"/>
                            <w:szCs w:val="18"/>
                            <w:vertAlign w:val="superscript"/>
                          </w:rPr>
                          <w:t>Трудоустроено 8 человек, в т.ч.:</w:t>
                        </w:r>
                      </w:p>
                      <w:p w:rsidR="009D3EE7" w:rsidRPr="00E16B11" w:rsidRDefault="009D3EE7" w:rsidP="0025683E">
                        <w:pPr>
                          <w:jc w:val="center"/>
                          <w:rPr>
                            <w:sz w:val="18"/>
                            <w:szCs w:val="18"/>
                            <w:vertAlign w:val="superscript"/>
                          </w:rPr>
                        </w:pPr>
                        <w:r w:rsidRPr="00E16B11">
                          <w:rPr>
                            <w:sz w:val="18"/>
                            <w:szCs w:val="18"/>
                            <w:vertAlign w:val="superscript"/>
                          </w:rPr>
                          <w:t>-ЯСШ – 5;</w:t>
                        </w:r>
                      </w:p>
                      <w:p w:rsidR="009D3EE7" w:rsidRPr="00E16B11" w:rsidRDefault="009D3EE7" w:rsidP="0025683E">
                        <w:pPr>
                          <w:jc w:val="center"/>
                          <w:rPr>
                            <w:sz w:val="18"/>
                            <w:szCs w:val="18"/>
                            <w:vertAlign w:val="superscript"/>
                          </w:rPr>
                        </w:pPr>
                        <w:r w:rsidRPr="00E16B11">
                          <w:rPr>
                            <w:sz w:val="18"/>
                            <w:szCs w:val="18"/>
                            <w:vertAlign w:val="superscript"/>
                          </w:rPr>
                          <w:t>УСШ –</w:t>
                        </w:r>
                        <w:r w:rsidR="00A93C73" w:rsidRPr="00E16B11">
                          <w:rPr>
                            <w:sz w:val="18"/>
                            <w:szCs w:val="18"/>
                            <w:vertAlign w:val="superscript"/>
                          </w:rPr>
                          <w:t xml:space="preserve"> 3</w:t>
                        </w:r>
                        <w:r w:rsidRPr="00E16B11">
                          <w:rPr>
                            <w:sz w:val="18"/>
                            <w:szCs w:val="18"/>
                            <w:vertAlign w:val="superscript"/>
                          </w:rPr>
                          <w:t>.</w:t>
                        </w:r>
                      </w:p>
                      <w:p w:rsidR="009D3EE7" w:rsidRPr="00E16B11" w:rsidRDefault="00A93C73" w:rsidP="0025683E">
                        <w:pPr>
                          <w:jc w:val="center"/>
                          <w:rPr>
                            <w:sz w:val="18"/>
                            <w:szCs w:val="18"/>
                            <w:vertAlign w:val="superscript"/>
                          </w:rPr>
                        </w:pPr>
                        <w:r w:rsidRPr="00E16B11">
                          <w:rPr>
                            <w:sz w:val="18"/>
                            <w:szCs w:val="18"/>
                            <w:vertAlign w:val="superscript"/>
                          </w:rPr>
                          <w:t>отдыхали и прошли оздоровление – 484 человека</w:t>
                        </w:r>
                      </w:p>
                    </w:tc>
                  </w:tr>
                  <w:tr w:rsidR="000B0D66" w:rsidRPr="00E16B11" w:rsidTr="000C7CF5">
                    <w:trPr>
                      <w:trHeight w:val="454"/>
                    </w:trPr>
                    <w:tc>
                      <w:tcPr>
                        <w:tcW w:w="14678" w:type="dxa"/>
                        <w:gridSpan w:val="33"/>
                        <w:tcBorders>
                          <w:top w:val="single" w:sz="4" w:space="0" w:color="auto"/>
                          <w:left w:val="single" w:sz="4" w:space="0" w:color="auto"/>
                          <w:bottom w:val="single" w:sz="4" w:space="0" w:color="auto"/>
                          <w:right w:val="single" w:sz="4" w:space="0" w:color="auto"/>
                        </w:tcBorders>
                      </w:tcPr>
                      <w:p w:rsidR="000B0D66" w:rsidRPr="00E16B11" w:rsidRDefault="000B0D66" w:rsidP="00391073">
                        <w:pPr>
                          <w:jc w:val="center"/>
                          <w:rPr>
                            <w:i/>
                            <w:sz w:val="18"/>
                            <w:szCs w:val="18"/>
                            <w:vertAlign w:val="superscript"/>
                          </w:rPr>
                        </w:pPr>
                        <w:r w:rsidRPr="00E16B11">
                          <w:rPr>
                            <w:i/>
                            <w:sz w:val="18"/>
                            <w:szCs w:val="18"/>
                            <w:vertAlign w:val="superscript"/>
                          </w:rPr>
                          <w:t>Задача № 6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5683E" w:rsidRPr="00E16B11" w:rsidTr="000C7CF5">
                    <w:trPr>
                      <w:trHeight w:val="454"/>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4D4F0D">
                        <w:pPr>
                          <w:jc w:val="center"/>
                          <w:rPr>
                            <w:bCs/>
                            <w:sz w:val="18"/>
                            <w:szCs w:val="18"/>
                            <w:vertAlign w:val="superscript"/>
                          </w:rPr>
                        </w:pPr>
                        <w:r w:rsidRPr="00E16B11">
                          <w:rPr>
                            <w:bCs/>
                            <w:sz w:val="18"/>
                            <w:szCs w:val="18"/>
                            <w:vertAlign w:val="superscript"/>
                          </w:rPr>
                          <w:t xml:space="preserve">6.1 Обеспечение функционирования системы персонифицированного </w:t>
                        </w:r>
                        <w:r w:rsidRPr="00E16B11">
                          <w:rPr>
                            <w:bCs/>
                            <w:sz w:val="18"/>
                            <w:szCs w:val="18"/>
                            <w:vertAlign w:val="superscript"/>
                          </w:rPr>
                          <w:lastRenderedPageBreak/>
                          <w:t>финансирования дополнительного образования детей;</w:t>
                        </w:r>
                      </w:p>
                      <w:p w:rsidR="0025683E" w:rsidRPr="00E16B11" w:rsidRDefault="0025683E" w:rsidP="004D4F0D">
                        <w:pPr>
                          <w:jc w:val="center"/>
                          <w:rPr>
                            <w:bCs/>
                            <w:sz w:val="18"/>
                            <w:szCs w:val="18"/>
                            <w:vertAlign w:val="superscript"/>
                          </w:rPr>
                        </w:pPr>
                        <w:r w:rsidRPr="00E16B11">
                          <w:rPr>
                            <w:bCs/>
                            <w:sz w:val="18"/>
                            <w:szCs w:val="18"/>
                            <w:vertAlign w:val="superscript"/>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4D4F0D">
                        <w:pPr>
                          <w:jc w:val="center"/>
                          <w:rPr>
                            <w:bCs/>
                            <w:sz w:val="18"/>
                            <w:szCs w:val="18"/>
                            <w:vertAlign w:val="superscript"/>
                          </w:rPr>
                        </w:pPr>
                        <w:r w:rsidRPr="00E16B11">
                          <w:rPr>
                            <w:bCs/>
                            <w:sz w:val="18"/>
                            <w:szCs w:val="18"/>
                            <w:vertAlign w:val="superscript"/>
                          </w:rPr>
                          <w:lastRenderedPageBreak/>
                          <w:t xml:space="preserve">МБОУ ДОД КЦДО, Отдел образования </w:t>
                        </w:r>
                        <w:r w:rsidRPr="00E16B11">
                          <w:rPr>
                            <w:bCs/>
                            <w:sz w:val="18"/>
                            <w:szCs w:val="18"/>
                            <w:vertAlign w:val="superscript"/>
                          </w:rPr>
                          <w:lastRenderedPageBreak/>
                          <w:t>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bCs/>
                            <w:sz w:val="18"/>
                            <w:szCs w:val="18"/>
                            <w:vertAlign w:val="superscript"/>
                          </w:rPr>
                        </w:pPr>
                        <w:r w:rsidRPr="00E16B11">
                          <w:rPr>
                            <w:bCs/>
                            <w:sz w:val="18"/>
                            <w:szCs w:val="18"/>
                            <w:vertAlign w:val="superscript"/>
                          </w:rPr>
                          <w:lastRenderedPageBreak/>
                          <w:t>5003,7</w:t>
                        </w:r>
                      </w:p>
                    </w:tc>
                    <w:tc>
                      <w:tcPr>
                        <w:tcW w:w="764"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D0533B" w:rsidP="004D4F0D">
                        <w:pPr>
                          <w:ind w:right="-107"/>
                          <w:jc w:val="center"/>
                          <w:rPr>
                            <w:bCs/>
                            <w:sz w:val="18"/>
                            <w:szCs w:val="18"/>
                            <w:vertAlign w:val="superscript"/>
                          </w:rPr>
                        </w:pPr>
                        <w:r w:rsidRPr="00E16B11">
                          <w:rPr>
                            <w:bCs/>
                            <w:sz w:val="18"/>
                            <w:szCs w:val="18"/>
                            <w:vertAlign w:val="superscript"/>
                          </w:rPr>
                          <w:t>1465,0</w:t>
                        </w:r>
                      </w:p>
                    </w:tc>
                    <w:tc>
                      <w:tcPr>
                        <w:tcW w:w="652" w:type="dxa"/>
                        <w:tcBorders>
                          <w:top w:val="single" w:sz="4" w:space="0" w:color="auto"/>
                          <w:left w:val="single" w:sz="4" w:space="0" w:color="auto"/>
                          <w:bottom w:val="single" w:sz="4" w:space="0" w:color="auto"/>
                          <w:right w:val="single" w:sz="4" w:space="0" w:color="auto"/>
                        </w:tcBorders>
                        <w:noWrap/>
                        <w:vAlign w:val="center"/>
                      </w:tcPr>
                      <w:p w:rsidR="0025683E" w:rsidRPr="00E16B11" w:rsidRDefault="0025683E" w:rsidP="004D4F0D">
                        <w:pPr>
                          <w:jc w:val="center"/>
                          <w:rPr>
                            <w:bCs/>
                            <w:sz w:val="18"/>
                            <w:szCs w:val="18"/>
                            <w:vertAlign w:val="superscript"/>
                          </w:rPr>
                        </w:pPr>
                        <w:r w:rsidRPr="00E16B11">
                          <w:rPr>
                            <w:bCs/>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tcPr>
                      <w:p w:rsidR="0025683E" w:rsidRPr="00E16B11" w:rsidRDefault="0025683E" w:rsidP="004D4F0D">
                        <w:pPr>
                          <w:jc w:val="center"/>
                          <w:rPr>
                            <w:bCs/>
                            <w:sz w:val="18"/>
                            <w:szCs w:val="18"/>
                            <w:vertAlign w:val="superscript"/>
                          </w:rPr>
                        </w:pPr>
                        <w:r w:rsidRPr="00E16B11">
                          <w:rPr>
                            <w:bCs/>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A2E7B">
                        <w:pPr>
                          <w:jc w:val="center"/>
                          <w:rPr>
                            <w:bCs/>
                            <w:sz w:val="18"/>
                            <w:szCs w:val="18"/>
                            <w:vertAlign w:val="superscript"/>
                          </w:rPr>
                        </w:pPr>
                        <w:r w:rsidRPr="00E16B11">
                          <w:rPr>
                            <w:bCs/>
                            <w:sz w:val="18"/>
                            <w:szCs w:val="18"/>
                            <w:vertAlign w:val="superscript"/>
                          </w:rPr>
                          <w:t>5003,7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D0533B" w:rsidP="002A2E7B">
                        <w:pPr>
                          <w:ind w:right="-107"/>
                          <w:jc w:val="center"/>
                          <w:rPr>
                            <w:bCs/>
                            <w:sz w:val="18"/>
                            <w:szCs w:val="18"/>
                            <w:vertAlign w:val="superscript"/>
                          </w:rPr>
                        </w:pPr>
                        <w:r w:rsidRPr="00E16B11">
                          <w:rPr>
                            <w:bCs/>
                            <w:sz w:val="18"/>
                            <w:szCs w:val="18"/>
                            <w:vertAlign w:val="superscript"/>
                          </w:rPr>
                          <w:t>1465,0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ind w:right="-109"/>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4D4F0D">
                        <w:pPr>
                          <w:ind w:right="-108"/>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4D4F0D">
                        <w:pPr>
                          <w:ind w:right="-108"/>
                          <w:jc w:val="center"/>
                          <w:rPr>
                            <w:bCs/>
                            <w:sz w:val="18"/>
                            <w:szCs w:val="18"/>
                            <w:vertAlign w:val="superscript"/>
                          </w:rPr>
                        </w:pPr>
                        <w:r w:rsidRPr="00E16B11">
                          <w:rPr>
                            <w:bCs/>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tcPr>
                      <w:p w:rsidR="0025683E" w:rsidRPr="00E16B11" w:rsidRDefault="0025683E" w:rsidP="004D4F0D">
                        <w:pPr>
                          <w:ind w:right="-108"/>
                          <w:jc w:val="center"/>
                          <w:rPr>
                            <w:bCs/>
                            <w:sz w:val="18"/>
                            <w:szCs w:val="18"/>
                            <w:vertAlign w:val="superscript"/>
                          </w:rPr>
                        </w:pPr>
                        <w:r w:rsidRPr="00E16B11">
                          <w:rPr>
                            <w:bCs/>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noWrap/>
                        <w:vAlign w:val="center"/>
                      </w:tcPr>
                      <w:p w:rsidR="0025683E" w:rsidRPr="00E16B11" w:rsidRDefault="0025683E" w:rsidP="004D4F0D">
                        <w:pPr>
                          <w:jc w:val="center"/>
                          <w:rPr>
                            <w:bCs/>
                            <w:sz w:val="18"/>
                            <w:szCs w:val="18"/>
                            <w:vertAlign w:val="superscript"/>
                          </w:rPr>
                        </w:pPr>
                        <w:r w:rsidRPr="00E16B11">
                          <w:rPr>
                            <w:bCs/>
                            <w:sz w:val="18"/>
                            <w:szCs w:val="18"/>
                            <w:vertAlign w:val="superscript"/>
                          </w:rPr>
                          <w:t>0</w:t>
                        </w:r>
                      </w:p>
                    </w:tc>
                    <w:tc>
                      <w:tcPr>
                        <w:tcW w:w="552" w:type="dxa"/>
                        <w:gridSpan w:val="4"/>
                        <w:tcBorders>
                          <w:top w:val="single" w:sz="4" w:space="0" w:color="auto"/>
                          <w:left w:val="single" w:sz="4" w:space="0" w:color="auto"/>
                          <w:bottom w:val="single" w:sz="4" w:space="0" w:color="auto"/>
                          <w:right w:val="single" w:sz="4" w:space="0" w:color="auto"/>
                        </w:tcBorders>
                        <w:noWrap/>
                        <w:vAlign w:val="center"/>
                      </w:tcPr>
                      <w:p w:rsidR="0025683E" w:rsidRPr="00E16B11" w:rsidRDefault="0025683E" w:rsidP="004D4F0D">
                        <w:pPr>
                          <w:jc w:val="center"/>
                          <w:rPr>
                            <w:bCs/>
                            <w:sz w:val="18"/>
                            <w:szCs w:val="18"/>
                            <w:vertAlign w:val="superscript"/>
                          </w:rPr>
                        </w:pPr>
                        <w:r w:rsidRPr="00E16B11">
                          <w:rPr>
                            <w:bCs/>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tcPr>
                      <w:p w:rsidR="0025683E" w:rsidRPr="00E16B11" w:rsidRDefault="0025683E" w:rsidP="004D4F0D">
                        <w:pPr>
                          <w:jc w:val="center"/>
                          <w:rPr>
                            <w:sz w:val="18"/>
                            <w:szCs w:val="18"/>
                            <w:vertAlign w:val="superscript"/>
                          </w:rPr>
                        </w:pPr>
                        <w:r w:rsidRPr="00E16B11">
                          <w:rPr>
                            <w:sz w:val="18"/>
                            <w:szCs w:val="18"/>
                            <w:vertAlign w:val="superscript"/>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 не </w:t>
                        </w:r>
                        <w:r w:rsidRPr="00E16B11">
                          <w:rPr>
                            <w:sz w:val="18"/>
                            <w:szCs w:val="18"/>
                            <w:vertAlign w:val="superscript"/>
                          </w:rPr>
                          <w:lastRenderedPageBreak/>
                          <w:t>менее 25%</w:t>
                        </w:r>
                      </w:p>
                    </w:tc>
                  </w:tr>
                  <w:tr w:rsidR="000B0D66" w:rsidRPr="00E16B11" w:rsidTr="000C7CF5">
                    <w:trPr>
                      <w:trHeight w:val="454"/>
                    </w:trPr>
                    <w:tc>
                      <w:tcPr>
                        <w:tcW w:w="1795" w:type="dxa"/>
                        <w:tcBorders>
                          <w:top w:val="single" w:sz="4" w:space="0" w:color="auto"/>
                          <w:left w:val="single" w:sz="4" w:space="0" w:color="auto"/>
                          <w:bottom w:val="single" w:sz="4" w:space="0" w:color="auto"/>
                          <w:right w:val="single" w:sz="4" w:space="0" w:color="auto"/>
                        </w:tcBorders>
                        <w:hideMark/>
                      </w:tcPr>
                      <w:p w:rsidR="000B0D66" w:rsidRPr="00E16B11" w:rsidRDefault="000B0D66" w:rsidP="00391073">
                        <w:pPr>
                          <w:jc w:val="center"/>
                          <w:rPr>
                            <w:bCs/>
                            <w:sz w:val="18"/>
                            <w:szCs w:val="18"/>
                            <w:vertAlign w:val="superscript"/>
                          </w:rPr>
                        </w:pPr>
                        <w:r w:rsidRPr="00E16B11">
                          <w:rPr>
                            <w:bCs/>
                            <w:sz w:val="18"/>
                            <w:szCs w:val="18"/>
                            <w:vertAlign w:val="superscript"/>
                          </w:rPr>
                          <w:lastRenderedPageBreak/>
                          <w:t>Итого по подпрограмме №2</w:t>
                        </w:r>
                      </w:p>
                    </w:tc>
                    <w:tc>
                      <w:tcPr>
                        <w:tcW w:w="1196" w:type="dxa"/>
                        <w:tcBorders>
                          <w:top w:val="single" w:sz="4" w:space="0" w:color="auto"/>
                          <w:left w:val="single" w:sz="4" w:space="0" w:color="auto"/>
                          <w:bottom w:val="single" w:sz="4" w:space="0" w:color="auto"/>
                          <w:right w:val="single" w:sz="4" w:space="0" w:color="auto"/>
                        </w:tcBorders>
                      </w:tcPr>
                      <w:p w:rsidR="000B0D66" w:rsidRPr="00E16B11" w:rsidRDefault="000B0D66"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hideMark/>
                      </w:tcPr>
                      <w:p w:rsidR="000B0D66" w:rsidRPr="00E16B11" w:rsidRDefault="00D0533B" w:rsidP="00391073">
                        <w:pPr>
                          <w:jc w:val="center"/>
                          <w:rPr>
                            <w:bCs/>
                            <w:sz w:val="18"/>
                            <w:szCs w:val="18"/>
                            <w:vertAlign w:val="superscript"/>
                          </w:rPr>
                        </w:pPr>
                        <w:r w:rsidRPr="00E16B11">
                          <w:rPr>
                            <w:bCs/>
                            <w:sz w:val="18"/>
                            <w:szCs w:val="18"/>
                            <w:vertAlign w:val="superscript"/>
                          </w:rPr>
                          <w:t>420392,4</w:t>
                        </w:r>
                      </w:p>
                    </w:tc>
                    <w:tc>
                      <w:tcPr>
                        <w:tcW w:w="764" w:type="dxa"/>
                        <w:gridSpan w:val="2"/>
                        <w:tcBorders>
                          <w:top w:val="single" w:sz="4" w:space="0" w:color="auto"/>
                          <w:left w:val="single" w:sz="4" w:space="0" w:color="auto"/>
                          <w:bottom w:val="single" w:sz="4" w:space="0" w:color="auto"/>
                          <w:right w:val="single" w:sz="4" w:space="0" w:color="auto"/>
                        </w:tcBorders>
                        <w:noWrap/>
                        <w:hideMark/>
                      </w:tcPr>
                      <w:p w:rsidR="000B0D66" w:rsidRPr="00E16B11" w:rsidRDefault="00D0533B" w:rsidP="00391073">
                        <w:pPr>
                          <w:ind w:right="-107"/>
                          <w:jc w:val="center"/>
                          <w:rPr>
                            <w:bCs/>
                            <w:sz w:val="18"/>
                            <w:szCs w:val="18"/>
                            <w:vertAlign w:val="superscript"/>
                          </w:rPr>
                        </w:pPr>
                        <w:r w:rsidRPr="00E16B11">
                          <w:rPr>
                            <w:bCs/>
                            <w:sz w:val="18"/>
                            <w:szCs w:val="18"/>
                            <w:vertAlign w:val="superscript"/>
                          </w:rPr>
                          <w:t>250995,5</w:t>
                        </w:r>
                      </w:p>
                    </w:tc>
                    <w:tc>
                      <w:tcPr>
                        <w:tcW w:w="652" w:type="dxa"/>
                        <w:tcBorders>
                          <w:top w:val="single" w:sz="4" w:space="0" w:color="auto"/>
                          <w:left w:val="single" w:sz="4" w:space="0" w:color="auto"/>
                          <w:bottom w:val="single" w:sz="4" w:space="0" w:color="auto"/>
                          <w:right w:val="single" w:sz="4" w:space="0" w:color="auto"/>
                        </w:tcBorders>
                        <w:noWrap/>
                        <w:hideMark/>
                      </w:tcPr>
                      <w:p w:rsidR="000B0D66" w:rsidRPr="00E16B11" w:rsidRDefault="00D0533B" w:rsidP="00391073">
                        <w:pPr>
                          <w:jc w:val="center"/>
                          <w:rPr>
                            <w:bCs/>
                            <w:sz w:val="18"/>
                            <w:szCs w:val="18"/>
                            <w:vertAlign w:val="superscript"/>
                          </w:rPr>
                        </w:pPr>
                        <w:r w:rsidRPr="00E16B11">
                          <w:rPr>
                            <w:bCs/>
                            <w:sz w:val="18"/>
                            <w:szCs w:val="18"/>
                            <w:vertAlign w:val="superscript"/>
                          </w:rPr>
                          <w:t>23807,2</w:t>
                        </w:r>
                      </w:p>
                    </w:tc>
                    <w:tc>
                      <w:tcPr>
                        <w:tcW w:w="654" w:type="dxa"/>
                        <w:tcBorders>
                          <w:top w:val="single" w:sz="4" w:space="0" w:color="auto"/>
                          <w:left w:val="single" w:sz="4" w:space="0" w:color="auto"/>
                          <w:bottom w:val="single" w:sz="4" w:space="0" w:color="auto"/>
                          <w:right w:val="single" w:sz="4" w:space="0" w:color="auto"/>
                        </w:tcBorders>
                        <w:noWrap/>
                        <w:hideMark/>
                      </w:tcPr>
                      <w:p w:rsidR="000B0D66" w:rsidRPr="00E16B11" w:rsidRDefault="00D0533B" w:rsidP="00391073">
                        <w:pPr>
                          <w:jc w:val="center"/>
                          <w:rPr>
                            <w:bCs/>
                            <w:sz w:val="18"/>
                            <w:szCs w:val="18"/>
                            <w:vertAlign w:val="superscript"/>
                          </w:rPr>
                        </w:pPr>
                        <w:r w:rsidRPr="00E16B11">
                          <w:rPr>
                            <w:bCs/>
                            <w:sz w:val="18"/>
                            <w:szCs w:val="18"/>
                            <w:vertAlign w:val="superscript"/>
                          </w:rPr>
                          <w:t>15875,2</w:t>
                        </w:r>
                      </w:p>
                    </w:tc>
                    <w:tc>
                      <w:tcPr>
                        <w:tcW w:w="763" w:type="dxa"/>
                        <w:tcBorders>
                          <w:top w:val="single" w:sz="4" w:space="0" w:color="auto"/>
                          <w:left w:val="single" w:sz="4" w:space="0" w:color="auto"/>
                          <w:bottom w:val="single" w:sz="4" w:space="0" w:color="auto"/>
                          <w:right w:val="single" w:sz="4" w:space="0" w:color="auto"/>
                        </w:tcBorders>
                        <w:noWrap/>
                        <w:hideMark/>
                      </w:tcPr>
                      <w:p w:rsidR="000B0D66" w:rsidRPr="00E16B11" w:rsidRDefault="00D0533B" w:rsidP="00D0533B">
                        <w:pPr>
                          <w:tabs>
                            <w:tab w:val="center" w:pos="273"/>
                          </w:tabs>
                          <w:rPr>
                            <w:sz w:val="18"/>
                            <w:szCs w:val="18"/>
                            <w:vertAlign w:val="superscript"/>
                          </w:rPr>
                        </w:pPr>
                        <w:r w:rsidRPr="00E16B11">
                          <w:rPr>
                            <w:sz w:val="18"/>
                            <w:szCs w:val="18"/>
                            <w:vertAlign w:val="superscript"/>
                          </w:rPr>
                          <w:t>148960,7</w:t>
                        </w:r>
                      </w:p>
                    </w:tc>
                    <w:tc>
                      <w:tcPr>
                        <w:tcW w:w="763" w:type="dxa"/>
                        <w:gridSpan w:val="2"/>
                        <w:tcBorders>
                          <w:top w:val="single" w:sz="4" w:space="0" w:color="auto"/>
                          <w:left w:val="single" w:sz="4" w:space="0" w:color="auto"/>
                          <w:bottom w:val="single" w:sz="4" w:space="0" w:color="auto"/>
                          <w:right w:val="single" w:sz="4" w:space="0" w:color="auto"/>
                        </w:tcBorders>
                        <w:noWrap/>
                        <w:hideMark/>
                      </w:tcPr>
                      <w:p w:rsidR="000B0D66" w:rsidRPr="00E16B11" w:rsidRDefault="003C7D90" w:rsidP="00391073">
                        <w:pPr>
                          <w:jc w:val="center"/>
                          <w:rPr>
                            <w:sz w:val="18"/>
                            <w:szCs w:val="18"/>
                            <w:vertAlign w:val="superscript"/>
                          </w:rPr>
                        </w:pPr>
                        <w:r w:rsidRPr="00E16B11">
                          <w:rPr>
                            <w:sz w:val="18"/>
                            <w:szCs w:val="18"/>
                            <w:vertAlign w:val="superscript"/>
                          </w:rPr>
                          <w:t>78977,4</w:t>
                        </w:r>
                      </w:p>
                    </w:tc>
                    <w:tc>
                      <w:tcPr>
                        <w:tcW w:w="771" w:type="dxa"/>
                        <w:gridSpan w:val="3"/>
                        <w:tcBorders>
                          <w:top w:val="single" w:sz="4" w:space="0" w:color="auto"/>
                          <w:left w:val="single" w:sz="4" w:space="0" w:color="auto"/>
                          <w:bottom w:val="single" w:sz="4" w:space="0" w:color="auto"/>
                          <w:right w:val="single" w:sz="4" w:space="0" w:color="auto"/>
                        </w:tcBorders>
                        <w:noWrap/>
                        <w:hideMark/>
                      </w:tcPr>
                      <w:p w:rsidR="000B0D66" w:rsidRPr="00E16B11" w:rsidRDefault="000B0D66" w:rsidP="00391073">
                        <w:pPr>
                          <w:ind w:right="-109"/>
                          <w:jc w:val="center"/>
                          <w:rPr>
                            <w:bCs/>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E16B11" w:rsidRDefault="000B0D66" w:rsidP="00391073">
                        <w:pPr>
                          <w:ind w:right="-108"/>
                          <w:jc w:val="center"/>
                          <w:rPr>
                            <w:bCs/>
                            <w:sz w:val="18"/>
                            <w:szCs w:val="18"/>
                            <w:vertAlign w:val="superscript"/>
                          </w:rPr>
                        </w:pPr>
                      </w:p>
                    </w:tc>
                    <w:tc>
                      <w:tcPr>
                        <w:tcW w:w="701" w:type="dxa"/>
                        <w:gridSpan w:val="3"/>
                        <w:tcBorders>
                          <w:top w:val="single" w:sz="4" w:space="0" w:color="auto"/>
                          <w:left w:val="single" w:sz="4" w:space="0" w:color="auto"/>
                          <w:bottom w:val="single" w:sz="4" w:space="0" w:color="auto"/>
                          <w:right w:val="single" w:sz="4" w:space="0" w:color="auto"/>
                        </w:tcBorders>
                      </w:tcPr>
                      <w:p w:rsidR="000B0D66" w:rsidRPr="00E16B11" w:rsidRDefault="00D0533B" w:rsidP="00391073">
                        <w:pPr>
                          <w:ind w:right="-108"/>
                          <w:jc w:val="center"/>
                          <w:rPr>
                            <w:bCs/>
                            <w:sz w:val="18"/>
                            <w:szCs w:val="18"/>
                            <w:vertAlign w:val="superscript"/>
                          </w:rPr>
                        </w:pPr>
                        <w:r w:rsidRPr="00E16B11">
                          <w:rPr>
                            <w:bCs/>
                            <w:sz w:val="18"/>
                            <w:szCs w:val="18"/>
                            <w:vertAlign w:val="superscript"/>
                          </w:rPr>
                          <w:t>247624,5</w:t>
                        </w:r>
                      </w:p>
                    </w:tc>
                    <w:tc>
                      <w:tcPr>
                        <w:tcW w:w="701" w:type="dxa"/>
                        <w:gridSpan w:val="2"/>
                        <w:tcBorders>
                          <w:top w:val="single" w:sz="4" w:space="0" w:color="auto"/>
                          <w:left w:val="single" w:sz="4" w:space="0" w:color="auto"/>
                          <w:bottom w:val="single" w:sz="4" w:space="0" w:color="auto"/>
                          <w:right w:val="single" w:sz="4" w:space="0" w:color="auto"/>
                        </w:tcBorders>
                        <w:noWrap/>
                        <w:hideMark/>
                      </w:tcPr>
                      <w:p w:rsidR="000B0D66" w:rsidRPr="00E16B11" w:rsidRDefault="003C7D90" w:rsidP="00391073">
                        <w:pPr>
                          <w:ind w:right="-108"/>
                          <w:jc w:val="center"/>
                          <w:rPr>
                            <w:bCs/>
                            <w:sz w:val="18"/>
                            <w:szCs w:val="18"/>
                            <w:vertAlign w:val="superscript"/>
                          </w:rPr>
                        </w:pPr>
                        <w:r w:rsidRPr="00E16B11">
                          <w:rPr>
                            <w:bCs/>
                            <w:sz w:val="18"/>
                            <w:szCs w:val="18"/>
                            <w:vertAlign w:val="superscript"/>
                          </w:rPr>
                          <w:t>156142,9</w:t>
                        </w:r>
                      </w:p>
                    </w:tc>
                    <w:tc>
                      <w:tcPr>
                        <w:tcW w:w="708" w:type="dxa"/>
                        <w:gridSpan w:val="4"/>
                        <w:tcBorders>
                          <w:top w:val="single" w:sz="4" w:space="0" w:color="auto"/>
                          <w:left w:val="single" w:sz="4" w:space="0" w:color="auto"/>
                          <w:bottom w:val="single" w:sz="4" w:space="0" w:color="auto"/>
                          <w:right w:val="single" w:sz="4" w:space="0" w:color="auto"/>
                        </w:tcBorders>
                        <w:noWrap/>
                        <w:hideMark/>
                      </w:tcPr>
                      <w:p w:rsidR="000B0D66" w:rsidRPr="00E16B11" w:rsidRDefault="000B0D66" w:rsidP="00391073">
                        <w:pPr>
                          <w:jc w:val="center"/>
                          <w:rPr>
                            <w:bCs/>
                            <w:sz w:val="18"/>
                            <w:szCs w:val="18"/>
                            <w:vertAlign w:val="superscript"/>
                          </w:rPr>
                        </w:pPr>
                      </w:p>
                    </w:tc>
                    <w:tc>
                      <w:tcPr>
                        <w:tcW w:w="552" w:type="dxa"/>
                        <w:gridSpan w:val="4"/>
                        <w:tcBorders>
                          <w:top w:val="single" w:sz="4" w:space="0" w:color="auto"/>
                          <w:left w:val="single" w:sz="4" w:space="0" w:color="auto"/>
                          <w:bottom w:val="single" w:sz="4" w:space="0" w:color="auto"/>
                          <w:right w:val="single" w:sz="4" w:space="0" w:color="auto"/>
                        </w:tcBorders>
                        <w:noWrap/>
                        <w:hideMark/>
                      </w:tcPr>
                      <w:p w:rsidR="000B0D66" w:rsidRPr="00E16B11" w:rsidRDefault="000B0D66" w:rsidP="00391073">
                        <w:pPr>
                          <w:jc w:val="center"/>
                          <w:rPr>
                            <w:bCs/>
                            <w:sz w:val="18"/>
                            <w:szCs w:val="18"/>
                            <w:vertAlign w:val="superscript"/>
                          </w:rPr>
                        </w:pPr>
                      </w:p>
                    </w:tc>
                    <w:tc>
                      <w:tcPr>
                        <w:tcW w:w="3085" w:type="dxa"/>
                        <w:gridSpan w:val="4"/>
                        <w:tcBorders>
                          <w:top w:val="single" w:sz="4" w:space="0" w:color="auto"/>
                          <w:left w:val="single" w:sz="4" w:space="0" w:color="auto"/>
                          <w:bottom w:val="single" w:sz="4" w:space="0" w:color="auto"/>
                          <w:right w:val="single" w:sz="4" w:space="0" w:color="auto"/>
                        </w:tcBorders>
                        <w:noWrap/>
                        <w:hideMark/>
                      </w:tcPr>
                      <w:p w:rsidR="000B0D66" w:rsidRPr="00E16B11" w:rsidRDefault="000B0D66" w:rsidP="00391073">
                        <w:pPr>
                          <w:jc w:val="center"/>
                          <w:rPr>
                            <w:sz w:val="18"/>
                            <w:szCs w:val="18"/>
                            <w:vertAlign w:val="superscript"/>
                          </w:rPr>
                        </w:pPr>
                      </w:p>
                    </w:tc>
                  </w:tr>
                  <w:tr w:rsidR="000B0D66" w:rsidRPr="00E16B11" w:rsidTr="0025683E">
                    <w:trPr>
                      <w:trHeight w:val="342"/>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E16B11" w:rsidRDefault="000B0D66" w:rsidP="00391073">
                        <w:pPr>
                          <w:jc w:val="center"/>
                          <w:rPr>
                            <w:bCs/>
                            <w:sz w:val="18"/>
                            <w:szCs w:val="18"/>
                            <w:vertAlign w:val="superscript"/>
                          </w:rPr>
                        </w:pPr>
                        <w:r w:rsidRPr="00E16B11">
                          <w:rPr>
                            <w:bCs/>
                            <w:sz w:val="18"/>
                            <w:szCs w:val="18"/>
                            <w:vertAlign w:val="superscript"/>
                          </w:rPr>
                          <w:t>Подпрограмма № 3 «Обеспечение деятельности Отдела  образования Администрации  МО « Ленский  муниципальный район»</w:t>
                        </w:r>
                      </w:p>
                    </w:tc>
                  </w:tr>
                  <w:tr w:rsidR="000B0D66" w:rsidRPr="00E16B11" w:rsidTr="0025683E">
                    <w:trPr>
                      <w:trHeight w:val="275"/>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E16B11" w:rsidRDefault="000B0D66" w:rsidP="00391073">
                        <w:pPr>
                          <w:jc w:val="center"/>
                          <w:rPr>
                            <w:bCs/>
                            <w:i/>
                            <w:iCs/>
                            <w:sz w:val="18"/>
                            <w:szCs w:val="18"/>
                            <w:vertAlign w:val="superscript"/>
                          </w:rPr>
                        </w:pPr>
                        <w:r w:rsidRPr="00E16B11">
                          <w:rPr>
                            <w:bCs/>
                            <w:i/>
                            <w:iCs/>
                            <w:sz w:val="18"/>
                            <w:szCs w:val="18"/>
                            <w:vertAlign w:val="superscript"/>
                          </w:rPr>
                          <w:t xml:space="preserve">Задача 1. Повышение </w:t>
                        </w:r>
                        <w:proofErr w:type="gramStart"/>
                        <w:r w:rsidRPr="00E16B11">
                          <w:rPr>
                            <w:bCs/>
                            <w:i/>
                            <w:iCs/>
                            <w:sz w:val="18"/>
                            <w:szCs w:val="18"/>
                            <w:vertAlign w:val="superscript"/>
                          </w:rPr>
                          <w:t>эффективности деятельности Отдела  образования Администрации</w:t>
                        </w:r>
                        <w:proofErr w:type="gramEnd"/>
                        <w:r w:rsidRPr="00E16B11">
                          <w:rPr>
                            <w:bCs/>
                            <w:i/>
                            <w:iCs/>
                            <w:sz w:val="18"/>
                            <w:szCs w:val="18"/>
                            <w:vertAlign w:val="superscript"/>
                          </w:rPr>
                          <w:t xml:space="preserve"> МО «Ленский муниципальный</w:t>
                        </w:r>
                        <w:r w:rsidRPr="00E16B11">
                          <w:rPr>
                            <w:bCs/>
                            <w:sz w:val="18"/>
                            <w:szCs w:val="18"/>
                            <w:vertAlign w:val="superscript"/>
                          </w:rPr>
                          <w:t xml:space="preserve"> </w:t>
                        </w:r>
                        <w:r w:rsidRPr="00E16B11">
                          <w:rPr>
                            <w:bCs/>
                            <w:i/>
                            <w:iCs/>
                            <w:sz w:val="18"/>
                            <w:szCs w:val="18"/>
                            <w:vertAlign w:val="superscript"/>
                          </w:rPr>
                          <w:t>район».</w:t>
                        </w:r>
                      </w:p>
                    </w:tc>
                  </w:tr>
                  <w:tr w:rsidR="0025683E" w:rsidRPr="00E16B11" w:rsidTr="000C7CF5">
                    <w:trPr>
                      <w:trHeight w:val="1146"/>
                    </w:trPr>
                    <w:tc>
                      <w:tcPr>
                        <w:tcW w:w="1795"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4D4F0D">
                        <w:pPr>
                          <w:jc w:val="center"/>
                          <w:rPr>
                            <w:sz w:val="18"/>
                            <w:szCs w:val="18"/>
                            <w:vertAlign w:val="superscript"/>
                          </w:rPr>
                        </w:pPr>
                        <w:r w:rsidRPr="00E16B11">
                          <w:rPr>
                            <w:sz w:val="18"/>
                            <w:szCs w:val="18"/>
                            <w:vertAlign w:val="superscript"/>
                          </w:rPr>
                          <w:t xml:space="preserve">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w:t>
                        </w:r>
                        <w:proofErr w:type="gramStart"/>
                        <w:r w:rsidRPr="00E16B11">
                          <w:rPr>
                            <w:sz w:val="18"/>
                            <w:szCs w:val="18"/>
                            <w:vertAlign w:val="superscript"/>
                          </w:rPr>
                          <w:t>размера оплаты труда</w:t>
                        </w:r>
                        <w:proofErr w:type="gramEnd"/>
                      </w:p>
                    </w:tc>
                    <w:tc>
                      <w:tcPr>
                        <w:tcW w:w="1196"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4D4F0D">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25683E" w:rsidRPr="00E16B11" w:rsidRDefault="0025683E" w:rsidP="004D4F0D">
                        <w:pPr>
                          <w:jc w:val="center"/>
                          <w:rPr>
                            <w:sz w:val="18"/>
                            <w:szCs w:val="18"/>
                            <w:vertAlign w:val="superscript"/>
                          </w:rPr>
                        </w:pPr>
                        <w:r w:rsidRPr="00E16B11">
                          <w:rPr>
                            <w:sz w:val="18"/>
                            <w:szCs w:val="18"/>
                            <w:vertAlign w:val="superscript"/>
                          </w:rPr>
                          <w:t>8149,0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25683E" w:rsidRPr="00E16B11" w:rsidRDefault="00D0533B" w:rsidP="004D4F0D">
                        <w:pPr>
                          <w:jc w:val="center"/>
                          <w:rPr>
                            <w:sz w:val="18"/>
                            <w:szCs w:val="18"/>
                            <w:vertAlign w:val="superscript"/>
                          </w:rPr>
                        </w:pPr>
                        <w:r w:rsidRPr="00E16B11">
                          <w:rPr>
                            <w:sz w:val="18"/>
                            <w:szCs w:val="18"/>
                            <w:vertAlign w:val="superscript"/>
                          </w:rPr>
                          <w:t>4315,7</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A2E7B">
                        <w:pPr>
                          <w:jc w:val="center"/>
                          <w:rPr>
                            <w:sz w:val="18"/>
                            <w:szCs w:val="18"/>
                            <w:vertAlign w:val="superscript"/>
                          </w:rPr>
                        </w:pPr>
                        <w:r w:rsidRPr="00E16B11">
                          <w:rPr>
                            <w:sz w:val="18"/>
                            <w:szCs w:val="18"/>
                            <w:vertAlign w:val="superscript"/>
                          </w:rPr>
                          <w:t>8149,0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AB4066" w:rsidP="002A2E7B">
                        <w:pPr>
                          <w:jc w:val="center"/>
                          <w:rPr>
                            <w:sz w:val="18"/>
                            <w:szCs w:val="18"/>
                            <w:vertAlign w:val="superscript"/>
                          </w:rPr>
                        </w:pPr>
                        <w:r w:rsidRPr="00E16B11">
                          <w:rPr>
                            <w:sz w:val="18"/>
                            <w:szCs w:val="18"/>
                            <w:vertAlign w:val="superscript"/>
                          </w:rPr>
                          <w:t>4315,7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4D4F0D">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4D4F0D">
                        <w:pPr>
                          <w:jc w:val="center"/>
                          <w:rPr>
                            <w:sz w:val="18"/>
                            <w:szCs w:val="18"/>
                            <w:vertAlign w:val="superscript"/>
                          </w:rPr>
                        </w:pPr>
                        <w:r w:rsidRPr="00E16B11">
                          <w:rPr>
                            <w:sz w:val="18"/>
                            <w:szCs w:val="18"/>
                            <w:vertAlign w:val="superscript"/>
                          </w:rPr>
                          <w:t>Содержание отдела образования Администрации МО «Ленский муниципальный район»</w:t>
                        </w:r>
                      </w:p>
                    </w:tc>
                  </w:tr>
                  <w:tr w:rsidR="000B0D66"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1.2 Укрепление материально-технической базы учреждения</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4D4F0D"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4D4F0D" w:rsidP="004D4F0D">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25683E">
                        <w:pPr>
                          <w:jc w:val="center"/>
                          <w:rPr>
                            <w:sz w:val="18"/>
                            <w:szCs w:val="18"/>
                            <w:vertAlign w:val="superscript"/>
                          </w:rPr>
                        </w:pPr>
                      </w:p>
                    </w:tc>
                  </w:tr>
                  <w:tr w:rsidR="000B0D66" w:rsidRPr="00E16B11" w:rsidTr="0025683E">
                    <w:trPr>
                      <w:trHeight w:val="50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E16B11" w:rsidRDefault="000B0D66" w:rsidP="00391073">
                        <w:pPr>
                          <w:jc w:val="center"/>
                          <w:rPr>
                            <w:bCs/>
                            <w:i/>
                            <w:iCs/>
                            <w:sz w:val="18"/>
                            <w:szCs w:val="18"/>
                            <w:vertAlign w:val="superscript"/>
                          </w:rPr>
                        </w:pPr>
                        <w:r w:rsidRPr="00E16B11">
                          <w:rPr>
                            <w:bCs/>
                            <w:i/>
                            <w:iCs/>
                            <w:sz w:val="18"/>
                            <w:szCs w:val="18"/>
                            <w:vertAlign w:val="superscript"/>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0B0D66" w:rsidRPr="00E16B11" w:rsidTr="000C7CF5">
                    <w:trPr>
                      <w:trHeight w:val="1680"/>
                    </w:trPr>
                    <w:tc>
                      <w:tcPr>
                        <w:tcW w:w="1795"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lastRenderedPageBreak/>
                          <w:t>2.1 Повышение квалификации муниципальных служащих Отдела образования для работы на сайтах.</w:t>
                        </w:r>
                      </w:p>
                    </w:tc>
                    <w:tc>
                      <w:tcPr>
                        <w:tcW w:w="1196"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0B0D66" w:rsidRPr="00E16B11" w:rsidRDefault="000B0D66" w:rsidP="004D4F0D">
                        <w:pPr>
                          <w:jc w:val="center"/>
                          <w:rPr>
                            <w:sz w:val="18"/>
                            <w:szCs w:val="18"/>
                            <w:vertAlign w:val="superscript"/>
                          </w:rPr>
                        </w:pPr>
                        <w:r w:rsidRPr="00E16B11">
                          <w:rPr>
                            <w:sz w:val="18"/>
                            <w:szCs w:val="18"/>
                            <w:vertAlign w:val="superscript"/>
                          </w:rPr>
                          <w:t>0,0</w:t>
                        </w:r>
                      </w:p>
                    </w:tc>
                    <w:tc>
                      <w:tcPr>
                        <w:tcW w:w="652"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4D4F0D"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0B0D66" w:rsidRPr="00E16B11" w:rsidRDefault="004D4F0D" w:rsidP="004D4F0D">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607" w:type="dxa"/>
                        <w:gridSpan w:val="5"/>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4D4F0D">
                        <w:pPr>
                          <w:jc w:val="center"/>
                          <w:rPr>
                            <w:sz w:val="18"/>
                            <w:szCs w:val="18"/>
                            <w:vertAlign w:val="superscript"/>
                          </w:rPr>
                        </w:pPr>
                        <w:r w:rsidRPr="00E16B11">
                          <w:rPr>
                            <w:sz w:val="18"/>
                            <w:szCs w:val="18"/>
                            <w:vertAlign w:val="superscript"/>
                          </w:rPr>
                          <w:t>0</w:t>
                        </w:r>
                      </w:p>
                    </w:tc>
                    <w:tc>
                      <w:tcPr>
                        <w:tcW w:w="3085" w:type="dxa"/>
                        <w:gridSpan w:val="4"/>
                        <w:tcBorders>
                          <w:top w:val="single" w:sz="4" w:space="0" w:color="auto"/>
                          <w:left w:val="single" w:sz="4" w:space="0" w:color="auto"/>
                          <w:bottom w:val="single" w:sz="4" w:space="0" w:color="auto"/>
                          <w:right w:val="single" w:sz="4" w:space="0" w:color="auto"/>
                        </w:tcBorders>
                        <w:noWrap/>
                        <w:vAlign w:val="center"/>
                        <w:hideMark/>
                      </w:tcPr>
                      <w:p w:rsidR="000B0D66" w:rsidRPr="00E16B11" w:rsidRDefault="000B0D66" w:rsidP="008E69A8">
                        <w:pPr>
                          <w:jc w:val="center"/>
                          <w:rPr>
                            <w:sz w:val="18"/>
                            <w:szCs w:val="18"/>
                            <w:vertAlign w:val="superscript"/>
                          </w:rPr>
                        </w:pPr>
                      </w:p>
                      <w:p w:rsidR="0025683E" w:rsidRPr="00E16B11" w:rsidRDefault="0025683E" w:rsidP="008E69A8">
                        <w:pPr>
                          <w:jc w:val="center"/>
                          <w:rPr>
                            <w:sz w:val="18"/>
                            <w:szCs w:val="18"/>
                            <w:vertAlign w:val="superscript"/>
                          </w:rPr>
                        </w:pPr>
                      </w:p>
                    </w:tc>
                  </w:tr>
                  <w:tr w:rsidR="000B0D66" w:rsidRPr="00E16B11" w:rsidTr="000C7CF5">
                    <w:trPr>
                      <w:trHeight w:val="501"/>
                    </w:trPr>
                    <w:tc>
                      <w:tcPr>
                        <w:tcW w:w="14678" w:type="dxa"/>
                        <w:gridSpan w:val="33"/>
                        <w:tcBorders>
                          <w:top w:val="single" w:sz="4" w:space="0" w:color="auto"/>
                          <w:left w:val="single" w:sz="4" w:space="0" w:color="auto"/>
                          <w:bottom w:val="single" w:sz="4" w:space="0" w:color="auto"/>
                          <w:right w:val="single" w:sz="4" w:space="0" w:color="auto"/>
                        </w:tcBorders>
                        <w:shd w:val="clear" w:color="auto" w:fill="FFFFFF"/>
                      </w:tcPr>
                      <w:p w:rsidR="000B0D66" w:rsidRPr="00E16B11" w:rsidRDefault="000B0D66" w:rsidP="00391073">
                        <w:pPr>
                          <w:jc w:val="center"/>
                          <w:rPr>
                            <w:bCs/>
                            <w:i/>
                            <w:iCs/>
                            <w:sz w:val="18"/>
                            <w:szCs w:val="18"/>
                            <w:vertAlign w:val="superscript"/>
                          </w:rPr>
                        </w:pPr>
                        <w:r w:rsidRPr="00E16B11">
                          <w:rPr>
                            <w:bCs/>
                            <w:i/>
                            <w:iCs/>
                            <w:sz w:val="18"/>
                            <w:szCs w:val="18"/>
                            <w:vertAlign w:val="superscript"/>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391073" w:rsidRPr="00E16B11" w:rsidTr="000C7CF5">
                    <w:trPr>
                      <w:trHeight w:val="2357"/>
                    </w:trPr>
                    <w:tc>
                      <w:tcPr>
                        <w:tcW w:w="1795" w:type="dxa"/>
                        <w:tcBorders>
                          <w:top w:val="single" w:sz="4" w:space="0" w:color="auto"/>
                          <w:left w:val="single" w:sz="4" w:space="0" w:color="auto"/>
                          <w:bottom w:val="single" w:sz="4" w:space="0" w:color="auto"/>
                          <w:right w:val="single" w:sz="4" w:space="0" w:color="auto"/>
                        </w:tcBorders>
                        <w:vAlign w:val="center"/>
                        <w:hideMark/>
                      </w:tcPr>
                      <w:p w:rsidR="00391073" w:rsidRPr="00E16B11" w:rsidRDefault="00391073" w:rsidP="004D4F0D">
                        <w:pPr>
                          <w:jc w:val="center"/>
                          <w:rPr>
                            <w:sz w:val="18"/>
                            <w:szCs w:val="18"/>
                            <w:vertAlign w:val="superscript"/>
                          </w:rPr>
                        </w:pPr>
                        <w:r w:rsidRPr="00E16B11">
                          <w:rPr>
                            <w:sz w:val="18"/>
                            <w:szCs w:val="18"/>
                            <w:vertAlign w:val="superscript"/>
                          </w:rPr>
                          <w:t xml:space="preserve">3.1 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w:t>
                        </w:r>
                        <w:r w:rsidR="00F04338" w:rsidRPr="00E16B11">
                          <w:rPr>
                            <w:sz w:val="18"/>
                            <w:szCs w:val="18"/>
                            <w:vertAlign w:val="superscript"/>
                          </w:rPr>
                          <w:t>услуг</w:t>
                        </w:r>
                        <w:r w:rsidRPr="00E16B11">
                          <w:rPr>
                            <w:sz w:val="18"/>
                            <w:szCs w:val="18"/>
                            <w:vertAlign w:val="superscript"/>
                          </w:rPr>
                          <w:t>.</w:t>
                        </w:r>
                      </w:p>
                    </w:tc>
                    <w:tc>
                      <w:tcPr>
                        <w:tcW w:w="1196" w:type="dxa"/>
                        <w:tcBorders>
                          <w:top w:val="single" w:sz="4" w:space="0" w:color="auto"/>
                          <w:left w:val="single" w:sz="4" w:space="0" w:color="auto"/>
                          <w:bottom w:val="single" w:sz="4" w:space="0" w:color="auto"/>
                          <w:right w:val="single" w:sz="4" w:space="0" w:color="auto"/>
                        </w:tcBorders>
                        <w:vAlign w:val="center"/>
                        <w:hideMark/>
                      </w:tcPr>
                      <w:p w:rsidR="00391073" w:rsidRPr="00E16B11" w:rsidRDefault="00391073" w:rsidP="004D4F0D">
                        <w:pPr>
                          <w:jc w:val="center"/>
                          <w:rPr>
                            <w:sz w:val="18"/>
                            <w:szCs w:val="18"/>
                            <w:vertAlign w:val="superscript"/>
                          </w:rPr>
                        </w:pPr>
                        <w:r w:rsidRPr="00E16B11">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91073" w:rsidRPr="00E16B11" w:rsidRDefault="00391073" w:rsidP="004D4F0D">
                        <w:pPr>
                          <w:jc w:val="center"/>
                          <w:rPr>
                            <w:sz w:val="18"/>
                            <w:szCs w:val="18"/>
                            <w:vertAlign w:val="superscript"/>
                          </w:rPr>
                        </w:pPr>
                        <w:r w:rsidRPr="00E16B11">
                          <w:rPr>
                            <w:sz w:val="18"/>
                            <w:szCs w:val="18"/>
                            <w:vertAlign w:val="superscript"/>
                          </w:rPr>
                          <w:t>0,0</w:t>
                        </w:r>
                      </w:p>
                    </w:tc>
                    <w:tc>
                      <w:tcPr>
                        <w:tcW w:w="653" w:type="dxa"/>
                        <w:tcBorders>
                          <w:top w:val="single" w:sz="4" w:space="0" w:color="auto"/>
                          <w:left w:val="single" w:sz="4" w:space="0" w:color="auto"/>
                          <w:bottom w:val="single" w:sz="4" w:space="0" w:color="auto"/>
                          <w:right w:val="single" w:sz="4" w:space="0" w:color="auto"/>
                        </w:tcBorders>
                        <w:vAlign w:val="center"/>
                        <w:hideMark/>
                      </w:tcPr>
                      <w:p w:rsidR="00391073" w:rsidRPr="00E16B11" w:rsidRDefault="00391073" w:rsidP="004D4F0D">
                        <w:pPr>
                          <w:jc w:val="center"/>
                          <w:rPr>
                            <w:sz w:val="18"/>
                            <w:szCs w:val="18"/>
                            <w:vertAlign w:val="superscript"/>
                          </w:rPr>
                        </w:pPr>
                        <w:r w:rsidRPr="00E16B11">
                          <w:rPr>
                            <w:sz w:val="18"/>
                            <w:szCs w:val="18"/>
                            <w:vertAlign w:val="superscript"/>
                          </w:rPr>
                          <w:t>0,0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E16B11" w:rsidRDefault="00391073" w:rsidP="004D4F0D">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391073" w:rsidRPr="00E16B11" w:rsidRDefault="00391073" w:rsidP="004D4F0D">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597" w:type="dxa"/>
                        <w:gridSpan w:val="4"/>
                        <w:tcBorders>
                          <w:top w:val="single" w:sz="4" w:space="0" w:color="auto"/>
                          <w:left w:val="single" w:sz="4" w:space="0" w:color="auto"/>
                          <w:bottom w:val="single" w:sz="4" w:space="0" w:color="auto"/>
                          <w:right w:val="single" w:sz="4" w:space="0" w:color="auto"/>
                        </w:tcBorders>
                        <w:noWrap/>
                        <w:vAlign w:val="center"/>
                        <w:hideMark/>
                      </w:tcPr>
                      <w:p w:rsidR="00391073" w:rsidRPr="00E16B11" w:rsidRDefault="00391073" w:rsidP="004D4F0D">
                        <w:pPr>
                          <w:jc w:val="center"/>
                          <w:rPr>
                            <w:sz w:val="18"/>
                            <w:szCs w:val="18"/>
                            <w:vertAlign w:val="superscript"/>
                          </w:rPr>
                        </w:pPr>
                        <w:r w:rsidRPr="00E16B11">
                          <w:rPr>
                            <w:sz w:val="18"/>
                            <w:szCs w:val="18"/>
                            <w:vertAlign w:val="superscript"/>
                          </w:rPr>
                          <w:t>0</w:t>
                        </w:r>
                      </w:p>
                    </w:tc>
                    <w:tc>
                      <w:tcPr>
                        <w:tcW w:w="3095" w:type="dxa"/>
                        <w:gridSpan w:val="5"/>
                        <w:tcBorders>
                          <w:top w:val="single" w:sz="4" w:space="0" w:color="auto"/>
                          <w:left w:val="single" w:sz="4" w:space="0" w:color="auto"/>
                          <w:bottom w:val="single" w:sz="4" w:space="0" w:color="auto"/>
                          <w:right w:val="single" w:sz="4" w:space="0" w:color="auto"/>
                        </w:tcBorders>
                        <w:noWrap/>
                        <w:vAlign w:val="center"/>
                        <w:hideMark/>
                      </w:tcPr>
                      <w:p w:rsidR="00E977F6" w:rsidRPr="00E16B11" w:rsidRDefault="00E977F6" w:rsidP="00E977F6">
                        <w:pPr>
                          <w:jc w:val="center"/>
                          <w:rPr>
                            <w:sz w:val="18"/>
                            <w:szCs w:val="18"/>
                            <w:vertAlign w:val="superscript"/>
                          </w:rPr>
                        </w:pPr>
                        <w:r w:rsidRPr="00E16B11">
                          <w:rPr>
                            <w:sz w:val="18"/>
                            <w:szCs w:val="18"/>
                            <w:vertAlign w:val="superscript"/>
                          </w:rPr>
                          <w:t>Проводится  анализ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91073" w:rsidRPr="00E16B11" w:rsidRDefault="00391073" w:rsidP="000E5F85">
                        <w:pPr>
                          <w:jc w:val="center"/>
                          <w:rPr>
                            <w:sz w:val="18"/>
                            <w:szCs w:val="18"/>
                            <w:vertAlign w:val="superscript"/>
                          </w:rPr>
                        </w:pPr>
                      </w:p>
                    </w:tc>
                  </w:tr>
                  <w:tr w:rsidR="0025683E" w:rsidRPr="00E16B11" w:rsidTr="002136DB">
                    <w:trPr>
                      <w:trHeight w:val="633"/>
                    </w:trPr>
                    <w:tc>
                      <w:tcPr>
                        <w:tcW w:w="1795" w:type="dxa"/>
                        <w:tcBorders>
                          <w:top w:val="single" w:sz="4" w:space="0" w:color="auto"/>
                          <w:left w:val="single" w:sz="4" w:space="0" w:color="auto"/>
                          <w:bottom w:val="single" w:sz="4" w:space="0" w:color="auto"/>
                          <w:right w:val="single" w:sz="4" w:space="0" w:color="auto"/>
                        </w:tcBorders>
                        <w:hideMark/>
                      </w:tcPr>
                      <w:p w:rsidR="0025683E" w:rsidRPr="00E16B11" w:rsidRDefault="0025683E" w:rsidP="00391073">
                        <w:pPr>
                          <w:jc w:val="center"/>
                          <w:rPr>
                            <w:bCs/>
                            <w:sz w:val="18"/>
                            <w:szCs w:val="18"/>
                            <w:vertAlign w:val="superscript"/>
                          </w:rPr>
                        </w:pPr>
                        <w:r w:rsidRPr="00E16B11">
                          <w:rPr>
                            <w:bCs/>
                            <w:sz w:val="18"/>
                            <w:szCs w:val="18"/>
                            <w:vertAlign w:val="superscript"/>
                          </w:rPr>
                          <w:t>Итого по подпрограмме №3</w:t>
                        </w:r>
                      </w:p>
                    </w:tc>
                    <w:tc>
                      <w:tcPr>
                        <w:tcW w:w="1196" w:type="dxa"/>
                        <w:tcBorders>
                          <w:top w:val="single" w:sz="4" w:space="0" w:color="auto"/>
                          <w:left w:val="single" w:sz="4" w:space="0" w:color="auto"/>
                          <w:bottom w:val="single" w:sz="4" w:space="0" w:color="auto"/>
                          <w:right w:val="single" w:sz="4" w:space="0" w:color="auto"/>
                        </w:tcBorders>
                      </w:tcPr>
                      <w:p w:rsidR="0025683E" w:rsidRPr="00E16B11" w:rsidRDefault="0025683E"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8149,0</w:t>
                        </w:r>
                      </w:p>
                    </w:tc>
                    <w:tc>
                      <w:tcPr>
                        <w:tcW w:w="653"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AB4066" w:rsidP="002136DB">
                        <w:pPr>
                          <w:jc w:val="center"/>
                          <w:rPr>
                            <w:sz w:val="18"/>
                            <w:szCs w:val="18"/>
                            <w:vertAlign w:val="superscript"/>
                          </w:rPr>
                        </w:pPr>
                        <w:r w:rsidRPr="00E16B11">
                          <w:rPr>
                            <w:sz w:val="18"/>
                            <w:szCs w:val="18"/>
                            <w:vertAlign w:val="superscript"/>
                          </w:rPr>
                          <w:t>4315,7</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0</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0</w:t>
                        </w:r>
                      </w:p>
                    </w:tc>
                    <w:tc>
                      <w:tcPr>
                        <w:tcW w:w="763" w:type="dxa"/>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A2E7B">
                        <w:pPr>
                          <w:jc w:val="center"/>
                          <w:rPr>
                            <w:sz w:val="18"/>
                            <w:szCs w:val="18"/>
                            <w:vertAlign w:val="superscript"/>
                          </w:rPr>
                        </w:pPr>
                        <w:r w:rsidRPr="00E16B11">
                          <w:rPr>
                            <w:sz w:val="18"/>
                            <w:szCs w:val="18"/>
                            <w:vertAlign w:val="superscript"/>
                          </w:rPr>
                          <w:t>8149,0</w:t>
                        </w:r>
                      </w:p>
                    </w:tc>
                    <w:tc>
                      <w:tcPr>
                        <w:tcW w:w="763"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AB4066" w:rsidP="002A2E7B">
                        <w:pPr>
                          <w:jc w:val="center"/>
                          <w:rPr>
                            <w:sz w:val="18"/>
                            <w:szCs w:val="18"/>
                            <w:vertAlign w:val="superscript"/>
                          </w:rPr>
                        </w:pPr>
                        <w:r w:rsidRPr="00E16B11">
                          <w:rPr>
                            <w:sz w:val="18"/>
                            <w:szCs w:val="18"/>
                            <w:vertAlign w:val="superscript"/>
                          </w:rPr>
                          <w:t>4315,7</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2136DB">
                        <w:pPr>
                          <w:jc w:val="center"/>
                          <w:rPr>
                            <w:sz w:val="18"/>
                            <w:szCs w:val="18"/>
                            <w:vertAlign w:val="superscript"/>
                          </w:rPr>
                        </w:pPr>
                        <w:r w:rsidRPr="00E16B11">
                          <w:rPr>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vAlign w:val="center"/>
                      </w:tcPr>
                      <w:p w:rsidR="0025683E" w:rsidRPr="00E16B11" w:rsidRDefault="0025683E" w:rsidP="002136DB">
                        <w:pPr>
                          <w:jc w:val="center"/>
                          <w:rPr>
                            <w:sz w:val="18"/>
                            <w:szCs w:val="18"/>
                            <w:vertAlign w:val="superscript"/>
                          </w:rPr>
                        </w:pPr>
                        <w:r w:rsidRPr="00E16B11">
                          <w:rPr>
                            <w:sz w:val="18"/>
                            <w:szCs w:val="18"/>
                            <w:vertAlign w:val="superscript"/>
                          </w:rPr>
                          <w:t>0</w:t>
                        </w:r>
                      </w:p>
                    </w:tc>
                    <w:tc>
                      <w:tcPr>
                        <w:tcW w:w="701" w:type="dxa"/>
                        <w:gridSpan w:val="2"/>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0</w:t>
                        </w:r>
                      </w:p>
                    </w:tc>
                    <w:tc>
                      <w:tcPr>
                        <w:tcW w:w="653" w:type="dxa"/>
                        <w:gridSpan w:val="3"/>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0</w:t>
                        </w:r>
                      </w:p>
                    </w:tc>
                    <w:tc>
                      <w:tcPr>
                        <w:tcW w:w="597" w:type="dxa"/>
                        <w:gridSpan w:val="4"/>
                        <w:tcBorders>
                          <w:top w:val="single" w:sz="4" w:space="0" w:color="auto"/>
                          <w:left w:val="single" w:sz="4" w:space="0" w:color="auto"/>
                          <w:bottom w:val="single" w:sz="4" w:space="0" w:color="auto"/>
                          <w:right w:val="single" w:sz="4" w:space="0" w:color="auto"/>
                        </w:tcBorders>
                        <w:noWrap/>
                        <w:vAlign w:val="center"/>
                        <w:hideMark/>
                      </w:tcPr>
                      <w:p w:rsidR="0025683E" w:rsidRPr="00E16B11" w:rsidRDefault="0025683E" w:rsidP="002136DB">
                        <w:pPr>
                          <w:jc w:val="center"/>
                          <w:rPr>
                            <w:sz w:val="18"/>
                            <w:szCs w:val="18"/>
                            <w:vertAlign w:val="superscript"/>
                          </w:rPr>
                        </w:pPr>
                        <w:r w:rsidRPr="00E16B11">
                          <w:rPr>
                            <w:sz w:val="18"/>
                            <w:szCs w:val="18"/>
                            <w:vertAlign w:val="superscript"/>
                          </w:rPr>
                          <w:t>0</w:t>
                        </w:r>
                      </w:p>
                    </w:tc>
                    <w:tc>
                      <w:tcPr>
                        <w:tcW w:w="3095" w:type="dxa"/>
                        <w:gridSpan w:val="5"/>
                        <w:tcBorders>
                          <w:top w:val="single" w:sz="4" w:space="0" w:color="auto"/>
                          <w:left w:val="single" w:sz="4" w:space="0" w:color="auto"/>
                          <w:bottom w:val="single" w:sz="4" w:space="0" w:color="auto"/>
                          <w:right w:val="single" w:sz="4" w:space="0" w:color="auto"/>
                        </w:tcBorders>
                        <w:noWrap/>
                        <w:hideMark/>
                      </w:tcPr>
                      <w:p w:rsidR="0025683E" w:rsidRPr="00E16B11" w:rsidRDefault="0025683E" w:rsidP="00391073">
                        <w:pPr>
                          <w:jc w:val="center"/>
                          <w:rPr>
                            <w:sz w:val="18"/>
                            <w:szCs w:val="18"/>
                            <w:vertAlign w:val="superscript"/>
                          </w:rPr>
                        </w:pPr>
                      </w:p>
                    </w:tc>
                  </w:tr>
                  <w:tr w:rsidR="00391073" w:rsidRPr="00E16B11" w:rsidTr="000C7CF5">
                    <w:trPr>
                      <w:trHeight w:val="727"/>
                    </w:trPr>
                    <w:tc>
                      <w:tcPr>
                        <w:tcW w:w="1795" w:type="dxa"/>
                        <w:tcBorders>
                          <w:top w:val="single" w:sz="4" w:space="0" w:color="auto"/>
                          <w:left w:val="single" w:sz="4" w:space="0" w:color="auto"/>
                          <w:bottom w:val="single" w:sz="4" w:space="0" w:color="auto"/>
                          <w:right w:val="single" w:sz="4" w:space="0" w:color="auto"/>
                        </w:tcBorders>
                        <w:shd w:val="clear" w:color="auto" w:fill="FFFFFF"/>
                      </w:tcPr>
                      <w:p w:rsidR="00391073" w:rsidRPr="00E16B11" w:rsidRDefault="00391073" w:rsidP="00391073">
                        <w:pPr>
                          <w:jc w:val="center"/>
                          <w:rPr>
                            <w:bCs/>
                            <w:sz w:val="18"/>
                            <w:szCs w:val="18"/>
                            <w:vertAlign w:val="superscript"/>
                          </w:rPr>
                        </w:pPr>
                        <w:r w:rsidRPr="00E16B11">
                          <w:rPr>
                            <w:bCs/>
                            <w:sz w:val="18"/>
                            <w:szCs w:val="18"/>
                            <w:vertAlign w:val="superscript"/>
                          </w:rPr>
                          <w:t xml:space="preserve">Итого по   </w:t>
                        </w:r>
                        <w:r w:rsidRPr="00E16B11">
                          <w:rPr>
                            <w:bCs/>
                            <w:sz w:val="18"/>
                            <w:szCs w:val="18"/>
                            <w:vertAlign w:val="superscript"/>
                          </w:rPr>
                          <w:br/>
                          <w:t>Программе</w:t>
                        </w:r>
                      </w:p>
                      <w:p w:rsidR="00391073" w:rsidRPr="00E16B11" w:rsidRDefault="00391073" w:rsidP="00391073">
                        <w:pPr>
                          <w:jc w:val="center"/>
                          <w:rPr>
                            <w:bCs/>
                            <w:sz w:val="18"/>
                            <w:szCs w:val="18"/>
                            <w:vertAlign w:val="superscript"/>
                          </w:rPr>
                        </w:pP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391073" w:rsidRPr="00E16B11" w:rsidRDefault="00391073" w:rsidP="00391073">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AB4066" w:rsidP="00391073">
                        <w:pPr>
                          <w:jc w:val="center"/>
                          <w:rPr>
                            <w:bCs/>
                            <w:sz w:val="18"/>
                            <w:szCs w:val="18"/>
                            <w:vertAlign w:val="superscript"/>
                          </w:rPr>
                        </w:pPr>
                        <w:r w:rsidRPr="00E16B11">
                          <w:rPr>
                            <w:bCs/>
                            <w:sz w:val="18"/>
                            <w:szCs w:val="18"/>
                            <w:vertAlign w:val="superscript"/>
                          </w:rPr>
                          <w:t>575843,5</w:t>
                        </w:r>
                      </w:p>
                    </w:tc>
                    <w:tc>
                      <w:tcPr>
                        <w:tcW w:w="65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AB4066" w:rsidP="00391073">
                        <w:pPr>
                          <w:ind w:right="-107"/>
                          <w:jc w:val="center"/>
                          <w:rPr>
                            <w:bCs/>
                            <w:sz w:val="18"/>
                            <w:szCs w:val="18"/>
                            <w:vertAlign w:val="superscript"/>
                          </w:rPr>
                        </w:pPr>
                        <w:r w:rsidRPr="00E16B11">
                          <w:rPr>
                            <w:bCs/>
                            <w:sz w:val="18"/>
                            <w:szCs w:val="18"/>
                            <w:vertAlign w:val="superscript"/>
                          </w:rPr>
                          <w:t>337813,2</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25683E" w:rsidP="00391073">
                        <w:pPr>
                          <w:jc w:val="center"/>
                          <w:rPr>
                            <w:bCs/>
                            <w:sz w:val="18"/>
                            <w:szCs w:val="18"/>
                            <w:vertAlign w:val="superscript"/>
                          </w:rPr>
                        </w:pPr>
                        <w:r w:rsidRPr="00E16B11">
                          <w:rPr>
                            <w:bCs/>
                            <w:sz w:val="18"/>
                            <w:szCs w:val="18"/>
                            <w:vertAlign w:val="superscript"/>
                          </w:rPr>
                          <w:t>23807,2</w:t>
                        </w:r>
                      </w:p>
                    </w:tc>
                    <w:tc>
                      <w:tcPr>
                        <w:tcW w:w="654"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AB4066" w:rsidP="00391073">
                        <w:pPr>
                          <w:jc w:val="center"/>
                          <w:rPr>
                            <w:bCs/>
                            <w:sz w:val="18"/>
                            <w:szCs w:val="18"/>
                            <w:vertAlign w:val="superscript"/>
                          </w:rPr>
                        </w:pPr>
                        <w:r w:rsidRPr="00E16B11">
                          <w:rPr>
                            <w:bCs/>
                            <w:sz w:val="18"/>
                            <w:szCs w:val="18"/>
                            <w:vertAlign w:val="superscript"/>
                          </w:rPr>
                          <w:t>15875,2</w:t>
                        </w:r>
                      </w:p>
                    </w:tc>
                    <w:tc>
                      <w:tcPr>
                        <w:tcW w:w="763" w:type="dxa"/>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AB4066" w:rsidP="00391073">
                        <w:pPr>
                          <w:jc w:val="center"/>
                          <w:rPr>
                            <w:sz w:val="18"/>
                            <w:szCs w:val="18"/>
                            <w:vertAlign w:val="superscript"/>
                          </w:rPr>
                        </w:pPr>
                        <w:r w:rsidRPr="00E16B11">
                          <w:rPr>
                            <w:sz w:val="18"/>
                            <w:szCs w:val="18"/>
                            <w:vertAlign w:val="superscript"/>
                          </w:rPr>
                          <w:t>205637,8</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3C7D90" w:rsidP="00391073">
                        <w:pPr>
                          <w:jc w:val="center"/>
                          <w:rPr>
                            <w:sz w:val="18"/>
                            <w:szCs w:val="18"/>
                            <w:vertAlign w:val="superscript"/>
                          </w:rPr>
                        </w:pPr>
                        <w:r w:rsidRPr="00E16B11">
                          <w:rPr>
                            <w:sz w:val="18"/>
                            <w:szCs w:val="18"/>
                            <w:vertAlign w:val="superscript"/>
                          </w:rPr>
                          <w:t>106560,8</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9F5E5F" w:rsidP="00391073">
                        <w:pPr>
                          <w:ind w:right="-109"/>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E16B11" w:rsidRDefault="009F5E5F" w:rsidP="00391073">
                        <w:pPr>
                          <w:jc w:val="center"/>
                          <w:rPr>
                            <w:bCs/>
                            <w:sz w:val="18"/>
                            <w:szCs w:val="18"/>
                            <w:vertAlign w:val="superscript"/>
                          </w:rPr>
                        </w:pPr>
                        <w:r w:rsidRPr="00E16B11">
                          <w:rPr>
                            <w:bCs/>
                            <w:sz w:val="18"/>
                            <w:szCs w:val="18"/>
                            <w:vertAlign w:val="superscript"/>
                          </w:rPr>
                          <w:t>0</w:t>
                        </w:r>
                      </w:p>
                    </w:tc>
                    <w:tc>
                      <w:tcPr>
                        <w:tcW w:w="701" w:type="dxa"/>
                        <w:gridSpan w:val="3"/>
                        <w:tcBorders>
                          <w:top w:val="single" w:sz="4" w:space="0" w:color="auto"/>
                          <w:left w:val="single" w:sz="4" w:space="0" w:color="auto"/>
                          <w:bottom w:val="single" w:sz="4" w:space="0" w:color="auto"/>
                          <w:right w:val="single" w:sz="4" w:space="0" w:color="auto"/>
                        </w:tcBorders>
                        <w:shd w:val="clear" w:color="auto" w:fill="FFFFFF"/>
                      </w:tcPr>
                      <w:p w:rsidR="00391073" w:rsidRPr="00E16B11" w:rsidRDefault="00AB4066" w:rsidP="00391073">
                        <w:pPr>
                          <w:jc w:val="center"/>
                          <w:rPr>
                            <w:bCs/>
                            <w:sz w:val="18"/>
                            <w:szCs w:val="18"/>
                            <w:vertAlign w:val="superscript"/>
                          </w:rPr>
                        </w:pPr>
                        <w:r w:rsidRPr="00E16B11">
                          <w:rPr>
                            <w:bCs/>
                            <w:sz w:val="18"/>
                            <w:szCs w:val="18"/>
                            <w:vertAlign w:val="superscript"/>
                          </w:rPr>
                          <w:t>346398,5</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3C7D90" w:rsidP="00391073">
                        <w:pPr>
                          <w:jc w:val="center"/>
                          <w:rPr>
                            <w:bCs/>
                            <w:sz w:val="18"/>
                            <w:szCs w:val="18"/>
                            <w:vertAlign w:val="superscript"/>
                          </w:rPr>
                        </w:pPr>
                        <w:r w:rsidRPr="00E16B11">
                          <w:rPr>
                            <w:bCs/>
                            <w:sz w:val="18"/>
                            <w:szCs w:val="18"/>
                            <w:vertAlign w:val="superscript"/>
                          </w:rPr>
                          <w:t>215377,2</w:t>
                        </w: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D23A43" w:rsidP="00391073">
                        <w:pPr>
                          <w:ind w:right="-106"/>
                          <w:jc w:val="center"/>
                          <w:rPr>
                            <w:bCs/>
                            <w:sz w:val="18"/>
                            <w:szCs w:val="18"/>
                            <w:vertAlign w:val="superscript"/>
                          </w:rPr>
                        </w:pPr>
                        <w:r w:rsidRPr="00E16B11">
                          <w:rPr>
                            <w:bCs/>
                            <w:sz w:val="18"/>
                            <w:szCs w:val="18"/>
                            <w:vertAlign w:val="superscript"/>
                          </w:rPr>
                          <w:t>0</w:t>
                        </w:r>
                      </w:p>
                    </w:tc>
                    <w:tc>
                      <w:tcPr>
                        <w:tcW w:w="597"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D23A43" w:rsidP="00391073">
                        <w:pPr>
                          <w:ind w:right="-108"/>
                          <w:jc w:val="center"/>
                          <w:rPr>
                            <w:bCs/>
                            <w:sz w:val="18"/>
                            <w:szCs w:val="18"/>
                            <w:vertAlign w:val="superscript"/>
                          </w:rPr>
                        </w:pPr>
                        <w:r w:rsidRPr="00E16B11">
                          <w:rPr>
                            <w:bCs/>
                            <w:sz w:val="18"/>
                            <w:szCs w:val="18"/>
                            <w:vertAlign w:val="superscript"/>
                          </w:rPr>
                          <w:t>0</w:t>
                        </w:r>
                      </w:p>
                    </w:tc>
                    <w:tc>
                      <w:tcPr>
                        <w:tcW w:w="3095"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391073" w:rsidRPr="00E16B11" w:rsidRDefault="00391073" w:rsidP="00391073">
                        <w:pPr>
                          <w:jc w:val="center"/>
                          <w:rPr>
                            <w:sz w:val="18"/>
                            <w:szCs w:val="18"/>
                            <w:vertAlign w:val="superscript"/>
                          </w:rPr>
                        </w:pPr>
                      </w:p>
                    </w:tc>
                  </w:tr>
                </w:tbl>
                <w:p w:rsidR="00434109" w:rsidRPr="00E16B11" w:rsidRDefault="00434109" w:rsidP="004766D7">
                  <w:pPr>
                    <w:autoSpaceDE w:val="0"/>
                    <w:autoSpaceDN w:val="0"/>
                    <w:adjustRightInd w:val="0"/>
                    <w:outlineLvl w:val="1"/>
                    <w:rPr>
                      <w:bCs/>
                      <w:sz w:val="18"/>
                      <w:szCs w:val="18"/>
                      <w:vertAlign w:val="superscript"/>
                    </w:rPr>
                  </w:pPr>
                </w:p>
                <w:p w:rsidR="005E4282" w:rsidRDefault="005E4282"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Default="001D4EB3" w:rsidP="00391073">
                  <w:pPr>
                    <w:jc w:val="center"/>
                    <w:rPr>
                      <w:bCs/>
                      <w:sz w:val="18"/>
                      <w:szCs w:val="18"/>
                      <w:vertAlign w:val="superscript"/>
                    </w:rPr>
                  </w:pPr>
                </w:p>
                <w:p w:rsidR="001D4EB3" w:rsidRPr="00E16B11" w:rsidRDefault="001D4EB3" w:rsidP="00391073">
                  <w:pPr>
                    <w:jc w:val="center"/>
                    <w:rPr>
                      <w:bCs/>
                      <w:sz w:val="18"/>
                      <w:szCs w:val="18"/>
                      <w:vertAlign w:val="superscript"/>
                    </w:rPr>
                  </w:pPr>
                </w:p>
                <w:p w:rsidR="00813DF3" w:rsidRPr="00E16B11" w:rsidRDefault="004766D7" w:rsidP="00391073">
                  <w:pPr>
                    <w:jc w:val="center"/>
                    <w:rPr>
                      <w:b/>
                      <w:bCs/>
                      <w:i/>
                      <w:sz w:val="18"/>
                      <w:szCs w:val="18"/>
                      <w:vertAlign w:val="superscript"/>
                    </w:rPr>
                  </w:pPr>
                  <w:r w:rsidRPr="00E16B11">
                    <w:rPr>
                      <w:b/>
                      <w:bCs/>
                      <w:i/>
                      <w:sz w:val="18"/>
                      <w:szCs w:val="18"/>
                      <w:vertAlign w:val="superscript"/>
                    </w:rPr>
                    <w:lastRenderedPageBreak/>
                    <w:t xml:space="preserve"> </w:t>
                  </w:r>
                  <w:r w:rsidR="00813DF3" w:rsidRPr="00E16B11">
                    <w:rPr>
                      <w:b/>
                      <w:bCs/>
                      <w:i/>
                      <w:sz w:val="18"/>
                      <w:szCs w:val="18"/>
                      <w:vertAlign w:val="superscript"/>
                    </w:rPr>
                    <w:t>«Комплексное развитие сельских территорий МО «Ленский муниципальный район» на 2020 – 2025 годы»</w:t>
                  </w:r>
                </w:p>
                <w:p w:rsidR="004766D7" w:rsidRPr="00E16B11" w:rsidRDefault="004766D7" w:rsidP="00EA777F">
                  <w:pPr>
                    <w:rPr>
                      <w:bCs/>
                      <w:sz w:val="18"/>
                      <w:szCs w:val="18"/>
                      <w:vertAlign w:val="superscript"/>
                    </w:rPr>
                  </w:pPr>
                </w:p>
              </w:tc>
            </w:tr>
            <w:tr w:rsidR="00813DF3" w:rsidRPr="00E16B11" w:rsidTr="002A2E7B">
              <w:trPr>
                <w:gridAfter w:val="2"/>
                <w:wAfter w:w="46" w:type="dxa"/>
                <w:cantSplit/>
                <w:trHeight w:val="355"/>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lastRenderedPageBreak/>
                    <w:t>Номер и наименование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Исполнитель</w:t>
                  </w:r>
                </w:p>
              </w:tc>
              <w:tc>
                <w:tcPr>
                  <w:tcW w:w="8646" w:type="dxa"/>
                  <w:gridSpan w:val="13"/>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Объемы финансирования (тыс. руб.)</w:t>
                  </w:r>
                </w:p>
              </w:tc>
              <w:tc>
                <w:tcPr>
                  <w:tcW w:w="3071" w:type="dxa"/>
                  <w:gridSpan w:val="2"/>
                  <w:vMerge w:val="restart"/>
                  <w:tcBorders>
                    <w:top w:val="single" w:sz="4" w:space="0" w:color="auto"/>
                    <w:left w:val="single" w:sz="4" w:space="0" w:color="auto"/>
                    <w:bottom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 xml:space="preserve">Фактический </w:t>
                  </w:r>
                  <w:r w:rsidRPr="00E16B11">
                    <w:rPr>
                      <w:sz w:val="18"/>
                      <w:szCs w:val="18"/>
                      <w:vertAlign w:val="superscript"/>
                    </w:rPr>
                    <w:br/>
                    <w:t xml:space="preserve">результат  </w:t>
                  </w:r>
                  <w:r w:rsidRPr="00E16B11">
                    <w:rPr>
                      <w:sz w:val="18"/>
                      <w:szCs w:val="18"/>
                      <w:vertAlign w:val="superscript"/>
                    </w:rPr>
                    <w:br/>
                    <w:t xml:space="preserve">выполнения </w:t>
                  </w:r>
                  <w:r w:rsidRPr="00E16B11">
                    <w:rPr>
                      <w:sz w:val="18"/>
                      <w:szCs w:val="18"/>
                      <w:vertAlign w:val="superscript"/>
                    </w:rPr>
                    <w:br/>
                    <w:t xml:space="preserve">мероприятия </w:t>
                  </w:r>
                  <w:r w:rsidRPr="00E16B11">
                    <w:rPr>
                      <w:sz w:val="18"/>
                      <w:szCs w:val="18"/>
                      <w:vertAlign w:val="superscript"/>
                    </w:rPr>
                    <w:br/>
                    <w:t xml:space="preserve">с указанием </w:t>
                  </w:r>
                  <w:r w:rsidRPr="00E16B11">
                    <w:rPr>
                      <w:sz w:val="18"/>
                      <w:szCs w:val="18"/>
                      <w:vertAlign w:val="superscript"/>
                    </w:rPr>
                    <w:br/>
                    <w:t xml:space="preserve">причин   </w:t>
                  </w:r>
                  <w:r w:rsidRPr="00E16B11">
                    <w:rPr>
                      <w:sz w:val="18"/>
                      <w:szCs w:val="18"/>
                      <w:vertAlign w:val="superscript"/>
                    </w:rPr>
                    <w:br/>
                    <w:t>невыполнения</w:t>
                  </w:r>
                </w:p>
              </w:tc>
            </w:tr>
            <w:tr w:rsidR="00813DF3" w:rsidRPr="00E16B11" w:rsidTr="000509A6">
              <w:trPr>
                <w:gridAfter w:val="2"/>
                <w:wAfter w:w="46" w:type="dxa"/>
                <w:cantSplit/>
                <w:trHeight w:val="109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E16B11" w:rsidRDefault="00813DF3" w:rsidP="00391073">
                  <w:pPr>
                    <w:jc w:val="center"/>
                    <w:rPr>
                      <w:sz w:val="18"/>
                      <w:szCs w:val="1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E16B11" w:rsidRDefault="00813DF3" w:rsidP="00391073">
                  <w:pPr>
                    <w:jc w:val="center"/>
                    <w:rPr>
                      <w:sz w:val="18"/>
                      <w:szCs w:val="18"/>
                      <w:vertAlign w:val="superscript"/>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всего</w:t>
                  </w:r>
                </w:p>
              </w:tc>
              <w:tc>
                <w:tcPr>
                  <w:tcW w:w="1321" w:type="dxa"/>
                  <w:gridSpan w:val="3"/>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внебюджетные источники</w:t>
                  </w:r>
                </w:p>
              </w:tc>
              <w:tc>
                <w:tcPr>
                  <w:tcW w:w="3071" w:type="dxa"/>
                  <w:gridSpan w:val="2"/>
                  <w:vMerge/>
                  <w:tcBorders>
                    <w:top w:val="single" w:sz="4" w:space="0" w:color="auto"/>
                    <w:left w:val="single" w:sz="4" w:space="0" w:color="auto"/>
                    <w:bottom w:val="single" w:sz="4" w:space="0" w:color="auto"/>
                  </w:tcBorders>
                  <w:vAlign w:val="center"/>
                  <w:hideMark/>
                </w:tcPr>
                <w:p w:rsidR="00813DF3" w:rsidRPr="00E16B11" w:rsidRDefault="00813DF3" w:rsidP="00391073">
                  <w:pPr>
                    <w:jc w:val="center"/>
                    <w:rPr>
                      <w:sz w:val="18"/>
                      <w:szCs w:val="18"/>
                      <w:vertAlign w:val="superscript"/>
                    </w:rPr>
                  </w:pPr>
                </w:p>
              </w:tc>
            </w:tr>
            <w:tr w:rsidR="00BA0B0A" w:rsidRPr="00E16B11" w:rsidTr="000509A6">
              <w:trPr>
                <w:gridAfter w:val="1"/>
                <w:wAfter w:w="25" w:type="dxa"/>
                <w:cantSplit/>
                <w:trHeight w:val="69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813DF3" w:rsidRPr="00E16B11" w:rsidRDefault="00813DF3" w:rsidP="00391073">
                  <w:pPr>
                    <w:jc w:val="center"/>
                    <w:rPr>
                      <w:sz w:val="18"/>
                      <w:szCs w:val="18"/>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DF3" w:rsidRPr="00E16B11" w:rsidRDefault="00813DF3" w:rsidP="00391073">
                  <w:pPr>
                    <w:jc w:val="center"/>
                    <w:rPr>
                      <w:sz w:val="18"/>
                      <w:szCs w:val="18"/>
                      <w:vertAlign w:val="superscript"/>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План</w:t>
                  </w:r>
                </w:p>
              </w:tc>
              <w:tc>
                <w:tcPr>
                  <w:tcW w:w="612" w:type="dxa"/>
                  <w:gridSpan w:val="2"/>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Факт</w:t>
                  </w:r>
                </w:p>
              </w:tc>
              <w:tc>
                <w:tcPr>
                  <w:tcW w:w="3092" w:type="dxa"/>
                  <w:gridSpan w:val="3"/>
                  <w:vMerge/>
                  <w:tcBorders>
                    <w:top w:val="single" w:sz="4" w:space="0" w:color="auto"/>
                    <w:left w:val="single" w:sz="4" w:space="0" w:color="auto"/>
                    <w:bottom w:val="single" w:sz="4" w:space="0" w:color="auto"/>
                  </w:tcBorders>
                  <w:vAlign w:val="center"/>
                  <w:hideMark/>
                </w:tcPr>
                <w:p w:rsidR="00813DF3" w:rsidRPr="00E16B11" w:rsidRDefault="00813DF3" w:rsidP="00391073">
                  <w:pPr>
                    <w:jc w:val="center"/>
                    <w:rPr>
                      <w:sz w:val="18"/>
                      <w:szCs w:val="18"/>
                      <w:vertAlign w:val="superscript"/>
                    </w:rPr>
                  </w:pPr>
                </w:p>
              </w:tc>
            </w:tr>
            <w:tr w:rsidR="00BA0B0A" w:rsidRPr="00E16B11" w:rsidTr="002A2E7B">
              <w:trPr>
                <w:gridAfter w:val="1"/>
                <w:wAfter w:w="25" w:type="dxa"/>
                <w:cantSplit/>
                <w:trHeight w:val="355"/>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5</w:t>
                  </w:r>
                </w:p>
              </w:tc>
              <w:tc>
                <w:tcPr>
                  <w:tcW w:w="6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14</w:t>
                  </w:r>
                </w:p>
              </w:tc>
              <w:tc>
                <w:tcPr>
                  <w:tcW w:w="3092" w:type="dxa"/>
                  <w:gridSpan w:val="3"/>
                  <w:tcBorders>
                    <w:top w:val="single" w:sz="4" w:space="0" w:color="auto"/>
                    <w:left w:val="nil"/>
                    <w:bottom w:val="single" w:sz="4" w:space="0" w:color="auto"/>
                  </w:tcBorders>
                  <w:shd w:val="clear" w:color="auto" w:fill="auto"/>
                  <w:noWrap/>
                  <w:vAlign w:val="center"/>
                  <w:hideMark/>
                </w:tcPr>
                <w:p w:rsidR="00813DF3" w:rsidRPr="00E16B11" w:rsidRDefault="00813DF3" w:rsidP="00391073">
                  <w:pPr>
                    <w:jc w:val="center"/>
                    <w:rPr>
                      <w:sz w:val="18"/>
                      <w:szCs w:val="18"/>
                      <w:vertAlign w:val="superscript"/>
                    </w:rPr>
                  </w:pPr>
                  <w:r w:rsidRPr="00E16B11">
                    <w:rPr>
                      <w:sz w:val="18"/>
                      <w:szCs w:val="18"/>
                      <w:vertAlign w:val="superscript"/>
                    </w:rPr>
                    <w:t>15</w:t>
                  </w:r>
                </w:p>
              </w:tc>
            </w:tr>
            <w:tr w:rsidR="00813DF3" w:rsidRPr="00E16B11" w:rsidTr="002A2E7B">
              <w:trPr>
                <w:gridAfter w:val="2"/>
                <w:wAfter w:w="46" w:type="dxa"/>
                <w:trHeight w:val="462"/>
              </w:trPr>
              <w:tc>
                <w:tcPr>
                  <w:tcW w:w="14870" w:type="dxa"/>
                  <w:gridSpan w:val="17"/>
                  <w:tcBorders>
                    <w:top w:val="single" w:sz="4" w:space="0" w:color="auto"/>
                    <w:left w:val="single" w:sz="4" w:space="0" w:color="auto"/>
                    <w:bottom w:val="single" w:sz="4" w:space="0" w:color="auto"/>
                  </w:tcBorders>
                  <w:shd w:val="clear" w:color="000000" w:fill="BFBFBF"/>
                  <w:noWrap/>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Подпрограмма №1 «Создание условий для обеспечения доступным и комфортным жильем сельского населения»</w:t>
                  </w:r>
                </w:p>
              </w:tc>
            </w:tr>
            <w:tr w:rsidR="00BA0B0A" w:rsidRPr="00E16B11" w:rsidTr="000509A6">
              <w:trPr>
                <w:gridAfter w:val="2"/>
                <w:wAfter w:w="46" w:type="dxa"/>
                <w:trHeight w:val="5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1.1. Улучшение жилищных условий граждан, проживающих в сельской местности</w:t>
                  </w:r>
                  <w:r w:rsidRPr="00E16B11">
                    <w:rPr>
                      <w:sz w:val="18"/>
                      <w:szCs w:val="18"/>
                      <w:vertAlign w:val="superscript"/>
                    </w:rPr>
                    <w:br/>
                    <w:t>МО «</w:t>
                  </w:r>
                  <w:proofErr w:type="spellStart"/>
                  <w:r w:rsidRPr="00E16B11">
                    <w:rPr>
                      <w:sz w:val="18"/>
                      <w:szCs w:val="18"/>
                      <w:vertAlign w:val="superscript"/>
                    </w:rPr>
                    <w:t>Сафроновское</w:t>
                  </w:r>
                  <w:proofErr w:type="spellEnd"/>
                  <w:r w:rsidRPr="00E16B11">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1149,9</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0,0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170,0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0,0</w:t>
                  </w:r>
                </w:p>
              </w:tc>
              <w:tc>
                <w:tcPr>
                  <w:tcW w:w="805"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2A2E7B">
                  <w:pPr>
                    <w:jc w:val="center"/>
                    <w:rPr>
                      <w:sz w:val="18"/>
                      <w:szCs w:val="18"/>
                      <w:vertAlign w:val="superscript"/>
                    </w:rPr>
                  </w:pPr>
                  <w:r w:rsidRPr="00E16B11">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C06D58"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C06D58"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729,0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2A2E7B"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C06D58"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E16B11" w:rsidRPr="00E16B11" w:rsidRDefault="00E16B11" w:rsidP="00391073">
                  <w:pPr>
                    <w:jc w:val="center"/>
                    <w:rPr>
                      <w:sz w:val="18"/>
                      <w:szCs w:val="18"/>
                      <w:vertAlign w:val="superscript"/>
                    </w:rPr>
                  </w:pPr>
                  <w:r w:rsidRPr="00E16B11">
                    <w:rPr>
                      <w:sz w:val="18"/>
                      <w:szCs w:val="18"/>
                      <w:vertAlign w:val="superscript"/>
                    </w:rPr>
                    <w:t>На отчетную дату не поступило ни одного</w:t>
                  </w:r>
                </w:p>
                <w:p w:rsidR="00813DF3" w:rsidRPr="00E16B11" w:rsidRDefault="00E16B11" w:rsidP="00391073">
                  <w:pPr>
                    <w:jc w:val="center"/>
                    <w:rPr>
                      <w:sz w:val="18"/>
                      <w:szCs w:val="18"/>
                      <w:vertAlign w:val="superscript"/>
                    </w:rPr>
                  </w:pPr>
                  <w:r w:rsidRPr="00E16B11">
                    <w:rPr>
                      <w:sz w:val="18"/>
                      <w:szCs w:val="18"/>
                      <w:vertAlign w:val="superscript"/>
                    </w:rPr>
                    <w:t xml:space="preserve"> заявления</w:t>
                  </w:r>
                </w:p>
                <w:p w:rsidR="00E16B11" w:rsidRPr="00E16B11" w:rsidRDefault="00E16B11" w:rsidP="00391073">
                  <w:pPr>
                    <w:jc w:val="center"/>
                    <w:rPr>
                      <w:sz w:val="18"/>
                      <w:szCs w:val="18"/>
                      <w:vertAlign w:val="superscript"/>
                    </w:rPr>
                  </w:pPr>
                  <w:r w:rsidRPr="00E16B11">
                    <w:rPr>
                      <w:sz w:val="18"/>
                      <w:szCs w:val="18"/>
                      <w:vertAlign w:val="superscript"/>
                    </w:rPr>
                    <w:t>Информация размещена на официальном сайте</w:t>
                  </w:r>
                </w:p>
                <w:p w:rsidR="00E16B11" w:rsidRPr="00E16B11" w:rsidRDefault="00E16B11" w:rsidP="00391073">
                  <w:pPr>
                    <w:jc w:val="center"/>
                    <w:rPr>
                      <w:sz w:val="18"/>
                      <w:szCs w:val="18"/>
                      <w:vertAlign w:val="superscript"/>
                    </w:rPr>
                  </w:pPr>
                  <w:r w:rsidRPr="00E16B11">
                    <w:rPr>
                      <w:sz w:val="18"/>
                      <w:szCs w:val="18"/>
                      <w:vertAlign w:val="superscript"/>
                    </w:rPr>
                    <w:t>Администрации</w:t>
                  </w:r>
                </w:p>
              </w:tc>
            </w:tr>
            <w:tr w:rsidR="00BA0B0A" w:rsidRPr="00E16B11" w:rsidTr="002A2E7B">
              <w:trPr>
                <w:gridAfter w:val="2"/>
                <w:wAfter w:w="46" w:type="dxa"/>
                <w:trHeight w:val="2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1.2. Улучшение жилищных условий граждан, проживающих в сельской местности</w:t>
                  </w:r>
                  <w:r w:rsidRPr="00E16B11">
                    <w:rPr>
                      <w:sz w:val="18"/>
                      <w:szCs w:val="18"/>
                      <w:vertAlign w:val="superscript"/>
                    </w:rPr>
                    <w:br/>
                    <w:t>МО «</w:t>
                  </w:r>
                  <w:proofErr w:type="spellStart"/>
                  <w:r w:rsidRPr="00E16B11">
                    <w:rPr>
                      <w:sz w:val="18"/>
                      <w:szCs w:val="18"/>
                      <w:vertAlign w:val="superscript"/>
                    </w:rPr>
                    <w:t>Сойгинское</w:t>
                  </w:r>
                  <w:proofErr w:type="spellEnd"/>
                  <w:r w:rsidRPr="00E16B11">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Мероприятие не запланировано</w:t>
                  </w:r>
                </w:p>
              </w:tc>
            </w:tr>
            <w:tr w:rsidR="00BA0B0A" w:rsidRPr="00E16B11" w:rsidTr="002A2E7B">
              <w:trPr>
                <w:gridAfter w:val="2"/>
                <w:wAfter w:w="46" w:type="dxa"/>
                <w:trHeight w:val="22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lastRenderedPageBreak/>
                    <w:t>1.3. Улучшение жилищных условий граждан, проживающих в сельской местности</w:t>
                  </w:r>
                  <w:r w:rsidRPr="00E16B11">
                    <w:rPr>
                      <w:sz w:val="18"/>
                      <w:szCs w:val="18"/>
                      <w:vertAlign w:val="superscript"/>
                    </w:rPr>
                    <w:br/>
                    <w:t>МО «Козьминское</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Мероприятие не запланировано</w:t>
                  </w:r>
                </w:p>
              </w:tc>
            </w:tr>
            <w:tr w:rsidR="00BA0B0A" w:rsidRPr="00E16B11" w:rsidTr="002A2E7B">
              <w:trPr>
                <w:gridAfter w:val="2"/>
                <w:wAfter w:w="46" w:type="dxa"/>
                <w:trHeight w:val="2220"/>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1.4. Улучшение жилищных условий граждан, проживающих в сельской местности</w:t>
                  </w:r>
                  <w:r w:rsidRPr="00E16B11">
                    <w:rPr>
                      <w:sz w:val="18"/>
                      <w:szCs w:val="18"/>
                      <w:vertAlign w:val="superscript"/>
                    </w:rPr>
                    <w:br/>
                    <w:t>МО «</w:t>
                  </w:r>
                  <w:proofErr w:type="spellStart"/>
                  <w:r w:rsidRPr="00E16B11">
                    <w:rPr>
                      <w:sz w:val="18"/>
                      <w:szCs w:val="18"/>
                      <w:vertAlign w:val="superscript"/>
                    </w:rPr>
                    <w:t>Урдомское</w:t>
                  </w:r>
                  <w:proofErr w:type="spellEnd"/>
                  <w:r w:rsidR="004D4F0D" w:rsidRPr="00E16B11">
                    <w:rPr>
                      <w:sz w:val="18"/>
                      <w:szCs w:val="18"/>
                      <w:vertAlign w:val="superscript"/>
                    </w:rPr>
                    <w:t>»</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612"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Мероприятие не запланировано</w:t>
                  </w:r>
                </w:p>
              </w:tc>
            </w:tr>
            <w:tr w:rsidR="002A2E7B" w:rsidRPr="00E16B11" w:rsidTr="002A2E7B">
              <w:trPr>
                <w:gridAfter w:val="2"/>
                <w:wAfter w:w="46" w:type="dxa"/>
                <w:trHeight w:val="536"/>
              </w:trPr>
              <w:tc>
                <w:tcPr>
                  <w:tcW w:w="3153"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2A2E7B" w:rsidRPr="00E16B11" w:rsidRDefault="002A2E7B" w:rsidP="00391073">
                  <w:pPr>
                    <w:jc w:val="center"/>
                    <w:rPr>
                      <w:bCs/>
                      <w:sz w:val="18"/>
                      <w:szCs w:val="18"/>
                      <w:vertAlign w:val="superscript"/>
                    </w:rPr>
                  </w:pPr>
                  <w:r w:rsidRPr="00E16B11">
                    <w:rPr>
                      <w:bCs/>
                      <w:sz w:val="18"/>
                      <w:szCs w:val="18"/>
                      <w:vertAlign w:val="superscript"/>
                    </w:rPr>
                    <w:t>Итого по подпрограмме №1</w:t>
                  </w:r>
                </w:p>
              </w:tc>
              <w:tc>
                <w:tcPr>
                  <w:tcW w:w="850"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1149,9</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170,0</w:t>
                  </w:r>
                </w:p>
              </w:tc>
              <w:tc>
                <w:tcPr>
                  <w:tcW w:w="612" w:type="dxa"/>
                  <w:gridSpan w:val="2"/>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0,0</w:t>
                  </w:r>
                </w:p>
              </w:tc>
              <w:tc>
                <w:tcPr>
                  <w:tcW w:w="805"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729,0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000000" w:fill="DBEEF3"/>
                  <w:vAlign w:val="center"/>
                  <w:hideMark/>
                </w:tcPr>
                <w:p w:rsidR="002A2E7B" w:rsidRPr="00E16B11" w:rsidRDefault="002A2E7B" w:rsidP="00391073">
                  <w:pPr>
                    <w:jc w:val="center"/>
                    <w:rPr>
                      <w:bCs/>
                      <w:sz w:val="18"/>
                      <w:szCs w:val="18"/>
                      <w:vertAlign w:val="superscript"/>
                    </w:rPr>
                  </w:pPr>
                </w:p>
              </w:tc>
            </w:tr>
            <w:tr w:rsidR="00813DF3" w:rsidRPr="00E16B11" w:rsidTr="002A2E7B">
              <w:trPr>
                <w:gridAfter w:val="2"/>
                <w:wAfter w:w="46" w:type="dxa"/>
                <w:trHeight w:val="240"/>
              </w:trPr>
              <w:tc>
                <w:tcPr>
                  <w:tcW w:w="1487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813DF3" w:rsidRPr="00E16B11" w:rsidRDefault="00813DF3" w:rsidP="00391073">
                  <w:pPr>
                    <w:jc w:val="center"/>
                    <w:rPr>
                      <w:sz w:val="18"/>
                      <w:szCs w:val="18"/>
                      <w:vertAlign w:val="superscript"/>
                    </w:rPr>
                  </w:pPr>
                </w:p>
              </w:tc>
            </w:tr>
            <w:tr w:rsidR="00813DF3" w:rsidRPr="00E16B11" w:rsidTr="002A2E7B">
              <w:trPr>
                <w:gridAfter w:val="2"/>
                <w:wAfter w:w="46" w:type="dxa"/>
                <w:trHeight w:val="536"/>
              </w:trPr>
              <w:tc>
                <w:tcPr>
                  <w:tcW w:w="14870"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Подпрограмма № 2 «Создание и развитие инфраструктуры на сельских территориях»</w:t>
                  </w:r>
                </w:p>
              </w:tc>
            </w:tr>
            <w:tr w:rsidR="00BA0B0A" w:rsidRPr="00E16B11" w:rsidTr="002A2E7B">
              <w:trPr>
                <w:gridAfter w:val="2"/>
                <w:wAfter w:w="46" w:type="dxa"/>
                <w:trHeight w:val="2264"/>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1.1. Разработка ПСД, реконструкция сетей водоотведения</w:t>
                  </w:r>
                  <w:r w:rsidRPr="00E16B11">
                    <w:rPr>
                      <w:sz w:val="18"/>
                      <w:szCs w:val="18"/>
                      <w:vertAlign w:val="superscript"/>
                    </w:rPr>
                    <w:br/>
                    <w:t>в с. Яренск</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E16B11" w:rsidRDefault="00813DF3" w:rsidP="00391073">
                  <w:pPr>
                    <w:jc w:val="center"/>
                    <w:rPr>
                      <w:sz w:val="18"/>
                      <w:szCs w:val="18"/>
                      <w:vertAlign w:val="superscript"/>
                    </w:rPr>
                  </w:pPr>
                  <w:r w:rsidRPr="00E16B11">
                    <w:rPr>
                      <w:sz w:val="18"/>
                      <w:szCs w:val="18"/>
                      <w:vertAlign w:val="superscript"/>
                    </w:rPr>
                    <w:t xml:space="preserve">Планируется ввод в эксплуатацию сетей водоотведения  </w:t>
                  </w:r>
                  <w:proofErr w:type="gramStart"/>
                  <w:r w:rsidRPr="00E16B11">
                    <w:rPr>
                      <w:sz w:val="18"/>
                      <w:szCs w:val="18"/>
                      <w:vertAlign w:val="superscript"/>
                    </w:rPr>
                    <w:t>в</w:t>
                  </w:r>
                  <w:proofErr w:type="gramEnd"/>
                  <w:r w:rsidRPr="00E16B11">
                    <w:rPr>
                      <w:sz w:val="18"/>
                      <w:szCs w:val="18"/>
                      <w:vertAlign w:val="superscript"/>
                    </w:rPr>
                    <w:t xml:space="preserve"> с. Яренск </w:t>
                  </w:r>
                </w:p>
                <w:p w:rsidR="00813DF3" w:rsidRPr="00E16B11" w:rsidRDefault="00813DF3" w:rsidP="00391073">
                  <w:pPr>
                    <w:jc w:val="center"/>
                    <w:rPr>
                      <w:sz w:val="18"/>
                      <w:szCs w:val="18"/>
                      <w:vertAlign w:val="superscript"/>
                    </w:rPr>
                  </w:pPr>
                  <w:r w:rsidRPr="00E16B11">
                    <w:rPr>
                      <w:sz w:val="18"/>
                      <w:szCs w:val="18"/>
                      <w:vertAlign w:val="superscript"/>
                    </w:rPr>
                    <w:t>в 2024 году - 32 км</w:t>
                  </w:r>
                </w:p>
              </w:tc>
            </w:tr>
            <w:tr w:rsidR="00BA0B0A" w:rsidRPr="00E16B11" w:rsidTr="002A2E7B">
              <w:trPr>
                <w:gridAfter w:val="2"/>
                <w:wAfter w:w="46" w:type="dxa"/>
                <w:trHeight w:val="2396"/>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lastRenderedPageBreak/>
                    <w:t>1.4. Строительство улично-дорожной сети в с. Яренск протяженностью 2 км</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12387D" w:rsidRPr="00E16B11" w:rsidRDefault="00813DF3" w:rsidP="00391073">
                  <w:pPr>
                    <w:jc w:val="center"/>
                    <w:rPr>
                      <w:sz w:val="18"/>
                      <w:szCs w:val="18"/>
                      <w:vertAlign w:val="superscript"/>
                    </w:rPr>
                  </w:pPr>
                  <w:r w:rsidRPr="00E16B11">
                    <w:rPr>
                      <w:sz w:val="18"/>
                      <w:szCs w:val="18"/>
                      <w:vertAlign w:val="superscript"/>
                    </w:rPr>
                    <w:t xml:space="preserve">Планируется  ввод в эксплуатацию улично-дорожной сети </w:t>
                  </w:r>
                  <w:proofErr w:type="gramStart"/>
                  <w:r w:rsidRPr="00E16B11">
                    <w:rPr>
                      <w:sz w:val="18"/>
                      <w:szCs w:val="18"/>
                      <w:vertAlign w:val="superscript"/>
                    </w:rPr>
                    <w:t>в</w:t>
                  </w:r>
                  <w:proofErr w:type="gramEnd"/>
                  <w:r w:rsidRPr="00E16B11">
                    <w:rPr>
                      <w:sz w:val="18"/>
                      <w:szCs w:val="18"/>
                      <w:vertAlign w:val="superscript"/>
                    </w:rPr>
                    <w:t xml:space="preserve"> с. Яренск </w:t>
                  </w:r>
                </w:p>
                <w:p w:rsidR="00813DF3" w:rsidRPr="00E16B11" w:rsidRDefault="00813DF3" w:rsidP="00391073">
                  <w:pPr>
                    <w:jc w:val="center"/>
                    <w:rPr>
                      <w:sz w:val="18"/>
                      <w:szCs w:val="18"/>
                      <w:vertAlign w:val="superscript"/>
                    </w:rPr>
                  </w:pPr>
                  <w:r w:rsidRPr="00E16B11">
                    <w:rPr>
                      <w:sz w:val="18"/>
                      <w:szCs w:val="18"/>
                      <w:vertAlign w:val="superscript"/>
                    </w:rPr>
                    <w:t>протяженностью 2 км в 2022 году</w:t>
                  </w:r>
                </w:p>
              </w:tc>
            </w:tr>
            <w:tr w:rsidR="00BA0B0A" w:rsidRPr="00E16B11" w:rsidTr="002A2E7B">
              <w:trPr>
                <w:gridAfter w:val="2"/>
                <w:wAfter w:w="46" w:type="dxa"/>
                <w:trHeight w:val="1268"/>
              </w:trPr>
              <w:tc>
                <w:tcPr>
                  <w:tcW w:w="1877" w:type="dxa"/>
                  <w:tcBorders>
                    <w:top w:val="nil"/>
                    <w:left w:val="single" w:sz="4" w:space="0" w:color="auto"/>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1.5. Количество реализованных проектов по благоустройству сельских территорий</w:t>
                  </w:r>
                </w:p>
              </w:tc>
              <w:tc>
                <w:tcPr>
                  <w:tcW w:w="1276" w:type="dxa"/>
                  <w:tcBorders>
                    <w:top w:val="nil"/>
                    <w:left w:val="nil"/>
                    <w:bottom w:val="single" w:sz="4" w:space="0" w:color="auto"/>
                    <w:right w:val="single" w:sz="4" w:space="0" w:color="auto"/>
                  </w:tcBorders>
                  <w:shd w:val="clear" w:color="auto" w:fill="auto"/>
                  <w:hideMark/>
                </w:tcPr>
                <w:p w:rsidR="00813DF3" w:rsidRPr="00E16B11" w:rsidRDefault="00813DF3" w:rsidP="00391073">
                  <w:pPr>
                    <w:jc w:val="center"/>
                    <w:rPr>
                      <w:sz w:val="18"/>
                      <w:szCs w:val="18"/>
                      <w:vertAlign w:val="superscript"/>
                    </w:rPr>
                  </w:pPr>
                  <w:r w:rsidRPr="00E16B11">
                    <w:rPr>
                      <w:sz w:val="18"/>
                      <w:szCs w:val="18"/>
                      <w:vertAlign w:val="superscript"/>
                    </w:rPr>
                    <w:t>Отдел производственной сферы, ЖКХ и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auto" w:fill="auto"/>
                  <w:vAlign w:val="center"/>
                  <w:hideMark/>
                </w:tcPr>
                <w:p w:rsidR="00813DF3" w:rsidRPr="00E16B11" w:rsidRDefault="00813DF3" w:rsidP="00391073">
                  <w:pPr>
                    <w:jc w:val="center"/>
                    <w:rPr>
                      <w:sz w:val="18"/>
                      <w:szCs w:val="18"/>
                      <w:vertAlign w:val="superscript"/>
                    </w:rPr>
                  </w:pPr>
                </w:p>
              </w:tc>
            </w:tr>
            <w:tr w:rsidR="002A2E7B" w:rsidRPr="00E16B11" w:rsidTr="002A2E7B">
              <w:trPr>
                <w:trHeight w:val="590"/>
              </w:trPr>
              <w:tc>
                <w:tcPr>
                  <w:tcW w:w="3153"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Итого по подпрограмме № 2</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850" w:type="dxa"/>
                  <w:gridSpan w:val="2"/>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ind w:left="-75" w:right="-108" w:firstLine="44"/>
                    <w:jc w:val="center"/>
                    <w:rPr>
                      <w:bCs/>
                      <w:sz w:val="18"/>
                      <w:szCs w:val="18"/>
                      <w:vertAlign w:val="superscript"/>
                    </w:rPr>
                  </w:pPr>
                  <w:r w:rsidRPr="00E16B11">
                    <w:rPr>
                      <w:bCs/>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r w:rsidRPr="00E16B11">
                    <w:rPr>
                      <w:bCs/>
                      <w:sz w:val="18"/>
                      <w:szCs w:val="18"/>
                      <w:vertAlign w:val="superscript"/>
                    </w:rPr>
                    <w:t>0</w:t>
                  </w:r>
                </w:p>
              </w:tc>
              <w:tc>
                <w:tcPr>
                  <w:tcW w:w="3117" w:type="dxa"/>
                  <w:gridSpan w:val="4"/>
                  <w:tcBorders>
                    <w:top w:val="nil"/>
                    <w:left w:val="nil"/>
                    <w:bottom w:val="single" w:sz="4" w:space="0" w:color="auto"/>
                    <w:right w:val="single" w:sz="4" w:space="0" w:color="auto"/>
                  </w:tcBorders>
                  <w:shd w:val="clear" w:color="000000" w:fill="DBEEF3"/>
                  <w:vAlign w:val="center"/>
                  <w:hideMark/>
                </w:tcPr>
                <w:p w:rsidR="00813DF3" w:rsidRPr="00E16B11" w:rsidRDefault="00813DF3" w:rsidP="00391073">
                  <w:pPr>
                    <w:jc w:val="center"/>
                    <w:rPr>
                      <w:bCs/>
                      <w:sz w:val="18"/>
                      <w:szCs w:val="18"/>
                      <w:vertAlign w:val="superscript"/>
                    </w:rPr>
                  </w:pPr>
                </w:p>
              </w:tc>
            </w:tr>
            <w:tr w:rsidR="002A2E7B" w:rsidRPr="00E16B11" w:rsidTr="002A2E7B">
              <w:trPr>
                <w:gridAfter w:val="1"/>
                <w:wAfter w:w="25" w:type="dxa"/>
                <w:trHeight w:val="702"/>
              </w:trPr>
              <w:tc>
                <w:tcPr>
                  <w:tcW w:w="3153"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2A2E7B" w:rsidRPr="00E16B11" w:rsidRDefault="002A2E7B" w:rsidP="00391073">
                  <w:pPr>
                    <w:jc w:val="center"/>
                    <w:rPr>
                      <w:bCs/>
                      <w:sz w:val="18"/>
                      <w:szCs w:val="18"/>
                      <w:vertAlign w:val="superscript"/>
                    </w:rPr>
                  </w:pPr>
                  <w:r w:rsidRPr="00E16B11">
                    <w:rPr>
                      <w:bCs/>
                      <w:sz w:val="18"/>
                      <w:szCs w:val="18"/>
                      <w:vertAlign w:val="superscript"/>
                    </w:rPr>
                    <w:t>Итого по ПРОГРАММЕ</w:t>
                  </w:r>
                </w:p>
              </w:tc>
              <w:tc>
                <w:tcPr>
                  <w:tcW w:w="850"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1149,9</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170,0</w:t>
                  </w:r>
                </w:p>
              </w:tc>
              <w:tc>
                <w:tcPr>
                  <w:tcW w:w="567"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0,0</w:t>
                  </w:r>
                </w:p>
              </w:tc>
              <w:tc>
                <w:tcPr>
                  <w:tcW w:w="850" w:type="dxa"/>
                  <w:gridSpan w:val="2"/>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 xml:space="preserve">250,0 </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850"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567"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729,0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2A2E7B" w:rsidRPr="00E16B11" w:rsidRDefault="002A2E7B" w:rsidP="002A2E7B">
                  <w:pPr>
                    <w:jc w:val="center"/>
                    <w:rPr>
                      <w:sz w:val="18"/>
                      <w:szCs w:val="18"/>
                      <w:vertAlign w:val="superscript"/>
                    </w:rPr>
                  </w:pPr>
                  <w:r w:rsidRPr="00E16B11">
                    <w:rPr>
                      <w:sz w:val="18"/>
                      <w:szCs w:val="18"/>
                      <w:vertAlign w:val="superscript"/>
                    </w:rPr>
                    <w:t>0</w:t>
                  </w:r>
                </w:p>
              </w:tc>
              <w:tc>
                <w:tcPr>
                  <w:tcW w:w="3071" w:type="dxa"/>
                  <w:gridSpan w:val="2"/>
                  <w:tcBorders>
                    <w:top w:val="nil"/>
                    <w:left w:val="nil"/>
                    <w:bottom w:val="single" w:sz="4" w:space="0" w:color="auto"/>
                    <w:right w:val="single" w:sz="4" w:space="0" w:color="auto"/>
                  </w:tcBorders>
                  <w:shd w:val="clear" w:color="000000" w:fill="93CDDD"/>
                  <w:vAlign w:val="center"/>
                  <w:hideMark/>
                </w:tcPr>
                <w:p w:rsidR="002A2E7B" w:rsidRPr="00E16B11" w:rsidRDefault="002A2E7B" w:rsidP="00391073">
                  <w:pPr>
                    <w:jc w:val="center"/>
                    <w:rPr>
                      <w:bCs/>
                      <w:sz w:val="18"/>
                      <w:szCs w:val="18"/>
                      <w:vertAlign w:val="superscript"/>
                    </w:rPr>
                  </w:pPr>
                </w:p>
              </w:tc>
            </w:tr>
          </w:tbl>
          <w:p w:rsidR="008E701B" w:rsidRPr="00E16B11" w:rsidRDefault="008E701B" w:rsidP="00BD6811">
            <w:pPr>
              <w:ind w:left="-108"/>
              <w:jc w:val="center"/>
              <w:rPr>
                <w:bCs/>
                <w:sz w:val="18"/>
                <w:szCs w:val="18"/>
                <w:vertAlign w:val="superscript"/>
              </w:rPr>
            </w:pPr>
          </w:p>
          <w:p w:rsidR="008E701B" w:rsidRPr="00E16B11" w:rsidRDefault="008E701B" w:rsidP="00391073">
            <w:pPr>
              <w:ind w:left="-108"/>
              <w:jc w:val="center"/>
              <w:rPr>
                <w:bCs/>
                <w:sz w:val="18"/>
                <w:szCs w:val="18"/>
                <w:vertAlign w:val="superscript"/>
              </w:rPr>
            </w:pPr>
          </w:p>
          <w:p w:rsidR="008E701B" w:rsidRPr="00E16B11" w:rsidRDefault="008E701B" w:rsidP="00391073">
            <w:pPr>
              <w:ind w:left="-108"/>
              <w:jc w:val="center"/>
              <w:rPr>
                <w:bCs/>
                <w:sz w:val="18"/>
                <w:szCs w:val="18"/>
                <w:vertAlign w:val="superscript"/>
              </w:rPr>
            </w:pPr>
          </w:p>
          <w:p w:rsidR="00BD6811" w:rsidRPr="00E16B11" w:rsidRDefault="00BD6811" w:rsidP="00845F70">
            <w:pPr>
              <w:ind w:left="-108"/>
              <w:jc w:val="center"/>
              <w:rPr>
                <w:b/>
                <w:bCs/>
                <w:i/>
                <w:sz w:val="18"/>
                <w:szCs w:val="18"/>
                <w:vertAlign w:val="superscript"/>
              </w:rPr>
            </w:pPr>
          </w:p>
          <w:p w:rsidR="00BD6811" w:rsidRDefault="00BD6811"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Default="001D4EB3" w:rsidP="00845F70">
            <w:pPr>
              <w:ind w:left="-108"/>
              <w:jc w:val="center"/>
              <w:rPr>
                <w:b/>
                <w:bCs/>
                <w:i/>
                <w:sz w:val="18"/>
                <w:szCs w:val="18"/>
                <w:vertAlign w:val="superscript"/>
              </w:rPr>
            </w:pPr>
          </w:p>
          <w:p w:rsidR="001D4EB3" w:rsidRPr="00E16B11" w:rsidRDefault="001D4EB3" w:rsidP="00845F70">
            <w:pPr>
              <w:ind w:left="-108"/>
              <w:jc w:val="center"/>
              <w:rPr>
                <w:b/>
                <w:bCs/>
                <w:i/>
                <w:sz w:val="18"/>
                <w:szCs w:val="18"/>
                <w:vertAlign w:val="superscript"/>
              </w:rPr>
            </w:pPr>
          </w:p>
          <w:p w:rsidR="00BD6811" w:rsidRPr="00E16B11" w:rsidRDefault="00BD6811" w:rsidP="00845F70">
            <w:pPr>
              <w:ind w:left="-108"/>
              <w:jc w:val="center"/>
              <w:rPr>
                <w:b/>
                <w:bCs/>
                <w:i/>
                <w:sz w:val="18"/>
                <w:szCs w:val="18"/>
                <w:vertAlign w:val="superscript"/>
              </w:rPr>
            </w:pPr>
          </w:p>
          <w:p w:rsidR="00BD6811" w:rsidRPr="00E16B11" w:rsidRDefault="00BD6811" w:rsidP="00845F70">
            <w:pPr>
              <w:ind w:left="-108"/>
              <w:jc w:val="center"/>
              <w:rPr>
                <w:b/>
                <w:bCs/>
                <w:i/>
                <w:sz w:val="18"/>
                <w:szCs w:val="18"/>
                <w:vertAlign w:val="superscript"/>
              </w:rPr>
            </w:pPr>
          </w:p>
          <w:p w:rsidR="00BD6811" w:rsidRPr="00E16B11" w:rsidRDefault="00BD6811" w:rsidP="00845F70">
            <w:pPr>
              <w:ind w:left="-108"/>
              <w:jc w:val="center"/>
              <w:rPr>
                <w:b/>
                <w:bCs/>
                <w:i/>
                <w:sz w:val="18"/>
                <w:szCs w:val="18"/>
                <w:vertAlign w:val="superscript"/>
              </w:rPr>
            </w:pPr>
          </w:p>
          <w:p w:rsidR="00BD6811" w:rsidRPr="00E16B11" w:rsidRDefault="00BD6811" w:rsidP="00EA777F">
            <w:pPr>
              <w:rPr>
                <w:b/>
                <w:bCs/>
                <w:i/>
                <w:sz w:val="18"/>
                <w:szCs w:val="18"/>
                <w:vertAlign w:val="superscript"/>
              </w:rPr>
            </w:pPr>
          </w:p>
          <w:p w:rsidR="00EA777F" w:rsidRPr="00E16B11" w:rsidRDefault="00EA777F" w:rsidP="00EA777F">
            <w:pPr>
              <w:rPr>
                <w:b/>
                <w:bCs/>
                <w:i/>
                <w:sz w:val="18"/>
                <w:szCs w:val="18"/>
                <w:vertAlign w:val="superscript"/>
              </w:rPr>
            </w:pPr>
          </w:p>
          <w:p w:rsidR="00BD6811" w:rsidRPr="00E16B11" w:rsidRDefault="0011286D" w:rsidP="00EA777F">
            <w:pPr>
              <w:ind w:left="-108"/>
              <w:jc w:val="center"/>
              <w:rPr>
                <w:b/>
                <w:bCs/>
                <w:i/>
                <w:sz w:val="18"/>
                <w:szCs w:val="18"/>
                <w:vertAlign w:val="superscript"/>
              </w:rPr>
            </w:pPr>
            <w:r w:rsidRPr="00E16B11">
              <w:rPr>
                <w:b/>
                <w:bCs/>
                <w:i/>
                <w:sz w:val="18"/>
                <w:szCs w:val="18"/>
                <w:vertAlign w:val="superscript"/>
              </w:rPr>
              <w:lastRenderedPageBreak/>
              <w:t>" Развитие имущественно - земельных отношений в МО «Ленский муниципальный район» на 2019-2023 годы "</w:t>
            </w:r>
          </w:p>
        </w:tc>
      </w:tr>
      <w:tr w:rsidR="00BA0B0A" w:rsidRPr="00811F45" w:rsidTr="00067F92">
        <w:trPr>
          <w:trHeight w:val="70"/>
        </w:trPr>
        <w:tc>
          <w:tcPr>
            <w:tcW w:w="1714" w:type="dxa"/>
            <w:tcBorders>
              <w:left w:val="nil"/>
              <w:bottom w:val="single" w:sz="4" w:space="0" w:color="auto"/>
              <w:right w:val="nil"/>
            </w:tcBorders>
            <w:shd w:val="clear" w:color="auto" w:fill="auto"/>
            <w:hideMark/>
          </w:tcPr>
          <w:p w:rsidR="0011286D" w:rsidRPr="00811F45" w:rsidRDefault="0011286D" w:rsidP="00391073">
            <w:pPr>
              <w:jc w:val="center"/>
              <w:rPr>
                <w:bCs/>
                <w:color w:val="FF0000"/>
                <w:sz w:val="18"/>
                <w:szCs w:val="18"/>
                <w:highlight w:val="yellow"/>
                <w:vertAlign w:val="superscript"/>
              </w:rPr>
            </w:pPr>
          </w:p>
        </w:tc>
        <w:tc>
          <w:tcPr>
            <w:tcW w:w="1224" w:type="dxa"/>
            <w:tcBorders>
              <w:left w:val="nil"/>
              <w:bottom w:val="single" w:sz="4" w:space="0" w:color="auto"/>
              <w:right w:val="nil"/>
            </w:tcBorders>
            <w:shd w:val="clear" w:color="auto" w:fill="auto"/>
            <w:hideMark/>
          </w:tcPr>
          <w:p w:rsidR="0011286D" w:rsidRPr="00811F45" w:rsidRDefault="0011286D" w:rsidP="00391073">
            <w:pPr>
              <w:jc w:val="center"/>
              <w:rPr>
                <w:bCs/>
                <w:sz w:val="18"/>
                <w:szCs w:val="18"/>
                <w:highlight w:val="yellow"/>
                <w:vertAlign w:val="superscript"/>
              </w:rPr>
            </w:pPr>
          </w:p>
        </w:tc>
        <w:tc>
          <w:tcPr>
            <w:tcW w:w="978" w:type="dxa"/>
            <w:gridSpan w:val="3"/>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857" w:type="dxa"/>
            <w:gridSpan w:val="3"/>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1141" w:type="dxa"/>
            <w:gridSpan w:val="7"/>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559" w:type="dxa"/>
            <w:gridSpan w:val="2"/>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693" w:type="dxa"/>
            <w:gridSpan w:val="4"/>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571" w:type="dxa"/>
            <w:gridSpan w:val="3"/>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347" w:type="dxa"/>
            <w:gridSpan w:val="2"/>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508" w:type="dxa"/>
            <w:gridSpan w:val="2"/>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690" w:type="dxa"/>
            <w:gridSpan w:val="2"/>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637" w:type="dxa"/>
            <w:gridSpan w:val="2"/>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690" w:type="dxa"/>
            <w:gridSpan w:val="2"/>
            <w:tcBorders>
              <w:left w:val="nil"/>
              <w:bottom w:val="single" w:sz="4" w:space="0" w:color="auto"/>
              <w:right w:val="nil"/>
            </w:tcBorders>
            <w:shd w:val="clear" w:color="auto" w:fill="auto"/>
            <w:vAlign w:val="center"/>
            <w:hideMark/>
          </w:tcPr>
          <w:p w:rsidR="0011286D" w:rsidRPr="00811F45" w:rsidRDefault="0011286D" w:rsidP="00391073">
            <w:pPr>
              <w:jc w:val="center"/>
              <w:rPr>
                <w:bCs/>
                <w:sz w:val="18"/>
                <w:szCs w:val="18"/>
                <w:highlight w:val="yellow"/>
                <w:vertAlign w:val="superscript"/>
              </w:rPr>
            </w:pPr>
          </w:p>
        </w:tc>
        <w:tc>
          <w:tcPr>
            <w:tcW w:w="661" w:type="dxa"/>
            <w:gridSpan w:val="4"/>
            <w:tcBorders>
              <w:left w:val="nil"/>
              <w:bottom w:val="single" w:sz="4" w:space="0" w:color="auto"/>
              <w:right w:val="nil"/>
            </w:tcBorders>
            <w:shd w:val="clear" w:color="auto" w:fill="auto"/>
            <w:vAlign w:val="center"/>
            <w:hideMark/>
          </w:tcPr>
          <w:p w:rsidR="0011286D" w:rsidRPr="00E16B11" w:rsidRDefault="0011286D" w:rsidP="00391073">
            <w:pPr>
              <w:jc w:val="center"/>
              <w:rPr>
                <w:bCs/>
                <w:sz w:val="18"/>
                <w:szCs w:val="18"/>
                <w:vertAlign w:val="superscript"/>
              </w:rPr>
            </w:pPr>
          </w:p>
        </w:tc>
        <w:tc>
          <w:tcPr>
            <w:tcW w:w="3472" w:type="dxa"/>
            <w:gridSpan w:val="2"/>
            <w:tcBorders>
              <w:left w:val="nil"/>
              <w:bottom w:val="single" w:sz="4" w:space="0" w:color="auto"/>
              <w:right w:val="nil"/>
            </w:tcBorders>
            <w:shd w:val="clear" w:color="auto" w:fill="auto"/>
            <w:vAlign w:val="center"/>
            <w:hideMark/>
          </w:tcPr>
          <w:p w:rsidR="0011286D" w:rsidRPr="00E16B11" w:rsidRDefault="0011286D" w:rsidP="00391073">
            <w:pPr>
              <w:jc w:val="center"/>
              <w:rPr>
                <w:bCs/>
                <w:sz w:val="18"/>
                <w:szCs w:val="18"/>
                <w:vertAlign w:val="superscript"/>
              </w:rPr>
            </w:pPr>
          </w:p>
        </w:tc>
      </w:tr>
      <w:tr w:rsidR="0011286D" w:rsidRPr="00811F45" w:rsidTr="00067F92">
        <w:trPr>
          <w:trHeight w:val="899"/>
        </w:trPr>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E16B11" w:rsidRDefault="0011286D" w:rsidP="00391073">
            <w:pPr>
              <w:jc w:val="center"/>
              <w:rPr>
                <w:color w:val="FF0000"/>
                <w:sz w:val="18"/>
                <w:szCs w:val="18"/>
                <w:vertAlign w:val="superscript"/>
              </w:rPr>
            </w:pPr>
            <w:r w:rsidRPr="00E16B11">
              <w:rPr>
                <w:sz w:val="18"/>
                <w:szCs w:val="18"/>
                <w:vertAlign w:val="superscript"/>
              </w:rPr>
              <w:t>Номер и</w:t>
            </w:r>
            <w:r w:rsidRPr="00E16B11">
              <w:rPr>
                <w:color w:val="FF0000"/>
                <w:sz w:val="18"/>
                <w:szCs w:val="18"/>
                <w:vertAlign w:val="superscript"/>
              </w:rPr>
              <w:t xml:space="preserve"> </w:t>
            </w:r>
            <w:r w:rsidRPr="00E16B11">
              <w:rPr>
                <w:sz w:val="18"/>
                <w:szCs w:val="18"/>
                <w:vertAlign w:val="superscript"/>
              </w:rPr>
              <w:t>наименование мероприятия программы</w:t>
            </w:r>
          </w:p>
        </w:tc>
        <w:tc>
          <w:tcPr>
            <w:tcW w:w="1224" w:type="dxa"/>
            <w:vMerge w:val="restart"/>
            <w:tcBorders>
              <w:top w:val="nil"/>
              <w:left w:val="single" w:sz="4" w:space="0" w:color="auto"/>
              <w:bottom w:val="single" w:sz="4" w:space="0" w:color="000000"/>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Исполнитель</w:t>
            </w:r>
          </w:p>
        </w:tc>
        <w:tc>
          <w:tcPr>
            <w:tcW w:w="8292" w:type="dxa"/>
            <w:gridSpan w:val="34"/>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Объемы финансирования (тыс. руб.)</w:t>
            </w:r>
          </w:p>
        </w:tc>
        <w:tc>
          <w:tcPr>
            <w:tcW w:w="3512" w:type="dxa"/>
            <w:gridSpan w:val="4"/>
            <w:tcBorders>
              <w:top w:val="nil"/>
              <w:left w:val="single" w:sz="4" w:space="0" w:color="auto"/>
              <w:bottom w:val="single" w:sz="4" w:space="0" w:color="auto"/>
              <w:right w:val="single" w:sz="4" w:space="0" w:color="auto"/>
            </w:tcBorders>
            <w:shd w:val="clear" w:color="auto" w:fill="auto"/>
            <w:vAlign w:val="center"/>
            <w:hideMark/>
          </w:tcPr>
          <w:p w:rsidR="0011286D" w:rsidRPr="00E16B11" w:rsidRDefault="0011286D" w:rsidP="00BD6811">
            <w:pPr>
              <w:jc w:val="center"/>
              <w:rPr>
                <w:sz w:val="18"/>
                <w:szCs w:val="18"/>
                <w:vertAlign w:val="superscript"/>
              </w:rPr>
            </w:pPr>
            <w:r w:rsidRPr="00E16B11">
              <w:rPr>
                <w:sz w:val="18"/>
                <w:szCs w:val="18"/>
                <w:vertAlign w:val="superscript"/>
              </w:rPr>
              <w:t xml:space="preserve">Фактический </w:t>
            </w:r>
            <w:r w:rsidRPr="00E16B11">
              <w:rPr>
                <w:sz w:val="18"/>
                <w:szCs w:val="18"/>
                <w:vertAlign w:val="superscript"/>
              </w:rPr>
              <w:br/>
              <w:t xml:space="preserve">результат  </w:t>
            </w:r>
            <w:r w:rsidRPr="00E16B11">
              <w:rPr>
                <w:sz w:val="18"/>
                <w:szCs w:val="18"/>
                <w:vertAlign w:val="superscript"/>
              </w:rPr>
              <w:br/>
              <w:t xml:space="preserve">выполнения </w:t>
            </w:r>
            <w:r w:rsidRPr="00E16B11">
              <w:rPr>
                <w:sz w:val="18"/>
                <w:szCs w:val="18"/>
                <w:vertAlign w:val="superscript"/>
              </w:rPr>
              <w:br/>
              <w:t xml:space="preserve">мероприятия </w:t>
            </w:r>
            <w:r w:rsidRPr="00E16B11">
              <w:rPr>
                <w:sz w:val="18"/>
                <w:szCs w:val="18"/>
                <w:vertAlign w:val="superscript"/>
              </w:rPr>
              <w:br/>
              <w:t xml:space="preserve">с указанием </w:t>
            </w:r>
            <w:r w:rsidRPr="00E16B11">
              <w:rPr>
                <w:sz w:val="18"/>
                <w:szCs w:val="18"/>
                <w:vertAlign w:val="superscript"/>
              </w:rPr>
              <w:br/>
              <w:t xml:space="preserve">причин   </w:t>
            </w:r>
            <w:r w:rsidRPr="00E16B11">
              <w:rPr>
                <w:sz w:val="18"/>
                <w:szCs w:val="18"/>
                <w:vertAlign w:val="superscript"/>
              </w:rPr>
              <w:br/>
              <w:t>невыполнения</w:t>
            </w:r>
          </w:p>
        </w:tc>
      </w:tr>
      <w:tr w:rsidR="0011286D" w:rsidRPr="00811F45" w:rsidTr="00845F70">
        <w:trPr>
          <w:trHeight w:val="1384"/>
        </w:trPr>
        <w:tc>
          <w:tcPr>
            <w:tcW w:w="1714" w:type="dxa"/>
            <w:vMerge/>
            <w:tcBorders>
              <w:top w:val="nil"/>
              <w:left w:val="single" w:sz="4" w:space="0" w:color="auto"/>
              <w:bottom w:val="single" w:sz="4" w:space="0" w:color="000000"/>
              <w:right w:val="single" w:sz="4" w:space="0" w:color="auto"/>
            </w:tcBorders>
            <w:vAlign w:val="center"/>
            <w:hideMark/>
          </w:tcPr>
          <w:p w:rsidR="0011286D" w:rsidRPr="00E16B11"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E16B11" w:rsidRDefault="0011286D" w:rsidP="00391073">
            <w:pPr>
              <w:jc w:val="center"/>
              <w:rPr>
                <w:sz w:val="18"/>
                <w:szCs w:val="18"/>
                <w:vertAlign w:val="superscript"/>
              </w:rPr>
            </w:pPr>
          </w:p>
        </w:tc>
        <w:tc>
          <w:tcPr>
            <w:tcW w:w="145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федеральный бюджет</w:t>
            </w:r>
          </w:p>
        </w:tc>
        <w:tc>
          <w:tcPr>
            <w:tcW w:w="1717" w:type="dxa"/>
            <w:gridSpan w:val="10"/>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бюджет МО "Ленский муниципальный район"</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бюджеты поселений</w:t>
            </w:r>
          </w:p>
        </w:tc>
        <w:tc>
          <w:tcPr>
            <w:tcW w:w="1327"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областной бюджет</w:t>
            </w:r>
          </w:p>
        </w:tc>
        <w:tc>
          <w:tcPr>
            <w:tcW w:w="1331"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внебюджетные источники</w:t>
            </w:r>
          </w:p>
        </w:tc>
        <w:tc>
          <w:tcPr>
            <w:tcW w:w="3492" w:type="dxa"/>
            <w:gridSpan w:val="3"/>
            <w:tcBorders>
              <w:top w:val="nil"/>
              <w:left w:val="single" w:sz="4" w:space="0" w:color="auto"/>
              <w:bottom w:val="single" w:sz="4" w:space="0" w:color="auto"/>
              <w:right w:val="single" w:sz="4" w:space="0" w:color="auto"/>
            </w:tcBorders>
            <w:vAlign w:val="center"/>
            <w:hideMark/>
          </w:tcPr>
          <w:p w:rsidR="0011286D" w:rsidRPr="00E16B11" w:rsidRDefault="0011286D" w:rsidP="00391073">
            <w:pPr>
              <w:jc w:val="center"/>
              <w:rPr>
                <w:sz w:val="18"/>
                <w:szCs w:val="18"/>
                <w:vertAlign w:val="superscript"/>
              </w:rPr>
            </w:pPr>
          </w:p>
        </w:tc>
      </w:tr>
      <w:tr w:rsidR="00BA0B0A" w:rsidRPr="00811F45" w:rsidTr="00845F70">
        <w:trPr>
          <w:trHeight w:val="536"/>
        </w:trPr>
        <w:tc>
          <w:tcPr>
            <w:tcW w:w="1714" w:type="dxa"/>
            <w:vMerge/>
            <w:tcBorders>
              <w:top w:val="nil"/>
              <w:left w:val="single" w:sz="4" w:space="0" w:color="auto"/>
              <w:bottom w:val="single" w:sz="4" w:space="0" w:color="000000"/>
              <w:right w:val="single" w:sz="4" w:space="0" w:color="auto"/>
            </w:tcBorders>
            <w:vAlign w:val="center"/>
            <w:hideMark/>
          </w:tcPr>
          <w:p w:rsidR="0011286D" w:rsidRPr="00E16B11"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E16B11" w:rsidRDefault="0011286D" w:rsidP="00391073">
            <w:pPr>
              <w:jc w:val="center"/>
              <w:rPr>
                <w:sz w:val="18"/>
                <w:szCs w:val="18"/>
                <w:vertAlign w:val="superscript"/>
              </w:rPr>
            </w:pPr>
          </w:p>
        </w:tc>
        <w:tc>
          <w:tcPr>
            <w:tcW w:w="734" w:type="dxa"/>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Факт</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План</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Факт</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План</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Факт</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План</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E16B11" w:rsidRDefault="0011286D" w:rsidP="00391073">
            <w:pPr>
              <w:jc w:val="center"/>
              <w:rPr>
                <w:sz w:val="18"/>
                <w:szCs w:val="18"/>
                <w:vertAlign w:val="superscript"/>
              </w:rPr>
            </w:pPr>
            <w:r w:rsidRPr="00E16B11">
              <w:rPr>
                <w:sz w:val="18"/>
                <w:szCs w:val="18"/>
                <w:vertAlign w:val="superscript"/>
              </w:rPr>
              <w:t>Факт</w:t>
            </w:r>
          </w:p>
        </w:tc>
        <w:tc>
          <w:tcPr>
            <w:tcW w:w="3472" w:type="dxa"/>
            <w:gridSpan w:val="2"/>
            <w:tcBorders>
              <w:top w:val="nil"/>
              <w:left w:val="single" w:sz="4" w:space="0" w:color="auto"/>
              <w:bottom w:val="single" w:sz="4" w:space="0" w:color="auto"/>
              <w:right w:val="single" w:sz="4" w:space="0" w:color="auto"/>
            </w:tcBorders>
            <w:vAlign w:val="center"/>
            <w:hideMark/>
          </w:tcPr>
          <w:p w:rsidR="0011286D" w:rsidRPr="00E16B11" w:rsidRDefault="0011286D" w:rsidP="00391073">
            <w:pPr>
              <w:jc w:val="center"/>
              <w:rPr>
                <w:sz w:val="18"/>
                <w:szCs w:val="18"/>
                <w:vertAlign w:val="superscript"/>
              </w:rPr>
            </w:pPr>
          </w:p>
        </w:tc>
      </w:tr>
      <w:tr w:rsidR="00BA0B0A" w:rsidRPr="00811F45" w:rsidTr="00845F70">
        <w:trPr>
          <w:trHeight w:val="355"/>
        </w:trPr>
        <w:tc>
          <w:tcPr>
            <w:tcW w:w="1714" w:type="dxa"/>
            <w:tcBorders>
              <w:top w:val="nil"/>
              <w:left w:val="single" w:sz="4" w:space="0" w:color="auto"/>
              <w:bottom w:val="single" w:sz="4" w:space="0" w:color="auto"/>
              <w:right w:val="single" w:sz="4" w:space="0" w:color="auto"/>
            </w:tcBorders>
            <w:shd w:val="clear" w:color="auto" w:fill="auto"/>
            <w:noWrap/>
            <w:hideMark/>
          </w:tcPr>
          <w:p w:rsidR="0011286D" w:rsidRPr="00E16B11" w:rsidRDefault="0011286D" w:rsidP="00391073">
            <w:pPr>
              <w:jc w:val="center"/>
              <w:rPr>
                <w:color w:val="FF0000"/>
                <w:sz w:val="18"/>
                <w:szCs w:val="18"/>
                <w:vertAlign w:val="superscript"/>
              </w:rPr>
            </w:pPr>
            <w:r w:rsidRPr="00E16B11">
              <w:rPr>
                <w:color w:val="FF0000"/>
                <w:sz w:val="18"/>
                <w:szCs w:val="18"/>
                <w:vertAlign w:val="superscript"/>
              </w:rPr>
              <w:t>1</w:t>
            </w:r>
          </w:p>
        </w:tc>
        <w:tc>
          <w:tcPr>
            <w:tcW w:w="1224" w:type="dxa"/>
            <w:tcBorders>
              <w:top w:val="nil"/>
              <w:left w:val="nil"/>
              <w:bottom w:val="single" w:sz="4" w:space="0" w:color="auto"/>
              <w:right w:val="single" w:sz="4" w:space="0" w:color="auto"/>
            </w:tcBorders>
            <w:shd w:val="clear" w:color="auto" w:fill="auto"/>
            <w:noWrap/>
            <w:hideMark/>
          </w:tcPr>
          <w:p w:rsidR="0011286D" w:rsidRPr="00E16B11" w:rsidRDefault="0011286D" w:rsidP="00391073">
            <w:pPr>
              <w:jc w:val="center"/>
              <w:rPr>
                <w:sz w:val="18"/>
                <w:szCs w:val="18"/>
                <w:vertAlign w:val="superscript"/>
              </w:rPr>
            </w:pPr>
            <w:r w:rsidRPr="00E16B11">
              <w:rPr>
                <w:sz w:val="18"/>
                <w:szCs w:val="18"/>
                <w:vertAlign w:val="superscript"/>
              </w:rPr>
              <w:t>2</w:t>
            </w:r>
          </w:p>
        </w:tc>
        <w:tc>
          <w:tcPr>
            <w:tcW w:w="734" w:type="dxa"/>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6</w:t>
            </w:r>
          </w:p>
        </w:tc>
        <w:tc>
          <w:tcPr>
            <w:tcW w:w="859" w:type="dxa"/>
            <w:gridSpan w:val="6"/>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7</w:t>
            </w:r>
          </w:p>
        </w:tc>
        <w:tc>
          <w:tcPr>
            <w:tcW w:w="858" w:type="dxa"/>
            <w:gridSpan w:val="4"/>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8</w:t>
            </w:r>
          </w:p>
        </w:tc>
        <w:tc>
          <w:tcPr>
            <w:tcW w:w="735" w:type="dxa"/>
            <w:gridSpan w:val="4"/>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9</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10</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12</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13</w:t>
            </w:r>
          </w:p>
        </w:tc>
        <w:tc>
          <w:tcPr>
            <w:tcW w:w="661" w:type="dxa"/>
            <w:gridSpan w:val="4"/>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14</w:t>
            </w:r>
          </w:p>
        </w:tc>
        <w:tc>
          <w:tcPr>
            <w:tcW w:w="3472" w:type="dxa"/>
            <w:gridSpan w:val="2"/>
            <w:tcBorders>
              <w:top w:val="nil"/>
              <w:left w:val="nil"/>
              <w:bottom w:val="single" w:sz="4" w:space="0" w:color="auto"/>
              <w:right w:val="single" w:sz="4" w:space="0" w:color="auto"/>
            </w:tcBorders>
            <w:shd w:val="clear" w:color="auto" w:fill="auto"/>
            <w:noWrap/>
            <w:vAlign w:val="center"/>
            <w:hideMark/>
          </w:tcPr>
          <w:p w:rsidR="0011286D" w:rsidRPr="00E16B11" w:rsidRDefault="0011286D" w:rsidP="00391073">
            <w:pPr>
              <w:jc w:val="center"/>
              <w:rPr>
                <w:sz w:val="18"/>
                <w:szCs w:val="18"/>
                <w:vertAlign w:val="superscript"/>
              </w:rPr>
            </w:pPr>
            <w:r w:rsidRPr="00E16B11">
              <w:rPr>
                <w:sz w:val="18"/>
                <w:szCs w:val="18"/>
                <w:vertAlign w:val="superscript"/>
              </w:rPr>
              <w:t>15</w:t>
            </w:r>
          </w:p>
        </w:tc>
      </w:tr>
      <w:tr w:rsidR="0012387D" w:rsidRPr="00811F45" w:rsidTr="00BD6811">
        <w:trPr>
          <w:trHeight w:val="525"/>
        </w:trPr>
        <w:tc>
          <w:tcPr>
            <w:tcW w:w="14742" w:type="dxa"/>
            <w:gridSpan w:val="40"/>
            <w:tcBorders>
              <w:top w:val="single" w:sz="4" w:space="0" w:color="auto"/>
              <w:left w:val="single" w:sz="4" w:space="0" w:color="auto"/>
              <w:bottom w:val="single" w:sz="4" w:space="0" w:color="auto"/>
              <w:right w:val="single" w:sz="4" w:space="0" w:color="auto"/>
            </w:tcBorders>
            <w:shd w:val="clear" w:color="000000" w:fill="BFBFBF"/>
            <w:hideMark/>
          </w:tcPr>
          <w:p w:rsidR="0012387D" w:rsidRPr="00A92592" w:rsidRDefault="0012387D" w:rsidP="00BD6811">
            <w:pPr>
              <w:jc w:val="center"/>
              <w:rPr>
                <w:bCs/>
                <w:sz w:val="18"/>
                <w:szCs w:val="18"/>
                <w:vertAlign w:val="superscript"/>
              </w:rPr>
            </w:pPr>
            <w:r w:rsidRPr="00A92592">
              <w:rPr>
                <w:bCs/>
                <w:sz w:val="18"/>
                <w:szCs w:val="18"/>
                <w:vertAlign w:val="superscript"/>
              </w:rPr>
              <w:t>Подпрограмма №1</w:t>
            </w:r>
          </w:p>
          <w:p w:rsidR="0012387D" w:rsidRPr="00A92592" w:rsidRDefault="0012387D" w:rsidP="00BD6811">
            <w:pPr>
              <w:jc w:val="center"/>
              <w:rPr>
                <w:bCs/>
                <w:sz w:val="18"/>
                <w:szCs w:val="18"/>
                <w:vertAlign w:val="superscript"/>
              </w:rPr>
            </w:pPr>
            <w:r w:rsidRPr="00A92592">
              <w:rPr>
                <w:bCs/>
                <w:sz w:val="18"/>
                <w:szCs w:val="18"/>
                <w:vertAlign w:val="superscript"/>
              </w:rPr>
              <w:t>«Эффективное управление муниципальным имуществом на территории МО «Ленский муниципальный район» на 2019 – 2023 годы»</w:t>
            </w:r>
          </w:p>
        </w:tc>
      </w:tr>
      <w:tr w:rsidR="00A92592" w:rsidRPr="00811F45" w:rsidTr="00BD6811">
        <w:trPr>
          <w:trHeight w:val="2957"/>
        </w:trPr>
        <w:tc>
          <w:tcPr>
            <w:tcW w:w="1714" w:type="dxa"/>
            <w:tcBorders>
              <w:top w:val="nil"/>
              <w:left w:val="single" w:sz="4" w:space="0" w:color="auto"/>
              <w:bottom w:val="single" w:sz="4" w:space="0" w:color="auto"/>
              <w:right w:val="single" w:sz="4" w:space="0" w:color="auto"/>
            </w:tcBorders>
            <w:shd w:val="clear" w:color="auto" w:fill="auto"/>
            <w:hideMark/>
          </w:tcPr>
          <w:p w:rsidR="00A92592" w:rsidRPr="00A92592" w:rsidRDefault="00A92592" w:rsidP="00391073">
            <w:pPr>
              <w:jc w:val="center"/>
              <w:rPr>
                <w:sz w:val="18"/>
                <w:szCs w:val="18"/>
                <w:vertAlign w:val="superscript"/>
              </w:rPr>
            </w:pPr>
            <w:r w:rsidRPr="00A92592">
              <w:rPr>
                <w:sz w:val="18"/>
                <w:szCs w:val="18"/>
                <w:vertAlign w:val="superscript"/>
              </w:rPr>
              <w:t>1.1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224" w:type="dxa"/>
            <w:tcBorders>
              <w:top w:val="nil"/>
              <w:left w:val="nil"/>
              <w:bottom w:val="single" w:sz="4" w:space="0" w:color="auto"/>
              <w:right w:val="single" w:sz="4" w:space="0" w:color="auto"/>
            </w:tcBorders>
            <w:shd w:val="clear" w:color="auto" w:fill="auto"/>
            <w:hideMark/>
          </w:tcPr>
          <w:p w:rsidR="00A92592" w:rsidRPr="00A92592" w:rsidRDefault="00A92592"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A92592" w:rsidRPr="00A92592" w:rsidRDefault="00A92592" w:rsidP="007D01A5">
            <w:pPr>
              <w:jc w:val="center"/>
              <w:rPr>
                <w:sz w:val="18"/>
                <w:szCs w:val="18"/>
                <w:vertAlign w:val="superscript"/>
              </w:rPr>
            </w:pPr>
            <w:r w:rsidRPr="00A92592">
              <w:rPr>
                <w:sz w:val="18"/>
                <w:szCs w:val="18"/>
                <w:vertAlign w:val="superscript"/>
              </w:rPr>
              <w:t>1151,8</w:t>
            </w:r>
          </w:p>
        </w:tc>
        <w:tc>
          <w:tcPr>
            <w:tcW w:w="723"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7D01A5">
            <w:pPr>
              <w:jc w:val="center"/>
              <w:rPr>
                <w:sz w:val="18"/>
                <w:szCs w:val="18"/>
                <w:vertAlign w:val="superscript"/>
              </w:rPr>
            </w:pPr>
            <w:r w:rsidRPr="00A92592">
              <w:rPr>
                <w:sz w:val="18"/>
                <w:szCs w:val="18"/>
                <w:vertAlign w:val="superscript"/>
              </w:rPr>
              <w:t>379,9</w:t>
            </w:r>
          </w:p>
        </w:tc>
        <w:tc>
          <w:tcPr>
            <w:tcW w:w="624"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0,0</w:t>
            </w:r>
          </w:p>
        </w:tc>
        <w:tc>
          <w:tcPr>
            <w:tcW w:w="613"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0,0</w:t>
            </w:r>
          </w:p>
        </w:tc>
        <w:tc>
          <w:tcPr>
            <w:tcW w:w="859" w:type="dxa"/>
            <w:gridSpan w:val="6"/>
            <w:tcBorders>
              <w:top w:val="nil"/>
              <w:left w:val="nil"/>
              <w:bottom w:val="single" w:sz="4" w:space="0" w:color="auto"/>
              <w:right w:val="single" w:sz="4" w:space="0" w:color="auto"/>
            </w:tcBorders>
            <w:shd w:val="clear" w:color="auto" w:fill="auto"/>
            <w:vAlign w:val="center"/>
            <w:hideMark/>
          </w:tcPr>
          <w:p w:rsidR="00A92592" w:rsidRPr="00A92592" w:rsidRDefault="00A92592" w:rsidP="00444BAD">
            <w:pPr>
              <w:jc w:val="center"/>
              <w:rPr>
                <w:sz w:val="18"/>
                <w:szCs w:val="18"/>
                <w:vertAlign w:val="superscript"/>
              </w:rPr>
            </w:pPr>
            <w:r w:rsidRPr="00A92592">
              <w:rPr>
                <w:sz w:val="18"/>
                <w:szCs w:val="18"/>
                <w:vertAlign w:val="superscript"/>
              </w:rPr>
              <w:t>1151,8</w:t>
            </w:r>
          </w:p>
        </w:tc>
        <w:tc>
          <w:tcPr>
            <w:tcW w:w="858"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444BAD">
            <w:pPr>
              <w:jc w:val="center"/>
              <w:rPr>
                <w:sz w:val="18"/>
                <w:szCs w:val="18"/>
                <w:vertAlign w:val="superscript"/>
              </w:rPr>
            </w:pPr>
            <w:r w:rsidRPr="00A92592">
              <w:rPr>
                <w:sz w:val="18"/>
                <w:szCs w:val="18"/>
                <w:vertAlign w:val="superscript"/>
              </w:rPr>
              <w:t>379,9</w:t>
            </w:r>
          </w:p>
        </w:tc>
        <w:tc>
          <w:tcPr>
            <w:tcW w:w="735"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Перечисление взносов  региональному оператору</w:t>
            </w:r>
          </w:p>
        </w:tc>
      </w:tr>
      <w:tr w:rsidR="00A92592" w:rsidRPr="00811F45" w:rsidTr="00BD6811">
        <w:trPr>
          <w:trHeight w:val="1695"/>
        </w:trPr>
        <w:tc>
          <w:tcPr>
            <w:tcW w:w="1714" w:type="dxa"/>
            <w:tcBorders>
              <w:top w:val="nil"/>
              <w:left w:val="single" w:sz="4" w:space="0" w:color="auto"/>
              <w:bottom w:val="single" w:sz="4" w:space="0" w:color="auto"/>
              <w:right w:val="single" w:sz="4" w:space="0" w:color="auto"/>
            </w:tcBorders>
            <w:shd w:val="clear" w:color="auto" w:fill="auto"/>
            <w:hideMark/>
          </w:tcPr>
          <w:p w:rsidR="00A92592" w:rsidRPr="00A92592" w:rsidRDefault="00A92592" w:rsidP="00391073">
            <w:pPr>
              <w:jc w:val="center"/>
              <w:rPr>
                <w:sz w:val="18"/>
                <w:szCs w:val="18"/>
                <w:vertAlign w:val="superscript"/>
              </w:rPr>
            </w:pPr>
            <w:r w:rsidRPr="00A92592">
              <w:rPr>
                <w:sz w:val="18"/>
                <w:szCs w:val="18"/>
                <w:vertAlign w:val="superscript"/>
              </w:rPr>
              <w:t>1.2 Содержание, текущий и капитальный ремонт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A92592" w:rsidRPr="00A92592" w:rsidRDefault="00A92592"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Pr>
                <w:sz w:val="18"/>
                <w:szCs w:val="18"/>
                <w:vertAlign w:val="superscript"/>
              </w:rPr>
              <w:t>1901,9</w:t>
            </w:r>
          </w:p>
        </w:tc>
        <w:tc>
          <w:tcPr>
            <w:tcW w:w="723"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7D3F43">
            <w:pPr>
              <w:jc w:val="center"/>
              <w:rPr>
                <w:sz w:val="18"/>
                <w:szCs w:val="18"/>
                <w:vertAlign w:val="superscript"/>
              </w:rPr>
            </w:pPr>
            <w:r>
              <w:rPr>
                <w:sz w:val="18"/>
                <w:szCs w:val="18"/>
                <w:vertAlign w:val="superscript"/>
              </w:rPr>
              <w:t>444,8</w:t>
            </w:r>
          </w:p>
        </w:tc>
        <w:tc>
          <w:tcPr>
            <w:tcW w:w="624"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A92592" w:rsidRPr="00A92592" w:rsidRDefault="00A92592" w:rsidP="00444BAD">
            <w:pPr>
              <w:jc w:val="center"/>
              <w:rPr>
                <w:sz w:val="18"/>
                <w:szCs w:val="18"/>
                <w:vertAlign w:val="superscript"/>
              </w:rPr>
            </w:pPr>
            <w:r>
              <w:rPr>
                <w:sz w:val="18"/>
                <w:szCs w:val="18"/>
                <w:vertAlign w:val="superscript"/>
              </w:rPr>
              <w:t>1901,9</w:t>
            </w:r>
          </w:p>
        </w:tc>
        <w:tc>
          <w:tcPr>
            <w:tcW w:w="858"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444BAD">
            <w:pPr>
              <w:jc w:val="center"/>
              <w:rPr>
                <w:sz w:val="18"/>
                <w:szCs w:val="18"/>
                <w:vertAlign w:val="superscript"/>
              </w:rPr>
            </w:pPr>
            <w:r>
              <w:rPr>
                <w:sz w:val="18"/>
                <w:szCs w:val="18"/>
                <w:vertAlign w:val="superscript"/>
              </w:rPr>
              <w:t>444,8</w:t>
            </w:r>
          </w:p>
        </w:tc>
        <w:tc>
          <w:tcPr>
            <w:tcW w:w="735"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p>
          <w:p w:rsidR="00A92592" w:rsidRPr="00A92592" w:rsidRDefault="00A92592"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Оплата за потери по электроэнергии: по бюджетным учреждениям, МБОУ «</w:t>
            </w:r>
            <w:proofErr w:type="spellStart"/>
            <w:r w:rsidRPr="00A92592">
              <w:rPr>
                <w:sz w:val="18"/>
                <w:szCs w:val="18"/>
                <w:vertAlign w:val="superscript"/>
              </w:rPr>
              <w:t>Урдомская</w:t>
            </w:r>
            <w:proofErr w:type="spellEnd"/>
            <w:r w:rsidRPr="00A92592">
              <w:rPr>
                <w:sz w:val="18"/>
                <w:szCs w:val="18"/>
                <w:vertAlign w:val="superscript"/>
              </w:rPr>
              <w:t xml:space="preserve"> СШ», МБДОУ «Детский сад № 1 «Незабудка», полигон ТБО </w:t>
            </w:r>
            <w:proofErr w:type="spellStart"/>
            <w:r w:rsidRPr="00A92592">
              <w:rPr>
                <w:sz w:val="18"/>
                <w:szCs w:val="18"/>
                <w:vertAlign w:val="superscript"/>
              </w:rPr>
              <w:t>рп</w:t>
            </w:r>
            <w:proofErr w:type="spellEnd"/>
            <w:r w:rsidRPr="00A92592">
              <w:rPr>
                <w:sz w:val="18"/>
                <w:szCs w:val="18"/>
                <w:vertAlign w:val="superscript"/>
              </w:rPr>
              <w:t>. Урдома.</w:t>
            </w:r>
          </w:p>
        </w:tc>
      </w:tr>
      <w:tr w:rsidR="00BA0B0A" w:rsidRPr="00811F45" w:rsidTr="008D50A7">
        <w:trPr>
          <w:trHeight w:val="16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lastRenderedPageBreak/>
              <w:t>1.3 Содержание мест захоронения</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7D3F43" w:rsidP="00391073">
            <w:pPr>
              <w:jc w:val="center"/>
              <w:rPr>
                <w:sz w:val="18"/>
                <w:szCs w:val="18"/>
                <w:vertAlign w:val="superscript"/>
              </w:rPr>
            </w:pPr>
            <w:r w:rsidRPr="00A92592">
              <w:rPr>
                <w:sz w:val="18"/>
                <w:szCs w:val="18"/>
                <w:vertAlign w:val="superscript"/>
              </w:rPr>
              <w:t>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7D3F43" w:rsidP="00391073">
            <w:pPr>
              <w:jc w:val="center"/>
              <w:rPr>
                <w:sz w:val="18"/>
                <w:szCs w:val="18"/>
                <w:vertAlign w:val="superscript"/>
              </w:rPr>
            </w:pPr>
            <w:r w:rsidRPr="00A92592">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Вывоз мусора по МО «</w:t>
            </w:r>
            <w:proofErr w:type="spellStart"/>
            <w:r w:rsidRPr="00A92592">
              <w:rPr>
                <w:sz w:val="18"/>
                <w:szCs w:val="18"/>
                <w:vertAlign w:val="superscript"/>
              </w:rPr>
              <w:t>Сафроновское</w:t>
            </w:r>
            <w:proofErr w:type="spellEnd"/>
            <w:r w:rsidRPr="00A92592">
              <w:rPr>
                <w:sz w:val="18"/>
                <w:szCs w:val="18"/>
                <w:vertAlign w:val="superscript"/>
              </w:rPr>
              <w:t>», МО «</w:t>
            </w:r>
            <w:proofErr w:type="spellStart"/>
            <w:r w:rsidRPr="00A92592">
              <w:rPr>
                <w:sz w:val="18"/>
                <w:szCs w:val="18"/>
                <w:vertAlign w:val="superscript"/>
              </w:rPr>
              <w:t>Козьминское</w:t>
            </w:r>
            <w:proofErr w:type="spellEnd"/>
            <w:r w:rsidRPr="00A92592">
              <w:rPr>
                <w:sz w:val="18"/>
                <w:szCs w:val="18"/>
                <w:vertAlign w:val="superscript"/>
              </w:rPr>
              <w:t>», «</w:t>
            </w:r>
            <w:proofErr w:type="spellStart"/>
            <w:r w:rsidRPr="00A92592">
              <w:rPr>
                <w:sz w:val="18"/>
                <w:szCs w:val="18"/>
                <w:vertAlign w:val="superscript"/>
              </w:rPr>
              <w:t>Сойгинское</w:t>
            </w:r>
            <w:proofErr w:type="spellEnd"/>
            <w:r w:rsidRPr="00A92592">
              <w:rPr>
                <w:sz w:val="18"/>
                <w:szCs w:val="18"/>
                <w:vertAlign w:val="superscript"/>
              </w:rPr>
              <w:t>»</w:t>
            </w:r>
          </w:p>
        </w:tc>
      </w:tr>
      <w:tr w:rsidR="00BA0B0A" w:rsidRPr="00811F45" w:rsidTr="008D50A7">
        <w:trPr>
          <w:trHeight w:val="1693"/>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1.4 Уплата транспортного и   земельного налогов</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132,8</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59,9</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132,8</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59,9</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Начислен и частично переведен налог за муниципальное и</w:t>
            </w:r>
            <w:r w:rsidR="007D3F43" w:rsidRPr="00A92592">
              <w:rPr>
                <w:sz w:val="18"/>
                <w:szCs w:val="18"/>
                <w:vertAlign w:val="superscript"/>
              </w:rPr>
              <w:t xml:space="preserve">мущество  и земельный налог за </w:t>
            </w:r>
            <w:r w:rsidR="00A92592" w:rsidRPr="00A92592">
              <w:rPr>
                <w:sz w:val="18"/>
                <w:szCs w:val="18"/>
                <w:vertAlign w:val="superscript"/>
              </w:rPr>
              <w:t>6 месяцев</w:t>
            </w:r>
            <w:r w:rsidR="007D3F43" w:rsidRPr="00A92592">
              <w:rPr>
                <w:sz w:val="18"/>
                <w:szCs w:val="18"/>
                <w:vertAlign w:val="superscript"/>
              </w:rPr>
              <w:t xml:space="preserve"> 2022</w:t>
            </w:r>
            <w:r w:rsidRPr="00A92592">
              <w:rPr>
                <w:sz w:val="18"/>
                <w:szCs w:val="18"/>
                <w:vertAlign w:val="superscript"/>
              </w:rPr>
              <w:t xml:space="preserve"> года</w:t>
            </w:r>
          </w:p>
          <w:p w:rsidR="00785B44" w:rsidRPr="00A92592" w:rsidRDefault="00785B44" w:rsidP="007D3F43">
            <w:pPr>
              <w:ind w:left="720"/>
              <w:rPr>
                <w:sz w:val="18"/>
                <w:szCs w:val="18"/>
                <w:vertAlign w:val="superscript"/>
              </w:rPr>
            </w:pPr>
          </w:p>
        </w:tc>
      </w:tr>
      <w:tr w:rsidR="00BA0B0A" w:rsidRPr="00811F45" w:rsidTr="008D50A7">
        <w:trPr>
          <w:trHeight w:val="168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1.5. Приобретение имущества для муниципальных нужд</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A92592" w:rsidRDefault="00785B44" w:rsidP="00391073">
            <w:pPr>
              <w:jc w:val="center"/>
              <w:rPr>
                <w:sz w:val="18"/>
                <w:szCs w:val="18"/>
                <w:vertAlign w:val="superscript"/>
              </w:rPr>
            </w:pPr>
            <w:r w:rsidRPr="00A92592">
              <w:rPr>
                <w:sz w:val="18"/>
                <w:szCs w:val="18"/>
                <w:vertAlign w:val="superscript"/>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785B44" w:rsidP="00391073">
            <w:pPr>
              <w:jc w:val="center"/>
              <w:rPr>
                <w:sz w:val="18"/>
                <w:szCs w:val="18"/>
                <w:vertAlign w:val="superscript"/>
              </w:rPr>
            </w:pPr>
            <w:r w:rsidRPr="00A92592">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785B44" w:rsidP="00391073">
            <w:pPr>
              <w:jc w:val="center"/>
              <w:rPr>
                <w:sz w:val="18"/>
                <w:szCs w:val="18"/>
                <w:vertAlign w:val="superscript"/>
              </w:rPr>
            </w:pPr>
            <w:r w:rsidRPr="00A92592">
              <w:rPr>
                <w:sz w:val="18"/>
                <w:szCs w:val="18"/>
                <w:vertAlign w:val="superscript"/>
              </w:rPr>
              <w:t>0,0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785B44" w:rsidP="00391073">
            <w:pPr>
              <w:jc w:val="center"/>
              <w:rPr>
                <w:sz w:val="18"/>
                <w:szCs w:val="18"/>
                <w:vertAlign w:val="superscript"/>
              </w:rPr>
            </w:pPr>
            <w:r w:rsidRPr="00A92592">
              <w:rPr>
                <w:sz w:val="18"/>
                <w:szCs w:val="18"/>
                <w:vertAlign w:val="superscript"/>
              </w:rPr>
              <w:t>0,</w:t>
            </w:r>
            <w:r w:rsidR="0011286D"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7D3F43" w:rsidP="00391073">
            <w:pPr>
              <w:jc w:val="center"/>
              <w:rPr>
                <w:sz w:val="18"/>
                <w:szCs w:val="18"/>
                <w:vertAlign w:val="superscript"/>
              </w:rPr>
            </w:pPr>
            <w:r w:rsidRPr="00A92592">
              <w:rPr>
                <w:sz w:val="18"/>
                <w:szCs w:val="18"/>
                <w:vertAlign w:val="superscript"/>
              </w:rPr>
              <w:t>Имущество не приобреталось</w:t>
            </w:r>
          </w:p>
        </w:tc>
      </w:tr>
      <w:tr w:rsidR="00645C21" w:rsidRPr="00811F45" w:rsidTr="00C84937">
        <w:trPr>
          <w:trHeight w:val="3399"/>
        </w:trPr>
        <w:tc>
          <w:tcPr>
            <w:tcW w:w="1714" w:type="dxa"/>
            <w:tcBorders>
              <w:top w:val="nil"/>
              <w:left w:val="single" w:sz="4" w:space="0" w:color="auto"/>
              <w:bottom w:val="single" w:sz="4" w:space="0" w:color="auto"/>
              <w:right w:val="single" w:sz="4" w:space="0" w:color="auto"/>
            </w:tcBorders>
            <w:shd w:val="clear" w:color="auto" w:fill="auto"/>
            <w:hideMark/>
          </w:tcPr>
          <w:p w:rsidR="00645C21" w:rsidRPr="00A92592" w:rsidRDefault="00645C21" w:rsidP="00391073">
            <w:pPr>
              <w:jc w:val="center"/>
              <w:rPr>
                <w:sz w:val="18"/>
                <w:szCs w:val="18"/>
                <w:vertAlign w:val="superscript"/>
              </w:rPr>
            </w:pPr>
            <w:r w:rsidRPr="00A92592">
              <w:rPr>
                <w:sz w:val="18"/>
                <w:szCs w:val="18"/>
                <w:vertAlign w:val="superscript"/>
              </w:rPr>
              <w:t>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обследования  на объекты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645C21" w:rsidRPr="00A92592" w:rsidRDefault="00645C21"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1378,5</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A92592" w:rsidP="00391073">
            <w:pPr>
              <w:jc w:val="center"/>
              <w:rPr>
                <w:sz w:val="18"/>
                <w:szCs w:val="18"/>
                <w:vertAlign w:val="superscript"/>
              </w:rPr>
            </w:pPr>
            <w:r w:rsidRPr="00A92592">
              <w:rPr>
                <w:sz w:val="18"/>
                <w:szCs w:val="18"/>
                <w:vertAlign w:val="superscript"/>
              </w:rPr>
              <w:t>878,3</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A92592" w:rsidRDefault="00645C21" w:rsidP="00EA1E33">
            <w:pPr>
              <w:jc w:val="center"/>
              <w:rPr>
                <w:sz w:val="18"/>
                <w:szCs w:val="18"/>
                <w:vertAlign w:val="superscript"/>
              </w:rPr>
            </w:pPr>
            <w:r w:rsidRPr="00A92592">
              <w:rPr>
                <w:sz w:val="18"/>
                <w:szCs w:val="18"/>
                <w:vertAlign w:val="superscript"/>
              </w:rPr>
              <w:t>1378,5</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A92592" w:rsidP="00EA1E33">
            <w:pPr>
              <w:jc w:val="center"/>
              <w:rPr>
                <w:sz w:val="18"/>
                <w:szCs w:val="18"/>
                <w:vertAlign w:val="superscript"/>
              </w:rPr>
            </w:pPr>
            <w:r w:rsidRPr="00A92592">
              <w:rPr>
                <w:sz w:val="18"/>
                <w:szCs w:val="18"/>
                <w:vertAlign w:val="superscript"/>
              </w:rPr>
              <w:t>878,3</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246047" w:rsidRDefault="00246047" w:rsidP="00391073">
            <w:pPr>
              <w:jc w:val="center"/>
              <w:rPr>
                <w:sz w:val="18"/>
                <w:szCs w:val="18"/>
                <w:vertAlign w:val="superscript"/>
              </w:rPr>
            </w:pPr>
            <w:r w:rsidRPr="00246047">
              <w:rPr>
                <w:sz w:val="18"/>
                <w:szCs w:val="18"/>
                <w:vertAlign w:val="superscript"/>
              </w:rPr>
              <w:t xml:space="preserve">Закрытие работ по демонтажу здания школы </w:t>
            </w:r>
            <w:proofErr w:type="spellStart"/>
            <w:r w:rsidRPr="00246047">
              <w:rPr>
                <w:sz w:val="18"/>
                <w:szCs w:val="18"/>
                <w:vertAlign w:val="superscript"/>
              </w:rPr>
              <w:t>рп</w:t>
            </w:r>
            <w:proofErr w:type="spellEnd"/>
            <w:r w:rsidRPr="00246047">
              <w:rPr>
                <w:sz w:val="18"/>
                <w:szCs w:val="18"/>
                <w:vertAlign w:val="superscript"/>
              </w:rPr>
              <w:t>. Урдома, ул. Ленина, д.7</w:t>
            </w:r>
          </w:p>
        </w:tc>
      </w:tr>
      <w:tr w:rsidR="00A92592" w:rsidRPr="00811F45" w:rsidTr="008D50A7">
        <w:trPr>
          <w:trHeight w:val="1805"/>
        </w:trPr>
        <w:tc>
          <w:tcPr>
            <w:tcW w:w="1714" w:type="dxa"/>
            <w:tcBorders>
              <w:top w:val="nil"/>
              <w:left w:val="single" w:sz="4" w:space="0" w:color="auto"/>
              <w:bottom w:val="single" w:sz="4" w:space="0" w:color="auto"/>
              <w:right w:val="single" w:sz="4" w:space="0" w:color="auto"/>
            </w:tcBorders>
            <w:shd w:val="clear" w:color="auto" w:fill="auto"/>
            <w:hideMark/>
          </w:tcPr>
          <w:p w:rsidR="00A92592" w:rsidRPr="00A92592" w:rsidRDefault="00A92592" w:rsidP="00391073">
            <w:pPr>
              <w:jc w:val="center"/>
              <w:rPr>
                <w:sz w:val="18"/>
                <w:szCs w:val="18"/>
                <w:vertAlign w:val="superscript"/>
              </w:rPr>
            </w:pPr>
            <w:r w:rsidRPr="00A92592">
              <w:rPr>
                <w:sz w:val="18"/>
                <w:szCs w:val="18"/>
                <w:vertAlign w:val="superscript"/>
              </w:rPr>
              <w:lastRenderedPageBreak/>
              <w:t>1.7 Доставка счетов – квитанций на территории Ленского района, оплата почтовых и банковских услуг.</w:t>
            </w:r>
          </w:p>
        </w:tc>
        <w:tc>
          <w:tcPr>
            <w:tcW w:w="1224" w:type="dxa"/>
            <w:tcBorders>
              <w:top w:val="nil"/>
              <w:left w:val="nil"/>
              <w:bottom w:val="single" w:sz="4" w:space="0" w:color="auto"/>
              <w:right w:val="single" w:sz="4" w:space="0" w:color="auto"/>
            </w:tcBorders>
            <w:shd w:val="clear" w:color="auto" w:fill="auto"/>
            <w:hideMark/>
          </w:tcPr>
          <w:p w:rsidR="00A92592" w:rsidRPr="00A92592" w:rsidRDefault="00A92592"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324,7</w:t>
            </w:r>
          </w:p>
        </w:tc>
        <w:tc>
          <w:tcPr>
            <w:tcW w:w="723"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169,8</w:t>
            </w:r>
          </w:p>
        </w:tc>
        <w:tc>
          <w:tcPr>
            <w:tcW w:w="624"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A92592" w:rsidRPr="00A92592" w:rsidRDefault="00A92592" w:rsidP="00444BAD">
            <w:pPr>
              <w:jc w:val="center"/>
              <w:rPr>
                <w:sz w:val="18"/>
                <w:szCs w:val="18"/>
                <w:vertAlign w:val="superscript"/>
              </w:rPr>
            </w:pPr>
            <w:r w:rsidRPr="00A92592">
              <w:rPr>
                <w:sz w:val="18"/>
                <w:szCs w:val="18"/>
                <w:vertAlign w:val="superscript"/>
              </w:rPr>
              <w:t>324,7</w:t>
            </w:r>
          </w:p>
        </w:tc>
        <w:tc>
          <w:tcPr>
            <w:tcW w:w="858"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444BAD">
            <w:pPr>
              <w:jc w:val="center"/>
              <w:rPr>
                <w:sz w:val="18"/>
                <w:szCs w:val="18"/>
                <w:vertAlign w:val="superscript"/>
              </w:rPr>
            </w:pPr>
            <w:r w:rsidRPr="00A92592">
              <w:rPr>
                <w:sz w:val="18"/>
                <w:szCs w:val="18"/>
                <w:vertAlign w:val="superscript"/>
              </w:rPr>
              <w:t>169,8</w:t>
            </w:r>
          </w:p>
        </w:tc>
        <w:tc>
          <w:tcPr>
            <w:tcW w:w="735"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A92592" w:rsidRPr="00A92592" w:rsidRDefault="00A92592"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A92592" w:rsidRPr="001D4EB3" w:rsidRDefault="00A92592" w:rsidP="00391073">
            <w:pPr>
              <w:jc w:val="center"/>
              <w:rPr>
                <w:sz w:val="18"/>
                <w:szCs w:val="18"/>
                <w:vertAlign w:val="superscript"/>
              </w:rPr>
            </w:pPr>
            <w:r w:rsidRPr="001D4EB3">
              <w:rPr>
                <w:sz w:val="18"/>
                <w:szCs w:val="18"/>
                <w:vertAlign w:val="superscript"/>
              </w:rPr>
              <w:t>Израсходовано на доставку счетов – квитанций ФГУП «Почта РОССИИ»,  а также за прием платежей за наем согласно выставленным счетам</w:t>
            </w:r>
          </w:p>
        </w:tc>
      </w:tr>
      <w:tr w:rsidR="00BA0B0A" w:rsidRPr="00811F45" w:rsidTr="008D50A7">
        <w:trPr>
          <w:trHeight w:val="263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88,0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69,6</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88,0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69,6</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Проведены мероприятия по оценке рыночной стоимости муниципального имущ</w:t>
            </w:r>
            <w:r w:rsidR="0012387D" w:rsidRPr="00A92592">
              <w:rPr>
                <w:sz w:val="18"/>
                <w:szCs w:val="18"/>
                <w:vertAlign w:val="superscript"/>
              </w:rPr>
              <w:t>е</w:t>
            </w:r>
            <w:r w:rsidRPr="00A92592">
              <w:rPr>
                <w:sz w:val="18"/>
                <w:szCs w:val="18"/>
                <w:vertAlign w:val="superscript"/>
              </w:rPr>
              <w:t>ства.</w:t>
            </w:r>
          </w:p>
        </w:tc>
      </w:tr>
      <w:tr w:rsidR="00645C21" w:rsidRPr="00811F45" w:rsidTr="00C84937">
        <w:trPr>
          <w:trHeight w:val="1793"/>
        </w:trPr>
        <w:tc>
          <w:tcPr>
            <w:tcW w:w="1714" w:type="dxa"/>
            <w:tcBorders>
              <w:top w:val="nil"/>
              <w:left w:val="single" w:sz="4" w:space="0" w:color="auto"/>
              <w:bottom w:val="single" w:sz="4" w:space="0" w:color="auto"/>
              <w:right w:val="single" w:sz="4" w:space="0" w:color="auto"/>
            </w:tcBorders>
            <w:shd w:val="clear" w:color="auto" w:fill="auto"/>
            <w:hideMark/>
          </w:tcPr>
          <w:p w:rsidR="00645C21" w:rsidRPr="00A92592" w:rsidRDefault="00645C21" w:rsidP="00391073">
            <w:pPr>
              <w:jc w:val="center"/>
              <w:rPr>
                <w:sz w:val="18"/>
                <w:szCs w:val="18"/>
                <w:vertAlign w:val="superscript"/>
              </w:rPr>
            </w:pPr>
            <w:r w:rsidRPr="00A92592">
              <w:rPr>
                <w:sz w:val="18"/>
                <w:szCs w:val="18"/>
                <w:vertAlign w:val="superscript"/>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645C21" w:rsidRPr="00A92592" w:rsidRDefault="00645C21"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A92592" w:rsidRDefault="00A92592" w:rsidP="00391073">
            <w:pPr>
              <w:jc w:val="center"/>
              <w:rPr>
                <w:sz w:val="18"/>
                <w:szCs w:val="18"/>
                <w:vertAlign w:val="superscript"/>
              </w:rPr>
            </w:pPr>
            <w:r w:rsidRPr="00A92592">
              <w:rPr>
                <w:sz w:val="18"/>
                <w:szCs w:val="18"/>
                <w:vertAlign w:val="superscript"/>
              </w:rPr>
              <w:t>440,3</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A92592" w:rsidP="00645C21">
            <w:pPr>
              <w:jc w:val="center"/>
              <w:rPr>
                <w:sz w:val="18"/>
                <w:szCs w:val="18"/>
                <w:vertAlign w:val="superscript"/>
              </w:rPr>
            </w:pPr>
            <w:r w:rsidRPr="00A92592">
              <w:rPr>
                <w:sz w:val="18"/>
                <w:szCs w:val="18"/>
                <w:vertAlign w:val="superscript"/>
              </w:rPr>
              <w:t>55,6</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A92592" w:rsidRDefault="00645C21" w:rsidP="00EA1E33">
            <w:pPr>
              <w:jc w:val="center"/>
              <w:rPr>
                <w:sz w:val="18"/>
                <w:szCs w:val="18"/>
                <w:vertAlign w:val="superscript"/>
              </w:rPr>
            </w:pPr>
            <w:r w:rsidRPr="00A92592">
              <w:rPr>
                <w:sz w:val="18"/>
                <w:szCs w:val="18"/>
                <w:vertAlign w:val="superscript"/>
              </w:rPr>
              <w:t>435,0</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EA1E33">
            <w:pPr>
              <w:jc w:val="center"/>
              <w:rPr>
                <w:sz w:val="18"/>
                <w:szCs w:val="18"/>
                <w:vertAlign w:val="superscript"/>
              </w:rPr>
            </w:pPr>
            <w:r w:rsidRPr="00A92592">
              <w:rPr>
                <w:sz w:val="18"/>
                <w:szCs w:val="18"/>
                <w:vertAlign w:val="superscript"/>
              </w:rPr>
              <w:t>10,0</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Pr="00246047" w:rsidRDefault="00645C21" w:rsidP="00645C21">
            <w:pPr>
              <w:jc w:val="center"/>
              <w:rPr>
                <w:sz w:val="18"/>
                <w:szCs w:val="18"/>
                <w:vertAlign w:val="superscript"/>
              </w:rPr>
            </w:pPr>
            <w:r w:rsidRPr="00246047">
              <w:rPr>
                <w:sz w:val="18"/>
                <w:szCs w:val="18"/>
                <w:vertAlign w:val="superscript"/>
              </w:rPr>
              <w:t xml:space="preserve">Изготовление технического плана на автодорогу в </w:t>
            </w:r>
            <w:proofErr w:type="spellStart"/>
            <w:r w:rsidRPr="00246047">
              <w:rPr>
                <w:sz w:val="18"/>
                <w:szCs w:val="18"/>
                <w:vertAlign w:val="superscript"/>
              </w:rPr>
              <w:t>п.Литвтно</w:t>
            </w:r>
            <w:proofErr w:type="spellEnd"/>
            <w:r w:rsidR="00246047" w:rsidRPr="00246047">
              <w:rPr>
                <w:sz w:val="18"/>
                <w:szCs w:val="18"/>
                <w:vertAlign w:val="superscript"/>
              </w:rPr>
              <w:t>;</w:t>
            </w:r>
          </w:p>
          <w:p w:rsidR="00246047" w:rsidRPr="00246047" w:rsidRDefault="00246047" w:rsidP="00645C21">
            <w:pPr>
              <w:jc w:val="center"/>
              <w:rPr>
                <w:sz w:val="18"/>
                <w:szCs w:val="18"/>
                <w:vertAlign w:val="superscript"/>
              </w:rPr>
            </w:pPr>
            <w:r w:rsidRPr="00246047">
              <w:rPr>
                <w:sz w:val="18"/>
                <w:szCs w:val="18"/>
                <w:vertAlign w:val="superscript"/>
              </w:rPr>
              <w:t>на выделение части помещений в границах зданий для сдачи в аренду:</w:t>
            </w:r>
          </w:p>
          <w:p w:rsidR="00246047" w:rsidRPr="00246047" w:rsidRDefault="00246047" w:rsidP="00645C21">
            <w:pPr>
              <w:jc w:val="center"/>
              <w:rPr>
                <w:sz w:val="18"/>
                <w:szCs w:val="18"/>
                <w:vertAlign w:val="superscript"/>
              </w:rPr>
            </w:pPr>
            <w:r w:rsidRPr="00246047">
              <w:rPr>
                <w:sz w:val="18"/>
                <w:szCs w:val="18"/>
                <w:vertAlign w:val="superscript"/>
              </w:rPr>
              <w:t xml:space="preserve">- </w:t>
            </w:r>
            <w:proofErr w:type="spellStart"/>
            <w:r w:rsidRPr="00246047">
              <w:rPr>
                <w:sz w:val="18"/>
                <w:szCs w:val="18"/>
                <w:vertAlign w:val="superscript"/>
              </w:rPr>
              <w:t>Козьминского</w:t>
            </w:r>
            <w:proofErr w:type="spellEnd"/>
            <w:r w:rsidRPr="00246047">
              <w:rPr>
                <w:sz w:val="18"/>
                <w:szCs w:val="18"/>
                <w:vertAlign w:val="superscript"/>
              </w:rPr>
              <w:t xml:space="preserve"> муниципального детского сада</w:t>
            </w:r>
          </w:p>
          <w:p w:rsidR="00246047" w:rsidRPr="00246047" w:rsidRDefault="00246047" w:rsidP="00645C21">
            <w:pPr>
              <w:jc w:val="center"/>
              <w:rPr>
                <w:sz w:val="18"/>
                <w:szCs w:val="18"/>
                <w:vertAlign w:val="superscript"/>
              </w:rPr>
            </w:pPr>
            <w:r w:rsidRPr="00246047">
              <w:rPr>
                <w:sz w:val="18"/>
                <w:szCs w:val="18"/>
                <w:vertAlign w:val="superscript"/>
              </w:rPr>
              <w:t xml:space="preserve">- </w:t>
            </w:r>
            <w:proofErr w:type="spellStart"/>
            <w:r w:rsidRPr="00246047">
              <w:rPr>
                <w:sz w:val="18"/>
                <w:szCs w:val="18"/>
                <w:vertAlign w:val="superscript"/>
              </w:rPr>
              <w:t>Сойгинского</w:t>
            </w:r>
            <w:proofErr w:type="spellEnd"/>
            <w:r w:rsidRPr="00246047">
              <w:rPr>
                <w:sz w:val="18"/>
                <w:szCs w:val="18"/>
                <w:vertAlign w:val="superscript"/>
              </w:rPr>
              <w:t xml:space="preserve"> муниципального детского сада,</w:t>
            </w:r>
          </w:p>
          <w:p w:rsidR="00246047" w:rsidRPr="00246047" w:rsidRDefault="00246047" w:rsidP="00645C21">
            <w:pPr>
              <w:jc w:val="center"/>
              <w:rPr>
                <w:sz w:val="18"/>
                <w:szCs w:val="18"/>
                <w:vertAlign w:val="superscript"/>
              </w:rPr>
            </w:pPr>
            <w:r w:rsidRPr="00246047">
              <w:rPr>
                <w:sz w:val="18"/>
                <w:szCs w:val="18"/>
                <w:vertAlign w:val="superscript"/>
              </w:rPr>
              <w:t xml:space="preserve">- </w:t>
            </w:r>
            <w:proofErr w:type="spellStart"/>
            <w:r w:rsidRPr="00246047">
              <w:rPr>
                <w:sz w:val="18"/>
                <w:szCs w:val="18"/>
                <w:vertAlign w:val="superscript"/>
              </w:rPr>
              <w:t>Литвиновской</w:t>
            </w:r>
            <w:proofErr w:type="spellEnd"/>
            <w:r w:rsidRPr="00246047">
              <w:rPr>
                <w:sz w:val="18"/>
                <w:szCs w:val="18"/>
                <w:vertAlign w:val="superscript"/>
              </w:rPr>
              <w:t xml:space="preserve"> МСОШ,</w:t>
            </w:r>
          </w:p>
          <w:p w:rsidR="00246047" w:rsidRPr="00246047" w:rsidRDefault="00246047" w:rsidP="00645C21">
            <w:pPr>
              <w:jc w:val="center"/>
              <w:rPr>
                <w:sz w:val="18"/>
                <w:szCs w:val="18"/>
                <w:vertAlign w:val="superscript"/>
              </w:rPr>
            </w:pPr>
            <w:r w:rsidRPr="00246047">
              <w:rPr>
                <w:sz w:val="18"/>
                <w:szCs w:val="18"/>
                <w:vertAlign w:val="superscript"/>
              </w:rPr>
              <w:t>-</w:t>
            </w:r>
            <w:proofErr w:type="spellStart"/>
            <w:r w:rsidRPr="00246047">
              <w:rPr>
                <w:sz w:val="18"/>
                <w:szCs w:val="18"/>
                <w:vertAlign w:val="superscript"/>
              </w:rPr>
              <w:t>Иртовского</w:t>
            </w:r>
            <w:proofErr w:type="spellEnd"/>
            <w:r w:rsidRPr="00246047">
              <w:rPr>
                <w:sz w:val="18"/>
                <w:szCs w:val="18"/>
                <w:vertAlign w:val="superscript"/>
              </w:rPr>
              <w:t xml:space="preserve"> муниципального детского сада</w:t>
            </w:r>
          </w:p>
        </w:tc>
      </w:tr>
      <w:tr w:rsidR="00BA0B0A" w:rsidRPr="00811F45" w:rsidTr="00C84937">
        <w:trPr>
          <w:trHeight w:val="169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2.3. Выдача архивных справок</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0,0</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0,0</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246047" w:rsidRDefault="0011286D" w:rsidP="00391073">
            <w:pPr>
              <w:jc w:val="center"/>
              <w:rPr>
                <w:sz w:val="18"/>
                <w:szCs w:val="18"/>
                <w:vertAlign w:val="superscript"/>
              </w:rPr>
            </w:pPr>
            <w:r w:rsidRPr="00246047">
              <w:rPr>
                <w:sz w:val="18"/>
                <w:szCs w:val="18"/>
                <w:vertAlign w:val="superscript"/>
              </w:rPr>
              <w:t>Нет выполнения в связи с отсутствием финансирования</w:t>
            </w:r>
          </w:p>
        </w:tc>
      </w:tr>
      <w:tr w:rsidR="00645C21" w:rsidRPr="00811F45" w:rsidTr="00C84937">
        <w:trPr>
          <w:trHeight w:val="280"/>
        </w:trPr>
        <w:tc>
          <w:tcPr>
            <w:tcW w:w="1714" w:type="dxa"/>
            <w:tcBorders>
              <w:top w:val="nil"/>
              <w:left w:val="single" w:sz="4" w:space="0" w:color="auto"/>
              <w:bottom w:val="single" w:sz="4" w:space="0" w:color="auto"/>
              <w:right w:val="single" w:sz="4" w:space="0" w:color="auto"/>
            </w:tcBorders>
            <w:shd w:val="clear" w:color="auto" w:fill="auto"/>
            <w:hideMark/>
          </w:tcPr>
          <w:p w:rsidR="00645C21" w:rsidRPr="00A92592" w:rsidRDefault="00645C21" w:rsidP="00391073">
            <w:pPr>
              <w:jc w:val="center"/>
              <w:rPr>
                <w:sz w:val="18"/>
                <w:szCs w:val="18"/>
                <w:vertAlign w:val="superscript"/>
              </w:rPr>
            </w:pPr>
            <w:r w:rsidRPr="00A92592">
              <w:rPr>
                <w:sz w:val="18"/>
                <w:szCs w:val="18"/>
                <w:vertAlign w:val="superscript"/>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nil"/>
              <w:left w:val="nil"/>
              <w:bottom w:val="single" w:sz="4" w:space="0" w:color="auto"/>
              <w:right w:val="single" w:sz="4" w:space="0" w:color="auto"/>
            </w:tcBorders>
            <w:shd w:val="clear" w:color="auto" w:fill="auto"/>
            <w:hideMark/>
          </w:tcPr>
          <w:p w:rsidR="00645C21" w:rsidRPr="00A92592" w:rsidRDefault="00645C21"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150,0</w:t>
            </w:r>
          </w:p>
        </w:tc>
        <w:tc>
          <w:tcPr>
            <w:tcW w:w="723"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A92592" w:rsidP="00391073">
            <w:pPr>
              <w:jc w:val="center"/>
              <w:rPr>
                <w:sz w:val="18"/>
                <w:szCs w:val="18"/>
                <w:vertAlign w:val="superscript"/>
              </w:rPr>
            </w:pPr>
            <w:r w:rsidRPr="00A92592">
              <w:rPr>
                <w:sz w:val="18"/>
                <w:szCs w:val="18"/>
                <w:vertAlign w:val="superscript"/>
              </w:rPr>
              <w:t>189,9</w:t>
            </w:r>
          </w:p>
        </w:tc>
        <w:tc>
          <w:tcPr>
            <w:tcW w:w="624"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645C21" w:rsidRPr="00A92592" w:rsidRDefault="00645C21" w:rsidP="00EA1E33">
            <w:pPr>
              <w:jc w:val="center"/>
              <w:rPr>
                <w:sz w:val="18"/>
                <w:szCs w:val="18"/>
                <w:vertAlign w:val="superscript"/>
              </w:rPr>
            </w:pPr>
            <w:r w:rsidRPr="00A92592">
              <w:rPr>
                <w:sz w:val="18"/>
                <w:szCs w:val="18"/>
                <w:vertAlign w:val="superscript"/>
              </w:rPr>
              <w:t>150,0</w:t>
            </w:r>
          </w:p>
        </w:tc>
        <w:tc>
          <w:tcPr>
            <w:tcW w:w="858"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A92592" w:rsidP="00EA1E33">
            <w:pPr>
              <w:jc w:val="center"/>
              <w:rPr>
                <w:sz w:val="18"/>
                <w:szCs w:val="18"/>
                <w:vertAlign w:val="superscript"/>
              </w:rPr>
            </w:pPr>
            <w:r w:rsidRPr="00A92592">
              <w:rPr>
                <w:sz w:val="18"/>
                <w:szCs w:val="18"/>
                <w:vertAlign w:val="superscript"/>
              </w:rPr>
              <w:t>189,9</w:t>
            </w:r>
          </w:p>
        </w:tc>
        <w:tc>
          <w:tcPr>
            <w:tcW w:w="735"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645C21" w:rsidRPr="00A92592" w:rsidRDefault="00645C21"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645C21" w:rsidRDefault="00645C21" w:rsidP="00391073">
            <w:pPr>
              <w:jc w:val="center"/>
              <w:rPr>
                <w:sz w:val="18"/>
                <w:szCs w:val="18"/>
                <w:vertAlign w:val="superscript"/>
              </w:rPr>
            </w:pPr>
            <w:r w:rsidRPr="00A92592">
              <w:rPr>
                <w:sz w:val="18"/>
                <w:szCs w:val="18"/>
                <w:vertAlign w:val="superscript"/>
              </w:rPr>
              <w:t>Изготовление технического заключения в отношении здания начальной школы с. Яренск</w:t>
            </w:r>
          </w:p>
          <w:p w:rsidR="00246047" w:rsidRPr="00A92592" w:rsidRDefault="00246047" w:rsidP="00391073">
            <w:pPr>
              <w:jc w:val="center"/>
              <w:rPr>
                <w:sz w:val="18"/>
                <w:szCs w:val="18"/>
                <w:vertAlign w:val="superscript"/>
              </w:rPr>
            </w:pPr>
            <w:r>
              <w:rPr>
                <w:sz w:val="18"/>
                <w:szCs w:val="18"/>
                <w:vertAlign w:val="superscript"/>
              </w:rPr>
              <w:t>*Плановые цифры будут откорректированы</w:t>
            </w:r>
          </w:p>
        </w:tc>
      </w:tr>
      <w:tr w:rsidR="00BA0B0A" w:rsidRPr="00811F45" w:rsidTr="00C84937">
        <w:trPr>
          <w:trHeight w:val="168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lastRenderedPageBreak/>
              <w:t>2.5.Привлечение в муниципальную собственность бесхозяйного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734" w:type="dxa"/>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124,2</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859" w:type="dxa"/>
            <w:gridSpan w:val="6"/>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124,2</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0,0</w:t>
            </w:r>
          </w:p>
        </w:tc>
        <w:tc>
          <w:tcPr>
            <w:tcW w:w="735"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61"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В собственность бесхозяйное имущество не привлекалось</w:t>
            </w:r>
          </w:p>
        </w:tc>
      </w:tr>
      <w:tr w:rsidR="0011286D" w:rsidRPr="00811F45" w:rsidTr="00462CFB">
        <w:trPr>
          <w:trHeight w:val="169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2.6.Совершенствование системы учета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Вносились сведения о новых объектах, а также о выбывших объектах</w:t>
            </w:r>
          </w:p>
        </w:tc>
      </w:tr>
      <w:tr w:rsidR="0011286D" w:rsidRPr="00811F45" w:rsidTr="00462CFB">
        <w:trPr>
          <w:trHeight w:val="4276"/>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Инвентаризация не проводилась</w:t>
            </w:r>
          </w:p>
        </w:tc>
      </w:tr>
      <w:tr w:rsidR="0011286D" w:rsidRPr="00811F45" w:rsidTr="00462CFB">
        <w:trPr>
          <w:trHeight w:val="181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3.2 Проведение претензионной работы</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hideMark/>
          </w:tcPr>
          <w:p w:rsidR="0011286D" w:rsidRPr="00A92592" w:rsidRDefault="0011286D" w:rsidP="008E701B">
            <w:pPr>
              <w:rPr>
                <w:sz w:val="18"/>
                <w:szCs w:val="18"/>
                <w:vertAlign w:val="superscript"/>
              </w:rPr>
            </w:pPr>
            <w:r w:rsidRPr="00A92592">
              <w:rPr>
                <w:sz w:val="18"/>
                <w:szCs w:val="18"/>
                <w:vertAlign w:val="superscript"/>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11286D" w:rsidRPr="00811F45" w:rsidTr="00462CFB">
        <w:trPr>
          <w:trHeight w:val="55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lastRenderedPageBreak/>
              <w:t>Заключение договоров аренды в отношении имущества, находящегося в оперативном управлении муниципального района (за исключения имущества муниципальных бюджетных и  автономных учреждений)</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8402" w:type="dxa"/>
            <w:gridSpan w:val="37"/>
            <w:tcBorders>
              <w:top w:val="single" w:sz="4" w:space="0" w:color="auto"/>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Без финансирования</w:t>
            </w:r>
          </w:p>
        </w:tc>
        <w:tc>
          <w:tcPr>
            <w:tcW w:w="3402"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Новых договоров не заключалось</w:t>
            </w:r>
          </w:p>
        </w:tc>
      </w:tr>
      <w:tr w:rsidR="00A92592" w:rsidRPr="00811F45" w:rsidTr="00462CFB">
        <w:trPr>
          <w:trHeight w:val="51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Итого по подпрограмме №1</w:t>
            </w:r>
          </w:p>
        </w:tc>
        <w:tc>
          <w:tcPr>
            <w:tcW w:w="978" w:type="dxa"/>
            <w:gridSpan w:val="3"/>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5692,3</w:t>
            </w:r>
          </w:p>
        </w:tc>
        <w:tc>
          <w:tcPr>
            <w:tcW w:w="857" w:type="dxa"/>
            <w:gridSpan w:val="3"/>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2247,8</w:t>
            </w:r>
          </w:p>
        </w:tc>
        <w:tc>
          <w:tcPr>
            <w:tcW w:w="897" w:type="dxa"/>
            <w:gridSpan w:val="5"/>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803" w:type="dxa"/>
            <w:gridSpan w:val="4"/>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693" w:type="dxa"/>
            <w:gridSpan w:val="4"/>
            <w:tcBorders>
              <w:top w:val="nil"/>
              <w:left w:val="nil"/>
              <w:bottom w:val="single" w:sz="4" w:space="0" w:color="auto"/>
              <w:right w:val="single" w:sz="4" w:space="0" w:color="auto"/>
            </w:tcBorders>
            <w:shd w:val="clear" w:color="000000" w:fill="DBEEF3"/>
            <w:vAlign w:val="center"/>
            <w:hideMark/>
          </w:tcPr>
          <w:p w:rsidR="00A92592" w:rsidRPr="00A92592" w:rsidRDefault="00A92592" w:rsidP="00444BAD">
            <w:pPr>
              <w:jc w:val="center"/>
              <w:rPr>
                <w:bCs/>
                <w:sz w:val="18"/>
                <w:szCs w:val="18"/>
                <w:vertAlign w:val="superscript"/>
              </w:rPr>
            </w:pPr>
            <w:r w:rsidRPr="00A92592">
              <w:rPr>
                <w:bCs/>
                <w:sz w:val="18"/>
                <w:szCs w:val="18"/>
                <w:vertAlign w:val="superscript"/>
              </w:rPr>
              <w:t>5692,3</w:t>
            </w:r>
          </w:p>
        </w:tc>
        <w:tc>
          <w:tcPr>
            <w:tcW w:w="571" w:type="dxa"/>
            <w:gridSpan w:val="3"/>
            <w:tcBorders>
              <w:top w:val="nil"/>
              <w:left w:val="nil"/>
              <w:bottom w:val="single" w:sz="4" w:space="0" w:color="auto"/>
              <w:right w:val="single" w:sz="4" w:space="0" w:color="auto"/>
            </w:tcBorders>
            <w:shd w:val="clear" w:color="000000" w:fill="DBEEF3"/>
            <w:vAlign w:val="center"/>
            <w:hideMark/>
          </w:tcPr>
          <w:p w:rsidR="00A92592" w:rsidRPr="00A92592" w:rsidRDefault="00A92592" w:rsidP="00444BAD">
            <w:pPr>
              <w:jc w:val="center"/>
              <w:rPr>
                <w:bCs/>
                <w:sz w:val="18"/>
                <w:szCs w:val="18"/>
                <w:vertAlign w:val="superscript"/>
              </w:rPr>
            </w:pPr>
            <w:r w:rsidRPr="00A92592">
              <w:rPr>
                <w:bCs/>
                <w:sz w:val="18"/>
                <w:szCs w:val="18"/>
                <w:vertAlign w:val="superscript"/>
              </w:rPr>
              <w:t>2247,8</w:t>
            </w:r>
          </w:p>
        </w:tc>
        <w:tc>
          <w:tcPr>
            <w:tcW w:w="485" w:type="dxa"/>
            <w:gridSpan w:val="3"/>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370" w:type="dxa"/>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731" w:type="dxa"/>
            <w:gridSpan w:val="5"/>
            <w:tcBorders>
              <w:top w:val="nil"/>
              <w:left w:val="nil"/>
              <w:bottom w:val="single" w:sz="4" w:space="0" w:color="auto"/>
              <w:right w:val="single" w:sz="4" w:space="0" w:color="auto"/>
            </w:tcBorders>
            <w:shd w:val="clear" w:color="000000" w:fill="DBEEF3"/>
            <w:vAlign w:val="center"/>
            <w:hideMark/>
          </w:tcPr>
          <w:p w:rsidR="00A92592" w:rsidRPr="00A92592" w:rsidRDefault="00A92592" w:rsidP="00391073">
            <w:pPr>
              <w:jc w:val="center"/>
              <w:rPr>
                <w:bCs/>
                <w:sz w:val="18"/>
                <w:szCs w:val="18"/>
                <w:vertAlign w:val="superscript"/>
              </w:rPr>
            </w:pPr>
            <w:r w:rsidRPr="00A92592">
              <w:rPr>
                <w:bCs/>
                <w:sz w:val="18"/>
                <w:szCs w:val="18"/>
                <w:vertAlign w:val="superscript"/>
              </w:rPr>
              <w:t>0</w:t>
            </w:r>
          </w:p>
        </w:tc>
        <w:tc>
          <w:tcPr>
            <w:tcW w:w="3402" w:type="dxa"/>
            <w:tcBorders>
              <w:top w:val="nil"/>
              <w:left w:val="nil"/>
              <w:bottom w:val="single" w:sz="4" w:space="0" w:color="auto"/>
              <w:right w:val="single" w:sz="4" w:space="0" w:color="auto"/>
            </w:tcBorders>
            <w:shd w:val="clear" w:color="000000" w:fill="DBEEF3"/>
            <w:vAlign w:val="center"/>
            <w:hideMark/>
          </w:tcPr>
          <w:p w:rsidR="00A92592" w:rsidRPr="00811F45" w:rsidRDefault="00A92592" w:rsidP="00391073">
            <w:pPr>
              <w:jc w:val="center"/>
              <w:rPr>
                <w:bCs/>
                <w:sz w:val="18"/>
                <w:szCs w:val="18"/>
                <w:highlight w:val="yellow"/>
                <w:vertAlign w:val="superscript"/>
              </w:rPr>
            </w:pPr>
          </w:p>
        </w:tc>
      </w:tr>
      <w:tr w:rsidR="0011286D" w:rsidRPr="00811F45" w:rsidTr="00B34D8D">
        <w:trPr>
          <w:trHeight w:val="240"/>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811F45" w:rsidRDefault="0011286D" w:rsidP="00391073">
            <w:pPr>
              <w:jc w:val="center"/>
              <w:rPr>
                <w:sz w:val="18"/>
                <w:szCs w:val="18"/>
                <w:highlight w:val="yellow"/>
                <w:vertAlign w:val="superscript"/>
              </w:rPr>
            </w:pPr>
          </w:p>
        </w:tc>
      </w:tr>
      <w:tr w:rsidR="0011286D" w:rsidRPr="00811F45" w:rsidTr="00B34D8D">
        <w:trPr>
          <w:trHeight w:val="942"/>
        </w:trPr>
        <w:tc>
          <w:tcPr>
            <w:tcW w:w="14742" w:type="dxa"/>
            <w:gridSpan w:val="40"/>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811F45" w:rsidRDefault="0011286D" w:rsidP="00391073">
            <w:pPr>
              <w:jc w:val="center"/>
              <w:rPr>
                <w:bCs/>
                <w:sz w:val="18"/>
                <w:szCs w:val="18"/>
                <w:highlight w:val="yellow"/>
                <w:vertAlign w:val="superscript"/>
              </w:rPr>
            </w:pPr>
            <w:r w:rsidRPr="00A92592">
              <w:rPr>
                <w:bCs/>
                <w:sz w:val="18"/>
                <w:szCs w:val="18"/>
                <w:vertAlign w:val="superscript"/>
              </w:rPr>
              <w:t>Подпрограмма № 2</w:t>
            </w:r>
            <w:r w:rsidRPr="00A92592">
              <w:rPr>
                <w:bCs/>
                <w:sz w:val="18"/>
                <w:szCs w:val="18"/>
                <w:vertAlign w:val="superscript"/>
              </w:rPr>
              <w:br/>
              <w:t>«Эффективное управление земельными ресурсами на территории МО «Ленский муниципальный район» на 2019 – 2023 годы»</w:t>
            </w:r>
          </w:p>
        </w:tc>
      </w:tr>
      <w:tr w:rsidR="00BA0B0A" w:rsidRPr="00811F45" w:rsidTr="00A92592">
        <w:trPr>
          <w:trHeight w:val="2164"/>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C84937" w:rsidP="00391073">
            <w:pPr>
              <w:jc w:val="center"/>
              <w:rPr>
                <w:sz w:val="18"/>
                <w:szCs w:val="18"/>
                <w:vertAlign w:val="superscript"/>
              </w:rPr>
            </w:pPr>
            <w:r w:rsidRPr="00A92592">
              <w:rPr>
                <w:sz w:val="18"/>
                <w:szCs w:val="18"/>
                <w:vertAlign w:val="superscript"/>
              </w:rPr>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100,0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11286D" w:rsidRPr="00A92592" w:rsidRDefault="00553829" w:rsidP="00391073">
            <w:pPr>
              <w:jc w:val="center"/>
              <w:rPr>
                <w:sz w:val="18"/>
                <w:szCs w:val="18"/>
                <w:vertAlign w:val="superscript"/>
              </w:rPr>
            </w:pPr>
            <w:r w:rsidRPr="00A92592">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681BF3" w:rsidRPr="00A92592" w:rsidRDefault="00553829" w:rsidP="00553829">
            <w:pPr>
              <w:ind w:left="720"/>
              <w:jc w:val="center"/>
              <w:rPr>
                <w:sz w:val="18"/>
                <w:szCs w:val="18"/>
                <w:vertAlign w:val="superscript"/>
              </w:rPr>
            </w:pPr>
            <w:r w:rsidRPr="00A92592">
              <w:rPr>
                <w:sz w:val="18"/>
                <w:szCs w:val="18"/>
                <w:vertAlign w:val="superscript"/>
              </w:rPr>
              <w:t>Кадастровый учет земельных участков под многоквартирным домом</w:t>
            </w:r>
          </w:p>
        </w:tc>
      </w:tr>
      <w:tr w:rsidR="00BA0B0A" w:rsidRPr="00811F45" w:rsidTr="00A92592">
        <w:trPr>
          <w:trHeight w:val="1968"/>
        </w:trPr>
        <w:tc>
          <w:tcPr>
            <w:tcW w:w="1714" w:type="dxa"/>
            <w:tcBorders>
              <w:top w:val="nil"/>
              <w:left w:val="single" w:sz="4" w:space="0" w:color="auto"/>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nil"/>
              <w:left w:val="nil"/>
              <w:bottom w:val="single" w:sz="4" w:space="0" w:color="auto"/>
              <w:right w:val="single" w:sz="4" w:space="0" w:color="auto"/>
            </w:tcBorders>
            <w:shd w:val="clear" w:color="auto" w:fill="auto"/>
            <w:hideMark/>
          </w:tcPr>
          <w:p w:rsidR="0011286D" w:rsidRPr="00A92592" w:rsidRDefault="0011286D"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205,</w:t>
            </w:r>
            <w:r w:rsidR="00553829" w:rsidRPr="00A92592">
              <w:rPr>
                <w:sz w:val="18"/>
                <w:szCs w:val="18"/>
                <w:vertAlign w:val="superscript"/>
              </w:rPr>
              <w:t>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24,5</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205,</w:t>
            </w:r>
            <w:r w:rsidR="00553829" w:rsidRPr="00A92592">
              <w:rPr>
                <w:sz w:val="18"/>
                <w:szCs w:val="18"/>
                <w:vertAlign w:val="superscript"/>
              </w:rPr>
              <w:t>0</w:t>
            </w:r>
          </w:p>
        </w:tc>
        <w:tc>
          <w:tcPr>
            <w:tcW w:w="567" w:type="dxa"/>
            <w:gridSpan w:val="4"/>
            <w:tcBorders>
              <w:top w:val="nil"/>
              <w:left w:val="nil"/>
              <w:bottom w:val="single" w:sz="4" w:space="0" w:color="auto"/>
              <w:right w:val="single" w:sz="4" w:space="0" w:color="auto"/>
            </w:tcBorders>
            <w:shd w:val="clear" w:color="auto" w:fill="auto"/>
            <w:vAlign w:val="center"/>
            <w:hideMark/>
          </w:tcPr>
          <w:p w:rsidR="0011286D" w:rsidRPr="00A92592" w:rsidRDefault="00A92592" w:rsidP="00391073">
            <w:pPr>
              <w:jc w:val="center"/>
              <w:rPr>
                <w:sz w:val="18"/>
                <w:szCs w:val="18"/>
                <w:vertAlign w:val="superscript"/>
              </w:rPr>
            </w:pPr>
            <w:r w:rsidRPr="00A92592">
              <w:rPr>
                <w:sz w:val="18"/>
                <w:szCs w:val="18"/>
                <w:vertAlign w:val="superscript"/>
              </w:rPr>
              <w:t>24,5</w:t>
            </w:r>
          </w:p>
        </w:tc>
        <w:tc>
          <w:tcPr>
            <w:tcW w:w="571" w:type="dxa"/>
            <w:gridSpan w:val="3"/>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11286D" w:rsidRPr="00A92592" w:rsidRDefault="0011286D" w:rsidP="00391073">
            <w:pPr>
              <w:jc w:val="center"/>
              <w:rPr>
                <w:sz w:val="18"/>
                <w:szCs w:val="18"/>
                <w:vertAlign w:val="superscript"/>
              </w:rPr>
            </w:pPr>
            <w:r w:rsidRPr="00A92592">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11286D" w:rsidRDefault="0011286D" w:rsidP="00391073">
            <w:pPr>
              <w:jc w:val="center"/>
              <w:rPr>
                <w:sz w:val="18"/>
                <w:szCs w:val="18"/>
                <w:vertAlign w:val="superscript"/>
              </w:rPr>
            </w:pPr>
            <w:r w:rsidRPr="00A92592">
              <w:rPr>
                <w:sz w:val="18"/>
                <w:szCs w:val="18"/>
                <w:vertAlign w:val="superscript"/>
              </w:rPr>
              <w:t>Муниципальные контракты по осуществлению государственного кадастрового учета земельных участков под объектами муниципальной собственности</w:t>
            </w:r>
            <w:r w:rsidR="00246047">
              <w:rPr>
                <w:sz w:val="18"/>
                <w:szCs w:val="18"/>
                <w:vertAlign w:val="superscript"/>
              </w:rPr>
              <w:t>:</w:t>
            </w:r>
          </w:p>
          <w:p w:rsidR="00246047" w:rsidRPr="00A92592" w:rsidRDefault="00246047" w:rsidP="00391073">
            <w:pPr>
              <w:jc w:val="center"/>
              <w:rPr>
                <w:sz w:val="18"/>
                <w:szCs w:val="18"/>
                <w:vertAlign w:val="superscript"/>
              </w:rPr>
            </w:pPr>
            <w:r>
              <w:rPr>
                <w:sz w:val="18"/>
                <w:szCs w:val="18"/>
                <w:vertAlign w:val="superscript"/>
              </w:rPr>
              <w:t xml:space="preserve"> д. </w:t>
            </w:r>
            <w:proofErr w:type="spellStart"/>
            <w:r>
              <w:rPr>
                <w:sz w:val="18"/>
                <w:szCs w:val="18"/>
                <w:vertAlign w:val="superscript"/>
              </w:rPr>
              <w:t>Паладино</w:t>
            </w:r>
            <w:proofErr w:type="spellEnd"/>
            <w:r>
              <w:rPr>
                <w:sz w:val="18"/>
                <w:szCs w:val="18"/>
                <w:vertAlign w:val="superscript"/>
              </w:rPr>
              <w:t xml:space="preserve"> и </w:t>
            </w:r>
            <w:proofErr w:type="spellStart"/>
            <w:r>
              <w:rPr>
                <w:sz w:val="18"/>
                <w:szCs w:val="18"/>
                <w:vertAlign w:val="superscript"/>
              </w:rPr>
              <w:t>Усть</w:t>
            </w:r>
            <w:proofErr w:type="spellEnd"/>
            <w:r>
              <w:rPr>
                <w:sz w:val="18"/>
                <w:szCs w:val="18"/>
                <w:vertAlign w:val="superscript"/>
              </w:rPr>
              <w:t xml:space="preserve"> </w:t>
            </w:r>
            <w:proofErr w:type="spellStart"/>
            <w:r>
              <w:rPr>
                <w:sz w:val="18"/>
                <w:szCs w:val="18"/>
                <w:vertAlign w:val="superscript"/>
              </w:rPr>
              <w:t>Очея</w:t>
            </w:r>
            <w:proofErr w:type="spellEnd"/>
            <w:r>
              <w:rPr>
                <w:sz w:val="18"/>
                <w:szCs w:val="18"/>
                <w:vertAlign w:val="superscript"/>
              </w:rPr>
              <w:t>, ул. Болотная, .7</w:t>
            </w:r>
          </w:p>
        </w:tc>
      </w:tr>
      <w:tr w:rsidR="00553829" w:rsidRPr="00811F45" w:rsidTr="00A92592">
        <w:trPr>
          <w:trHeight w:val="2342"/>
        </w:trPr>
        <w:tc>
          <w:tcPr>
            <w:tcW w:w="1714" w:type="dxa"/>
            <w:tcBorders>
              <w:top w:val="nil"/>
              <w:left w:val="single" w:sz="4" w:space="0" w:color="auto"/>
              <w:bottom w:val="single" w:sz="4" w:space="0" w:color="auto"/>
              <w:right w:val="single" w:sz="4" w:space="0" w:color="auto"/>
            </w:tcBorders>
            <w:shd w:val="clear" w:color="auto" w:fill="auto"/>
            <w:hideMark/>
          </w:tcPr>
          <w:p w:rsidR="00553829" w:rsidRPr="00A92592" w:rsidRDefault="00553829" w:rsidP="00391073">
            <w:pPr>
              <w:jc w:val="center"/>
              <w:rPr>
                <w:sz w:val="18"/>
                <w:szCs w:val="18"/>
                <w:vertAlign w:val="superscript"/>
              </w:rPr>
            </w:pPr>
            <w:r w:rsidRPr="00A92592">
              <w:rPr>
                <w:sz w:val="18"/>
                <w:szCs w:val="18"/>
                <w:vertAlign w:val="superscript"/>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nil"/>
              <w:left w:val="nil"/>
              <w:bottom w:val="single" w:sz="4" w:space="0" w:color="auto"/>
              <w:right w:val="single" w:sz="4" w:space="0" w:color="auto"/>
            </w:tcBorders>
            <w:shd w:val="clear" w:color="auto" w:fill="auto"/>
            <w:hideMark/>
          </w:tcPr>
          <w:p w:rsidR="00553829" w:rsidRPr="00A92592" w:rsidRDefault="00553829"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45,0</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13,0</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823B0F">
            <w:pPr>
              <w:jc w:val="center"/>
              <w:rPr>
                <w:sz w:val="18"/>
                <w:szCs w:val="18"/>
                <w:vertAlign w:val="superscript"/>
              </w:rPr>
            </w:pPr>
            <w:r w:rsidRPr="00A92592">
              <w:rPr>
                <w:sz w:val="18"/>
                <w:szCs w:val="18"/>
                <w:vertAlign w:val="superscript"/>
              </w:rPr>
              <w:t>45,0</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A92592" w:rsidRDefault="00553829" w:rsidP="00823B0F">
            <w:pPr>
              <w:jc w:val="center"/>
              <w:rPr>
                <w:sz w:val="18"/>
                <w:szCs w:val="18"/>
                <w:vertAlign w:val="superscript"/>
              </w:rPr>
            </w:pPr>
            <w:r w:rsidRPr="00A92592">
              <w:rPr>
                <w:sz w:val="18"/>
                <w:szCs w:val="18"/>
                <w:vertAlign w:val="superscript"/>
              </w:rPr>
              <w:t>13,0</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Заключен договор на выполнение работ по предоставлению информации из пл</w:t>
            </w:r>
            <w:r w:rsidR="007764F2">
              <w:rPr>
                <w:sz w:val="18"/>
                <w:szCs w:val="18"/>
                <w:vertAlign w:val="superscript"/>
              </w:rPr>
              <w:t>а</w:t>
            </w:r>
            <w:r w:rsidRPr="00A92592">
              <w:rPr>
                <w:sz w:val="18"/>
                <w:szCs w:val="18"/>
                <w:vertAlign w:val="superscript"/>
              </w:rPr>
              <w:t>нов внутрихозяйственного землеустройства №22 от 22.03.2022г.</w:t>
            </w:r>
          </w:p>
        </w:tc>
      </w:tr>
      <w:tr w:rsidR="00553829" w:rsidRPr="00811F45" w:rsidTr="00A92592">
        <w:trPr>
          <w:trHeight w:val="3544"/>
        </w:trPr>
        <w:tc>
          <w:tcPr>
            <w:tcW w:w="1714" w:type="dxa"/>
            <w:tcBorders>
              <w:top w:val="nil"/>
              <w:left w:val="single" w:sz="4" w:space="0" w:color="auto"/>
              <w:bottom w:val="single" w:sz="4" w:space="0" w:color="auto"/>
              <w:right w:val="single" w:sz="4" w:space="0" w:color="auto"/>
            </w:tcBorders>
            <w:shd w:val="clear" w:color="auto" w:fill="auto"/>
            <w:hideMark/>
          </w:tcPr>
          <w:p w:rsidR="00553829" w:rsidRPr="00A92592" w:rsidRDefault="00553829" w:rsidP="00391073">
            <w:pPr>
              <w:jc w:val="center"/>
              <w:rPr>
                <w:sz w:val="18"/>
                <w:szCs w:val="18"/>
                <w:vertAlign w:val="superscript"/>
              </w:rPr>
            </w:pPr>
            <w:r w:rsidRPr="00A92592">
              <w:rPr>
                <w:sz w:val="18"/>
                <w:szCs w:val="18"/>
                <w:vertAlign w:val="superscript"/>
              </w:rPr>
              <w:lastRenderedPageBreak/>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nil"/>
              <w:left w:val="nil"/>
              <w:bottom w:val="single" w:sz="4" w:space="0" w:color="auto"/>
              <w:right w:val="single" w:sz="4" w:space="0" w:color="auto"/>
            </w:tcBorders>
            <w:shd w:val="clear" w:color="auto" w:fill="auto"/>
            <w:hideMark/>
          </w:tcPr>
          <w:p w:rsidR="00553829" w:rsidRPr="00A92592" w:rsidRDefault="00553829" w:rsidP="00391073">
            <w:pPr>
              <w:jc w:val="center"/>
              <w:rPr>
                <w:sz w:val="18"/>
                <w:szCs w:val="18"/>
                <w:vertAlign w:val="superscript"/>
              </w:rPr>
            </w:pPr>
            <w:r w:rsidRPr="00A92592">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220,8</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A92592" w:rsidP="00553829">
            <w:pPr>
              <w:jc w:val="center"/>
              <w:rPr>
                <w:sz w:val="18"/>
                <w:szCs w:val="18"/>
                <w:vertAlign w:val="superscript"/>
              </w:rPr>
            </w:pPr>
            <w:r w:rsidRPr="00A92592">
              <w:rPr>
                <w:sz w:val="18"/>
                <w:szCs w:val="18"/>
                <w:vertAlign w:val="superscript"/>
              </w:rPr>
              <w:t>80,9</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823B0F">
            <w:pPr>
              <w:jc w:val="center"/>
              <w:rPr>
                <w:sz w:val="18"/>
                <w:szCs w:val="18"/>
                <w:vertAlign w:val="superscript"/>
              </w:rPr>
            </w:pPr>
            <w:r w:rsidRPr="00A92592">
              <w:rPr>
                <w:sz w:val="18"/>
                <w:szCs w:val="18"/>
                <w:vertAlign w:val="superscript"/>
              </w:rPr>
              <w:t>220,8</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A92592" w:rsidRDefault="00A92592" w:rsidP="00823B0F">
            <w:pPr>
              <w:jc w:val="center"/>
              <w:rPr>
                <w:sz w:val="18"/>
                <w:szCs w:val="18"/>
                <w:vertAlign w:val="superscript"/>
              </w:rPr>
            </w:pPr>
            <w:r w:rsidRPr="00A92592">
              <w:rPr>
                <w:sz w:val="18"/>
                <w:szCs w:val="18"/>
                <w:vertAlign w:val="superscript"/>
              </w:rPr>
              <w:t>80,9</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553829" w:rsidRPr="00A92592" w:rsidRDefault="00553829" w:rsidP="00391073">
            <w:pPr>
              <w:jc w:val="center"/>
              <w:rPr>
                <w:sz w:val="18"/>
                <w:szCs w:val="18"/>
                <w:vertAlign w:val="superscript"/>
              </w:rPr>
            </w:pPr>
            <w:r w:rsidRPr="00A92592">
              <w:rPr>
                <w:sz w:val="18"/>
                <w:szCs w:val="18"/>
                <w:vertAlign w:val="superscript"/>
              </w:rPr>
              <w:t>Проведена оценка рыночной стоимости арендной платы</w:t>
            </w:r>
          </w:p>
        </w:tc>
      </w:tr>
      <w:tr w:rsidR="00553829" w:rsidRPr="00811F45" w:rsidTr="00A92592">
        <w:trPr>
          <w:trHeight w:val="2066"/>
        </w:trPr>
        <w:tc>
          <w:tcPr>
            <w:tcW w:w="1714" w:type="dxa"/>
            <w:tcBorders>
              <w:top w:val="nil"/>
              <w:left w:val="single" w:sz="4" w:space="0" w:color="auto"/>
              <w:bottom w:val="single" w:sz="4" w:space="0" w:color="auto"/>
              <w:right w:val="single" w:sz="4" w:space="0" w:color="auto"/>
            </w:tcBorders>
            <w:shd w:val="clear" w:color="auto" w:fill="auto"/>
            <w:hideMark/>
          </w:tcPr>
          <w:p w:rsidR="00553829" w:rsidRPr="0086772C" w:rsidRDefault="00553829" w:rsidP="00391073">
            <w:pPr>
              <w:jc w:val="center"/>
              <w:rPr>
                <w:sz w:val="18"/>
                <w:szCs w:val="18"/>
                <w:vertAlign w:val="superscript"/>
              </w:rPr>
            </w:pPr>
            <w:r w:rsidRPr="0086772C">
              <w:rPr>
                <w:sz w:val="18"/>
                <w:szCs w:val="18"/>
                <w:vertAlign w:val="superscript"/>
              </w:rPr>
              <w:t>3.1 Проведение работ по государственному кадастровому учету земельных участков для многодетных семей</w:t>
            </w:r>
          </w:p>
        </w:tc>
        <w:tc>
          <w:tcPr>
            <w:tcW w:w="1224" w:type="dxa"/>
            <w:tcBorders>
              <w:top w:val="nil"/>
              <w:left w:val="nil"/>
              <w:bottom w:val="single" w:sz="4" w:space="0" w:color="auto"/>
              <w:right w:val="single" w:sz="4" w:space="0" w:color="auto"/>
            </w:tcBorders>
            <w:shd w:val="clear" w:color="auto" w:fill="auto"/>
            <w:hideMark/>
          </w:tcPr>
          <w:p w:rsidR="00553829" w:rsidRPr="0086772C" w:rsidRDefault="00553829" w:rsidP="00391073">
            <w:pPr>
              <w:jc w:val="center"/>
              <w:rPr>
                <w:sz w:val="18"/>
                <w:szCs w:val="18"/>
                <w:vertAlign w:val="superscript"/>
              </w:rPr>
            </w:pPr>
            <w:r w:rsidRPr="0086772C">
              <w:rPr>
                <w:sz w:val="18"/>
                <w:szCs w:val="18"/>
                <w:vertAlign w:val="superscript"/>
              </w:rPr>
              <w:t>отдел по управлению муниципальным имуществом и земельными ресурсами</w:t>
            </w:r>
          </w:p>
        </w:tc>
        <w:tc>
          <w:tcPr>
            <w:tcW w:w="978" w:type="dxa"/>
            <w:gridSpan w:val="3"/>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100,0</w:t>
            </w:r>
          </w:p>
        </w:tc>
        <w:tc>
          <w:tcPr>
            <w:tcW w:w="857" w:type="dxa"/>
            <w:gridSpan w:val="3"/>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19,9</w:t>
            </w:r>
          </w:p>
        </w:tc>
        <w:tc>
          <w:tcPr>
            <w:tcW w:w="756" w:type="dxa"/>
            <w:gridSpan w:val="3"/>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708" w:type="dxa"/>
            <w:gridSpan w:val="5"/>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553829" w:rsidRPr="0086772C" w:rsidRDefault="00553829" w:rsidP="00823B0F">
            <w:pPr>
              <w:jc w:val="center"/>
              <w:rPr>
                <w:sz w:val="18"/>
                <w:szCs w:val="18"/>
                <w:vertAlign w:val="superscript"/>
              </w:rPr>
            </w:pPr>
            <w:r w:rsidRPr="0086772C">
              <w:rPr>
                <w:sz w:val="18"/>
                <w:szCs w:val="18"/>
                <w:vertAlign w:val="superscript"/>
              </w:rPr>
              <w:t>100,0</w:t>
            </w:r>
          </w:p>
        </w:tc>
        <w:tc>
          <w:tcPr>
            <w:tcW w:w="567" w:type="dxa"/>
            <w:gridSpan w:val="4"/>
            <w:tcBorders>
              <w:top w:val="nil"/>
              <w:left w:val="nil"/>
              <w:bottom w:val="single" w:sz="4" w:space="0" w:color="auto"/>
              <w:right w:val="single" w:sz="4" w:space="0" w:color="auto"/>
            </w:tcBorders>
            <w:shd w:val="clear" w:color="auto" w:fill="auto"/>
            <w:vAlign w:val="center"/>
            <w:hideMark/>
          </w:tcPr>
          <w:p w:rsidR="00553829" w:rsidRPr="0086772C" w:rsidRDefault="00553829" w:rsidP="00823B0F">
            <w:pPr>
              <w:jc w:val="center"/>
              <w:rPr>
                <w:sz w:val="18"/>
                <w:szCs w:val="18"/>
                <w:vertAlign w:val="superscript"/>
              </w:rPr>
            </w:pPr>
            <w:r w:rsidRPr="0086772C">
              <w:rPr>
                <w:sz w:val="18"/>
                <w:szCs w:val="18"/>
                <w:vertAlign w:val="superscript"/>
              </w:rPr>
              <w:t>19,9</w:t>
            </w:r>
          </w:p>
        </w:tc>
        <w:tc>
          <w:tcPr>
            <w:tcW w:w="571" w:type="dxa"/>
            <w:gridSpan w:val="3"/>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508" w:type="dxa"/>
            <w:gridSpan w:val="2"/>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690" w:type="dxa"/>
            <w:gridSpan w:val="2"/>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448" w:type="dxa"/>
            <w:tcBorders>
              <w:top w:val="nil"/>
              <w:left w:val="nil"/>
              <w:bottom w:val="single" w:sz="4" w:space="0" w:color="auto"/>
              <w:right w:val="single" w:sz="4" w:space="0" w:color="auto"/>
            </w:tcBorders>
            <w:shd w:val="clear" w:color="auto" w:fill="auto"/>
            <w:vAlign w:val="center"/>
            <w:hideMark/>
          </w:tcPr>
          <w:p w:rsidR="00553829" w:rsidRPr="0086772C" w:rsidRDefault="00553829" w:rsidP="00391073">
            <w:pPr>
              <w:jc w:val="center"/>
              <w:rPr>
                <w:sz w:val="18"/>
                <w:szCs w:val="18"/>
                <w:vertAlign w:val="superscript"/>
              </w:rPr>
            </w:pPr>
            <w:r w:rsidRPr="0086772C">
              <w:rPr>
                <w:sz w:val="18"/>
                <w:szCs w:val="18"/>
                <w:vertAlign w:val="superscript"/>
              </w:rPr>
              <w:t>0</w:t>
            </w:r>
          </w:p>
        </w:tc>
        <w:tc>
          <w:tcPr>
            <w:tcW w:w="3685" w:type="dxa"/>
            <w:gridSpan w:val="5"/>
            <w:tcBorders>
              <w:top w:val="nil"/>
              <w:left w:val="nil"/>
              <w:bottom w:val="single" w:sz="4" w:space="0" w:color="auto"/>
              <w:right w:val="single" w:sz="4" w:space="0" w:color="auto"/>
            </w:tcBorders>
            <w:shd w:val="clear" w:color="auto" w:fill="auto"/>
            <w:vAlign w:val="center"/>
            <w:hideMark/>
          </w:tcPr>
          <w:p w:rsidR="00553829" w:rsidRPr="0086772C" w:rsidRDefault="00553829" w:rsidP="00553829">
            <w:pPr>
              <w:jc w:val="center"/>
              <w:rPr>
                <w:sz w:val="18"/>
                <w:szCs w:val="18"/>
                <w:vertAlign w:val="superscript"/>
              </w:rPr>
            </w:pPr>
            <w:r w:rsidRPr="0086772C">
              <w:rPr>
                <w:sz w:val="18"/>
                <w:szCs w:val="18"/>
                <w:vertAlign w:val="superscript"/>
              </w:rPr>
              <w:t>Сформировано 2 земельных участка для предоставления многодетным семьям</w:t>
            </w:r>
          </w:p>
        </w:tc>
      </w:tr>
      <w:tr w:rsidR="00553829" w:rsidRPr="00811F45" w:rsidTr="00A92592">
        <w:trPr>
          <w:trHeight w:val="590"/>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Итого по подпрограмме № 2</w:t>
            </w:r>
          </w:p>
        </w:tc>
        <w:tc>
          <w:tcPr>
            <w:tcW w:w="978" w:type="dxa"/>
            <w:gridSpan w:val="3"/>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670,8</w:t>
            </w:r>
          </w:p>
        </w:tc>
        <w:tc>
          <w:tcPr>
            <w:tcW w:w="857" w:type="dxa"/>
            <w:gridSpan w:val="3"/>
            <w:tcBorders>
              <w:top w:val="nil"/>
              <w:left w:val="nil"/>
              <w:bottom w:val="single" w:sz="4" w:space="0" w:color="auto"/>
              <w:right w:val="single" w:sz="4" w:space="0" w:color="auto"/>
            </w:tcBorders>
            <w:shd w:val="clear" w:color="000000" w:fill="DBEEF3"/>
            <w:vAlign w:val="center"/>
            <w:hideMark/>
          </w:tcPr>
          <w:p w:rsidR="00553829" w:rsidRPr="0086772C" w:rsidRDefault="0086772C" w:rsidP="00391073">
            <w:pPr>
              <w:jc w:val="center"/>
              <w:rPr>
                <w:bCs/>
                <w:sz w:val="18"/>
                <w:szCs w:val="18"/>
                <w:vertAlign w:val="superscript"/>
              </w:rPr>
            </w:pPr>
            <w:r>
              <w:rPr>
                <w:bCs/>
                <w:sz w:val="18"/>
                <w:szCs w:val="18"/>
                <w:vertAlign w:val="superscript"/>
              </w:rPr>
              <w:t>138,3</w:t>
            </w:r>
          </w:p>
        </w:tc>
        <w:tc>
          <w:tcPr>
            <w:tcW w:w="756" w:type="dxa"/>
            <w:gridSpan w:val="3"/>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0,0</w:t>
            </w:r>
          </w:p>
        </w:tc>
        <w:tc>
          <w:tcPr>
            <w:tcW w:w="708" w:type="dxa"/>
            <w:gridSpan w:val="5"/>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0,0</w:t>
            </w:r>
          </w:p>
        </w:tc>
        <w:tc>
          <w:tcPr>
            <w:tcW w:w="709" w:type="dxa"/>
            <w:gridSpan w:val="3"/>
            <w:tcBorders>
              <w:top w:val="nil"/>
              <w:left w:val="nil"/>
              <w:bottom w:val="single" w:sz="4" w:space="0" w:color="auto"/>
              <w:right w:val="single" w:sz="4" w:space="0" w:color="auto"/>
            </w:tcBorders>
            <w:shd w:val="clear" w:color="000000" w:fill="DBEEF3"/>
            <w:vAlign w:val="center"/>
            <w:hideMark/>
          </w:tcPr>
          <w:p w:rsidR="00553829" w:rsidRPr="0086772C" w:rsidRDefault="00553829" w:rsidP="00823B0F">
            <w:pPr>
              <w:jc w:val="center"/>
              <w:rPr>
                <w:bCs/>
                <w:sz w:val="18"/>
                <w:szCs w:val="18"/>
                <w:vertAlign w:val="superscript"/>
              </w:rPr>
            </w:pPr>
            <w:r w:rsidRPr="0086772C">
              <w:rPr>
                <w:bCs/>
                <w:sz w:val="18"/>
                <w:szCs w:val="18"/>
                <w:vertAlign w:val="superscript"/>
              </w:rPr>
              <w:t>670,8</w:t>
            </w:r>
          </w:p>
        </w:tc>
        <w:tc>
          <w:tcPr>
            <w:tcW w:w="567" w:type="dxa"/>
            <w:gridSpan w:val="4"/>
            <w:tcBorders>
              <w:top w:val="nil"/>
              <w:left w:val="nil"/>
              <w:bottom w:val="single" w:sz="4" w:space="0" w:color="auto"/>
              <w:right w:val="single" w:sz="4" w:space="0" w:color="auto"/>
            </w:tcBorders>
            <w:shd w:val="clear" w:color="000000" w:fill="DBEEF3"/>
            <w:vAlign w:val="center"/>
            <w:hideMark/>
          </w:tcPr>
          <w:p w:rsidR="00553829" w:rsidRPr="0086772C" w:rsidRDefault="0086772C" w:rsidP="00823B0F">
            <w:pPr>
              <w:jc w:val="center"/>
              <w:rPr>
                <w:bCs/>
                <w:sz w:val="18"/>
                <w:szCs w:val="18"/>
                <w:vertAlign w:val="superscript"/>
              </w:rPr>
            </w:pPr>
            <w:r>
              <w:rPr>
                <w:bCs/>
                <w:sz w:val="18"/>
                <w:szCs w:val="18"/>
                <w:vertAlign w:val="superscript"/>
              </w:rPr>
              <w:t>138</w:t>
            </w:r>
            <w:r w:rsidR="00553829" w:rsidRPr="0086772C">
              <w:rPr>
                <w:bCs/>
                <w:sz w:val="18"/>
                <w:szCs w:val="18"/>
                <w:vertAlign w:val="superscript"/>
              </w:rPr>
              <w:t>,8</w:t>
            </w:r>
          </w:p>
        </w:tc>
        <w:tc>
          <w:tcPr>
            <w:tcW w:w="571" w:type="dxa"/>
            <w:gridSpan w:val="3"/>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w:t>
            </w:r>
          </w:p>
        </w:tc>
        <w:tc>
          <w:tcPr>
            <w:tcW w:w="508" w:type="dxa"/>
            <w:gridSpan w:val="2"/>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w:t>
            </w:r>
          </w:p>
        </w:tc>
        <w:tc>
          <w:tcPr>
            <w:tcW w:w="637" w:type="dxa"/>
            <w:gridSpan w:val="2"/>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w:t>
            </w:r>
          </w:p>
        </w:tc>
        <w:tc>
          <w:tcPr>
            <w:tcW w:w="690" w:type="dxa"/>
            <w:gridSpan w:val="2"/>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w:t>
            </w:r>
          </w:p>
        </w:tc>
        <w:tc>
          <w:tcPr>
            <w:tcW w:w="448" w:type="dxa"/>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r w:rsidRPr="0086772C">
              <w:rPr>
                <w:bCs/>
                <w:sz w:val="18"/>
                <w:szCs w:val="18"/>
                <w:vertAlign w:val="superscript"/>
              </w:rPr>
              <w:t>0</w:t>
            </w:r>
          </w:p>
        </w:tc>
        <w:tc>
          <w:tcPr>
            <w:tcW w:w="3685" w:type="dxa"/>
            <w:gridSpan w:val="5"/>
            <w:tcBorders>
              <w:top w:val="nil"/>
              <w:left w:val="nil"/>
              <w:bottom w:val="single" w:sz="4" w:space="0" w:color="auto"/>
              <w:right w:val="single" w:sz="4" w:space="0" w:color="auto"/>
            </w:tcBorders>
            <w:shd w:val="clear" w:color="000000" w:fill="DBEEF3"/>
            <w:vAlign w:val="center"/>
            <w:hideMark/>
          </w:tcPr>
          <w:p w:rsidR="00553829" w:rsidRPr="0086772C" w:rsidRDefault="00553829" w:rsidP="00391073">
            <w:pPr>
              <w:jc w:val="center"/>
              <w:rPr>
                <w:bCs/>
                <w:sz w:val="18"/>
                <w:szCs w:val="18"/>
                <w:vertAlign w:val="superscript"/>
              </w:rPr>
            </w:pPr>
          </w:p>
        </w:tc>
      </w:tr>
      <w:tr w:rsidR="0011286D" w:rsidRPr="00811F45" w:rsidTr="00B34D8D">
        <w:trPr>
          <w:trHeight w:val="259"/>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811F45" w:rsidRDefault="0011286D" w:rsidP="00391073">
            <w:pPr>
              <w:jc w:val="center"/>
              <w:rPr>
                <w:color w:val="FF0000"/>
                <w:sz w:val="18"/>
                <w:szCs w:val="18"/>
                <w:highlight w:val="yellow"/>
                <w:vertAlign w:val="superscript"/>
              </w:rPr>
            </w:pPr>
          </w:p>
        </w:tc>
      </w:tr>
      <w:tr w:rsidR="0011286D" w:rsidRPr="00811F45" w:rsidTr="00B34D8D">
        <w:trPr>
          <w:trHeight w:val="1217"/>
        </w:trPr>
        <w:tc>
          <w:tcPr>
            <w:tcW w:w="14742" w:type="dxa"/>
            <w:gridSpan w:val="40"/>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Подпрограмма № 3</w:t>
            </w:r>
            <w:r w:rsidRPr="0086772C">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 на 2019 – 2023 годы»</w:t>
            </w:r>
          </w:p>
        </w:tc>
      </w:tr>
      <w:tr w:rsidR="0011286D" w:rsidRPr="00811F45" w:rsidTr="00B34D8D">
        <w:trPr>
          <w:trHeight w:val="738"/>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86772C" w:rsidRDefault="0011286D" w:rsidP="00391073">
            <w:pPr>
              <w:jc w:val="center"/>
              <w:rPr>
                <w:bCs/>
                <w:i/>
                <w:iCs/>
                <w:sz w:val="18"/>
                <w:szCs w:val="18"/>
                <w:vertAlign w:val="superscript"/>
              </w:rPr>
            </w:pPr>
            <w:r w:rsidRPr="0086772C">
              <w:rPr>
                <w:bCs/>
                <w:i/>
                <w:iCs/>
                <w:sz w:val="18"/>
                <w:szCs w:val="18"/>
                <w:vertAlign w:val="superscript"/>
              </w:rPr>
              <w:t>Задача № 1:Обеспечение увеличения количества объектов муниципального имущества в перечне имущества, предназначенного для предоставления субъектам малого и среднего предпринимательства</w:t>
            </w:r>
          </w:p>
        </w:tc>
      </w:tr>
      <w:tr w:rsidR="0011286D" w:rsidRPr="00811F45" w:rsidTr="00A92592">
        <w:trPr>
          <w:trHeight w:val="1839"/>
        </w:trPr>
        <w:tc>
          <w:tcPr>
            <w:tcW w:w="1714" w:type="dxa"/>
            <w:tcBorders>
              <w:top w:val="nil"/>
              <w:left w:val="single" w:sz="4" w:space="0" w:color="auto"/>
              <w:bottom w:val="single" w:sz="4" w:space="0" w:color="auto"/>
              <w:right w:val="single" w:sz="4" w:space="0" w:color="auto"/>
            </w:tcBorders>
            <w:shd w:val="clear" w:color="auto" w:fill="auto"/>
            <w:hideMark/>
          </w:tcPr>
          <w:p w:rsidR="0011286D" w:rsidRPr="0086772C" w:rsidRDefault="0011286D" w:rsidP="00391073">
            <w:pPr>
              <w:jc w:val="center"/>
              <w:rPr>
                <w:sz w:val="18"/>
                <w:szCs w:val="18"/>
                <w:vertAlign w:val="superscript"/>
              </w:rPr>
            </w:pPr>
            <w:r w:rsidRPr="0086772C">
              <w:rPr>
                <w:sz w:val="18"/>
                <w:szCs w:val="18"/>
                <w:vertAlign w:val="superscript"/>
              </w:rPr>
              <w:lastRenderedPageBreak/>
              <w:t>1.1.Проведение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86772C" w:rsidRDefault="0011286D" w:rsidP="00391073">
            <w:pPr>
              <w:jc w:val="center"/>
              <w:rPr>
                <w:sz w:val="18"/>
                <w:szCs w:val="18"/>
                <w:vertAlign w:val="superscript"/>
              </w:rPr>
            </w:pPr>
            <w:r w:rsidRPr="0086772C">
              <w:rPr>
                <w:sz w:val="18"/>
                <w:szCs w:val="18"/>
                <w:vertAlign w:val="superscript"/>
              </w:rPr>
              <w:t>отдел по управлению муниципальным имуществом и земельными ресурсами</w:t>
            </w:r>
          </w:p>
        </w:tc>
        <w:tc>
          <w:tcPr>
            <w:tcW w:w="8119"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86772C" w:rsidRDefault="0011286D" w:rsidP="00391073">
            <w:pPr>
              <w:jc w:val="center"/>
              <w:rPr>
                <w:sz w:val="18"/>
                <w:szCs w:val="18"/>
                <w:vertAlign w:val="superscript"/>
              </w:rPr>
            </w:pPr>
            <w:r w:rsidRPr="0086772C">
              <w:rPr>
                <w:sz w:val="18"/>
                <w:szCs w:val="18"/>
                <w:vertAlign w:val="superscript"/>
              </w:rPr>
              <w:t>Без финансирования</w:t>
            </w:r>
          </w:p>
          <w:p w:rsidR="0011286D" w:rsidRPr="0086772C" w:rsidRDefault="0011286D" w:rsidP="00391073">
            <w:pPr>
              <w:jc w:val="center"/>
              <w:rPr>
                <w:sz w:val="18"/>
                <w:szCs w:val="18"/>
                <w:vertAlign w:val="superscript"/>
              </w:rPr>
            </w:pPr>
          </w:p>
        </w:tc>
        <w:tc>
          <w:tcPr>
            <w:tcW w:w="3685" w:type="dxa"/>
            <w:gridSpan w:val="5"/>
            <w:tcBorders>
              <w:top w:val="nil"/>
              <w:left w:val="nil"/>
              <w:bottom w:val="single" w:sz="4" w:space="0" w:color="auto"/>
              <w:right w:val="single" w:sz="4" w:space="0" w:color="auto"/>
            </w:tcBorders>
            <w:shd w:val="clear" w:color="auto" w:fill="auto"/>
            <w:vAlign w:val="center"/>
            <w:hideMark/>
          </w:tcPr>
          <w:p w:rsidR="0011286D" w:rsidRPr="0086772C" w:rsidRDefault="0011286D" w:rsidP="00391073">
            <w:pPr>
              <w:jc w:val="center"/>
              <w:rPr>
                <w:sz w:val="18"/>
                <w:szCs w:val="18"/>
                <w:vertAlign w:val="superscript"/>
              </w:rPr>
            </w:pPr>
            <w:r w:rsidRPr="0086772C">
              <w:rPr>
                <w:sz w:val="18"/>
                <w:szCs w:val="18"/>
                <w:vertAlign w:val="superscript"/>
              </w:rPr>
              <w:t>дополнение перечня объектами недвижимости с целью замещения имущества, в отношении  которого реализовано преимущественное право субъектов МСП на выкуп арендуемого муниципального имущества, не проводилось.</w:t>
            </w:r>
          </w:p>
        </w:tc>
      </w:tr>
      <w:tr w:rsidR="0011286D" w:rsidRPr="00811F45" w:rsidTr="00B34D8D">
        <w:trPr>
          <w:trHeight w:val="425"/>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86772C" w:rsidRDefault="0011286D" w:rsidP="00391073">
            <w:pPr>
              <w:jc w:val="center"/>
              <w:rPr>
                <w:bCs/>
                <w:i/>
                <w:iCs/>
                <w:sz w:val="18"/>
                <w:szCs w:val="18"/>
                <w:vertAlign w:val="superscript"/>
              </w:rPr>
            </w:pPr>
            <w:r w:rsidRPr="0086772C">
              <w:rPr>
                <w:bCs/>
                <w:i/>
                <w:iCs/>
                <w:sz w:val="18"/>
                <w:szCs w:val="18"/>
                <w:vertAlign w:val="superscript"/>
              </w:rPr>
              <w:t>Задача № 2:Совершенствование льготного порядка предоставления имущества в аренду</w:t>
            </w:r>
          </w:p>
        </w:tc>
      </w:tr>
      <w:tr w:rsidR="0011286D" w:rsidRPr="00811F45" w:rsidTr="00A92592">
        <w:trPr>
          <w:trHeight w:val="1641"/>
        </w:trPr>
        <w:tc>
          <w:tcPr>
            <w:tcW w:w="1714" w:type="dxa"/>
            <w:tcBorders>
              <w:top w:val="nil"/>
              <w:left w:val="single" w:sz="4" w:space="0" w:color="auto"/>
              <w:bottom w:val="single" w:sz="4" w:space="0" w:color="auto"/>
              <w:right w:val="single" w:sz="4" w:space="0" w:color="auto"/>
            </w:tcBorders>
            <w:shd w:val="clear" w:color="auto" w:fill="auto"/>
            <w:hideMark/>
          </w:tcPr>
          <w:p w:rsidR="0011286D" w:rsidRPr="0086772C" w:rsidRDefault="0011286D" w:rsidP="00391073">
            <w:pPr>
              <w:jc w:val="center"/>
              <w:rPr>
                <w:sz w:val="18"/>
                <w:szCs w:val="18"/>
                <w:vertAlign w:val="superscript"/>
              </w:rPr>
            </w:pPr>
            <w:r w:rsidRPr="0086772C">
              <w:rPr>
                <w:sz w:val="18"/>
                <w:szCs w:val="18"/>
                <w:vertAlign w:val="superscript"/>
              </w:rPr>
              <w:t>1.1 Проведение работы  по реализации льготного порядка предоставления имущества в аренду.</w:t>
            </w:r>
          </w:p>
        </w:tc>
        <w:tc>
          <w:tcPr>
            <w:tcW w:w="1224" w:type="dxa"/>
            <w:tcBorders>
              <w:top w:val="nil"/>
              <w:left w:val="nil"/>
              <w:bottom w:val="single" w:sz="4" w:space="0" w:color="auto"/>
              <w:right w:val="single" w:sz="4" w:space="0" w:color="auto"/>
            </w:tcBorders>
            <w:shd w:val="clear" w:color="auto" w:fill="auto"/>
            <w:hideMark/>
          </w:tcPr>
          <w:p w:rsidR="0011286D" w:rsidRPr="0086772C" w:rsidRDefault="0011286D" w:rsidP="00391073">
            <w:pPr>
              <w:jc w:val="center"/>
              <w:rPr>
                <w:sz w:val="18"/>
                <w:szCs w:val="18"/>
                <w:vertAlign w:val="superscript"/>
              </w:rPr>
            </w:pPr>
            <w:r w:rsidRPr="0086772C">
              <w:rPr>
                <w:sz w:val="18"/>
                <w:szCs w:val="18"/>
                <w:vertAlign w:val="superscript"/>
              </w:rPr>
              <w:t>отдел по управлению муниципальным имуществом и земельными ресурсами</w:t>
            </w:r>
          </w:p>
        </w:tc>
        <w:tc>
          <w:tcPr>
            <w:tcW w:w="8119" w:type="dxa"/>
            <w:gridSpan w:val="33"/>
            <w:tcBorders>
              <w:top w:val="single" w:sz="4" w:space="0" w:color="auto"/>
              <w:left w:val="nil"/>
              <w:bottom w:val="single" w:sz="4" w:space="0" w:color="auto"/>
              <w:right w:val="single" w:sz="4" w:space="0" w:color="auto"/>
            </w:tcBorders>
            <w:shd w:val="clear" w:color="auto" w:fill="auto"/>
            <w:vAlign w:val="center"/>
            <w:hideMark/>
          </w:tcPr>
          <w:p w:rsidR="0011286D" w:rsidRPr="0086772C" w:rsidRDefault="0011286D" w:rsidP="00391073">
            <w:pPr>
              <w:jc w:val="center"/>
              <w:rPr>
                <w:sz w:val="18"/>
                <w:szCs w:val="18"/>
                <w:vertAlign w:val="superscript"/>
              </w:rPr>
            </w:pPr>
            <w:r w:rsidRPr="0086772C">
              <w:rPr>
                <w:sz w:val="18"/>
                <w:szCs w:val="18"/>
                <w:vertAlign w:val="superscript"/>
              </w:rPr>
              <w:t>Без финансирования</w:t>
            </w:r>
          </w:p>
          <w:p w:rsidR="0011286D" w:rsidRPr="0086772C" w:rsidRDefault="0011286D" w:rsidP="00391073">
            <w:pPr>
              <w:jc w:val="center"/>
              <w:rPr>
                <w:sz w:val="18"/>
                <w:szCs w:val="18"/>
                <w:vertAlign w:val="superscript"/>
              </w:rPr>
            </w:pPr>
          </w:p>
        </w:tc>
        <w:tc>
          <w:tcPr>
            <w:tcW w:w="3685" w:type="dxa"/>
            <w:gridSpan w:val="5"/>
            <w:tcBorders>
              <w:top w:val="nil"/>
              <w:left w:val="nil"/>
              <w:bottom w:val="single" w:sz="4" w:space="0" w:color="auto"/>
              <w:right w:val="single" w:sz="4" w:space="0" w:color="auto"/>
            </w:tcBorders>
            <w:shd w:val="clear" w:color="auto" w:fill="auto"/>
            <w:vAlign w:val="center"/>
            <w:hideMark/>
          </w:tcPr>
          <w:p w:rsidR="0011286D" w:rsidRPr="0086772C" w:rsidRDefault="0011286D" w:rsidP="00391073">
            <w:pPr>
              <w:jc w:val="center"/>
              <w:rPr>
                <w:sz w:val="18"/>
                <w:szCs w:val="18"/>
                <w:vertAlign w:val="superscript"/>
              </w:rPr>
            </w:pPr>
            <w:r w:rsidRPr="0086772C">
              <w:rPr>
                <w:sz w:val="18"/>
                <w:szCs w:val="18"/>
                <w:vertAlign w:val="superscript"/>
              </w:rPr>
              <w:t>Работа  по реализации льготного порядка предоставления имущества в аренду проведена в полном объеме</w:t>
            </w:r>
          </w:p>
        </w:tc>
      </w:tr>
      <w:tr w:rsidR="0011286D" w:rsidRPr="00811F45" w:rsidTr="00B34D8D">
        <w:trPr>
          <w:trHeight w:val="462"/>
        </w:trPr>
        <w:tc>
          <w:tcPr>
            <w:tcW w:w="14742"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86772C" w:rsidRDefault="0011286D" w:rsidP="00391073">
            <w:pPr>
              <w:jc w:val="center"/>
              <w:rPr>
                <w:bCs/>
                <w:i/>
                <w:iCs/>
                <w:sz w:val="18"/>
                <w:szCs w:val="18"/>
                <w:vertAlign w:val="superscript"/>
              </w:rPr>
            </w:pPr>
            <w:r w:rsidRPr="0086772C">
              <w:rPr>
                <w:bCs/>
                <w:i/>
                <w:iCs/>
                <w:sz w:val="18"/>
                <w:szCs w:val="18"/>
                <w:vertAlign w:val="superscript"/>
              </w:rPr>
              <w:t>Задача № 3:Упрощение и повышение прозрачности процедур предоставления имущества во владение (пользование)</w:t>
            </w:r>
          </w:p>
        </w:tc>
      </w:tr>
      <w:tr w:rsidR="0011286D" w:rsidRPr="00811F45" w:rsidTr="008E701B">
        <w:trPr>
          <w:trHeight w:val="2037"/>
        </w:trPr>
        <w:tc>
          <w:tcPr>
            <w:tcW w:w="1714" w:type="dxa"/>
            <w:tcBorders>
              <w:top w:val="nil"/>
              <w:left w:val="single" w:sz="4" w:space="0" w:color="auto"/>
              <w:bottom w:val="single" w:sz="4" w:space="0" w:color="auto"/>
              <w:right w:val="single" w:sz="4" w:space="0" w:color="auto"/>
            </w:tcBorders>
            <w:shd w:val="clear" w:color="auto" w:fill="auto"/>
            <w:hideMark/>
          </w:tcPr>
          <w:p w:rsidR="0011286D" w:rsidRPr="0086772C" w:rsidRDefault="0011286D" w:rsidP="00391073">
            <w:pPr>
              <w:jc w:val="center"/>
              <w:rPr>
                <w:sz w:val="18"/>
                <w:szCs w:val="18"/>
                <w:vertAlign w:val="superscript"/>
              </w:rPr>
            </w:pPr>
            <w:r w:rsidRPr="0086772C">
              <w:rPr>
                <w:sz w:val="18"/>
                <w:szCs w:val="18"/>
                <w:vertAlign w:val="superscript"/>
              </w:rPr>
              <w:t>3.1.Совершенствование работы по предоставлению муниципального имущества во владение (пользование)</w:t>
            </w:r>
          </w:p>
        </w:tc>
        <w:tc>
          <w:tcPr>
            <w:tcW w:w="1224" w:type="dxa"/>
            <w:tcBorders>
              <w:top w:val="nil"/>
              <w:left w:val="nil"/>
              <w:bottom w:val="single" w:sz="4" w:space="0" w:color="auto"/>
              <w:right w:val="single" w:sz="4" w:space="0" w:color="auto"/>
            </w:tcBorders>
            <w:shd w:val="clear" w:color="auto" w:fill="auto"/>
            <w:hideMark/>
          </w:tcPr>
          <w:p w:rsidR="0011286D" w:rsidRPr="0086772C" w:rsidRDefault="0011286D" w:rsidP="00391073">
            <w:pPr>
              <w:jc w:val="center"/>
              <w:rPr>
                <w:sz w:val="18"/>
                <w:szCs w:val="18"/>
                <w:vertAlign w:val="superscript"/>
              </w:rPr>
            </w:pPr>
            <w:r w:rsidRPr="0086772C">
              <w:rPr>
                <w:sz w:val="18"/>
                <w:szCs w:val="18"/>
                <w:vertAlign w:val="superscript"/>
              </w:rPr>
              <w:t>отдел по управлению муниципальным имуществом и земельными ресурсами</w:t>
            </w:r>
          </w:p>
        </w:tc>
        <w:tc>
          <w:tcPr>
            <w:tcW w:w="8332" w:type="dxa"/>
            <w:gridSpan w:val="36"/>
            <w:tcBorders>
              <w:top w:val="single" w:sz="4" w:space="0" w:color="auto"/>
              <w:left w:val="nil"/>
              <w:bottom w:val="single" w:sz="4" w:space="0" w:color="auto"/>
              <w:right w:val="single" w:sz="4" w:space="0" w:color="auto"/>
            </w:tcBorders>
            <w:shd w:val="clear" w:color="auto" w:fill="auto"/>
            <w:vAlign w:val="center"/>
            <w:hideMark/>
          </w:tcPr>
          <w:p w:rsidR="0011286D" w:rsidRPr="0086772C" w:rsidRDefault="0011286D" w:rsidP="00391073">
            <w:pPr>
              <w:jc w:val="center"/>
              <w:rPr>
                <w:sz w:val="18"/>
                <w:szCs w:val="18"/>
                <w:vertAlign w:val="superscript"/>
              </w:rPr>
            </w:pPr>
            <w:r w:rsidRPr="0086772C">
              <w:rPr>
                <w:sz w:val="18"/>
                <w:szCs w:val="18"/>
                <w:vertAlign w:val="superscript"/>
              </w:rPr>
              <w:t>Без финансирования</w:t>
            </w:r>
          </w:p>
        </w:tc>
        <w:tc>
          <w:tcPr>
            <w:tcW w:w="3472" w:type="dxa"/>
            <w:gridSpan w:val="2"/>
            <w:tcBorders>
              <w:top w:val="nil"/>
              <w:left w:val="nil"/>
              <w:bottom w:val="single" w:sz="4" w:space="0" w:color="auto"/>
              <w:right w:val="single" w:sz="4" w:space="0" w:color="auto"/>
            </w:tcBorders>
            <w:shd w:val="clear" w:color="auto" w:fill="auto"/>
            <w:vAlign w:val="center"/>
            <w:hideMark/>
          </w:tcPr>
          <w:p w:rsidR="0011286D" w:rsidRPr="0086772C" w:rsidRDefault="0011286D" w:rsidP="00391073">
            <w:pPr>
              <w:jc w:val="center"/>
              <w:rPr>
                <w:sz w:val="18"/>
                <w:szCs w:val="18"/>
                <w:vertAlign w:val="superscript"/>
              </w:rPr>
            </w:pPr>
            <w:r w:rsidRPr="0086772C">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811F45" w:rsidTr="0086772C">
        <w:trPr>
          <w:trHeight w:val="498"/>
        </w:trPr>
        <w:tc>
          <w:tcPr>
            <w:tcW w:w="2938"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Итого по подпрограмме № 3</w:t>
            </w:r>
          </w:p>
        </w:tc>
        <w:tc>
          <w:tcPr>
            <w:tcW w:w="856" w:type="dxa"/>
            <w:gridSpan w:val="2"/>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614" w:type="dxa"/>
            <w:gridSpan w:val="4"/>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597" w:type="dxa"/>
            <w:gridSpan w:val="2"/>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425" w:type="dxa"/>
            <w:gridSpan w:val="3"/>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981" w:type="dxa"/>
            <w:gridSpan w:val="5"/>
            <w:tcBorders>
              <w:top w:val="nil"/>
              <w:left w:val="nil"/>
              <w:bottom w:val="single" w:sz="4" w:space="0" w:color="auto"/>
              <w:right w:val="single" w:sz="4" w:space="0" w:color="auto"/>
            </w:tcBorders>
            <w:shd w:val="clear" w:color="000000" w:fill="DBEEF3"/>
            <w:vAlign w:val="center"/>
            <w:hideMark/>
          </w:tcPr>
          <w:p w:rsidR="0011286D" w:rsidRPr="0086772C" w:rsidRDefault="0011286D" w:rsidP="00391073">
            <w:pPr>
              <w:jc w:val="center"/>
              <w:rPr>
                <w:bCs/>
                <w:sz w:val="18"/>
                <w:szCs w:val="18"/>
                <w:vertAlign w:val="superscript"/>
              </w:rPr>
            </w:pPr>
            <w:r w:rsidRPr="0086772C">
              <w:rPr>
                <w:bCs/>
                <w:sz w:val="18"/>
                <w:szCs w:val="18"/>
                <w:vertAlign w:val="superscript"/>
              </w:rPr>
              <w:t>0</w:t>
            </w:r>
          </w:p>
        </w:tc>
        <w:tc>
          <w:tcPr>
            <w:tcW w:w="3472" w:type="dxa"/>
            <w:gridSpan w:val="2"/>
            <w:tcBorders>
              <w:top w:val="nil"/>
              <w:left w:val="nil"/>
              <w:bottom w:val="single" w:sz="4" w:space="0" w:color="auto"/>
              <w:right w:val="single" w:sz="4" w:space="0" w:color="auto"/>
            </w:tcBorders>
            <w:shd w:val="clear" w:color="000000" w:fill="DBEEF3"/>
            <w:vAlign w:val="center"/>
            <w:hideMark/>
          </w:tcPr>
          <w:p w:rsidR="0011286D" w:rsidRPr="00811F45" w:rsidRDefault="0011286D" w:rsidP="00391073">
            <w:pPr>
              <w:jc w:val="center"/>
              <w:rPr>
                <w:bCs/>
                <w:sz w:val="18"/>
                <w:szCs w:val="18"/>
                <w:highlight w:val="yellow"/>
                <w:vertAlign w:val="superscript"/>
              </w:rPr>
            </w:pPr>
          </w:p>
        </w:tc>
      </w:tr>
      <w:tr w:rsidR="0086772C" w:rsidRPr="00811F45" w:rsidTr="0086772C">
        <w:trPr>
          <w:trHeight w:val="627"/>
        </w:trPr>
        <w:tc>
          <w:tcPr>
            <w:tcW w:w="2938"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86772C" w:rsidRPr="0086772C" w:rsidRDefault="0086772C" w:rsidP="00391073">
            <w:pPr>
              <w:ind w:right="1151"/>
              <w:jc w:val="center"/>
              <w:rPr>
                <w:bCs/>
                <w:sz w:val="18"/>
                <w:szCs w:val="18"/>
                <w:vertAlign w:val="superscript"/>
              </w:rPr>
            </w:pPr>
            <w:r w:rsidRPr="0086772C">
              <w:rPr>
                <w:bCs/>
                <w:sz w:val="18"/>
                <w:szCs w:val="18"/>
                <w:vertAlign w:val="superscript"/>
              </w:rPr>
              <w:t>Итого по ПРОГРАММЕ</w:t>
            </w:r>
          </w:p>
        </w:tc>
        <w:tc>
          <w:tcPr>
            <w:tcW w:w="856" w:type="dxa"/>
            <w:gridSpan w:val="2"/>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6363,1</w:t>
            </w:r>
          </w:p>
        </w:tc>
        <w:tc>
          <w:tcPr>
            <w:tcW w:w="734" w:type="dxa"/>
            <w:gridSpan w:val="3"/>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2386,1</w:t>
            </w:r>
          </w:p>
        </w:tc>
        <w:tc>
          <w:tcPr>
            <w:tcW w:w="622" w:type="dxa"/>
            <w:gridSpan w:val="3"/>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w:t>
            </w:r>
          </w:p>
        </w:tc>
        <w:tc>
          <w:tcPr>
            <w:tcW w:w="614" w:type="dxa"/>
            <w:gridSpan w:val="4"/>
            <w:tcBorders>
              <w:top w:val="nil"/>
              <w:left w:val="nil"/>
              <w:bottom w:val="single" w:sz="4" w:space="0" w:color="auto"/>
              <w:right w:val="single" w:sz="4" w:space="0" w:color="auto"/>
            </w:tcBorders>
            <w:shd w:val="clear" w:color="000000" w:fill="93CDDD"/>
            <w:vAlign w:val="center"/>
            <w:hideMark/>
          </w:tcPr>
          <w:p w:rsidR="0086772C" w:rsidRPr="0086772C" w:rsidRDefault="0086772C" w:rsidP="00444BAD">
            <w:pPr>
              <w:jc w:val="center"/>
              <w:rPr>
                <w:bCs/>
                <w:sz w:val="18"/>
                <w:szCs w:val="18"/>
                <w:vertAlign w:val="superscript"/>
              </w:rPr>
            </w:pPr>
            <w:r w:rsidRPr="0086772C">
              <w:rPr>
                <w:bCs/>
                <w:sz w:val="18"/>
                <w:szCs w:val="18"/>
                <w:vertAlign w:val="superscript"/>
              </w:rPr>
              <w:t>6363,1</w:t>
            </w:r>
          </w:p>
        </w:tc>
        <w:tc>
          <w:tcPr>
            <w:tcW w:w="597" w:type="dxa"/>
            <w:gridSpan w:val="2"/>
            <w:tcBorders>
              <w:top w:val="nil"/>
              <w:left w:val="nil"/>
              <w:bottom w:val="single" w:sz="4" w:space="0" w:color="auto"/>
              <w:right w:val="single" w:sz="4" w:space="0" w:color="auto"/>
            </w:tcBorders>
            <w:shd w:val="clear" w:color="000000" w:fill="93CDDD"/>
            <w:vAlign w:val="center"/>
            <w:hideMark/>
          </w:tcPr>
          <w:p w:rsidR="0086772C" w:rsidRPr="0086772C" w:rsidRDefault="0086772C" w:rsidP="00444BAD">
            <w:pPr>
              <w:jc w:val="center"/>
              <w:rPr>
                <w:bCs/>
                <w:sz w:val="18"/>
                <w:szCs w:val="18"/>
                <w:vertAlign w:val="superscript"/>
              </w:rPr>
            </w:pPr>
            <w:r w:rsidRPr="0086772C">
              <w:rPr>
                <w:bCs/>
                <w:sz w:val="18"/>
                <w:szCs w:val="18"/>
                <w:vertAlign w:val="superscript"/>
              </w:rPr>
              <w:t>2386,1</w:t>
            </w:r>
          </w:p>
        </w:tc>
        <w:tc>
          <w:tcPr>
            <w:tcW w:w="425" w:type="dxa"/>
            <w:gridSpan w:val="3"/>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w:t>
            </w:r>
          </w:p>
        </w:tc>
        <w:tc>
          <w:tcPr>
            <w:tcW w:w="553" w:type="dxa"/>
            <w:gridSpan w:val="2"/>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w:t>
            </w:r>
          </w:p>
        </w:tc>
        <w:tc>
          <w:tcPr>
            <w:tcW w:w="632" w:type="dxa"/>
            <w:gridSpan w:val="4"/>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w:t>
            </w:r>
          </w:p>
        </w:tc>
        <w:tc>
          <w:tcPr>
            <w:tcW w:w="734" w:type="dxa"/>
            <w:gridSpan w:val="2"/>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w:t>
            </w:r>
          </w:p>
        </w:tc>
        <w:tc>
          <w:tcPr>
            <w:tcW w:w="857" w:type="dxa"/>
            <w:gridSpan w:val="2"/>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0,0</w:t>
            </w:r>
          </w:p>
        </w:tc>
        <w:tc>
          <w:tcPr>
            <w:tcW w:w="981" w:type="dxa"/>
            <w:gridSpan w:val="5"/>
            <w:tcBorders>
              <w:top w:val="nil"/>
              <w:left w:val="nil"/>
              <w:bottom w:val="single" w:sz="4" w:space="0" w:color="auto"/>
              <w:right w:val="single" w:sz="4" w:space="0" w:color="auto"/>
            </w:tcBorders>
            <w:shd w:val="clear" w:color="000000" w:fill="93CDDD"/>
            <w:vAlign w:val="center"/>
            <w:hideMark/>
          </w:tcPr>
          <w:p w:rsidR="0086772C" w:rsidRPr="0086772C" w:rsidRDefault="0086772C" w:rsidP="00391073">
            <w:pPr>
              <w:jc w:val="center"/>
              <w:rPr>
                <w:bCs/>
                <w:sz w:val="18"/>
                <w:szCs w:val="18"/>
                <w:vertAlign w:val="superscript"/>
              </w:rPr>
            </w:pPr>
            <w:r w:rsidRPr="0086772C">
              <w:rPr>
                <w:bCs/>
                <w:sz w:val="18"/>
                <w:szCs w:val="18"/>
                <w:vertAlign w:val="superscript"/>
              </w:rPr>
              <w:t>0,0</w:t>
            </w:r>
          </w:p>
        </w:tc>
        <w:tc>
          <w:tcPr>
            <w:tcW w:w="3472" w:type="dxa"/>
            <w:gridSpan w:val="2"/>
            <w:tcBorders>
              <w:top w:val="nil"/>
              <w:left w:val="nil"/>
              <w:bottom w:val="single" w:sz="4" w:space="0" w:color="auto"/>
              <w:right w:val="single" w:sz="4" w:space="0" w:color="auto"/>
            </w:tcBorders>
            <w:shd w:val="clear" w:color="000000" w:fill="93CDDD"/>
            <w:vAlign w:val="center"/>
            <w:hideMark/>
          </w:tcPr>
          <w:p w:rsidR="0086772C" w:rsidRPr="00811F45" w:rsidRDefault="0086772C" w:rsidP="00391073">
            <w:pPr>
              <w:jc w:val="center"/>
              <w:rPr>
                <w:bCs/>
                <w:sz w:val="18"/>
                <w:szCs w:val="18"/>
                <w:highlight w:val="yellow"/>
                <w:vertAlign w:val="superscript"/>
              </w:rPr>
            </w:pPr>
          </w:p>
        </w:tc>
      </w:tr>
    </w:tbl>
    <w:p w:rsidR="008E701B" w:rsidRPr="00811F45" w:rsidRDefault="008E701B" w:rsidP="00824E1D">
      <w:pPr>
        <w:rPr>
          <w:color w:val="FF0000"/>
          <w:sz w:val="18"/>
          <w:szCs w:val="18"/>
          <w:highlight w:val="yellow"/>
          <w:vertAlign w:val="superscript"/>
        </w:rPr>
      </w:pPr>
    </w:p>
    <w:p w:rsidR="00824E1D" w:rsidRPr="00811F45" w:rsidRDefault="00824E1D" w:rsidP="00824E1D">
      <w:pPr>
        <w:rPr>
          <w:color w:val="FF0000"/>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BD6811" w:rsidRPr="00811F45" w:rsidRDefault="00BD6811" w:rsidP="00EA777F">
      <w:pPr>
        <w:rPr>
          <w:b/>
          <w:i/>
          <w:sz w:val="18"/>
          <w:szCs w:val="18"/>
          <w:highlight w:val="yellow"/>
          <w:vertAlign w:val="superscript"/>
        </w:rPr>
      </w:pPr>
    </w:p>
    <w:p w:rsidR="00EA777F" w:rsidRPr="00811F45" w:rsidRDefault="00EA777F" w:rsidP="00EA777F">
      <w:pPr>
        <w:rPr>
          <w:b/>
          <w:i/>
          <w:sz w:val="18"/>
          <w:szCs w:val="18"/>
          <w:highlight w:val="yellow"/>
          <w:vertAlign w:val="superscript"/>
        </w:rPr>
      </w:pPr>
    </w:p>
    <w:p w:rsidR="00BD6811" w:rsidRPr="00811F45" w:rsidRDefault="00BD6811" w:rsidP="00391073">
      <w:pPr>
        <w:jc w:val="center"/>
        <w:rPr>
          <w:b/>
          <w:i/>
          <w:sz w:val="18"/>
          <w:szCs w:val="18"/>
          <w:highlight w:val="yellow"/>
          <w:vertAlign w:val="superscript"/>
        </w:rPr>
      </w:pPr>
    </w:p>
    <w:p w:rsidR="00E35492" w:rsidRPr="001D4EB3" w:rsidRDefault="00E35492" w:rsidP="00391073">
      <w:pPr>
        <w:jc w:val="center"/>
        <w:rPr>
          <w:b/>
          <w:i/>
          <w:sz w:val="18"/>
          <w:szCs w:val="18"/>
          <w:vertAlign w:val="superscript"/>
        </w:rPr>
      </w:pPr>
      <w:r w:rsidRPr="001D4EB3">
        <w:rPr>
          <w:b/>
          <w:i/>
          <w:sz w:val="18"/>
          <w:szCs w:val="18"/>
          <w:vertAlign w:val="superscript"/>
        </w:rPr>
        <w:lastRenderedPageBreak/>
        <w:t>«Создание условий для  развития сельского хозяйства в МО «Ленский муниципальный район»</w:t>
      </w:r>
    </w:p>
    <w:p w:rsidR="009B7058" w:rsidRPr="001D4EB3" w:rsidRDefault="00E35492" w:rsidP="00354267">
      <w:pPr>
        <w:jc w:val="center"/>
        <w:rPr>
          <w:b/>
          <w:i/>
          <w:sz w:val="18"/>
          <w:szCs w:val="18"/>
          <w:vertAlign w:val="superscript"/>
        </w:rPr>
      </w:pPr>
      <w:r w:rsidRPr="001D4EB3">
        <w:rPr>
          <w:b/>
          <w:i/>
          <w:sz w:val="18"/>
          <w:szCs w:val="18"/>
          <w:vertAlign w:val="superscript"/>
        </w:rPr>
        <w:t>на 2017-2023 годы»</w:t>
      </w:r>
    </w:p>
    <w:p w:rsidR="00354267" w:rsidRPr="001D4EB3"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1D4EB3"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Номер  и наименование</w:t>
            </w:r>
            <w:r w:rsidRPr="001D4EB3">
              <w:rPr>
                <w:rFonts w:ascii="Times New Roman" w:hAnsi="Times New Roman" w:cs="Times New Roman"/>
                <w:sz w:val="18"/>
                <w:szCs w:val="18"/>
                <w:vertAlign w:val="superscript"/>
              </w:rPr>
              <w:br/>
              <w:t>мероприятия</w:t>
            </w:r>
            <w:r w:rsidRPr="001D4EB3">
              <w:rPr>
                <w:rFonts w:ascii="Times New Roman" w:hAnsi="Times New Roman" w:cs="Times New Roman"/>
                <w:sz w:val="18"/>
                <w:szCs w:val="18"/>
                <w:vertAlign w:val="superscript"/>
              </w:rPr>
              <w:br/>
              <w:t>Программы</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Ответственный исполнитель</w:t>
            </w:r>
          </w:p>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соисполнитель</w:t>
            </w: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Объемы финансирования (тыс.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 xml:space="preserve">Фактический </w:t>
            </w:r>
            <w:r w:rsidRPr="001D4EB3">
              <w:rPr>
                <w:rFonts w:ascii="Times New Roman" w:hAnsi="Times New Roman" w:cs="Times New Roman"/>
                <w:sz w:val="18"/>
                <w:szCs w:val="18"/>
                <w:vertAlign w:val="superscript"/>
              </w:rPr>
              <w:br/>
              <w:t xml:space="preserve">результат  </w:t>
            </w:r>
            <w:r w:rsidRPr="001D4EB3">
              <w:rPr>
                <w:rFonts w:ascii="Times New Roman" w:hAnsi="Times New Roman" w:cs="Times New Roman"/>
                <w:sz w:val="18"/>
                <w:szCs w:val="18"/>
                <w:vertAlign w:val="superscript"/>
              </w:rPr>
              <w:br/>
              <w:t xml:space="preserve">выполнения </w:t>
            </w:r>
            <w:r w:rsidRPr="001D4EB3">
              <w:rPr>
                <w:rFonts w:ascii="Times New Roman" w:hAnsi="Times New Roman" w:cs="Times New Roman"/>
                <w:sz w:val="18"/>
                <w:szCs w:val="18"/>
                <w:vertAlign w:val="superscript"/>
              </w:rPr>
              <w:br/>
              <w:t xml:space="preserve">мероприятия </w:t>
            </w:r>
            <w:r w:rsidRPr="001D4EB3">
              <w:rPr>
                <w:rFonts w:ascii="Times New Roman" w:hAnsi="Times New Roman" w:cs="Times New Roman"/>
                <w:sz w:val="18"/>
                <w:szCs w:val="18"/>
                <w:vertAlign w:val="superscript"/>
              </w:rPr>
              <w:br/>
              <w:t xml:space="preserve">с указанием </w:t>
            </w:r>
            <w:r w:rsidRPr="001D4EB3">
              <w:rPr>
                <w:rFonts w:ascii="Times New Roman" w:hAnsi="Times New Roman" w:cs="Times New Roman"/>
                <w:sz w:val="18"/>
                <w:szCs w:val="18"/>
                <w:vertAlign w:val="superscript"/>
              </w:rPr>
              <w:br/>
              <w:t xml:space="preserve">причин   </w:t>
            </w:r>
            <w:r w:rsidRPr="001D4EB3">
              <w:rPr>
                <w:rFonts w:ascii="Times New Roman" w:hAnsi="Times New Roman" w:cs="Times New Roman"/>
                <w:sz w:val="18"/>
                <w:szCs w:val="18"/>
                <w:vertAlign w:val="superscript"/>
              </w:rPr>
              <w:br/>
              <w:t>невыполнения</w:t>
            </w:r>
          </w:p>
        </w:tc>
      </w:tr>
      <w:tr w:rsidR="00E35492" w:rsidRPr="001D4EB3"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федеральный</w:t>
            </w:r>
            <w:r w:rsidRPr="001D4EB3">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 xml:space="preserve">областной  </w:t>
            </w:r>
            <w:r w:rsidRPr="001D4EB3">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внебюджетные</w:t>
            </w:r>
            <w:r w:rsidRPr="001D4EB3">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391073">
            <w:pPr>
              <w:pStyle w:val="ConsPlusCell"/>
              <w:jc w:val="center"/>
              <w:rPr>
                <w:rFonts w:ascii="Times New Roman" w:hAnsi="Times New Roman" w:cs="Times New Roman"/>
                <w:sz w:val="18"/>
                <w:szCs w:val="18"/>
                <w:vertAlign w:val="superscript"/>
              </w:rPr>
            </w:pPr>
          </w:p>
        </w:tc>
      </w:tr>
      <w:tr w:rsidR="00E35492" w:rsidRPr="001D4EB3"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1D4EB3" w:rsidRDefault="00E35492" w:rsidP="00BD6811">
            <w:pPr>
              <w:pStyle w:val="ConsPlusCell"/>
              <w:widowControl/>
              <w:jc w:val="center"/>
              <w:rPr>
                <w:rFonts w:ascii="Times New Roman" w:hAnsi="Times New Roman" w:cs="Times New Roman"/>
                <w:sz w:val="18"/>
                <w:szCs w:val="18"/>
                <w:vertAlign w:val="superscript"/>
              </w:rPr>
            </w:pPr>
          </w:p>
          <w:p w:rsidR="00E35492" w:rsidRPr="001D4EB3" w:rsidRDefault="00E35492" w:rsidP="00BD6811">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1D4EB3" w:rsidRDefault="00E35492" w:rsidP="00BD6811">
            <w:pPr>
              <w:jc w:val="center"/>
              <w:rPr>
                <w:sz w:val="18"/>
                <w:szCs w:val="18"/>
                <w:vertAlign w:val="superscript"/>
              </w:rPr>
            </w:pPr>
            <w:r w:rsidRPr="001D4EB3">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1D4EB3" w:rsidRDefault="00E35492" w:rsidP="00BD6811">
            <w:pPr>
              <w:jc w:val="center"/>
              <w:rPr>
                <w:sz w:val="18"/>
                <w:szCs w:val="18"/>
                <w:vertAlign w:val="superscript"/>
              </w:rPr>
            </w:pPr>
            <w:r w:rsidRPr="001D4EB3">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1D4EB3" w:rsidRDefault="00E35492" w:rsidP="00391073">
            <w:pPr>
              <w:jc w:val="center"/>
              <w:rPr>
                <w:sz w:val="18"/>
                <w:szCs w:val="18"/>
                <w:vertAlign w:val="superscript"/>
              </w:rPr>
            </w:pPr>
          </w:p>
        </w:tc>
      </w:tr>
      <w:tr w:rsidR="00E35492" w:rsidRPr="001D4EB3"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1D4EB3" w:rsidRDefault="00E35492" w:rsidP="00391073">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15</w:t>
            </w:r>
          </w:p>
        </w:tc>
      </w:tr>
      <w:tr w:rsidR="00124101" w:rsidRPr="00811F45"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124101" w:rsidRPr="001D4EB3" w:rsidRDefault="00124101" w:rsidP="00391073">
            <w:pPr>
              <w:pStyle w:val="ConsPlusNonformat"/>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124101" w:rsidRPr="001D4EB3" w:rsidRDefault="00124101" w:rsidP="00391073">
            <w:pPr>
              <w:tabs>
                <w:tab w:val="left" w:pos="993"/>
              </w:tabs>
              <w:jc w:val="center"/>
              <w:rPr>
                <w:sz w:val="18"/>
                <w:szCs w:val="18"/>
                <w:vertAlign w:val="superscript"/>
              </w:rPr>
            </w:pPr>
            <w:r w:rsidRPr="001D4EB3">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124101" w:rsidRPr="001D4EB3" w:rsidRDefault="00124101"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30</w:t>
            </w:r>
          </w:p>
        </w:tc>
        <w:tc>
          <w:tcPr>
            <w:tcW w:w="699"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172,8</w:t>
            </w:r>
          </w:p>
        </w:tc>
        <w:tc>
          <w:tcPr>
            <w:tcW w:w="622"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24101" w:rsidRPr="001D4EB3" w:rsidRDefault="00124101" w:rsidP="00E635B0">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30</w:t>
            </w:r>
          </w:p>
        </w:tc>
        <w:tc>
          <w:tcPr>
            <w:tcW w:w="965" w:type="dxa"/>
            <w:tcBorders>
              <w:top w:val="single" w:sz="6" w:space="0" w:color="auto"/>
              <w:left w:val="single" w:sz="6" w:space="0" w:color="auto"/>
              <w:bottom w:val="single" w:sz="6" w:space="0" w:color="auto"/>
              <w:right w:val="single" w:sz="6" w:space="0" w:color="auto"/>
            </w:tcBorders>
          </w:tcPr>
          <w:p w:rsidR="00124101" w:rsidRPr="001D4EB3" w:rsidRDefault="00124101" w:rsidP="00E635B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172,8</w:t>
            </w:r>
          </w:p>
        </w:tc>
        <w:tc>
          <w:tcPr>
            <w:tcW w:w="829"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D4EB3" w:rsidRDefault="00124101" w:rsidP="00F813CB">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124101" w:rsidRPr="001D4EB3" w:rsidRDefault="00124101" w:rsidP="00E635B0">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124101" w:rsidRPr="001D4EB3" w:rsidRDefault="00124101" w:rsidP="00E635B0">
            <w:pPr>
              <w:pStyle w:val="ConsPlusCell"/>
              <w:widowControl/>
              <w:jc w:val="center"/>
              <w:rPr>
                <w:rFonts w:ascii="Times New Roman" w:hAnsi="Times New Roman" w:cs="Times New Roman"/>
                <w:sz w:val="18"/>
                <w:szCs w:val="18"/>
                <w:vertAlign w:val="superscript"/>
              </w:rPr>
            </w:pPr>
            <w:r w:rsidRPr="001D4EB3">
              <w:rPr>
                <w:rFonts w:ascii="Times New Roman" w:hAnsi="Times New Roman" w:cs="Times New Roman"/>
                <w:sz w:val="18"/>
                <w:szCs w:val="18"/>
                <w:vertAlign w:val="superscript"/>
              </w:rPr>
              <w:t>0</w:t>
            </w:r>
          </w:p>
          <w:p w:rsidR="00124101" w:rsidRPr="001D4EB3" w:rsidRDefault="00124101" w:rsidP="00E635B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444BAD">
            <w:pPr>
              <w:pStyle w:val="ConsPlusCell"/>
              <w:widowControl/>
              <w:rPr>
                <w:rFonts w:ascii="Times New Roman" w:hAnsi="Times New Roman" w:cs="Times New Roman"/>
                <w:vertAlign w:val="superscript"/>
              </w:rPr>
            </w:pPr>
            <w:r w:rsidRPr="00124101">
              <w:rPr>
                <w:rFonts w:ascii="Times New Roman" w:hAnsi="Times New Roman" w:cs="Times New Roman"/>
                <w:vertAlign w:val="superscript"/>
              </w:rPr>
              <w:t>Заключено  Соглашение между Мин</w:t>
            </w:r>
            <w:proofErr w:type="gramStart"/>
            <w:r w:rsidRPr="00124101">
              <w:rPr>
                <w:rFonts w:ascii="Times New Roman" w:hAnsi="Times New Roman" w:cs="Times New Roman"/>
                <w:vertAlign w:val="superscript"/>
              </w:rPr>
              <w:t>.А</w:t>
            </w:r>
            <w:proofErr w:type="gramEnd"/>
            <w:r w:rsidRPr="00124101">
              <w:rPr>
                <w:rFonts w:ascii="Times New Roman" w:hAnsi="Times New Roman" w:cs="Times New Roman"/>
                <w:vertAlign w:val="superscript"/>
              </w:rPr>
              <w:t xml:space="preserve">ПК и торговли, Администрацией МО «Ленский муниципальный район» и ИП </w:t>
            </w:r>
            <w:proofErr w:type="spellStart"/>
            <w:r w:rsidRPr="00124101">
              <w:rPr>
                <w:rFonts w:ascii="Times New Roman" w:hAnsi="Times New Roman" w:cs="Times New Roman"/>
                <w:vertAlign w:val="superscript"/>
              </w:rPr>
              <w:t>Плахотный</w:t>
            </w:r>
            <w:proofErr w:type="spellEnd"/>
            <w:r w:rsidRPr="00124101">
              <w:rPr>
                <w:rFonts w:ascii="Times New Roman" w:hAnsi="Times New Roman" w:cs="Times New Roman"/>
                <w:vertAlign w:val="superscript"/>
              </w:rPr>
              <w:t xml:space="preserve"> А.И. </w:t>
            </w:r>
          </w:p>
          <w:p w:rsidR="00124101" w:rsidRPr="00124101" w:rsidRDefault="00124101" w:rsidP="00444BAD">
            <w:pPr>
              <w:pStyle w:val="ConsPlusCell"/>
              <w:widowControl/>
              <w:rPr>
                <w:rFonts w:ascii="Times New Roman" w:hAnsi="Times New Roman" w:cs="Times New Roman"/>
                <w:vertAlign w:val="superscript"/>
              </w:rPr>
            </w:pPr>
            <w:r w:rsidRPr="00124101">
              <w:rPr>
                <w:rFonts w:ascii="Times New Roman" w:hAnsi="Times New Roman" w:cs="Times New Roman"/>
                <w:vertAlign w:val="superscript"/>
              </w:rPr>
              <w:t xml:space="preserve">Выплачена субсидия  - ОБ 172,8 руб. </w:t>
            </w:r>
          </w:p>
          <w:p w:rsidR="00124101" w:rsidRPr="00124101" w:rsidRDefault="00124101" w:rsidP="00444BAD">
            <w:pPr>
              <w:pStyle w:val="ConsPlusCell"/>
              <w:widowControl/>
              <w:rPr>
                <w:rFonts w:ascii="Times New Roman" w:hAnsi="Times New Roman" w:cs="Times New Roman"/>
                <w:vertAlign w:val="superscript"/>
              </w:rPr>
            </w:pPr>
            <w:r w:rsidRPr="00124101">
              <w:rPr>
                <w:rFonts w:ascii="Times New Roman" w:hAnsi="Times New Roman" w:cs="Times New Roman"/>
                <w:vertAlign w:val="superscript"/>
              </w:rPr>
              <w:t xml:space="preserve">Готовится Соглашение между   Администрацией МО «Ленский муниципальный район» и ИП </w:t>
            </w:r>
            <w:proofErr w:type="spellStart"/>
            <w:r w:rsidRPr="00124101">
              <w:rPr>
                <w:rFonts w:ascii="Times New Roman" w:hAnsi="Times New Roman" w:cs="Times New Roman"/>
                <w:vertAlign w:val="superscript"/>
              </w:rPr>
              <w:t>Плахотный</w:t>
            </w:r>
            <w:proofErr w:type="spellEnd"/>
            <w:r w:rsidRPr="00124101">
              <w:rPr>
                <w:rFonts w:ascii="Times New Roman" w:hAnsi="Times New Roman" w:cs="Times New Roman"/>
                <w:vertAlign w:val="superscript"/>
              </w:rPr>
              <w:t xml:space="preserve"> А.И. о</w:t>
            </w:r>
          </w:p>
          <w:p w:rsidR="00124101" w:rsidRDefault="00124101" w:rsidP="00444BAD">
            <w:pPr>
              <w:pStyle w:val="ConsPlusCell"/>
              <w:widowControl/>
              <w:rPr>
                <w:rFonts w:ascii="Times New Roman" w:hAnsi="Times New Roman" w:cs="Times New Roman"/>
                <w:vertAlign w:val="superscript"/>
              </w:rPr>
            </w:pPr>
            <w:proofErr w:type="gramStart"/>
            <w:r w:rsidRPr="00124101">
              <w:rPr>
                <w:rFonts w:ascii="Times New Roman" w:hAnsi="Times New Roman" w:cs="Times New Roman"/>
                <w:vertAlign w:val="superscript"/>
              </w:rPr>
              <w:t>предоставлении</w:t>
            </w:r>
            <w:proofErr w:type="gramEnd"/>
            <w:r w:rsidRPr="00124101">
              <w:rPr>
                <w:rFonts w:ascii="Times New Roman" w:hAnsi="Times New Roman" w:cs="Times New Roman"/>
                <w:vertAlign w:val="superscript"/>
              </w:rPr>
              <w:t xml:space="preserve"> за счет бюджета МО субсидий  на возмещение фактически произведенных затрат на производство и реализацию животноводческой продукции</w:t>
            </w:r>
          </w:p>
          <w:p w:rsidR="00124101" w:rsidRPr="00124101" w:rsidRDefault="00124101" w:rsidP="00444BAD">
            <w:pPr>
              <w:pStyle w:val="ConsPlusCell"/>
              <w:widowControl/>
              <w:rPr>
                <w:rFonts w:ascii="Times New Roman" w:hAnsi="Times New Roman" w:cs="Times New Roman"/>
                <w:vertAlign w:val="superscript"/>
              </w:rPr>
            </w:pPr>
            <w:r>
              <w:rPr>
                <w:rFonts w:ascii="Times New Roman" w:hAnsi="Times New Roman" w:cs="Times New Roman"/>
                <w:vertAlign w:val="superscript"/>
              </w:rPr>
              <w:t>*плановые цифры будут откорректированы</w:t>
            </w:r>
          </w:p>
        </w:tc>
      </w:tr>
      <w:tr w:rsidR="00124101" w:rsidRPr="00811F45" w:rsidTr="00124101">
        <w:trPr>
          <w:cantSplit/>
          <w:trHeight w:val="2752"/>
        </w:trPr>
        <w:tc>
          <w:tcPr>
            <w:tcW w:w="1376"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124101" w:rsidRPr="00124101" w:rsidRDefault="00124101" w:rsidP="00391073">
            <w:pPr>
              <w:pStyle w:val="ConsPlusNonformat"/>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Содействие в участии в региональных программах</w:t>
            </w:r>
          </w:p>
          <w:p w:rsidR="00124101" w:rsidRPr="00124101" w:rsidRDefault="00124101" w:rsidP="00391073">
            <w:pPr>
              <w:pStyle w:val="ConsPlusNonformat"/>
              <w:jc w:val="center"/>
              <w:rPr>
                <w:rFonts w:ascii="Times New Roman" w:hAnsi="Times New Roman" w:cs="Times New Roman"/>
                <w:sz w:val="18"/>
                <w:szCs w:val="18"/>
                <w:vertAlign w:val="superscript"/>
              </w:rPr>
            </w:pPr>
          </w:p>
          <w:p w:rsidR="00124101" w:rsidRPr="00124101" w:rsidRDefault="00124101" w:rsidP="00391073">
            <w:pPr>
              <w:pStyle w:val="ConsPlusNonformat"/>
              <w:jc w:val="center"/>
              <w:rPr>
                <w:rFonts w:ascii="Times New Roman" w:hAnsi="Times New Roman" w:cs="Times New Roman"/>
                <w:sz w:val="18"/>
                <w:szCs w:val="18"/>
                <w:vertAlign w:val="superscript"/>
              </w:rPr>
            </w:pPr>
          </w:p>
          <w:p w:rsidR="00124101" w:rsidRPr="00124101" w:rsidRDefault="00124101" w:rsidP="00391073">
            <w:pPr>
              <w:pStyle w:val="ConsPlusNonformat"/>
              <w:jc w:val="center"/>
              <w:rPr>
                <w:rFonts w:ascii="Times New Roman" w:hAnsi="Times New Roman" w:cs="Times New Roman"/>
                <w:sz w:val="18"/>
                <w:szCs w:val="18"/>
                <w:vertAlign w:val="superscript"/>
              </w:rPr>
            </w:pPr>
          </w:p>
        </w:tc>
        <w:tc>
          <w:tcPr>
            <w:tcW w:w="1581"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Nonformat"/>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24101" w:rsidRDefault="00124101" w:rsidP="00391073">
            <w:pPr>
              <w:pStyle w:val="ConsPlusNonformat"/>
              <w:jc w:val="center"/>
              <w:rPr>
                <w:rFonts w:ascii="Times New Roman" w:hAnsi="Times New Roman" w:cs="Times New Roman"/>
                <w:sz w:val="18"/>
                <w:szCs w:val="18"/>
                <w:vertAlign w:val="superscript"/>
              </w:rPr>
            </w:pPr>
          </w:p>
          <w:p w:rsidR="00124101" w:rsidRPr="00124101" w:rsidRDefault="00124101" w:rsidP="00391073">
            <w:pPr>
              <w:pStyle w:val="ConsPlusNonformat"/>
              <w:jc w:val="center"/>
              <w:rPr>
                <w:rFonts w:ascii="Times New Roman" w:hAnsi="Times New Roman" w:cs="Times New Roman"/>
                <w:sz w:val="18"/>
                <w:szCs w:val="18"/>
                <w:vertAlign w:val="superscript"/>
              </w:rPr>
            </w:pPr>
          </w:p>
          <w:p w:rsidR="00124101" w:rsidRPr="00124101" w:rsidRDefault="00124101" w:rsidP="00391073">
            <w:pPr>
              <w:pStyle w:val="ConsPlusNonformat"/>
              <w:jc w:val="center"/>
              <w:rPr>
                <w:rFonts w:ascii="Times New Roman" w:hAnsi="Times New Roman" w:cs="Times New Roman"/>
                <w:sz w:val="18"/>
                <w:szCs w:val="18"/>
                <w:vertAlign w:val="superscript"/>
              </w:rPr>
            </w:pPr>
          </w:p>
          <w:p w:rsidR="00124101" w:rsidRPr="00124101" w:rsidRDefault="00124101"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69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62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788"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965"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830"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69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82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69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859" w:type="dxa"/>
            <w:tcBorders>
              <w:top w:val="single" w:sz="6" w:space="0" w:color="auto"/>
              <w:left w:val="single" w:sz="6" w:space="0" w:color="auto"/>
              <w:bottom w:val="single" w:sz="6" w:space="0" w:color="auto"/>
              <w:right w:val="single" w:sz="4"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952" w:type="dxa"/>
            <w:gridSpan w:val="2"/>
            <w:tcBorders>
              <w:top w:val="single" w:sz="6" w:space="0" w:color="auto"/>
              <w:left w:val="single" w:sz="4" w:space="0" w:color="auto"/>
              <w:bottom w:val="single" w:sz="6" w:space="0" w:color="auto"/>
              <w:right w:val="single" w:sz="6" w:space="0" w:color="auto"/>
            </w:tcBorders>
          </w:tcPr>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spacing w:after="200" w:line="276" w:lineRule="auto"/>
              <w:jc w:val="center"/>
              <w:rPr>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Оказывается консультационная помощь.</w:t>
            </w:r>
          </w:p>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Размещение информации в сети «Интернет»</w:t>
            </w: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p>
        </w:tc>
      </w:tr>
      <w:tr w:rsidR="00124101" w:rsidRPr="00811F45" w:rsidTr="00124101">
        <w:trPr>
          <w:cantSplit/>
          <w:trHeight w:val="2468"/>
        </w:trPr>
        <w:tc>
          <w:tcPr>
            <w:tcW w:w="1376"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lastRenderedPageBreak/>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124101" w:rsidRPr="00124101" w:rsidRDefault="00124101" w:rsidP="00391073">
            <w:pPr>
              <w:pStyle w:val="ConsPlusCell"/>
              <w:widowControl/>
              <w:jc w:val="center"/>
              <w:rPr>
                <w:rFonts w:ascii="Times New Roman" w:hAnsi="Times New Roman" w:cs="Times New Roman"/>
                <w:sz w:val="18"/>
                <w:szCs w:val="18"/>
                <w:vertAlign w:val="superscript"/>
              </w:rPr>
            </w:pPr>
          </w:p>
          <w:p w:rsidR="00124101" w:rsidRPr="00124101" w:rsidRDefault="00124101" w:rsidP="00391073">
            <w:pPr>
              <w:pStyle w:val="ConsPlusCell"/>
              <w:jc w:val="center"/>
              <w:rPr>
                <w:rFonts w:ascii="Times New Roman" w:hAnsi="Times New Roman" w:cs="Times New Roman"/>
                <w:sz w:val="18"/>
                <w:szCs w:val="18"/>
                <w:vertAlign w:val="superscript"/>
              </w:rPr>
            </w:pPr>
          </w:p>
        </w:tc>
        <w:tc>
          <w:tcPr>
            <w:tcW w:w="1581"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a3"/>
              <w:jc w:val="center"/>
              <w:rPr>
                <w:sz w:val="18"/>
                <w:szCs w:val="18"/>
                <w:vertAlign w:val="superscript"/>
              </w:rPr>
            </w:pPr>
            <w:r w:rsidRPr="00124101">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p w:rsidR="00124101" w:rsidRPr="00124101" w:rsidRDefault="00124101" w:rsidP="00391073">
            <w:pPr>
              <w:pStyle w:val="ConsPlusCel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Nonformat"/>
              <w:widowControl/>
              <w:jc w:val="center"/>
              <w:rPr>
                <w:rFonts w:ascii="Times New Roman" w:hAnsi="Times New Roman" w:cs="Times New Roman"/>
                <w:sz w:val="18"/>
                <w:szCs w:val="18"/>
                <w:vertAlign w:val="superscript"/>
              </w:rPr>
            </w:pPr>
          </w:p>
          <w:p w:rsidR="00124101" w:rsidRPr="00124101" w:rsidRDefault="00124101" w:rsidP="00391073">
            <w:pPr>
              <w:pStyle w:val="ConsPlusNonformat"/>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Финансирование не предусматривается</w:t>
            </w:r>
          </w:p>
          <w:p w:rsidR="00124101" w:rsidRPr="00124101" w:rsidRDefault="00124101" w:rsidP="00391073">
            <w:pPr>
              <w:pStyle w:val="ConsPlusNonformat"/>
              <w:widowControl/>
              <w:jc w:val="center"/>
              <w:rPr>
                <w:rFonts w:ascii="Times New Roman" w:hAnsi="Times New Roman" w:cs="Times New Roman"/>
                <w:sz w:val="18"/>
                <w:szCs w:val="18"/>
                <w:vertAlign w:val="superscript"/>
              </w:rPr>
            </w:pPr>
          </w:p>
          <w:p w:rsidR="00124101" w:rsidRPr="00124101" w:rsidRDefault="00124101" w:rsidP="00391073">
            <w:pPr>
              <w:pStyle w:val="ConsPlusNonformat"/>
              <w:widowControl/>
              <w:jc w:val="center"/>
              <w:rPr>
                <w:rFonts w:ascii="Times New Roman" w:hAnsi="Times New Roman" w:cs="Times New Roman"/>
                <w:sz w:val="18"/>
                <w:szCs w:val="18"/>
                <w:vertAlign w:val="superscript"/>
              </w:rPr>
            </w:pPr>
          </w:p>
          <w:p w:rsidR="00124101" w:rsidRPr="00124101" w:rsidRDefault="00124101" w:rsidP="00391073">
            <w:pPr>
              <w:pStyle w:val="ConsPlusNonformat"/>
              <w:widowControl/>
              <w:jc w:val="center"/>
              <w:rPr>
                <w:rFonts w:ascii="Times New Roman" w:hAnsi="Times New Roman" w:cs="Times New Roman"/>
                <w:sz w:val="18"/>
                <w:szCs w:val="18"/>
                <w:vertAlign w:val="superscript"/>
              </w:rPr>
            </w:pPr>
          </w:p>
          <w:p w:rsidR="00124101" w:rsidRPr="00124101" w:rsidRDefault="00124101" w:rsidP="00391073">
            <w:pPr>
              <w:pStyle w:val="ConsPlusNonformat"/>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Nonformat"/>
              <w:widowControl/>
              <w:jc w:val="center"/>
              <w:rPr>
                <w:rFonts w:ascii="Times New Roman" w:hAnsi="Times New Roman" w:cs="Times New Roman"/>
                <w:sz w:val="18"/>
                <w:szCs w:val="18"/>
                <w:vertAlign w:val="superscript"/>
              </w:rPr>
            </w:pPr>
          </w:p>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Предоставляются бесплатные</w:t>
            </w:r>
          </w:p>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торговые места на рынке для ЛПХ;</w:t>
            </w:r>
          </w:p>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Финансирование мероприятия Госпрограммы развития  сельского хозяйства и регулирования рынков с/х продукции, сырья и продовольствия Арх</w:t>
            </w:r>
            <w:proofErr w:type="gramStart"/>
            <w:r w:rsidRPr="00124101">
              <w:rPr>
                <w:rFonts w:ascii="Times New Roman" w:hAnsi="Times New Roman" w:cs="Times New Roman"/>
                <w:sz w:val="18"/>
                <w:szCs w:val="18"/>
                <w:vertAlign w:val="superscript"/>
              </w:rPr>
              <w:t>.о</w:t>
            </w:r>
            <w:proofErr w:type="gramEnd"/>
            <w:r w:rsidRPr="00124101">
              <w:rPr>
                <w:rFonts w:ascii="Times New Roman" w:hAnsi="Times New Roman" w:cs="Times New Roman"/>
                <w:sz w:val="18"/>
                <w:szCs w:val="18"/>
                <w:vertAlign w:val="superscript"/>
              </w:rPr>
              <w:t>бласти на 2013-2023г.-субсидия на закупку с/х продукции у населения,  в обл.бюджете на 2022 год не предусмотрено;</w:t>
            </w:r>
          </w:p>
        </w:tc>
      </w:tr>
      <w:tr w:rsidR="00124101" w:rsidRPr="00811F45"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4.Содействие в формировании объемов лесных</w:t>
            </w:r>
          </w:p>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jc w:val="center"/>
              <w:rPr>
                <w:sz w:val="18"/>
                <w:szCs w:val="18"/>
                <w:vertAlign w:val="superscript"/>
              </w:rPr>
            </w:pPr>
            <w:r w:rsidRPr="00124101">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Отменено</w:t>
            </w:r>
          </w:p>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Лесным кодексом</w:t>
            </w:r>
          </w:p>
        </w:tc>
      </w:tr>
      <w:tr w:rsidR="00124101" w:rsidRPr="00811F45"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jc w:val="center"/>
              <w:rPr>
                <w:sz w:val="18"/>
                <w:szCs w:val="18"/>
                <w:vertAlign w:val="superscript"/>
              </w:rPr>
            </w:pPr>
            <w:r w:rsidRPr="00124101">
              <w:rPr>
                <w:sz w:val="18"/>
                <w:szCs w:val="18"/>
                <w:vertAlign w:val="superscript"/>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24101" w:rsidRDefault="00124101" w:rsidP="00391073">
            <w:pPr>
              <w:pStyle w:val="ConsPlusCel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afc"/>
              <w:jc w:val="center"/>
              <w:rPr>
                <w:sz w:val="18"/>
                <w:szCs w:val="18"/>
                <w:vertAlign w:val="superscript"/>
              </w:rPr>
            </w:pPr>
            <w:proofErr w:type="spellStart"/>
            <w:r w:rsidRPr="00124101">
              <w:rPr>
                <w:sz w:val="18"/>
                <w:szCs w:val="18"/>
                <w:vertAlign w:val="superscript"/>
              </w:rPr>
              <w:t>Финансирование</w:t>
            </w:r>
            <w:proofErr w:type="spellEnd"/>
            <w:r w:rsidRPr="00124101">
              <w:rPr>
                <w:sz w:val="18"/>
                <w:szCs w:val="18"/>
                <w:vertAlign w:val="superscript"/>
              </w:rPr>
              <w:t xml:space="preserve"> </w:t>
            </w:r>
            <w:proofErr w:type="spellStart"/>
            <w:r w:rsidRPr="00124101">
              <w:rPr>
                <w:sz w:val="18"/>
                <w:szCs w:val="18"/>
                <w:vertAlign w:val="superscript"/>
              </w:rPr>
              <w:t>не</w:t>
            </w:r>
            <w:proofErr w:type="spellEnd"/>
            <w:r w:rsidRPr="00124101">
              <w:rPr>
                <w:sz w:val="18"/>
                <w:szCs w:val="18"/>
                <w:vertAlign w:val="superscript"/>
              </w:rPr>
              <w:t xml:space="preserve"> </w:t>
            </w:r>
            <w:proofErr w:type="spellStart"/>
            <w:r w:rsidRPr="00124101">
              <w:rPr>
                <w:sz w:val="18"/>
                <w:szCs w:val="18"/>
                <w:vertAlign w:val="superscript"/>
              </w:rPr>
              <w:t>предусматривается</w:t>
            </w:r>
            <w:proofErr w:type="spellEnd"/>
          </w:p>
        </w:tc>
        <w:tc>
          <w:tcPr>
            <w:tcW w:w="241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E635B0">
            <w:pPr>
              <w:pStyle w:val="afb"/>
              <w:ind w:left="0" w:firstLine="0"/>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проведена весенняя с/х ярмарка «Усадьба – 2022»</w:t>
            </w:r>
          </w:p>
        </w:tc>
      </w:tr>
      <w:tr w:rsidR="00124101" w:rsidRPr="00811F45"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jc w:val="center"/>
              <w:rPr>
                <w:sz w:val="18"/>
                <w:szCs w:val="18"/>
                <w:vertAlign w:val="superscript"/>
              </w:rPr>
            </w:pPr>
            <w:r w:rsidRPr="00124101">
              <w:rPr>
                <w:sz w:val="18"/>
                <w:szCs w:val="18"/>
                <w:vertAlign w:val="superscript"/>
              </w:rPr>
              <w:lastRenderedPageBreak/>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124101" w:rsidRPr="00124101" w:rsidRDefault="00124101" w:rsidP="00391073">
            <w:pPr>
              <w:pStyle w:val="ConsPlusCel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Cell"/>
              <w:jc w:val="center"/>
              <w:rPr>
                <w:rFonts w:ascii="Times New Roman" w:hAnsi="Times New Roman" w:cs="Times New Roman"/>
                <w:sz w:val="18"/>
                <w:szCs w:val="18"/>
                <w:vertAlign w:val="superscript"/>
              </w:rPr>
            </w:pPr>
          </w:p>
        </w:tc>
        <w:tc>
          <w:tcPr>
            <w:tcW w:w="69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afc"/>
              <w:jc w:val="center"/>
              <w:rPr>
                <w:sz w:val="18"/>
                <w:szCs w:val="18"/>
                <w:vertAlign w:val="superscript"/>
                <w:lang w:val="ru-RU"/>
              </w:rPr>
            </w:pPr>
          </w:p>
        </w:tc>
        <w:tc>
          <w:tcPr>
            <w:tcW w:w="62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afc"/>
              <w:jc w:val="center"/>
              <w:rPr>
                <w:sz w:val="18"/>
                <w:szCs w:val="18"/>
                <w:vertAlign w:val="superscript"/>
                <w:lang w:val="ru-RU"/>
              </w:rPr>
            </w:pPr>
          </w:p>
        </w:tc>
        <w:tc>
          <w:tcPr>
            <w:tcW w:w="788"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afc"/>
              <w:jc w:val="center"/>
              <w:rPr>
                <w:sz w:val="18"/>
                <w:szCs w:val="18"/>
                <w:vertAlign w:val="superscript"/>
                <w:lang w:val="ru-RU"/>
              </w:rPr>
            </w:pPr>
          </w:p>
        </w:tc>
        <w:tc>
          <w:tcPr>
            <w:tcW w:w="77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afc"/>
              <w:jc w:val="center"/>
              <w:rPr>
                <w:sz w:val="18"/>
                <w:szCs w:val="18"/>
                <w:vertAlign w:val="superscript"/>
                <w:lang w:val="ru-RU"/>
              </w:rPr>
            </w:pPr>
          </w:p>
        </w:tc>
        <w:tc>
          <w:tcPr>
            <w:tcW w:w="965"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afc"/>
              <w:jc w:val="center"/>
              <w:rPr>
                <w:sz w:val="18"/>
                <w:szCs w:val="18"/>
                <w:vertAlign w:val="superscript"/>
                <w:lang w:val="ru-RU"/>
              </w:rPr>
            </w:pPr>
          </w:p>
        </w:tc>
        <w:tc>
          <w:tcPr>
            <w:tcW w:w="830"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afc"/>
              <w:jc w:val="center"/>
              <w:rPr>
                <w:sz w:val="18"/>
                <w:szCs w:val="18"/>
                <w:vertAlign w:val="superscript"/>
                <w:lang w:val="ru-RU"/>
              </w:rPr>
            </w:pPr>
          </w:p>
        </w:tc>
        <w:tc>
          <w:tcPr>
            <w:tcW w:w="69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afc"/>
              <w:jc w:val="center"/>
              <w:rPr>
                <w:sz w:val="18"/>
                <w:szCs w:val="18"/>
                <w:vertAlign w:val="superscript"/>
                <w:lang w:val="ru-RU"/>
              </w:rPr>
            </w:pPr>
          </w:p>
        </w:tc>
        <w:tc>
          <w:tcPr>
            <w:tcW w:w="82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afc"/>
              <w:jc w:val="center"/>
              <w:rPr>
                <w:sz w:val="18"/>
                <w:szCs w:val="18"/>
                <w:vertAlign w:val="superscript"/>
                <w:lang w:val="ru-RU"/>
              </w:rPr>
            </w:pPr>
          </w:p>
        </w:tc>
        <w:tc>
          <w:tcPr>
            <w:tcW w:w="69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afc"/>
              <w:jc w:val="center"/>
              <w:rPr>
                <w:sz w:val="18"/>
                <w:szCs w:val="18"/>
                <w:vertAlign w:val="superscript"/>
                <w:lang w:val="ru-RU"/>
              </w:rPr>
            </w:pPr>
          </w:p>
        </w:tc>
        <w:tc>
          <w:tcPr>
            <w:tcW w:w="889" w:type="dxa"/>
            <w:gridSpan w:val="2"/>
            <w:tcBorders>
              <w:top w:val="single" w:sz="6" w:space="0" w:color="auto"/>
              <w:left w:val="single" w:sz="6" w:space="0" w:color="auto"/>
              <w:bottom w:val="single" w:sz="6" w:space="0" w:color="auto"/>
              <w:right w:val="single" w:sz="4" w:space="0" w:color="auto"/>
            </w:tcBorders>
          </w:tcPr>
          <w:p w:rsidR="00124101" w:rsidRPr="00124101" w:rsidRDefault="00124101" w:rsidP="00391073">
            <w:pPr>
              <w:pStyle w:val="afc"/>
              <w:jc w:val="center"/>
              <w:rPr>
                <w:sz w:val="18"/>
                <w:szCs w:val="18"/>
                <w:vertAlign w:val="superscript"/>
                <w:lang w:val="ru-RU"/>
              </w:rPr>
            </w:pPr>
          </w:p>
        </w:tc>
        <w:tc>
          <w:tcPr>
            <w:tcW w:w="922" w:type="dxa"/>
            <w:tcBorders>
              <w:top w:val="single" w:sz="6" w:space="0" w:color="auto"/>
              <w:left w:val="single" w:sz="4" w:space="0" w:color="auto"/>
              <w:bottom w:val="single" w:sz="6" w:space="0" w:color="auto"/>
              <w:right w:val="single" w:sz="6" w:space="0" w:color="auto"/>
            </w:tcBorders>
          </w:tcPr>
          <w:p w:rsidR="00124101" w:rsidRPr="00124101" w:rsidRDefault="00124101" w:rsidP="00391073">
            <w:pPr>
              <w:pStyle w:val="afc"/>
              <w:jc w:val="center"/>
              <w:rPr>
                <w:sz w:val="18"/>
                <w:szCs w:val="18"/>
                <w:vertAlign w:val="superscript"/>
                <w:lang w:val="ru-RU"/>
              </w:rPr>
            </w:pPr>
          </w:p>
        </w:tc>
        <w:tc>
          <w:tcPr>
            <w:tcW w:w="2419" w:type="dxa"/>
            <w:tcBorders>
              <w:top w:val="single" w:sz="6" w:space="0" w:color="auto"/>
              <w:left w:val="single" w:sz="6" w:space="0" w:color="auto"/>
              <w:bottom w:val="single" w:sz="6" w:space="0" w:color="auto"/>
              <w:right w:val="single" w:sz="6" w:space="0" w:color="auto"/>
            </w:tcBorders>
            <w:hideMark/>
          </w:tcPr>
          <w:p w:rsidR="00124101" w:rsidRPr="00124101" w:rsidRDefault="00124101" w:rsidP="00E635B0">
            <w:pPr>
              <w:pStyle w:val="afb"/>
              <w:ind w:left="0" w:firstLine="0"/>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124101" w:rsidRPr="00811F45"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jc w:val="center"/>
              <w:rPr>
                <w:sz w:val="18"/>
                <w:szCs w:val="18"/>
                <w:vertAlign w:val="superscript"/>
              </w:rPr>
            </w:pPr>
            <w:r w:rsidRPr="00124101">
              <w:rPr>
                <w:sz w:val="18"/>
                <w:szCs w:val="18"/>
                <w:vertAlign w:val="superscript"/>
              </w:rPr>
              <w:t>Итого по Программе</w:t>
            </w:r>
          </w:p>
        </w:tc>
        <w:tc>
          <w:tcPr>
            <w:tcW w:w="1581" w:type="dxa"/>
            <w:tcBorders>
              <w:top w:val="single" w:sz="6" w:space="0" w:color="auto"/>
              <w:left w:val="single" w:sz="6" w:space="0" w:color="auto"/>
              <w:bottom w:val="single" w:sz="6" w:space="0" w:color="auto"/>
              <w:right w:val="single" w:sz="6" w:space="0" w:color="auto"/>
            </w:tcBorders>
            <w:hideMark/>
          </w:tcPr>
          <w:p w:rsidR="00124101" w:rsidRPr="00124101" w:rsidRDefault="00124101"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30</w:t>
            </w:r>
          </w:p>
        </w:tc>
        <w:tc>
          <w:tcPr>
            <w:tcW w:w="699" w:type="dxa"/>
            <w:tcBorders>
              <w:top w:val="single" w:sz="6" w:space="0" w:color="auto"/>
              <w:left w:val="single" w:sz="6" w:space="0" w:color="auto"/>
              <w:bottom w:val="single" w:sz="6" w:space="0" w:color="auto"/>
              <w:right w:val="single" w:sz="6" w:space="0" w:color="auto"/>
            </w:tcBorders>
          </w:tcPr>
          <w:p w:rsidR="00124101" w:rsidRPr="00124101" w:rsidRDefault="00124101" w:rsidP="009B7058">
            <w:pPr>
              <w:pStyle w:val="ConsPlusCell"/>
              <w:widowControl/>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172,8</w:t>
            </w:r>
          </w:p>
        </w:tc>
        <w:tc>
          <w:tcPr>
            <w:tcW w:w="62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30</w:t>
            </w:r>
          </w:p>
        </w:tc>
        <w:tc>
          <w:tcPr>
            <w:tcW w:w="965"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24101" w:rsidRDefault="00124101" w:rsidP="009B7058">
            <w:pPr>
              <w:pStyle w:val="ConsPlusCell"/>
              <w:widowControl/>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172,8</w:t>
            </w:r>
          </w:p>
        </w:tc>
        <w:tc>
          <w:tcPr>
            <w:tcW w:w="829"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tcPr>
          <w:p w:rsidR="00124101" w:rsidRPr="00124101" w:rsidRDefault="00124101"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124101" w:rsidRPr="00811F45" w:rsidRDefault="00124101" w:rsidP="00391073">
            <w:pPr>
              <w:pStyle w:val="ConsPlusCell"/>
              <w:widowControl/>
              <w:jc w:val="center"/>
              <w:rPr>
                <w:rFonts w:ascii="Times New Roman" w:hAnsi="Times New Roman" w:cs="Times New Roman"/>
                <w:sz w:val="18"/>
                <w:szCs w:val="18"/>
                <w:highlight w:val="yellow"/>
                <w:vertAlign w:val="superscript"/>
              </w:rPr>
            </w:pPr>
          </w:p>
        </w:tc>
      </w:tr>
    </w:tbl>
    <w:p w:rsidR="00BD6811" w:rsidRPr="00811F45" w:rsidRDefault="00BD6811" w:rsidP="00354267">
      <w:pPr>
        <w:spacing w:line="360" w:lineRule="auto"/>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354267" w:rsidRPr="00811F45" w:rsidRDefault="00354267" w:rsidP="00391073">
      <w:pPr>
        <w:spacing w:line="360" w:lineRule="auto"/>
        <w:ind w:left="142"/>
        <w:jc w:val="center"/>
        <w:rPr>
          <w:b/>
          <w:bCs/>
          <w:i/>
          <w:sz w:val="18"/>
          <w:szCs w:val="18"/>
          <w:highlight w:val="yellow"/>
          <w:vertAlign w:val="superscript"/>
        </w:rPr>
      </w:pPr>
    </w:p>
    <w:p w:rsidR="0092142D" w:rsidRPr="00124101" w:rsidRDefault="0092142D" w:rsidP="00391073">
      <w:pPr>
        <w:spacing w:line="360" w:lineRule="auto"/>
        <w:ind w:left="142"/>
        <w:jc w:val="center"/>
        <w:rPr>
          <w:b/>
          <w:bCs/>
          <w:i/>
          <w:sz w:val="18"/>
          <w:szCs w:val="18"/>
          <w:vertAlign w:val="superscript"/>
        </w:rPr>
      </w:pPr>
      <w:r w:rsidRPr="00124101">
        <w:rPr>
          <w:b/>
          <w:bCs/>
          <w:i/>
          <w:sz w:val="18"/>
          <w:szCs w:val="18"/>
          <w:vertAlign w:val="superscript"/>
        </w:rPr>
        <w:lastRenderedPageBreak/>
        <w:t>«Развитие малого и среднего предпринимательства на территории МО «Ленский муниципальный район» 2017-202</w:t>
      </w:r>
      <w:r w:rsidR="00D14B9E" w:rsidRPr="00124101">
        <w:rPr>
          <w:b/>
          <w:bCs/>
          <w:i/>
          <w:sz w:val="18"/>
          <w:szCs w:val="18"/>
          <w:vertAlign w:val="superscript"/>
        </w:rPr>
        <w:t>3</w:t>
      </w:r>
      <w:r w:rsidRPr="00124101">
        <w:rPr>
          <w:b/>
          <w:bCs/>
          <w:i/>
          <w:sz w:val="18"/>
          <w:szCs w:val="18"/>
          <w:vertAlign w:val="superscript"/>
        </w:rPr>
        <w:t xml:space="preserve"> годы»</w:t>
      </w:r>
    </w:p>
    <w:p w:rsidR="002136DB" w:rsidRPr="00124101" w:rsidRDefault="002136DB" w:rsidP="00391073">
      <w:pPr>
        <w:spacing w:line="360" w:lineRule="auto"/>
        <w:ind w:left="142"/>
        <w:jc w:val="center"/>
        <w:rPr>
          <w:bCs/>
          <w:color w:val="FF0000"/>
          <w:sz w:val="18"/>
          <w:szCs w:val="18"/>
          <w:vertAlign w:val="superscript"/>
        </w:rPr>
      </w:pPr>
    </w:p>
    <w:tbl>
      <w:tblPr>
        <w:tblW w:w="15137" w:type="dxa"/>
        <w:tblInd w:w="-68" w:type="dxa"/>
        <w:tblLayout w:type="fixed"/>
        <w:tblCellMar>
          <w:left w:w="70" w:type="dxa"/>
          <w:right w:w="70" w:type="dxa"/>
        </w:tblCellMar>
        <w:tblLook w:val="0000"/>
      </w:tblPr>
      <w:tblGrid>
        <w:gridCol w:w="1426"/>
        <w:gridCol w:w="1429"/>
        <w:gridCol w:w="650"/>
        <w:gridCol w:w="650"/>
        <w:gridCol w:w="520"/>
        <w:gridCol w:w="649"/>
        <w:gridCol w:w="780"/>
        <w:gridCol w:w="909"/>
        <w:gridCol w:w="650"/>
        <w:gridCol w:w="650"/>
        <w:gridCol w:w="779"/>
        <w:gridCol w:w="650"/>
        <w:gridCol w:w="779"/>
        <w:gridCol w:w="780"/>
        <w:gridCol w:w="3836"/>
      </w:tblGrid>
      <w:tr w:rsidR="00222E66" w:rsidRPr="00124101" w:rsidTr="00777CFD">
        <w:trPr>
          <w:cantSplit/>
          <w:trHeight w:val="238"/>
          <w:tblHeader/>
        </w:trPr>
        <w:tc>
          <w:tcPr>
            <w:tcW w:w="1426" w:type="dxa"/>
            <w:vMerge w:val="restart"/>
            <w:tcBorders>
              <w:top w:val="single" w:sz="6" w:space="0" w:color="auto"/>
              <w:left w:val="single" w:sz="6" w:space="0" w:color="auto"/>
              <w:bottom w:val="nil"/>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Номер  и наименование</w:t>
            </w:r>
            <w:r w:rsidRPr="00124101">
              <w:rPr>
                <w:rFonts w:ascii="Times New Roman" w:hAnsi="Times New Roman" w:cs="Times New Roman"/>
                <w:sz w:val="18"/>
                <w:szCs w:val="18"/>
                <w:vertAlign w:val="superscript"/>
              </w:rPr>
              <w:br/>
              <w:t>мероприятия</w:t>
            </w:r>
            <w:r w:rsidRPr="00124101">
              <w:rPr>
                <w:rFonts w:ascii="Times New Roman" w:hAnsi="Times New Roman" w:cs="Times New Roman"/>
                <w:sz w:val="18"/>
                <w:szCs w:val="18"/>
                <w:vertAlign w:val="superscript"/>
              </w:rPr>
              <w:br/>
              <w:t>Программы</w:t>
            </w:r>
          </w:p>
        </w:tc>
        <w:tc>
          <w:tcPr>
            <w:tcW w:w="1429" w:type="dxa"/>
            <w:vMerge w:val="restart"/>
            <w:tcBorders>
              <w:top w:val="single" w:sz="6" w:space="0" w:color="auto"/>
              <w:left w:val="single" w:sz="6" w:space="0" w:color="auto"/>
              <w:bottom w:val="nil"/>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Объемы финансирования (тыс. руб.)</w:t>
            </w:r>
          </w:p>
        </w:tc>
        <w:tc>
          <w:tcPr>
            <w:tcW w:w="3836" w:type="dxa"/>
            <w:vMerge w:val="restart"/>
            <w:tcBorders>
              <w:top w:val="single" w:sz="6" w:space="0" w:color="auto"/>
              <w:left w:val="single" w:sz="6" w:space="0" w:color="auto"/>
              <w:bottom w:val="nil"/>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 xml:space="preserve">Фактический </w:t>
            </w:r>
            <w:r w:rsidRPr="00124101">
              <w:rPr>
                <w:rFonts w:ascii="Times New Roman" w:hAnsi="Times New Roman" w:cs="Times New Roman"/>
                <w:sz w:val="18"/>
                <w:szCs w:val="18"/>
                <w:vertAlign w:val="superscript"/>
              </w:rPr>
              <w:br/>
              <w:t xml:space="preserve">результат  </w:t>
            </w:r>
            <w:r w:rsidRPr="00124101">
              <w:rPr>
                <w:rFonts w:ascii="Times New Roman" w:hAnsi="Times New Roman" w:cs="Times New Roman"/>
                <w:sz w:val="18"/>
                <w:szCs w:val="18"/>
                <w:vertAlign w:val="superscript"/>
              </w:rPr>
              <w:br/>
              <w:t xml:space="preserve">выполнения </w:t>
            </w:r>
            <w:r w:rsidRPr="00124101">
              <w:rPr>
                <w:rFonts w:ascii="Times New Roman" w:hAnsi="Times New Roman" w:cs="Times New Roman"/>
                <w:sz w:val="18"/>
                <w:szCs w:val="18"/>
                <w:vertAlign w:val="superscript"/>
              </w:rPr>
              <w:br/>
              <w:t xml:space="preserve">мероприятия </w:t>
            </w:r>
            <w:r w:rsidRPr="00124101">
              <w:rPr>
                <w:rFonts w:ascii="Times New Roman" w:hAnsi="Times New Roman" w:cs="Times New Roman"/>
                <w:sz w:val="18"/>
                <w:szCs w:val="18"/>
                <w:vertAlign w:val="superscript"/>
              </w:rPr>
              <w:br/>
              <w:t xml:space="preserve">с указанием </w:t>
            </w:r>
            <w:r w:rsidRPr="00124101">
              <w:rPr>
                <w:rFonts w:ascii="Times New Roman" w:hAnsi="Times New Roman" w:cs="Times New Roman"/>
                <w:sz w:val="18"/>
                <w:szCs w:val="18"/>
                <w:vertAlign w:val="superscript"/>
              </w:rPr>
              <w:br/>
              <w:t xml:space="preserve">причин   </w:t>
            </w:r>
            <w:r w:rsidRPr="00124101">
              <w:rPr>
                <w:rFonts w:ascii="Times New Roman" w:hAnsi="Times New Roman" w:cs="Times New Roman"/>
                <w:sz w:val="18"/>
                <w:szCs w:val="18"/>
                <w:vertAlign w:val="superscript"/>
              </w:rPr>
              <w:br/>
              <w:t>невыполнения</w:t>
            </w:r>
          </w:p>
        </w:tc>
      </w:tr>
      <w:tr w:rsidR="00222E66" w:rsidRPr="00124101" w:rsidTr="00777CFD">
        <w:trPr>
          <w:cantSplit/>
          <w:trHeight w:val="357"/>
          <w:tblHeader/>
        </w:trPr>
        <w:tc>
          <w:tcPr>
            <w:tcW w:w="1426" w:type="dxa"/>
            <w:vMerge/>
            <w:tcBorders>
              <w:top w:val="nil"/>
              <w:left w:val="single" w:sz="6" w:space="0" w:color="auto"/>
              <w:bottom w:val="nil"/>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p>
        </w:tc>
        <w:tc>
          <w:tcPr>
            <w:tcW w:w="1429" w:type="dxa"/>
            <w:vMerge/>
            <w:tcBorders>
              <w:top w:val="nil"/>
              <w:left w:val="single" w:sz="6" w:space="0" w:color="auto"/>
              <w:bottom w:val="nil"/>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федеральный</w:t>
            </w:r>
            <w:r w:rsidRPr="00124101">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 xml:space="preserve">областной  </w:t>
            </w:r>
            <w:r w:rsidRPr="00124101">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внебюджетные</w:t>
            </w:r>
            <w:r w:rsidRPr="00124101">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p>
        </w:tc>
      </w:tr>
      <w:tr w:rsidR="00222E66" w:rsidRPr="00124101" w:rsidTr="00777CFD">
        <w:trPr>
          <w:cantSplit/>
          <w:trHeight w:val="714"/>
          <w:tblHeader/>
        </w:trPr>
        <w:tc>
          <w:tcPr>
            <w:tcW w:w="1426" w:type="dxa"/>
            <w:vMerge/>
            <w:tcBorders>
              <w:top w:val="nil"/>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p>
        </w:tc>
        <w:tc>
          <w:tcPr>
            <w:tcW w:w="1429" w:type="dxa"/>
            <w:vMerge/>
            <w:tcBorders>
              <w:top w:val="nil"/>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p>
        </w:tc>
      </w:tr>
      <w:tr w:rsidR="00222E66" w:rsidRPr="00124101" w:rsidTr="00777CFD">
        <w:trPr>
          <w:cantSplit/>
          <w:trHeight w:val="238"/>
          <w:tblHeader/>
        </w:trPr>
        <w:tc>
          <w:tcPr>
            <w:tcW w:w="1426"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w:t>
            </w:r>
          </w:p>
        </w:tc>
        <w:tc>
          <w:tcPr>
            <w:tcW w:w="142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7</w:t>
            </w:r>
          </w:p>
          <w:p w:rsidR="00222E66" w:rsidRPr="00124101" w:rsidRDefault="00222E66" w:rsidP="00391073">
            <w:pPr>
              <w:pStyle w:val="ConsPlusCell"/>
              <w:widowControl/>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124101" w:rsidRDefault="00222E66"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15</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bCs/>
                <w:sz w:val="18"/>
                <w:szCs w:val="18"/>
                <w:vertAlign w:val="superscript"/>
              </w:rPr>
              <w:t>1.1 Ф</w:t>
            </w:r>
            <w:r w:rsidRPr="00124101">
              <w:rPr>
                <w:rFonts w:ascii="Times New Roman" w:hAnsi="Times New Roman" w:cs="Times New Roman"/>
                <w:sz w:val="18"/>
                <w:szCs w:val="18"/>
                <w:vertAlign w:val="superscript"/>
              </w:rPr>
              <w:t>ормирование и ведение Администрацией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429"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124101" w:rsidRDefault="001B4E0D" w:rsidP="00391073">
            <w:pPr>
              <w:pStyle w:val="ConsPlusCell"/>
              <w:widowControl/>
              <w:jc w:val="center"/>
              <w:rPr>
                <w:rFonts w:ascii="Times New Roman" w:hAnsi="Times New Roman" w:cs="Times New Roman"/>
                <w:sz w:val="18"/>
                <w:szCs w:val="18"/>
                <w:vertAlign w:val="superscript"/>
              </w:rPr>
            </w:pPr>
            <w:r w:rsidRPr="0012410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sz w:val="18"/>
                <w:szCs w:val="18"/>
                <w:vertAlign w:val="subscript"/>
              </w:rPr>
            </w:pPr>
            <w:r w:rsidRPr="001B4E0D">
              <w:rPr>
                <w:rFonts w:ascii="Times New Roman" w:hAnsi="Times New Roman" w:cs="Times New Roman"/>
                <w:sz w:val="18"/>
                <w:szCs w:val="18"/>
                <w:vertAlign w:val="subscript"/>
              </w:rPr>
              <w:t>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размещается  на официальных сайтах.</w:t>
            </w:r>
          </w:p>
          <w:p w:rsidR="001B4E0D" w:rsidRPr="001B4E0D" w:rsidRDefault="001B4E0D" w:rsidP="00444BAD">
            <w:pPr>
              <w:pStyle w:val="ConsPlusCell"/>
              <w:widowControl/>
              <w:jc w:val="both"/>
              <w:rPr>
                <w:rFonts w:ascii="Times New Roman" w:hAnsi="Times New Roman" w:cs="Times New Roman"/>
                <w:sz w:val="18"/>
                <w:szCs w:val="18"/>
                <w:vertAlign w:val="subscript"/>
              </w:rPr>
            </w:pPr>
            <w:r w:rsidRPr="001B4E0D">
              <w:rPr>
                <w:rFonts w:ascii="Times New Roman" w:hAnsi="Times New Roman" w:cs="Times New Roman"/>
                <w:sz w:val="18"/>
                <w:szCs w:val="18"/>
                <w:vertAlign w:val="subscript"/>
              </w:rPr>
              <w:t>Принято ПА МО "Ленский муниципальный район" от 27.06.2022 № 353 "О проведении аукциона на право заключения договора аренды муниципального имущества Администрации МО "Ленский муниципальный район".</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42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200,0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100,0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100,0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Title"/>
              <w:widowControl/>
              <w:jc w:val="both"/>
              <w:rPr>
                <w:rFonts w:ascii="Times New Roman" w:hAnsi="Times New Roman" w:cs="Times New Roman"/>
                <w:sz w:val="18"/>
                <w:szCs w:val="18"/>
                <w:vertAlign w:val="superscript"/>
              </w:rPr>
            </w:pPr>
            <w:r w:rsidRPr="001B4E0D">
              <w:rPr>
                <w:rFonts w:ascii="Times New Roman" w:hAnsi="Times New Roman" w:cs="Times New Roman"/>
                <w:b w:val="0"/>
                <w:sz w:val="18"/>
                <w:szCs w:val="18"/>
                <w:vertAlign w:val="superscript"/>
              </w:rPr>
              <w:t xml:space="preserve">Проведено ОРВ проекта ПА «Об утверждении </w:t>
            </w:r>
            <w:r w:rsidRPr="001B4E0D">
              <w:rPr>
                <w:rFonts w:ascii="Times New Roman" w:hAnsi="Times New Roman"/>
                <w:b w:val="0"/>
                <w:sz w:val="18"/>
                <w:szCs w:val="18"/>
                <w:vertAlign w:val="superscript"/>
              </w:rPr>
              <w:t>Порядка предоставления на конкурсной основе субсидий начинающим предпринимателям на создание собственного бизнеса»</w:t>
            </w:r>
            <w:proofErr w:type="gramStart"/>
            <w:r w:rsidRPr="001B4E0D">
              <w:rPr>
                <w:rFonts w:ascii="Times New Roman" w:hAnsi="Times New Roman" w:cs="Times New Roman"/>
                <w:b w:val="0"/>
                <w:sz w:val="18"/>
                <w:szCs w:val="18"/>
                <w:vertAlign w:val="superscript"/>
              </w:rPr>
              <w:t xml:space="preserve"> ,</w:t>
            </w:r>
            <w:proofErr w:type="gramEnd"/>
            <w:r w:rsidRPr="001B4E0D">
              <w:rPr>
                <w:rFonts w:ascii="Times New Roman" w:hAnsi="Times New Roman" w:cs="Times New Roman"/>
                <w:b w:val="0"/>
                <w:sz w:val="18"/>
                <w:szCs w:val="18"/>
                <w:vertAlign w:val="superscript"/>
              </w:rPr>
              <w:t xml:space="preserve"> утверждено ПА от 21.06.2022 №345-н </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42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Реестр  субъектов МСП, получателей поддержки, на территории Ленского района размещен на официальном сайте Администрации МО «Ленский муниципальный район»</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lastRenderedPageBreak/>
              <w:t>2.1 Организация проведения конференций, семинаров,  деловых встреч и круглых столов с предпринимателями</w:t>
            </w:r>
          </w:p>
        </w:tc>
        <w:tc>
          <w:tcPr>
            <w:tcW w:w="142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5,0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5,0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 xml:space="preserve">Предприниматели приняли участие в деловой встрече в Администрации района, участвовали в конференции, проводимой в г. Котлас агентством регионального развития АО  </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2.2 Работа информационно-консультационного опорного пункта</w:t>
            </w:r>
          </w:p>
        </w:tc>
        <w:tc>
          <w:tcPr>
            <w:tcW w:w="142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a3"/>
              <w:jc w:val="center"/>
              <w:rPr>
                <w:sz w:val="18"/>
                <w:szCs w:val="18"/>
                <w:vertAlign w:val="superscript"/>
              </w:rPr>
            </w:pPr>
            <w:r w:rsidRPr="00433A61">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На базе МБУК «Ленская межпоселенческая библиотека» работает информационно-консультационный опорный пункт</w:t>
            </w:r>
            <w:r w:rsidRPr="001B4E0D">
              <w:rPr>
                <w:rFonts w:ascii="Times New Roman" w:hAnsi="Times New Roman" w:cs="Times New Roman"/>
                <w:color w:val="FF0000"/>
                <w:vertAlign w:val="superscript"/>
              </w:rPr>
              <w:t xml:space="preserve">. </w:t>
            </w:r>
            <w:r w:rsidRPr="001B4E0D">
              <w:rPr>
                <w:rFonts w:ascii="Times New Roman" w:hAnsi="Times New Roman" w:cs="Times New Roman"/>
                <w:vertAlign w:val="superscript"/>
              </w:rPr>
              <w:t xml:space="preserve">Опорный пункт обеспечивает свободный доступ к информации предпринимателей и других категорий пользователей. </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spacing w:before="40"/>
              <w:jc w:val="center"/>
              <w:rPr>
                <w:sz w:val="18"/>
                <w:szCs w:val="18"/>
                <w:vertAlign w:val="superscript"/>
              </w:rPr>
            </w:pPr>
            <w:r w:rsidRPr="00433A61">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429"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spacing w:before="40"/>
              <w:jc w:val="center"/>
              <w:rPr>
                <w:sz w:val="18"/>
                <w:szCs w:val="18"/>
                <w:vertAlign w:val="superscript"/>
              </w:rPr>
            </w:pPr>
            <w:r w:rsidRPr="00433A61">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 xml:space="preserve">Информация о развитии малого и среднего предпринимательства проводится  в СМИ. На официальном сайте Администрации МО «Ленский муниципальный район» во 2 квартале размещено 17 материалов, в социальной сети  также размещается новостная лента, события, проводимые мероприятия для субъектов МСП. </w:t>
            </w: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jc w:val="center"/>
              <w:rPr>
                <w:sz w:val="18"/>
                <w:szCs w:val="18"/>
                <w:vertAlign w:val="superscript"/>
              </w:rPr>
            </w:pPr>
            <w:r w:rsidRPr="00433A61">
              <w:rPr>
                <w:sz w:val="18"/>
                <w:szCs w:val="18"/>
                <w:vertAlign w:val="superscript"/>
              </w:rPr>
              <w:t>3.1 Организация проведения обучающих семинаров и деловых встреч по основам предпринимательской деятельности</w:t>
            </w:r>
          </w:p>
        </w:tc>
        <w:tc>
          <w:tcPr>
            <w:tcW w:w="1429"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jc w:val="center"/>
              <w:rPr>
                <w:sz w:val="18"/>
                <w:szCs w:val="18"/>
                <w:vertAlign w:val="superscript"/>
              </w:rPr>
            </w:pPr>
            <w:r w:rsidRPr="00433A61">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 xml:space="preserve">Во 2 квартале проведен общественный Совет по МСП при Главе МО «Ленский муниципальный район»,  дистанционно в режиме ВКС проводились рабочие совещания и обучающие семинары. </w:t>
            </w:r>
          </w:p>
          <w:p w:rsidR="001B4E0D" w:rsidRPr="001B4E0D" w:rsidRDefault="001B4E0D" w:rsidP="00444BAD">
            <w:pPr>
              <w:pStyle w:val="ConsPlusCell"/>
              <w:widowControl/>
              <w:jc w:val="both"/>
              <w:rPr>
                <w:rFonts w:ascii="Times New Roman" w:hAnsi="Times New Roman" w:cs="Times New Roman"/>
                <w:vertAlign w:val="superscript"/>
              </w:rPr>
            </w:pPr>
          </w:p>
        </w:tc>
      </w:tr>
      <w:tr w:rsidR="001B4E0D" w:rsidRPr="00811F45" w:rsidTr="00222E66">
        <w:trPr>
          <w:cantSplit/>
          <w:trHeight w:val="238"/>
        </w:trPr>
        <w:tc>
          <w:tcPr>
            <w:tcW w:w="1426"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spacing w:before="40"/>
              <w:jc w:val="center"/>
              <w:rPr>
                <w:sz w:val="18"/>
                <w:szCs w:val="18"/>
                <w:vertAlign w:val="superscript"/>
              </w:rPr>
            </w:pPr>
            <w:r w:rsidRPr="00433A61">
              <w:rPr>
                <w:sz w:val="18"/>
                <w:szCs w:val="18"/>
                <w:vertAlign w:val="superscript"/>
              </w:rPr>
              <w:t>3.2 Оказание содействия субъектам малого и среднего предпринимательства по подготовке кадров</w:t>
            </w:r>
          </w:p>
          <w:p w:rsidR="001B4E0D" w:rsidRPr="00433A61" w:rsidRDefault="001B4E0D" w:rsidP="00391073">
            <w:pPr>
              <w:spacing w:before="40"/>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jc w:val="center"/>
              <w:rPr>
                <w:sz w:val="18"/>
                <w:szCs w:val="18"/>
                <w:vertAlign w:val="superscript"/>
              </w:rPr>
            </w:pPr>
            <w:r w:rsidRPr="00433A61">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sz w:val="24"/>
                <w:szCs w:val="24"/>
                <w:vertAlign w:val="superscript"/>
              </w:rPr>
            </w:pPr>
            <w:r w:rsidRPr="001B4E0D">
              <w:rPr>
                <w:rFonts w:ascii="Times New Roman" w:hAnsi="Times New Roman" w:cs="Times New Roman"/>
                <w:vertAlign w:val="superscript"/>
              </w:rPr>
              <w:t>В 2 квартале в ЦЗН проведено 6 ярмарок вакансий,  в т.ч. 2 для субъектов  МСП.</w:t>
            </w:r>
          </w:p>
          <w:p w:rsidR="001B4E0D" w:rsidRPr="001B4E0D" w:rsidRDefault="001B4E0D" w:rsidP="00444BAD">
            <w:pPr>
              <w:pStyle w:val="ConsPlusCell"/>
              <w:widowControl/>
              <w:jc w:val="both"/>
              <w:rPr>
                <w:rFonts w:ascii="Times New Roman" w:hAnsi="Times New Roman" w:cs="Times New Roman"/>
                <w:highlight w:val="yellow"/>
                <w:vertAlign w:val="superscript"/>
              </w:rPr>
            </w:pPr>
          </w:p>
        </w:tc>
      </w:tr>
      <w:tr w:rsidR="001B4E0D" w:rsidRPr="00811F45"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spacing w:before="40"/>
              <w:jc w:val="center"/>
              <w:rPr>
                <w:sz w:val="18"/>
                <w:szCs w:val="18"/>
                <w:vertAlign w:val="superscript"/>
              </w:rPr>
            </w:pPr>
            <w:r w:rsidRPr="00433A61">
              <w:rPr>
                <w:sz w:val="18"/>
                <w:szCs w:val="18"/>
                <w:vertAlign w:val="superscript"/>
              </w:rPr>
              <w:lastRenderedPageBreak/>
              <w:t>3.3. Организация и проведение конкурсов профессионального мастерства в рамках проводимых ярмарок</w:t>
            </w:r>
          </w:p>
          <w:p w:rsidR="001B4E0D" w:rsidRPr="00433A61" w:rsidRDefault="001B4E0D" w:rsidP="00391073">
            <w:pPr>
              <w:spacing w:before="40"/>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jc w:val="center"/>
              <w:rPr>
                <w:sz w:val="18"/>
                <w:szCs w:val="18"/>
                <w:vertAlign w:val="superscript"/>
              </w:rPr>
            </w:pPr>
            <w:r w:rsidRPr="00433A61">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both"/>
              <w:rPr>
                <w:rFonts w:ascii="Times New Roman" w:hAnsi="Times New Roman" w:cs="Times New Roman"/>
                <w:vertAlign w:val="superscript"/>
              </w:rPr>
            </w:pPr>
            <w:r w:rsidRPr="001B4E0D">
              <w:rPr>
                <w:rFonts w:ascii="Times New Roman" w:hAnsi="Times New Roman" w:cs="Times New Roman"/>
                <w:vertAlign w:val="superscript"/>
              </w:rPr>
              <w:t>В 2 квартале проведена сельскохозяйственная ярмарка «Усадьба 2022», организовано 3 площадки, 30 торговых мест, приняло участие 12 предпринимателей. Разработано положение о межрегиональном мероприятии «Ивановская ярмарка» с учетом проведения конкурсов профессионального мастерства в рамках ярмарки.</w:t>
            </w:r>
          </w:p>
        </w:tc>
      </w:tr>
      <w:tr w:rsidR="001B4E0D" w:rsidRPr="00811F45" w:rsidTr="00222E66">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spacing w:before="40"/>
              <w:jc w:val="center"/>
              <w:rPr>
                <w:sz w:val="18"/>
                <w:szCs w:val="18"/>
                <w:vertAlign w:val="superscript"/>
              </w:rPr>
            </w:pPr>
            <w:r w:rsidRPr="00433A61">
              <w:rPr>
                <w:sz w:val="18"/>
                <w:szCs w:val="18"/>
                <w:vertAlign w:val="superscript"/>
              </w:rPr>
              <w:t>3.4 Проведение отборочных туров областных конкурсов</w:t>
            </w:r>
          </w:p>
          <w:p w:rsidR="001B4E0D" w:rsidRPr="00433A61" w:rsidRDefault="001B4E0D" w:rsidP="00391073">
            <w:pPr>
              <w:jc w:val="center"/>
              <w:rPr>
                <w:sz w:val="18"/>
                <w:szCs w:val="18"/>
                <w:vertAlign w:val="superscript"/>
              </w:rPr>
            </w:pPr>
          </w:p>
        </w:tc>
        <w:tc>
          <w:tcPr>
            <w:tcW w:w="1429"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jc w:val="center"/>
              <w:rPr>
                <w:sz w:val="18"/>
                <w:szCs w:val="18"/>
                <w:vertAlign w:val="superscript"/>
              </w:rPr>
            </w:pPr>
            <w:r w:rsidRPr="00433A61">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jc w:val="center"/>
              <w:rPr>
                <w:sz w:val="18"/>
                <w:szCs w:val="18"/>
                <w:vertAlign w:val="superscript"/>
              </w:rPr>
            </w:pPr>
            <w:r w:rsidRPr="00433A61">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391073">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jc w:val="center"/>
              <w:rPr>
                <w:rFonts w:ascii="Times New Roman" w:hAnsi="Times New Roman" w:cs="Times New Roman"/>
                <w:vertAlign w:val="superscript"/>
              </w:rPr>
            </w:pPr>
            <w:r w:rsidRPr="001B4E0D">
              <w:rPr>
                <w:rFonts w:ascii="Times New Roman" w:hAnsi="Times New Roman" w:cs="Times New Roman"/>
                <w:vertAlign w:val="superscript"/>
              </w:rPr>
              <w:t xml:space="preserve">Информация о проведении областных конкурсов размещается в СМИ, социальной сети, официальном сайте и рассылается на электронные адреса МСП. </w:t>
            </w:r>
          </w:p>
        </w:tc>
      </w:tr>
      <w:tr w:rsidR="001B4E0D" w:rsidRPr="00811F45"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spacing w:before="40"/>
              <w:jc w:val="center"/>
              <w:rPr>
                <w:sz w:val="18"/>
                <w:szCs w:val="18"/>
                <w:vertAlign w:val="superscript"/>
              </w:rPr>
            </w:pPr>
            <w:r w:rsidRPr="00433A61">
              <w:rPr>
                <w:sz w:val="18"/>
                <w:szCs w:val="18"/>
                <w:vertAlign w:val="superscript"/>
              </w:rPr>
              <w:t>3.5 Проведение ярмарок и оказание помощи в проведении ярмарок в поселениях, участие в областных и межрайонных выставках, ярмарках</w:t>
            </w:r>
          </w:p>
        </w:tc>
        <w:tc>
          <w:tcPr>
            <w:tcW w:w="1429" w:type="dxa"/>
            <w:tcBorders>
              <w:top w:val="single" w:sz="6" w:space="0" w:color="auto"/>
              <w:left w:val="single" w:sz="6" w:space="0" w:color="auto"/>
              <w:bottom w:val="single" w:sz="6" w:space="0" w:color="auto"/>
              <w:right w:val="single" w:sz="6" w:space="0" w:color="auto"/>
            </w:tcBorders>
            <w:vAlign w:val="center"/>
          </w:tcPr>
          <w:p w:rsidR="001B4E0D" w:rsidRPr="00433A61" w:rsidRDefault="001B4E0D" w:rsidP="00391073">
            <w:pPr>
              <w:jc w:val="center"/>
              <w:rPr>
                <w:sz w:val="18"/>
                <w:szCs w:val="18"/>
                <w:vertAlign w:val="superscript"/>
              </w:rPr>
            </w:pPr>
            <w:r w:rsidRPr="00433A61">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006226">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1B4E0D" w:rsidRPr="00433A61" w:rsidRDefault="001B4E0D" w:rsidP="00433A61">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25,0</w:t>
            </w:r>
          </w:p>
        </w:tc>
        <w:tc>
          <w:tcPr>
            <w:tcW w:w="520" w:type="dxa"/>
            <w:tcBorders>
              <w:top w:val="single" w:sz="6" w:space="0" w:color="auto"/>
              <w:left w:val="single" w:sz="6" w:space="0" w:color="auto"/>
              <w:bottom w:val="single" w:sz="6" w:space="0" w:color="auto"/>
              <w:right w:val="single" w:sz="6" w:space="0" w:color="auto"/>
            </w:tcBorders>
          </w:tcPr>
          <w:p w:rsidR="001B4E0D" w:rsidRPr="00433A61" w:rsidRDefault="001B4E0D" w:rsidP="00006226">
            <w:pPr>
              <w:pStyle w:val="ConsPlusCell"/>
              <w:widowControl/>
              <w:jc w:val="center"/>
              <w:rPr>
                <w:rFonts w:ascii="Times New Roman" w:hAnsi="Times New Roman" w:cs="Times New Roman"/>
                <w:sz w:val="18"/>
                <w:szCs w:val="18"/>
                <w:vertAlign w:val="superscript"/>
              </w:rPr>
            </w:pPr>
          </w:p>
        </w:tc>
        <w:tc>
          <w:tcPr>
            <w:tcW w:w="649" w:type="dxa"/>
            <w:tcBorders>
              <w:top w:val="single" w:sz="6" w:space="0" w:color="auto"/>
              <w:left w:val="single" w:sz="6" w:space="0" w:color="auto"/>
              <w:bottom w:val="single" w:sz="6" w:space="0" w:color="auto"/>
              <w:right w:val="single" w:sz="6" w:space="0" w:color="auto"/>
            </w:tcBorders>
          </w:tcPr>
          <w:p w:rsidR="001B4E0D" w:rsidRPr="00433A61" w:rsidRDefault="001B4E0D" w:rsidP="00006226">
            <w:pPr>
              <w:pStyle w:val="ConsPlusCell"/>
              <w:widowControl/>
              <w:jc w:val="center"/>
              <w:rPr>
                <w:rFonts w:ascii="Times New Roman" w:hAnsi="Times New Roman" w:cs="Times New Roman"/>
                <w:sz w:val="18"/>
                <w:szCs w:val="18"/>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1B4E0D" w:rsidRPr="00433A61" w:rsidRDefault="001B4E0D" w:rsidP="00006226">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1B4E0D" w:rsidRPr="00433A61" w:rsidRDefault="001B4E0D" w:rsidP="00006226">
            <w:pPr>
              <w:pStyle w:val="ConsPlusCell"/>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25,0</w:t>
            </w:r>
          </w:p>
        </w:tc>
        <w:tc>
          <w:tcPr>
            <w:tcW w:w="650" w:type="dxa"/>
            <w:tcBorders>
              <w:top w:val="single" w:sz="6" w:space="0" w:color="auto"/>
              <w:left w:val="single" w:sz="6" w:space="0" w:color="auto"/>
              <w:bottom w:val="single" w:sz="6" w:space="0" w:color="auto"/>
              <w:right w:val="single" w:sz="6" w:space="0" w:color="auto"/>
            </w:tcBorders>
          </w:tcPr>
          <w:p w:rsidR="001B4E0D" w:rsidRPr="00811F45" w:rsidRDefault="001B4E0D" w:rsidP="00006226">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1B4E0D" w:rsidRPr="00811F45" w:rsidRDefault="001B4E0D" w:rsidP="00006226">
            <w:pPr>
              <w:pStyle w:val="ConsPlusCell"/>
              <w:widowControl/>
              <w:jc w:val="center"/>
              <w:rPr>
                <w:rFonts w:ascii="Times New Roman" w:hAnsi="Times New Roman" w:cs="Times New Roman"/>
                <w:sz w:val="18"/>
                <w:szCs w:val="18"/>
                <w:highlight w:val="yellow"/>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1B4E0D" w:rsidRPr="00811F45" w:rsidRDefault="001B4E0D" w:rsidP="00006226">
            <w:pPr>
              <w:pStyle w:val="ConsPlusCell"/>
              <w:widowControl/>
              <w:jc w:val="center"/>
              <w:rPr>
                <w:rFonts w:ascii="Times New Roman" w:hAnsi="Times New Roman" w:cs="Times New Roman"/>
                <w:sz w:val="18"/>
                <w:szCs w:val="18"/>
                <w:highlight w:val="yellow"/>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1B4E0D" w:rsidRPr="00811F45" w:rsidRDefault="001B4E0D" w:rsidP="00006226">
            <w:pPr>
              <w:pStyle w:val="ConsPlusCell"/>
              <w:widowControl/>
              <w:jc w:val="center"/>
              <w:rPr>
                <w:rFonts w:ascii="Times New Roman" w:hAnsi="Times New Roman" w:cs="Times New Roman"/>
                <w:sz w:val="18"/>
                <w:szCs w:val="18"/>
                <w:highlight w:val="yellow"/>
                <w:vertAlign w:val="superscript"/>
              </w:rPr>
            </w:pPr>
          </w:p>
        </w:tc>
        <w:tc>
          <w:tcPr>
            <w:tcW w:w="779" w:type="dxa"/>
            <w:tcBorders>
              <w:top w:val="single" w:sz="6" w:space="0" w:color="auto"/>
              <w:left w:val="single" w:sz="6" w:space="0" w:color="auto"/>
              <w:bottom w:val="single" w:sz="6" w:space="0" w:color="auto"/>
              <w:right w:val="single" w:sz="6" w:space="0" w:color="auto"/>
            </w:tcBorders>
          </w:tcPr>
          <w:p w:rsidR="001B4E0D" w:rsidRPr="00811F45" w:rsidRDefault="001B4E0D" w:rsidP="00006226">
            <w:pPr>
              <w:pStyle w:val="ConsPlusCell"/>
              <w:widowControl/>
              <w:jc w:val="center"/>
              <w:rPr>
                <w:rFonts w:ascii="Times New Roman" w:hAnsi="Times New Roman" w:cs="Times New Roman"/>
                <w:sz w:val="18"/>
                <w:szCs w:val="18"/>
                <w:highlight w:val="yellow"/>
                <w:vertAlign w:val="superscript"/>
              </w:rPr>
            </w:pPr>
          </w:p>
        </w:tc>
        <w:tc>
          <w:tcPr>
            <w:tcW w:w="780" w:type="dxa"/>
            <w:tcBorders>
              <w:top w:val="single" w:sz="6" w:space="0" w:color="auto"/>
              <w:left w:val="single" w:sz="6" w:space="0" w:color="auto"/>
              <w:bottom w:val="single" w:sz="6" w:space="0" w:color="auto"/>
              <w:right w:val="single" w:sz="6" w:space="0" w:color="auto"/>
            </w:tcBorders>
          </w:tcPr>
          <w:p w:rsidR="001B4E0D" w:rsidRPr="00811F45" w:rsidRDefault="001B4E0D" w:rsidP="00006226">
            <w:pPr>
              <w:pStyle w:val="ConsPlusCell"/>
              <w:widowControl/>
              <w:jc w:val="center"/>
              <w:rPr>
                <w:rFonts w:ascii="Times New Roman" w:hAnsi="Times New Roman" w:cs="Times New Roman"/>
                <w:sz w:val="18"/>
                <w:szCs w:val="18"/>
                <w:highlight w:val="yellow"/>
                <w:vertAlign w:val="superscript"/>
              </w:rPr>
            </w:pPr>
          </w:p>
        </w:tc>
        <w:tc>
          <w:tcPr>
            <w:tcW w:w="3836" w:type="dxa"/>
            <w:tcBorders>
              <w:top w:val="single" w:sz="6" w:space="0" w:color="auto"/>
              <w:left w:val="single" w:sz="6" w:space="0" w:color="auto"/>
              <w:bottom w:val="single" w:sz="6" w:space="0" w:color="auto"/>
              <w:right w:val="single" w:sz="6" w:space="0" w:color="auto"/>
            </w:tcBorders>
          </w:tcPr>
          <w:p w:rsidR="001B4E0D" w:rsidRPr="001B4E0D" w:rsidRDefault="001B4E0D" w:rsidP="00444BAD">
            <w:pPr>
              <w:pStyle w:val="ConsPlusCell"/>
              <w:widowControl/>
              <w:rPr>
                <w:rFonts w:ascii="Times New Roman" w:hAnsi="Times New Roman" w:cs="Times New Roman"/>
                <w:vertAlign w:val="superscript"/>
              </w:rPr>
            </w:pPr>
            <w:r w:rsidRPr="001B4E0D">
              <w:rPr>
                <w:rFonts w:ascii="Times New Roman" w:hAnsi="Times New Roman" w:cs="Times New Roman"/>
                <w:vertAlign w:val="superscript"/>
              </w:rPr>
              <w:t xml:space="preserve">Во 2 квартале проведена подготовка к межрегиональному мероприятию «Ивановская ярмарка». Для подготовки в проведении ярмарки, были закуплены призы для награждения победителей и лауреатов конкурсов. В целях  стабилизации цен на продовольственные и промышленные товары в поселениях два раза в неделю организованы универсальные ярмарки. </w:t>
            </w:r>
          </w:p>
        </w:tc>
      </w:tr>
      <w:tr w:rsidR="00802A26" w:rsidRPr="00811F45" w:rsidTr="00434109">
        <w:trPr>
          <w:cantSplit/>
          <w:trHeight w:val="357"/>
        </w:trPr>
        <w:tc>
          <w:tcPr>
            <w:tcW w:w="1426" w:type="dxa"/>
            <w:tcBorders>
              <w:top w:val="single" w:sz="6" w:space="0" w:color="auto"/>
              <w:left w:val="single" w:sz="6" w:space="0" w:color="auto"/>
              <w:bottom w:val="single" w:sz="6" w:space="0" w:color="auto"/>
              <w:right w:val="single" w:sz="6" w:space="0" w:color="auto"/>
            </w:tcBorders>
            <w:vAlign w:val="center"/>
          </w:tcPr>
          <w:p w:rsidR="00802A26" w:rsidRPr="00433A61" w:rsidRDefault="00802A26" w:rsidP="00391073">
            <w:pPr>
              <w:jc w:val="center"/>
              <w:rPr>
                <w:bCs/>
                <w:sz w:val="18"/>
                <w:szCs w:val="18"/>
                <w:vertAlign w:val="superscript"/>
              </w:rPr>
            </w:pPr>
            <w:r w:rsidRPr="00433A61">
              <w:rPr>
                <w:bCs/>
                <w:sz w:val="18"/>
                <w:szCs w:val="18"/>
                <w:vertAlign w:val="superscript"/>
              </w:rPr>
              <w:t xml:space="preserve">Итого по   </w:t>
            </w:r>
            <w:r w:rsidRPr="00433A61">
              <w:rPr>
                <w:bCs/>
                <w:sz w:val="18"/>
                <w:szCs w:val="18"/>
                <w:vertAlign w:val="superscript"/>
              </w:rPr>
              <w:br/>
              <w:t>Программе</w:t>
            </w:r>
          </w:p>
        </w:tc>
        <w:tc>
          <w:tcPr>
            <w:tcW w:w="1429" w:type="dxa"/>
            <w:tcBorders>
              <w:top w:val="single" w:sz="6" w:space="0" w:color="auto"/>
              <w:left w:val="single" w:sz="6" w:space="0" w:color="auto"/>
              <w:bottom w:val="single" w:sz="6" w:space="0" w:color="auto"/>
              <w:right w:val="single" w:sz="6" w:space="0" w:color="auto"/>
            </w:tcBorders>
            <w:vAlign w:val="center"/>
          </w:tcPr>
          <w:p w:rsidR="00802A26" w:rsidRPr="00433A61" w:rsidRDefault="00802A26" w:rsidP="00391073">
            <w:pPr>
              <w:jc w:val="center"/>
              <w:rPr>
                <w:bCs/>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235,0</w:t>
            </w:r>
          </w:p>
        </w:tc>
        <w:tc>
          <w:tcPr>
            <w:tcW w:w="650" w:type="dxa"/>
            <w:tcBorders>
              <w:top w:val="single" w:sz="6" w:space="0" w:color="auto"/>
              <w:left w:val="single" w:sz="6" w:space="0" w:color="auto"/>
              <w:bottom w:val="single" w:sz="6" w:space="0" w:color="auto"/>
              <w:right w:val="single" w:sz="6" w:space="0" w:color="auto"/>
            </w:tcBorders>
          </w:tcPr>
          <w:p w:rsidR="00802A26" w:rsidRPr="00433A61" w:rsidRDefault="00433A61"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30,0</w:t>
            </w:r>
          </w:p>
        </w:tc>
        <w:tc>
          <w:tcPr>
            <w:tcW w:w="520"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Nonformat"/>
              <w:widowControl/>
              <w:jc w:val="center"/>
              <w:rPr>
                <w:rFonts w:ascii="Times New Roman" w:hAnsi="Times New Roman" w:cs="Times New Roman"/>
                <w:sz w:val="18"/>
                <w:szCs w:val="18"/>
                <w:vertAlign w:val="superscript"/>
              </w:rPr>
            </w:pPr>
            <w:r w:rsidRPr="00433A61">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130,0</w:t>
            </w:r>
          </w:p>
        </w:tc>
        <w:tc>
          <w:tcPr>
            <w:tcW w:w="909" w:type="dxa"/>
            <w:tcBorders>
              <w:top w:val="single" w:sz="6" w:space="0" w:color="auto"/>
              <w:left w:val="single" w:sz="6" w:space="0" w:color="auto"/>
              <w:bottom w:val="single" w:sz="6" w:space="0" w:color="auto"/>
              <w:right w:val="single" w:sz="6" w:space="0" w:color="auto"/>
            </w:tcBorders>
          </w:tcPr>
          <w:p w:rsidR="00802A26" w:rsidRPr="00433A61" w:rsidRDefault="00433A61" w:rsidP="00B92739">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25</w:t>
            </w:r>
            <w:r w:rsidR="00802A26" w:rsidRPr="00433A61">
              <w:rPr>
                <w:rFonts w:ascii="Times New Roman" w:hAnsi="Times New Roman" w:cs="Times New Roman"/>
                <w:bCs/>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433A61" w:rsidRDefault="00802A26"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105,0</w:t>
            </w:r>
          </w:p>
        </w:tc>
        <w:tc>
          <w:tcPr>
            <w:tcW w:w="780" w:type="dxa"/>
            <w:tcBorders>
              <w:top w:val="single" w:sz="6" w:space="0" w:color="auto"/>
              <w:left w:val="single" w:sz="6" w:space="0" w:color="auto"/>
              <w:bottom w:val="single" w:sz="6" w:space="0" w:color="auto"/>
              <w:right w:val="single" w:sz="6" w:space="0" w:color="auto"/>
            </w:tcBorders>
          </w:tcPr>
          <w:p w:rsidR="00802A26" w:rsidRPr="00433A61" w:rsidRDefault="00433A61" w:rsidP="00391073">
            <w:pPr>
              <w:pStyle w:val="ConsPlusCell"/>
              <w:widowControl/>
              <w:jc w:val="center"/>
              <w:rPr>
                <w:rFonts w:ascii="Times New Roman" w:hAnsi="Times New Roman" w:cs="Times New Roman"/>
                <w:bCs/>
                <w:sz w:val="18"/>
                <w:szCs w:val="18"/>
                <w:vertAlign w:val="superscript"/>
              </w:rPr>
            </w:pPr>
            <w:r w:rsidRPr="00433A61">
              <w:rPr>
                <w:rFonts w:ascii="Times New Roman" w:hAnsi="Times New Roman" w:cs="Times New Roman"/>
                <w:bCs/>
                <w:sz w:val="18"/>
                <w:szCs w:val="18"/>
                <w:vertAlign w:val="superscript"/>
              </w:rPr>
              <w:t>5</w:t>
            </w:r>
            <w:r w:rsidR="00802A26" w:rsidRPr="00433A61">
              <w:rPr>
                <w:rFonts w:ascii="Times New Roman" w:hAnsi="Times New Roman" w:cs="Times New Roman"/>
                <w:bCs/>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811F45" w:rsidRDefault="00802A26" w:rsidP="00391073">
            <w:pPr>
              <w:pStyle w:val="ConsPlusCell"/>
              <w:widowControl/>
              <w:jc w:val="center"/>
              <w:rPr>
                <w:rFonts w:ascii="Times New Roman" w:hAnsi="Times New Roman" w:cs="Times New Roman"/>
                <w:bCs/>
                <w:sz w:val="18"/>
                <w:szCs w:val="18"/>
                <w:highlight w:val="yellow"/>
                <w:vertAlign w:val="superscript"/>
              </w:rPr>
            </w:pPr>
          </w:p>
        </w:tc>
      </w:tr>
    </w:tbl>
    <w:p w:rsidR="00427368" w:rsidRPr="00811F45" w:rsidRDefault="00427368" w:rsidP="00DB6A52">
      <w:pPr>
        <w:pStyle w:val="ConsPlusNormal"/>
        <w:widowControl/>
        <w:ind w:firstLine="0"/>
        <w:rPr>
          <w:rFonts w:ascii="Times New Roman" w:hAnsi="Times New Roman" w:cs="Times New Roman"/>
          <w:color w:val="FF0000"/>
          <w:sz w:val="18"/>
          <w:szCs w:val="18"/>
          <w:highlight w:val="yellow"/>
          <w:vertAlign w:val="superscript"/>
        </w:rPr>
      </w:pPr>
    </w:p>
    <w:p w:rsidR="006C4DC9" w:rsidRPr="00811F45" w:rsidRDefault="006C4DC9" w:rsidP="00391073">
      <w:pPr>
        <w:autoSpaceDE w:val="0"/>
        <w:autoSpaceDN w:val="0"/>
        <w:adjustRightInd w:val="0"/>
        <w:jc w:val="center"/>
        <w:outlineLvl w:val="1"/>
        <w:rPr>
          <w:color w:val="FF0000"/>
          <w:sz w:val="18"/>
          <w:szCs w:val="18"/>
          <w:highlight w:val="yellow"/>
          <w:vertAlign w:val="superscript"/>
        </w:rPr>
      </w:pPr>
    </w:p>
    <w:p w:rsidR="006C4DC9" w:rsidRPr="00811F45" w:rsidRDefault="006C4DC9" w:rsidP="00391073">
      <w:pPr>
        <w:autoSpaceDE w:val="0"/>
        <w:autoSpaceDN w:val="0"/>
        <w:adjustRightInd w:val="0"/>
        <w:jc w:val="center"/>
        <w:outlineLvl w:val="1"/>
        <w:rPr>
          <w:color w:val="FF0000"/>
          <w:sz w:val="18"/>
          <w:szCs w:val="18"/>
          <w:highlight w:val="yellow"/>
          <w:vertAlign w:val="superscript"/>
        </w:rPr>
      </w:pPr>
    </w:p>
    <w:p w:rsidR="006C4DC9" w:rsidRPr="00811F45" w:rsidRDefault="006C4DC9"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354267" w:rsidRPr="00811F45" w:rsidRDefault="00354267" w:rsidP="00391073">
      <w:pPr>
        <w:autoSpaceDE w:val="0"/>
        <w:autoSpaceDN w:val="0"/>
        <w:adjustRightInd w:val="0"/>
        <w:jc w:val="center"/>
        <w:outlineLvl w:val="1"/>
        <w:rPr>
          <w:color w:val="FF0000"/>
          <w:sz w:val="18"/>
          <w:szCs w:val="18"/>
          <w:highlight w:val="yellow"/>
          <w:vertAlign w:val="superscript"/>
        </w:rPr>
      </w:pPr>
    </w:p>
    <w:p w:rsidR="006C4DC9" w:rsidRPr="00811F45" w:rsidRDefault="006C4DC9" w:rsidP="00391073">
      <w:pPr>
        <w:autoSpaceDE w:val="0"/>
        <w:autoSpaceDN w:val="0"/>
        <w:adjustRightInd w:val="0"/>
        <w:jc w:val="center"/>
        <w:outlineLvl w:val="1"/>
        <w:rPr>
          <w:color w:val="FF0000"/>
          <w:sz w:val="18"/>
          <w:szCs w:val="18"/>
          <w:highlight w:val="yellow"/>
          <w:vertAlign w:val="superscript"/>
        </w:rPr>
      </w:pPr>
    </w:p>
    <w:p w:rsidR="00FE06B7" w:rsidRPr="00344BBD" w:rsidRDefault="00FE06B7" w:rsidP="00391073">
      <w:pPr>
        <w:autoSpaceDE w:val="0"/>
        <w:autoSpaceDN w:val="0"/>
        <w:adjustRightInd w:val="0"/>
        <w:jc w:val="center"/>
        <w:outlineLvl w:val="1"/>
        <w:rPr>
          <w:b/>
          <w:i/>
          <w:sz w:val="18"/>
          <w:szCs w:val="18"/>
          <w:vertAlign w:val="superscript"/>
        </w:rPr>
      </w:pPr>
      <w:r w:rsidRPr="00344BBD">
        <w:rPr>
          <w:b/>
          <w:i/>
          <w:sz w:val="18"/>
          <w:szCs w:val="18"/>
          <w:vertAlign w:val="superscript"/>
        </w:rPr>
        <w:t>«Энергосбережение и повышение энергетической эффективности муниципального образования</w:t>
      </w:r>
    </w:p>
    <w:p w:rsidR="00FE06B7" w:rsidRPr="00344BBD" w:rsidRDefault="00FE06B7" w:rsidP="00391073">
      <w:pPr>
        <w:autoSpaceDE w:val="0"/>
        <w:autoSpaceDN w:val="0"/>
        <w:adjustRightInd w:val="0"/>
        <w:jc w:val="center"/>
        <w:outlineLvl w:val="1"/>
        <w:rPr>
          <w:b/>
          <w:i/>
          <w:sz w:val="18"/>
          <w:szCs w:val="18"/>
          <w:vertAlign w:val="superscript"/>
        </w:rPr>
      </w:pPr>
      <w:r w:rsidRPr="00344BBD">
        <w:rPr>
          <w:b/>
          <w:i/>
          <w:sz w:val="18"/>
          <w:szCs w:val="18"/>
          <w:vertAlign w:val="superscript"/>
        </w:rPr>
        <w:t>«Ленский муниципальный район» на 2021 – 2024 годы»</w:t>
      </w:r>
    </w:p>
    <w:p w:rsidR="00FE06B7" w:rsidRPr="00811F45" w:rsidRDefault="00FE06B7" w:rsidP="00391073">
      <w:pPr>
        <w:autoSpaceDE w:val="0"/>
        <w:autoSpaceDN w:val="0"/>
        <w:adjustRightInd w:val="0"/>
        <w:jc w:val="center"/>
        <w:outlineLvl w:val="1"/>
        <w:rPr>
          <w:sz w:val="18"/>
          <w:szCs w:val="18"/>
          <w:highlight w:val="yellow"/>
          <w:vertAlign w:val="superscript"/>
        </w:rPr>
      </w:pPr>
    </w:p>
    <w:tbl>
      <w:tblPr>
        <w:tblpPr w:leftFromText="180" w:rightFromText="180" w:bottomFromText="200" w:vertAnchor="text" w:tblpY="1"/>
        <w:tblOverlap w:val="never"/>
        <w:tblW w:w="15238" w:type="dxa"/>
        <w:tblLayout w:type="fixed"/>
        <w:tblCellMar>
          <w:left w:w="70" w:type="dxa"/>
          <w:right w:w="70" w:type="dxa"/>
        </w:tblCellMar>
        <w:tblLook w:val="04A0"/>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811F45"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Номер  и наименование</w:t>
            </w:r>
            <w:r w:rsidRPr="00344BBD">
              <w:rPr>
                <w:rFonts w:ascii="Times New Roman" w:hAnsi="Times New Roman" w:cs="Times New Roman"/>
                <w:sz w:val="18"/>
                <w:szCs w:val="18"/>
                <w:vertAlign w:val="superscript"/>
              </w:rPr>
              <w:br/>
              <w:t>мероприятия</w:t>
            </w:r>
            <w:r w:rsidRPr="00344BBD">
              <w:rPr>
                <w:rFonts w:ascii="Times New Roman" w:hAnsi="Times New Roman" w:cs="Times New Roman"/>
                <w:sz w:val="18"/>
                <w:szCs w:val="18"/>
                <w:vertAlign w:val="superscript"/>
              </w:rPr>
              <w:br/>
              <w:t>Программы</w:t>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344BBD">
              <w:rPr>
                <w:rFonts w:ascii="Times New Roman" w:hAnsi="Times New Roman" w:cs="Times New Roman"/>
                <w:sz w:val="18"/>
                <w:szCs w:val="18"/>
                <w:vertAlign w:val="superscript"/>
              </w:rPr>
              <w:t>ответствен-ный</w:t>
            </w:r>
            <w:proofErr w:type="spellEnd"/>
            <w:proofErr w:type="gramEnd"/>
            <w:r w:rsidRPr="00344BBD">
              <w:rPr>
                <w:rFonts w:ascii="Times New Roman" w:hAnsi="Times New Roman" w:cs="Times New Roman"/>
                <w:sz w:val="18"/>
                <w:szCs w:val="18"/>
                <w:vertAlign w:val="superscript"/>
              </w:rPr>
              <w:t xml:space="preserve"> исполнитель</w:t>
            </w:r>
          </w:p>
          <w:p w:rsidR="00FE06B7" w:rsidRPr="00344BBD" w:rsidRDefault="00FE06B7" w:rsidP="00391073">
            <w:pPr>
              <w:spacing w:line="276" w:lineRule="auto"/>
              <w:jc w:val="center"/>
              <w:rPr>
                <w:sz w:val="18"/>
                <w:szCs w:val="18"/>
                <w:vertAlign w:val="superscript"/>
              </w:rPr>
            </w:pPr>
            <w:proofErr w:type="spellStart"/>
            <w:proofErr w:type="gramStart"/>
            <w:r w:rsidRPr="00344BBD">
              <w:rPr>
                <w:sz w:val="18"/>
                <w:szCs w:val="18"/>
                <w:vertAlign w:val="superscript"/>
              </w:rPr>
              <w:t>соисполни-тель</w:t>
            </w:r>
            <w:proofErr w:type="spellEnd"/>
            <w:proofErr w:type="gramEnd"/>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Объемы финансирования (тыс.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 xml:space="preserve">Фактический </w:t>
            </w:r>
            <w:r w:rsidRPr="00344BBD">
              <w:rPr>
                <w:rFonts w:ascii="Times New Roman" w:hAnsi="Times New Roman" w:cs="Times New Roman"/>
                <w:sz w:val="18"/>
                <w:szCs w:val="18"/>
                <w:vertAlign w:val="superscript"/>
              </w:rPr>
              <w:br/>
              <w:t xml:space="preserve">результат  </w:t>
            </w:r>
            <w:r w:rsidRPr="00344BBD">
              <w:rPr>
                <w:rFonts w:ascii="Times New Roman" w:hAnsi="Times New Roman" w:cs="Times New Roman"/>
                <w:sz w:val="18"/>
                <w:szCs w:val="18"/>
                <w:vertAlign w:val="superscript"/>
              </w:rPr>
              <w:br/>
              <w:t xml:space="preserve">выполнения </w:t>
            </w:r>
            <w:r w:rsidRPr="00344BBD">
              <w:rPr>
                <w:rFonts w:ascii="Times New Roman" w:hAnsi="Times New Roman" w:cs="Times New Roman"/>
                <w:sz w:val="18"/>
                <w:szCs w:val="18"/>
                <w:vertAlign w:val="superscript"/>
              </w:rPr>
              <w:br/>
              <w:t xml:space="preserve">мероприятия </w:t>
            </w:r>
            <w:r w:rsidRPr="00344BBD">
              <w:rPr>
                <w:rFonts w:ascii="Times New Roman" w:hAnsi="Times New Roman" w:cs="Times New Roman"/>
                <w:sz w:val="18"/>
                <w:szCs w:val="18"/>
                <w:vertAlign w:val="superscript"/>
              </w:rPr>
              <w:br/>
              <w:t xml:space="preserve">с указанием </w:t>
            </w:r>
            <w:r w:rsidRPr="00344BBD">
              <w:rPr>
                <w:rFonts w:ascii="Times New Roman" w:hAnsi="Times New Roman" w:cs="Times New Roman"/>
                <w:sz w:val="18"/>
                <w:szCs w:val="18"/>
                <w:vertAlign w:val="superscript"/>
              </w:rPr>
              <w:br/>
              <w:t xml:space="preserve">причин   </w:t>
            </w:r>
            <w:r w:rsidRPr="00344BBD">
              <w:rPr>
                <w:rFonts w:ascii="Times New Roman" w:hAnsi="Times New Roman" w:cs="Times New Roman"/>
                <w:sz w:val="18"/>
                <w:szCs w:val="18"/>
                <w:vertAlign w:val="superscript"/>
              </w:rPr>
              <w:br/>
              <w:t>невыполнения</w:t>
            </w:r>
          </w:p>
        </w:tc>
      </w:tr>
      <w:tr w:rsidR="00FE06B7" w:rsidRPr="00811F45"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федеральный</w:t>
            </w:r>
            <w:r w:rsidRPr="00344BBD">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бюджет МО</w:t>
            </w:r>
          </w:p>
          <w:p w:rsidR="00FE06B7" w:rsidRPr="00344BBD" w:rsidRDefault="0035426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«Ленский муниципаль</w:t>
            </w:r>
            <w:r w:rsidR="00FE06B7" w:rsidRPr="00344BBD">
              <w:rPr>
                <w:rFonts w:ascii="Times New Roman" w:hAnsi="Times New Roman" w:cs="Times New Roman"/>
                <w:sz w:val="18"/>
                <w:szCs w:val="18"/>
                <w:vertAlign w:val="superscript"/>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 xml:space="preserve">Областной  </w:t>
            </w:r>
            <w:r w:rsidRPr="00344BBD">
              <w:rPr>
                <w:rFonts w:ascii="Times New Roman" w:hAnsi="Times New Roman" w:cs="Times New Roman"/>
                <w:sz w:val="18"/>
                <w:szCs w:val="18"/>
                <w:vertAlign w:val="superscript"/>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внебюджетные</w:t>
            </w:r>
            <w:r w:rsidRPr="00344BBD">
              <w:rPr>
                <w:rFonts w:ascii="Times New Roman" w:hAnsi="Times New Roman" w:cs="Times New Roman"/>
                <w:sz w:val="18"/>
                <w:szCs w:val="18"/>
                <w:vertAlign w:val="superscript"/>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jc w:val="center"/>
              <w:rPr>
                <w:sz w:val="18"/>
                <w:szCs w:val="18"/>
                <w:vertAlign w:val="superscript"/>
              </w:rPr>
            </w:pPr>
          </w:p>
        </w:tc>
      </w:tr>
      <w:tr w:rsidR="00FE06B7" w:rsidRPr="00811F45"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jc w:val="center"/>
              <w:rPr>
                <w:sz w:val="18"/>
                <w:szCs w:val="18"/>
                <w:vertAlign w:val="superscript"/>
              </w:rPr>
            </w:pPr>
          </w:p>
        </w:tc>
      </w:tr>
      <w:tr w:rsidR="00FE06B7" w:rsidRPr="00811F45"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15</w:t>
            </w:r>
          </w:p>
        </w:tc>
      </w:tr>
      <w:tr w:rsidR="00FE06B7" w:rsidRPr="00811F45"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 xml:space="preserve">Задача 1. </w:t>
            </w:r>
            <w:r w:rsidRPr="00344BBD">
              <w:rPr>
                <w:rFonts w:ascii="Times New Roman" w:hAnsi="Times New Roman" w:cs="Times New Roman"/>
                <w:bCs/>
                <w:sz w:val="18"/>
                <w:szCs w:val="18"/>
                <w:vertAlign w:val="superscript"/>
              </w:rPr>
              <w:t>Энергосбережение и повышения энергетической эффективности в бюджетном секторе.</w:t>
            </w:r>
          </w:p>
        </w:tc>
      </w:tr>
      <w:tr w:rsidR="00FE06B7"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spacing w:line="276" w:lineRule="auto"/>
              <w:jc w:val="center"/>
              <w:rPr>
                <w:sz w:val="18"/>
                <w:szCs w:val="18"/>
                <w:vertAlign w:val="superscript"/>
              </w:rPr>
            </w:pPr>
            <w:r w:rsidRPr="00344BBD">
              <w:rPr>
                <w:sz w:val="18"/>
                <w:szCs w:val="18"/>
                <w:vertAlign w:val="superscript"/>
              </w:rPr>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44BBD">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 xml:space="preserve">Администрация МО «Ленский </w:t>
            </w:r>
            <w:proofErr w:type="spellStart"/>
            <w:r w:rsidRPr="00344BBD">
              <w:rPr>
                <w:rFonts w:ascii="Times New Roman" w:hAnsi="Times New Roman" w:cs="Times New Roman"/>
                <w:sz w:val="18"/>
                <w:szCs w:val="18"/>
                <w:vertAlign w:val="superscript"/>
              </w:rPr>
              <w:t>муниципаль-ный</w:t>
            </w:r>
            <w:proofErr w:type="spellEnd"/>
            <w:r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FE06B7"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spacing w:line="276" w:lineRule="auto"/>
              <w:jc w:val="center"/>
              <w:rPr>
                <w:sz w:val="18"/>
                <w:szCs w:val="18"/>
                <w:vertAlign w:val="superscript"/>
              </w:rPr>
            </w:pPr>
            <w:r w:rsidRPr="00344BBD">
              <w:rPr>
                <w:sz w:val="18"/>
                <w:szCs w:val="18"/>
                <w:vertAlign w:val="superscript"/>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344BBD" w:rsidRDefault="00344BBD"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FE06B7" w:rsidRPr="00344BBD">
              <w:rPr>
                <w:rFonts w:ascii="Times New Roman" w:hAnsi="Times New Roman" w:cs="Times New Roman"/>
                <w:sz w:val="18"/>
                <w:szCs w:val="18"/>
                <w:vertAlign w:val="superscript"/>
              </w:rPr>
              <w:t xml:space="preserve">ция МО «Ленский </w:t>
            </w:r>
            <w:proofErr w:type="spellStart"/>
            <w:r w:rsidR="00FE06B7" w:rsidRPr="00344BBD">
              <w:rPr>
                <w:rFonts w:ascii="Times New Roman" w:hAnsi="Times New Roman" w:cs="Times New Roman"/>
                <w:sz w:val="18"/>
                <w:szCs w:val="18"/>
                <w:vertAlign w:val="superscript"/>
              </w:rPr>
              <w:t>муниципаль-ный</w:t>
            </w:r>
            <w:proofErr w:type="spellEnd"/>
            <w:r w:rsidR="00FE06B7"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FE06B7"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44BBD" w:rsidRDefault="00FE06B7" w:rsidP="00391073">
            <w:pPr>
              <w:spacing w:line="276" w:lineRule="auto"/>
              <w:jc w:val="center"/>
              <w:rPr>
                <w:sz w:val="18"/>
                <w:szCs w:val="18"/>
                <w:vertAlign w:val="superscript"/>
              </w:rPr>
            </w:pPr>
            <w:r w:rsidRPr="00344BBD">
              <w:rPr>
                <w:sz w:val="18"/>
                <w:szCs w:val="18"/>
                <w:vertAlign w:val="superscript"/>
              </w:rPr>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44BBD" w:rsidRDefault="00344BBD"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FE06B7" w:rsidRPr="00344BBD">
              <w:rPr>
                <w:rFonts w:ascii="Times New Roman" w:hAnsi="Times New Roman" w:cs="Times New Roman"/>
                <w:sz w:val="18"/>
                <w:szCs w:val="18"/>
                <w:vertAlign w:val="superscript"/>
              </w:rPr>
              <w:t xml:space="preserve">ция МО «Ленский </w:t>
            </w:r>
            <w:proofErr w:type="spellStart"/>
            <w:r w:rsidR="00FE06B7" w:rsidRPr="00344BBD">
              <w:rPr>
                <w:rFonts w:ascii="Times New Roman" w:hAnsi="Times New Roman" w:cs="Times New Roman"/>
                <w:sz w:val="18"/>
                <w:szCs w:val="18"/>
                <w:vertAlign w:val="superscript"/>
              </w:rPr>
              <w:t>муниципаль-ный</w:t>
            </w:r>
            <w:proofErr w:type="spellEnd"/>
            <w:r w:rsidR="00FE06B7"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FE06B7" w:rsidRPr="00811F45"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Задача 2 Энергосбережение и повышения энергетической эффективности в жилищном фонде.</w:t>
            </w:r>
          </w:p>
        </w:tc>
      </w:tr>
      <w:tr w:rsidR="00FE06B7"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hAnsi="Times New Roman" w:cs="Times New Roman"/>
                <w:sz w:val="18"/>
                <w:szCs w:val="18"/>
                <w:vertAlign w:val="superscript"/>
              </w:rPr>
              <w:t>1.Установка общедомовых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44BBD" w:rsidRDefault="00344BBD"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FE06B7" w:rsidRPr="00344BBD">
              <w:rPr>
                <w:rFonts w:ascii="Times New Roman" w:hAnsi="Times New Roman" w:cs="Times New Roman"/>
                <w:sz w:val="18"/>
                <w:szCs w:val="18"/>
                <w:vertAlign w:val="superscript"/>
              </w:rPr>
              <w:t xml:space="preserve">ция МО «Ленский </w:t>
            </w:r>
            <w:proofErr w:type="spellStart"/>
            <w:r w:rsidR="00FE06B7" w:rsidRPr="00344BBD">
              <w:rPr>
                <w:rFonts w:ascii="Times New Roman" w:hAnsi="Times New Roman" w:cs="Times New Roman"/>
                <w:sz w:val="18"/>
                <w:szCs w:val="18"/>
                <w:vertAlign w:val="superscript"/>
              </w:rPr>
              <w:t>муниципаль-ный</w:t>
            </w:r>
            <w:proofErr w:type="spellEnd"/>
            <w:r w:rsidR="00FE06B7"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44BBD" w:rsidRDefault="00C970EC"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hAnsi="Times New Roman" w:cs="Times New Roman"/>
                <w:sz w:val="18"/>
                <w:szCs w:val="18"/>
                <w:vertAlign w:val="superscript"/>
              </w:rPr>
              <w:t>100,0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44BBD" w:rsidRDefault="00344BBD"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100,0</w:t>
            </w:r>
          </w:p>
        </w:tc>
        <w:tc>
          <w:tcPr>
            <w:tcW w:w="7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44BBD"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C970EC"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344BBD"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hAnsi="Times New Roman" w:cs="Times New Roman"/>
                <w:sz w:val="18"/>
                <w:szCs w:val="18"/>
                <w:vertAlign w:val="superscript"/>
              </w:rPr>
              <w:t>2.Установка общедомовых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344BBD" w:rsidRDefault="00344BBD" w:rsidP="00C970EC">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C970EC" w:rsidRPr="00344BBD">
              <w:rPr>
                <w:rFonts w:ascii="Times New Roman" w:hAnsi="Times New Roman" w:cs="Times New Roman"/>
                <w:sz w:val="18"/>
                <w:szCs w:val="18"/>
                <w:vertAlign w:val="superscript"/>
              </w:rPr>
              <w:t xml:space="preserve">ция МО «Ленский </w:t>
            </w:r>
            <w:proofErr w:type="spellStart"/>
            <w:r w:rsidR="00C970EC" w:rsidRPr="00344BBD">
              <w:rPr>
                <w:rFonts w:ascii="Times New Roman" w:hAnsi="Times New Roman" w:cs="Times New Roman"/>
                <w:sz w:val="18"/>
                <w:szCs w:val="18"/>
                <w:vertAlign w:val="superscript"/>
              </w:rPr>
              <w:t>муниципаль-ный</w:t>
            </w:r>
            <w:proofErr w:type="spellEnd"/>
            <w:r w:rsidR="00C970EC"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344BBD"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eastAsiaTheme="minorHAnsi" w:hAnsi="Times New Roman" w:cs="Times New Roman"/>
                <w:sz w:val="18"/>
                <w:szCs w:val="18"/>
                <w:vertAlign w:val="superscript"/>
              </w:rPr>
              <w:t>175,0</w:t>
            </w:r>
          </w:p>
        </w:tc>
        <w:tc>
          <w:tcPr>
            <w:tcW w:w="675" w:type="dxa"/>
            <w:tcBorders>
              <w:top w:val="single" w:sz="6" w:space="0" w:color="auto"/>
              <w:left w:val="single" w:sz="6" w:space="0" w:color="auto"/>
              <w:bottom w:val="single" w:sz="6" w:space="0" w:color="auto"/>
              <w:right w:val="single" w:sz="6" w:space="0" w:color="auto"/>
            </w:tcBorders>
            <w:hideMark/>
          </w:tcPr>
          <w:p w:rsidR="00C970EC" w:rsidRPr="00344BBD"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eastAsiaTheme="minorHAnsi"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44BBD"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44BBD"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eastAsiaTheme="minorHAnsi" w:hAnsi="Times New Roman" w:cs="Times New Roman"/>
                <w:sz w:val="18"/>
                <w:szCs w:val="18"/>
                <w:vertAlign w:val="superscript"/>
              </w:rPr>
              <w:t>175,0</w:t>
            </w:r>
          </w:p>
        </w:tc>
        <w:tc>
          <w:tcPr>
            <w:tcW w:w="777" w:type="dxa"/>
            <w:tcBorders>
              <w:top w:val="single" w:sz="6" w:space="0" w:color="auto"/>
              <w:left w:val="single" w:sz="6" w:space="0" w:color="auto"/>
              <w:bottom w:val="single" w:sz="6" w:space="0" w:color="auto"/>
              <w:right w:val="single" w:sz="6" w:space="0" w:color="auto"/>
            </w:tcBorders>
          </w:tcPr>
          <w:p w:rsidR="00C970EC" w:rsidRPr="00344BBD"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eastAsiaTheme="minorHAnsi" w:hAnsi="Times New Roman" w:cs="Times New Roman"/>
                <w:sz w:val="18"/>
                <w:szCs w:val="18"/>
                <w:vertAlign w:val="superscript"/>
              </w:rPr>
              <w:t>0,0</w:t>
            </w:r>
          </w:p>
        </w:tc>
        <w:tc>
          <w:tcPr>
            <w:tcW w:w="2477" w:type="dxa"/>
            <w:tcBorders>
              <w:top w:val="single" w:sz="6" w:space="0" w:color="auto"/>
              <w:left w:val="single" w:sz="6" w:space="0" w:color="auto"/>
              <w:bottom w:val="single" w:sz="6" w:space="0" w:color="auto"/>
              <w:right w:val="single" w:sz="6" w:space="0" w:color="auto"/>
            </w:tcBorders>
            <w:hideMark/>
          </w:tcPr>
          <w:p w:rsidR="00C970EC" w:rsidRPr="00344BBD" w:rsidRDefault="00C970EC" w:rsidP="00C970EC">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Запланировано на 2,3 квартал</w:t>
            </w:r>
          </w:p>
        </w:tc>
      </w:tr>
      <w:tr w:rsidR="00DA026A"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3.Установка общедомовых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344BBD" w:rsidRDefault="00344BBD"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DA026A" w:rsidRPr="00344BBD">
              <w:rPr>
                <w:rFonts w:ascii="Times New Roman" w:hAnsi="Times New Roman" w:cs="Times New Roman"/>
                <w:sz w:val="18"/>
                <w:szCs w:val="18"/>
                <w:vertAlign w:val="superscript"/>
              </w:rPr>
              <w:t xml:space="preserve">ция МО «Ленский </w:t>
            </w:r>
            <w:proofErr w:type="spellStart"/>
            <w:r w:rsidR="00DA026A" w:rsidRPr="00344BBD">
              <w:rPr>
                <w:rFonts w:ascii="Times New Roman" w:hAnsi="Times New Roman" w:cs="Times New Roman"/>
                <w:sz w:val="18"/>
                <w:szCs w:val="18"/>
                <w:vertAlign w:val="superscript"/>
              </w:rPr>
              <w:t>муниципаль-ный</w:t>
            </w:r>
            <w:proofErr w:type="spellEnd"/>
            <w:r w:rsidR="00DA026A"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hAnsi="Times New Roman" w:cs="Times New Roman"/>
                <w:sz w:val="18"/>
                <w:szCs w:val="18"/>
                <w:vertAlign w:val="superscript"/>
              </w:rPr>
              <w:t>40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40,0</w:t>
            </w:r>
          </w:p>
        </w:tc>
        <w:tc>
          <w:tcPr>
            <w:tcW w:w="7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Запланировано на 2,3 квартал</w:t>
            </w:r>
          </w:p>
        </w:tc>
      </w:tr>
      <w:tr w:rsidR="00DA026A" w:rsidRPr="00811F45"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bCs/>
                <w:sz w:val="18"/>
                <w:szCs w:val="18"/>
                <w:vertAlign w:val="superscript"/>
              </w:rPr>
              <w:t>Задача 3. Энергосбережение и повышения энергетической эффективности в системах уличного освещения.</w:t>
            </w:r>
          </w:p>
        </w:tc>
      </w:tr>
      <w:tr w:rsidR="00DA026A"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1.Капитальный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44BBD" w:rsidRDefault="00344BBD"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DA026A" w:rsidRPr="00344BBD">
              <w:rPr>
                <w:rFonts w:ascii="Times New Roman" w:hAnsi="Times New Roman" w:cs="Times New Roman"/>
                <w:sz w:val="18"/>
                <w:szCs w:val="18"/>
                <w:vertAlign w:val="superscript"/>
              </w:rPr>
              <w:t xml:space="preserve">ция МО «Ленский </w:t>
            </w:r>
            <w:proofErr w:type="spellStart"/>
            <w:r w:rsidR="00DA026A" w:rsidRPr="00344BBD">
              <w:rPr>
                <w:rFonts w:ascii="Times New Roman" w:hAnsi="Times New Roman" w:cs="Times New Roman"/>
                <w:sz w:val="18"/>
                <w:szCs w:val="18"/>
                <w:vertAlign w:val="superscript"/>
              </w:rPr>
              <w:t>муниципаль-ный</w:t>
            </w:r>
            <w:proofErr w:type="spellEnd"/>
            <w:r w:rsidR="00DA026A"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DA026A" w:rsidRPr="00811F45"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bCs/>
                <w:sz w:val="18"/>
                <w:szCs w:val="18"/>
                <w:vertAlign w:val="superscript"/>
              </w:rPr>
              <w:t xml:space="preserve">Задача 4. Энергосбережение и повышения энергетической эффективности на </w:t>
            </w:r>
            <w:r w:rsidRPr="00344BBD">
              <w:rPr>
                <w:rFonts w:ascii="Times New Roman" w:hAnsi="Times New Roman" w:cs="Times New Roman"/>
                <w:sz w:val="18"/>
                <w:szCs w:val="18"/>
                <w:vertAlign w:val="superscript"/>
              </w:rPr>
              <w:t xml:space="preserve">объектах </w:t>
            </w:r>
            <w:proofErr w:type="spellStart"/>
            <w:r w:rsidRPr="00344BBD">
              <w:rPr>
                <w:rFonts w:ascii="Times New Roman" w:hAnsi="Times New Roman" w:cs="Times New Roman"/>
                <w:sz w:val="18"/>
                <w:szCs w:val="18"/>
                <w:vertAlign w:val="superscript"/>
              </w:rPr>
              <w:t>топливно</w:t>
            </w:r>
            <w:proofErr w:type="spellEnd"/>
            <w:r w:rsidRPr="00344BBD">
              <w:rPr>
                <w:rFonts w:ascii="Times New Roman" w:hAnsi="Times New Roman" w:cs="Times New Roman"/>
                <w:sz w:val="18"/>
                <w:szCs w:val="18"/>
                <w:vertAlign w:val="superscript"/>
              </w:rPr>
              <w:t xml:space="preserve"> – энергетического комплекса.</w:t>
            </w:r>
          </w:p>
        </w:tc>
      </w:tr>
      <w:tr w:rsidR="00DA026A"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1.Модернизация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44BBD" w:rsidRDefault="00344BBD"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DA026A" w:rsidRPr="00344BBD">
              <w:rPr>
                <w:rFonts w:ascii="Times New Roman" w:hAnsi="Times New Roman" w:cs="Times New Roman"/>
                <w:sz w:val="18"/>
                <w:szCs w:val="18"/>
                <w:vertAlign w:val="superscript"/>
              </w:rPr>
              <w:t xml:space="preserve">ция МО «Ленский </w:t>
            </w:r>
            <w:proofErr w:type="spellStart"/>
            <w:r w:rsidR="00DA026A" w:rsidRPr="00344BBD">
              <w:rPr>
                <w:rFonts w:ascii="Times New Roman" w:hAnsi="Times New Roman" w:cs="Times New Roman"/>
                <w:sz w:val="18"/>
                <w:szCs w:val="18"/>
                <w:vertAlign w:val="superscript"/>
              </w:rPr>
              <w:t>муниципаль-ный</w:t>
            </w:r>
            <w:proofErr w:type="spellEnd"/>
            <w:r w:rsidR="00DA026A"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DA026A" w:rsidRPr="00811F45" w:rsidTr="003F0445">
        <w:trPr>
          <w:cantSplit/>
          <w:trHeight w:val="240"/>
        </w:trPr>
        <w:tc>
          <w:tcPr>
            <w:tcW w:w="15238" w:type="dxa"/>
            <w:gridSpan w:val="16"/>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bCs/>
                <w:sz w:val="18"/>
                <w:szCs w:val="18"/>
                <w:vertAlign w:val="superscript"/>
              </w:rPr>
              <w:t xml:space="preserve">Задача 5. Энергосбережение и повышения энергетической эффективности на </w:t>
            </w:r>
            <w:r w:rsidRPr="00344BBD">
              <w:rPr>
                <w:rFonts w:ascii="Times New Roman" w:hAnsi="Times New Roman" w:cs="Times New Roman"/>
                <w:sz w:val="18"/>
                <w:szCs w:val="18"/>
                <w:vertAlign w:val="superscript"/>
              </w:rPr>
              <w:t>объектах  жилищно – коммунального хозяйства.</w:t>
            </w:r>
          </w:p>
        </w:tc>
      </w:tr>
      <w:tr w:rsidR="00DA026A"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lastRenderedPageBreak/>
              <w:t>1.Модернизация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44BBD" w:rsidRDefault="00344BBD"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DA026A" w:rsidRPr="00344BBD">
              <w:rPr>
                <w:rFonts w:ascii="Times New Roman" w:hAnsi="Times New Roman" w:cs="Times New Roman"/>
                <w:sz w:val="18"/>
                <w:szCs w:val="18"/>
                <w:vertAlign w:val="superscript"/>
              </w:rPr>
              <w:t xml:space="preserve">ция МО «Ленский </w:t>
            </w:r>
            <w:proofErr w:type="spellStart"/>
            <w:r w:rsidR="00DA026A" w:rsidRPr="00344BBD">
              <w:rPr>
                <w:rFonts w:ascii="Times New Roman" w:hAnsi="Times New Roman" w:cs="Times New Roman"/>
                <w:sz w:val="18"/>
                <w:szCs w:val="18"/>
                <w:vertAlign w:val="superscript"/>
              </w:rPr>
              <w:t>муниципаль-ный</w:t>
            </w:r>
            <w:proofErr w:type="spellEnd"/>
            <w:r w:rsidR="00DA026A"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DA026A" w:rsidRPr="00811F45"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2.</w:t>
            </w:r>
            <w:r w:rsidRPr="00344BBD">
              <w:rPr>
                <w:sz w:val="18"/>
                <w:szCs w:val="18"/>
                <w:shd w:val="clear" w:color="auto" w:fill="FFFFFF"/>
                <w:vertAlign w:val="superscript"/>
              </w:rPr>
              <w:t xml:space="preserve"> </w:t>
            </w:r>
            <w:r w:rsidRPr="00344BBD">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344BBD">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 xml:space="preserve">Администрация МО «Ленский </w:t>
            </w:r>
            <w:proofErr w:type="spellStart"/>
            <w:r w:rsidRPr="00344BBD">
              <w:rPr>
                <w:rFonts w:ascii="Times New Roman" w:hAnsi="Times New Roman" w:cs="Times New Roman"/>
                <w:sz w:val="18"/>
                <w:szCs w:val="18"/>
                <w:vertAlign w:val="superscript"/>
              </w:rPr>
              <w:t>муниципаль-ный</w:t>
            </w:r>
            <w:proofErr w:type="spellEnd"/>
            <w:r w:rsidRPr="00344BBD">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Не планировалось</w:t>
            </w:r>
          </w:p>
        </w:tc>
      </w:tr>
      <w:tr w:rsidR="00DA026A" w:rsidRPr="00811F45" w:rsidTr="003F0445">
        <w:trPr>
          <w:cantSplit/>
          <w:trHeight w:val="360"/>
        </w:trPr>
        <w:tc>
          <w:tcPr>
            <w:tcW w:w="226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Итого по программе</w:t>
            </w:r>
          </w:p>
        </w:tc>
        <w:tc>
          <w:tcPr>
            <w:tcW w:w="1410" w:type="dxa"/>
            <w:tcBorders>
              <w:top w:val="single" w:sz="6" w:space="0" w:color="auto"/>
              <w:left w:val="single" w:sz="6" w:space="0" w:color="auto"/>
              <w:bottom w:val="single" w:sz="6" w:space="0" w:color="auto"/>
              <w:right w:val="single" w:sz="6" w:space="0" w:color="auto"/>
            </w:tcBorders>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315,0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44BBD">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315,0</w:t>
            </w:r>
          </w:p>
        </w:tc>
        <w:tc>
          <w:tcPr>
            <w:tcW w:w="777" w:type="dxa"/>
            <w:tcBorders>
              <w:top w:val="single" w:sz="6" w:space="0" w:color="auto"/>
              <w:left w:val="single" w:sz="6" w:space="0" w:color="auto"/>
              <w:bottom w:val="single" w:sz="6" w:space="0" w:color="auto"/>
              <w:right w:val="single" w:sz="6" w:space="0" w:color="auto"/>
            </w:tcBorders>
            <w:hideMark/>
          </w:tcPr>
          <w:p w:rsidR="00DA026A" w:rsidRPr="00344BBD" w:rsidRDefault="00DA026A" w:rsidP="00DA026A">
            <w:pPr>
              <w:spacing w:line="276" w:lineRule="auto"/>
              <w:jc w:val="center"/>
              <w:rPr>
                <w:sz w:val="18"/>
                <w:szCs w:val="18"/>
                <w:vertAlign w:val="superscript"/>
              </w:rPr>
            </w:pPr>
            <w:r w:rsidRPr="00344BBD">
              <w:rPr>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tcPr>
          <w:p w:rsidR="00DA026A" w:rsidRPr="00344BBD" w:rsidRDefault="00DA026A" w:rsidP="00DA026A">
            <w:pPr>
              <w:pStyle w:val="ConsPlusCell"/>
              <w:widowControl/>
              <w:spacing w:line="276" w:lineRule="auto"/>
              <w:jc w:val="center"/>
              <w:rPr>
                <w:rFonts w:ascii="Times New Roman" w:hAnsi="Times New Roman" w:cs="Times New Roman"/>
                <w:sz w:val="18"/>
                <w:szCs w:val="18"/>
                <w:vertAlign w:val="superscript"/>
              </w:rPr>
            </w:pPr>
          </w:p>
        </w:tc>
      </w:tr>
    </w:tbl>
    <w:p w:rsidR="000F1732" w:rsidRPr="00811F45" w:rsidRDefault="000F1732" w:rsidP="00975AE8">
      <w:pPr>
        <w:pStyle w:val="ConsPlusNormal"/>
        <w:widowControl/>
        <w:ind w:firstLine="0"/>
        <w:rPr>
          <w:rFonts w:ascii="Times New Roman" w:hAnsi="Times New Roman" w:cs="Times New Roman"/>
          <w:color w:val="FF0000"/>
          <w:sz w:val="18"/>
          <w:szCs w:val="18"/>
          <w:highlight w:val="yellow"/>
          <w:vertAlign w:val="superscript"/>
        </w:rPr>
      </w:pPr>
    </w:p>
    <w:p w:rsidR="000F1732" w:rsidRPr="00811F45" w:rsidRDefault="000F1732" w:rsidP="00975AE8">
      <w:pPr>
        <w:pStyle w:val="ConsPlusNormal"/>
        <w:widowControl/>
        <w:ind w:firstLine="0"/>
        <w:rPr>
          <w:rFonts w:ascii="Times New Roman" w:hAnsi="Times New Roman" w:cs="Times New Roman"/>
          <w:color w:val="FF0000"/>
          <w:sz w:val="18"/>
          <w:szCs w:val="18"/>
          <w:highlight w:val="yellow"/>
          <w:vertAlign w:val="superscript"/>
        </w:rPr>
      </w:pPr>
    </w:p>
    <w:p w:rsidR="00A12DB2" w:rsidRPr="000A4DB5" w:rsidRDefault="00A12DB2" w:rsidP="00354267">
      <w:pPr>
        <w:autoSpaceDE w:val="0"/>
        <w:autoSpaceDN w:val="0"/>
        <w:adjustRightInd w:val="0"/>
        <w:jc w:val="center"/>
        <w:outlineLvl w:val="1"/>
        <w:rPr>
          <w:b/>
          <w:i/>
          <w:sz w:val="18"/>
          <w:szCs w:val="18"/>
          <w:vertAlign w:val="superscript"/>
        </w:rPr>
      </w:pPr>
      <w:r w:rsidRPr="000A4DB5">
        <w:rPr>
          <w:b/>
          <w:i/>
          <w:sz w:val="18"/>
          <w:szCs w:val="18"/>
          <w:vertAlign w:val="superscript"/>
        </w:rPr>
        <w:t>«Развитие общественного пассажирского транспорта муниципального образования «Ленский муниципальный район» на 2017–2023 годы»</w:t>
      </w:r>
    </w:p>
    <w:p w:rsidR="00A12DB2" w:rsidRPr="000A4DB5" w:rsidRDefault="00A12DB2" w:rsidP="00391073">
      <w:pPr>
        <w:autoSpaceDE w:val="0"/>
        <w:autoSpaceDN w:val="0"/>
        <w:adjustRightInd w:val="0"/>
        <w:jc w:val="center"/>
        <w:outlineLvl w:val="1"/>
        <w:rPr>
          <w:sz w:val="18"/>
          <w:szCs w:val="18"/>
          <w:vertAlign w:val="superscript"/>
        </w:rPr>
      </w:pPr>
    </w:p>
    <w:tbl>
      <w:tblPr>
        <w:tblpPr w:leftFromText="180" w:rightFromText="180" w:bottomFromText="200" w:vertAnchor="text" w:tblpY="1"/>
        <w:tblOverlap w:val="never"/>
        <w:tblW w:w="15379" w:type="dxa"/>
        <w:tblLayout w:type="fixed"/>
        <w:tblCellMar>
          <w:left w:w="70" w:type="dxa"/>
          <w:right w:w="70" w:type="dxa"/>
        </w:tblCellMar>
        <w:tblLook w:val="04A0"/>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0A4DB5"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Номер  и наименование</w:t>
            </w:r>
            <w:r w:rsidRPr="000A4DB5">
              <w:rPr>
                <w:rFonts w:ascii="Times New Roman" w:hAnsi="Times New Roman" w:cs="Times New Roman"/>
                <w:sz w:val="18"/>
                <w:szCs w:val="18"/>
                <w:vertAlign w:val="superscript"/>
              </w:rPr>
              <w:br/>
              <w:t>мероприятия</w:t>
            </w:r>
            <w:r w:rsidRPr="000A4DB5">
              <w:rPr>
                <w:rFonts w:ascii="Times New Roman" w:hAnsi="Times New Roman" w:cs="Times New Roman"/>
                <w:sz w:val="18"/>
                <w:szCs w:val="18"/>
                <w:vertAlign w:val="superscript"/>
              </w:rPr>
              <w:br/>
              <w:t>Программы</w:t>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proofErr w:type="spellStart"/>
            <w:proofErr w:type="gramStart"/>
            <w:r w:rsidRPr="000A4DB5">
              <w:rPr>
                <w:rFonts w:ascii="Times New Roman" w:hAnsi="Times New Roman" w:cs="Times New Roman"/>
                <w:sz w:val="18"/>
                <w:szCs w:val="18"/>
                <w:vertAlign w:val="superscript"/>
              </w:rPr>
              <w:t>ответствен-ный</w:t>
            </w:r>
            <w:proofErr w:type="spellEnd"/>
            <w:proofErr w:type="gramEnd"/>
            <w:r w:rsidRPr="000A4DB5">
              <w:rPr>
                <w:rFonts w:ascii="Times New Roman" w:hAnsi="Times New Roman" w:cs="Times New Roman"/>
                <w:sz w:val="18"/>
                <w:szCs w:val="18"/>
                <w:vertAlign w:val="superscript"/>
              </w:rPr>
              <w:t xml:space="preserve"> исполнитель</w:t>
            </w:r>
          </w:p>
          <w:p w:rsidR="00A12DB2" w:rsidRPr="000A4DB5" w:rsidRDefault="00A12DB2" w:rsidP="00391073">
            <w:pPr>
              <w:spacing w:line="276" w:lineRule="auto"/>
              <w:jc w:val="center"/>
              <w:rPr>
                <w:sz w:val="18"/>
                <w:szCs w:val="18"/>
                <w:vertAlign w:val="superscript"/>
              </w:rPr>
            </w:pPr>
            <w:proofErr w:type="spellStart"/>
            <w:proofErr w:type="gramStart"/>
            <w:r w:rsidRPr="000A4DB5">
              <w:rPr>
                <w:sz w:val="18"/>
                <w:szCs w:val="18"/>
                <w:vertAlign w:val="superscript"/>
              </w:rPr>
              <w:t>соисполни-тель</w:t>
            </w:r>
            <w:proofErr w:type="spellEnd"/>
            <w:proofErr w:type="gramEnd"/>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Объемы финансирования (тыс.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 xml:space="preserve">Фактический </w:t>
            </w:r>
            <w:r w:rsidRPr="000A4DB5">
              <w:rPr>
                <w:rFonts w:ascii="Times New Roman" w:hAnsi="Times New Roman" w:cs="Times New Roman"/>
                <w:sz w:val="18"/>
                <w:szCs w:val="18"/>
                <w:vertAlign w:val="superscript"/>
              </w:rPr>
              <w:br/>
              <w:t xml:space="preserve">результат  </w:t>
            </w:r>
            <w:r w:rsidRPr="000A4DB5">
              <w:rPr>
                <w:rFonts w:ascii="Times New Roman" w:hAnsi="Times New Roman" w:cs="Times New Roman"/>
                <w:sz w:val="18"/>
                <w:szCs w:val="18"/>
                <w:vertAlign w:val="superscript"/>
              </w:rPr>
              <w:br/>
              <w:t xml:space="preserve">выполнения </w:t>
            </w:r>
            <w:r w:rsidRPr="000A4DB5">
              <w:rPr>
                <w:rFonts w:ascii="Times New Roman" w:hAnsi="Times New Roman" w:cs="Times New Roman"/>
                <w:sz w:val="18"/>
                <w:szCs w:val="18"/>
                <w:vertAlign w:val="superscript"/>
              </w:rPr>
              <w:br/>
              <w:t xml:space="preserve">мероприятия </w:t>
            </w:r>
            <w:r w:rsidRPr="000A4DB5">
              <w:rPr>
                <w:rFonts w:ascii="Times New Roman" w:hAnsi="Times New Roman" w:cs="Times New Roman"/>
                <w:sz w:val="18"/>
                <w:szCs w:val="18"/>
                <w:vertAlign w:val="superscript"/>
              </w:rPr>
              <w:br/>
              <w:t xml:space="preserve">с указанием </w:t>
            </w:r>
            <w:r w:rsidRPr="000A4DB5">
              <w:rPr>
                <w:rFonts w:ascii="Times New Roman" w:hAnsi="Times New Roman" w:cs="Times New Roman"/>
                <w:sz w:val="18"/>
                <w:szCs w:val="18"/>
                <w:vertAlign w:val="superscript"/>
              </w:rPr>
              <w:br/>
              <w:t xml:space="preserve">причин   </w:t>
            </w:r>
            <w:r w:rsidRPr="000A4DB5">
              <w:rPr>
                <w:rFonts w:ascii="Times New Roman" w:hAnsi="Times New Roman" w:cs="Times New Roman"/>
                <w:sz w:val="18"/>
                <w:szCs w:val="18"/>
                <w:vertAlign w:val="superscript"/>
              </w:rPr>
              <w:br/>
              <w:t>невыполнения</w:t>
            </w:r>
          </w:p>
        </w:tc>
      </w:tr>
      <w:tr w:rsidR="00A12DB2" w:rsidRPr="000A4DB5"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федеральный</w:t>
            </w:r>
            <w:r w:rsidRPr="000A4DB5">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бюджет МО</w:t>
            </w:r>
          </w:p>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 xml:space="preserve">«Ленский </w:t>
            </w:r>
            <w:proofErr w:type="spellStart"/>
            <w:r w:rsidRPr="000A4DB5">
              <w:rPr>
                <w:rFonts w:ascii="Times New Roman" w:hAnsi="Times New Roman" w:cs="Times New Roman"/>
                <w:sz w:val="18"/>
                <w:szCs w:val="18"/>
                <w:vertAlign w:val="superscript"/>
              </w:rPr>
              <w:t>муниципаль-ный</w:t>
            </w:r>
            <w:proofErr w:type="spellEnd"/>
            <w:r w:rsidRPr="000A4DB5">
              <w:rPr>
                <w:rFonts w:ascii="Times New Roman" w:hAnsi="Times New Roman" w:cs="Times New Roman"/>
                <w:sz w:val="18"/>
                <w:szCs w:val="18"/>
                <w:vertAlign w:val="superscript"/>
              </w:rPr>
              <w:t xml:space="preserve">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 xml:space="preserve">Областной  </w:t>
            </w:r>
            <w:r w:rsidRPr="000A4DB5">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внебюджетные</w:t>
            </w:r>
            <w:r w:rsidRPr="000A4DB5">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jc w:val="center"/>
              <w:rPr>
                <w:sz w:val="18"/>
                <w:szCs w:val="18"/>
                <w:vertAlign w:val="superscript"/>
              </w:rPr>
            </w:pPr>
          </w:p>
        </w:tc>
      </w:tr>
      <w:tr w:rsidR="00A12DB2" w:rsidRPr="000A4DB5" w:rsidTr="003F0445">
        <w:trPr>
          <w:trHeight w:val="72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jc w:val="center"/>
              <w:rPr>
                <w:sz w:val="18"/>
                <w:szCs w:val="18"/>
                <w:vertAlign w:val="superscript"/>
              </w:rPr>
            </w:pPr>
          </w:p>
        </w:tc>
      </w:tr>
      <w:tr w:rsidR="00A12DB2" w:rsidRPr="000A4DB5"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15</w:t>
            </w:r>
          </w:p>
        </w:tc>
      </w:tr>
      <w:tr w:rsidR="00A12DB2" w:rsidRPr="000A4DB5"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Задача № 1</w:t>
            </w:r>
          </w:p>
        </w:tc>
      </w:tr>
      <w:tr w:rsidR="007F78F5" w:rsidRPr="000A4DB5" w:rsidTr="003F0445">
        <w:trPr>
          <w:cantSplit/>
          <w:trHeight w:val="240"/>
        </w:trPr>
        <w:tc>
          <w:tcPr>
            <w:tcW w:w="2266" w:type="dxa"/>
            <w:tcBorders>
              <w:top w:val="single" w:sz="6" w:space="0" w:color="auto"/>
              <w:left w:val="single" w:sz="6" w:space="0" w:color="auto"/>
              <w:bottom w:val="single" w:sz="6" w:space="0" w:color="auto"/>
              <w:right w:val="single" w:sz="6" w:space="0" w:color="auto"/>
            </w:tcBorders>
          </w:tcPr>
          <w:p w:rsidR="007F78F5" w:rsidRPr="000A4DB5" w:rsidRDefault="007F78F5" w:rsidP="007F78F5">
            <w:pPr>
              <w:spacing w:line="276" w:lineRule="auto"/>
              <w:jc w:val="center"/>
              <w:rPr>
                <w:sz w:val="18"/>
                <w:szCs w:val="18"/>
                <w:vertAlign w:val="superscript"/>
              </w:rPr>
            </w:pPr>
            <w:r w:rsidRPr="000A4DB5">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p>
        </w:tc>
        <w:tc>
          <w:tcPr>
            <w:tcW w:w="1409" w:type="dxa"/>
            <w:tcBorders>
              <w:top w:val="single" w:sz="6" w:space="0" w:color="auto"/>
              <w:left w:val="single" w:sz="6" w:space="0" w:color="auto"/>
              <w:bottom w:val="single" w:sz="6" w:space="0" w:color="auto"/>
              <w:right w:val="single" w:sz="6" w:space="0" w:color="auto"/>
            </w:tcBorders>
            <w:hideMark/>
          </w:tcPr>
          <w:p w:rsidR="007F78F5" w:rsidRPr="000A4DB5" w:rsidRDefault="00C63FA2" w:rsidP="007F78F5">
            <w:pPr>
              <w:spacing w:line="276" w:lineRule="auto"/>
              <w:jc w:val="center"/>
              <w:rPr>
                <w:sz w:val="18"/>
                <w:szCs w:val="18"/>
                <w:vertAlign w:val="superscript"/>
              </w:rPr>
            </w:pPr>
            <w:r>
              <w:rPr>
                <w:sz w:val="18"/>
                <w:szCs w:val="18"/>
                <w:vertAlign w:val="superscript"/>
              </w:rPr>
              <w:t>Администра</w:t>
            </w:r>
            <w:r w:rsidR="007F78F5" w:rsidRPr="000A4DB5">
              <w:rPr>
                <w:sz w:val="18"/>
                <w:szCs w:val="18"/>
                <w:vertAlign w:val="superscript"/>
              </w:rPr>
              <w:t>ция МО «Ленский муниципальный район»</w:t>
            </w:r>
          </w:p>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0A4DB5" w:rsidRDefault="00C63FA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4157,4</w:t>
            </w:r>
          </w:p>
        </w:tc>
        <w:tc>
          <w:tcPr>
            <w:tcW w:w="710" w:type="dxa"/>
            <w:tcBorders>
              <w:top w:val="single" w:sz="6" w:space="0" w:color="auto"/>
              <w:left w:val="single" w:sz="6" w:space="0" w:color="auto"/>
              <w:bottom w:val="single" w:sz="6" w:space="0" w:color="auto"/>
              <w:right w:val="single" w:sz="6" w:space="0" w:color="auto"/>
            </w:tcBorders>
            <w:hideMark/>
          </w:tcPr>
          <w:p w:rsidR="007F78F5" w:rsidRPr="000A4DB5" w:rsidRDefault="00C63FA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838,6</w:t>
            </w:r>
          </w:p>
        </w:tc>
        <w:tc>
          <w:tcPr>
            <w:tcW w:w="667"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0A4DB5" w:rsidRDefault="00C63FA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1960,4</w:t>
            </w:r>
          </w:p>
        </w:tc>
        <w:tc>
          <w:tcPr>
            <w:tcW w:w="779" w:type="dxa"/>
            <w:tcBorders>
              <w:top w:val="single" w:sz="6" w:space="0" w:color="auto"/>
              <w:left w:val="single" w:sz="6" w:space="0" w:color="auto"/>
              <w:bottom w:val="single" w:sz="6" w:space="0" w:color="auto"/>
              <w:right w:val="single" w:sz="6" w:space="0" w:color="auto"/>
            </w:tcBorders>
            <w:hideMark/>
          </w:tcPr>
          <w:p w:rsidR="007F78F5" w:rsidRPr="000A4DB5" w:rsidRDefault="00C63FA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838,6</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0A4DB5" w:rsidRDefault="00C63FA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2197,0</w:t>
            </w:r>
          </w:p>
        </w:tc>
        <w:tc>
          <w:tcPr>
            <w:tcW w:w="810"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0A4DB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Выполняются перевозки по 7-и муниципальным маршрутам</w:t>
            </w:r>
          </w:p>
        </w:tc>
      </w:tr>
      <w:tr w:rsidR="00A12DB2" w:rsidRPr="00811F45"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spacing w:line="276" w:lineRule="auto"/>
              <w:jc w:val="center"/>
              <w:rPr>
                <w:sz w:val="18"/>
                <w:szCs w:val="18"/>
                <w:vertAlign w:val="superscript"/>
              </w:rPr>
            </w:pPr>
            <w:r w:rsidRPr="000A4DB5">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0A4DB5" w:rsidRDefault="00A12DB2" w:rsidP="00391073">
            <w:pPr>
              <w:spacing w:line="276" w:lineRule="auto"/>
              <w:jc w:val="center"/>
              <w:rPr>
                <w:sz w:val="18"/>
                <w:szCs w:val="18"/>
                <w:vertAlign w:val="superscript"/>
              </w:rPr>
            </w:pPr>
            <w:proofErr w:type="spellStart"/>
            <w:proofErr w:type="gramStart"/>
            <w:r w:rsidRPr="000A4DB5">
              <w:rPr>
                <w:sz w:val="18"/>
                <w:szCs w:val="18"/>
                <w:vertAlign w:val="superscript"/>
              </w:rPr>
              <w:t>Администра-ция</w:t>
            </w:r>
            <w:proofErr w:type="spellEnd"/>
            <w:proofErr w:type="gramEnd"/>
            <w:r w:rsidRPr="000A4DB5">
              <w:rPr>
                <w:sz w:val="18"/>
                <w:szCs w:val="18"/>
                <w:vertAlign w:val="superscript"/>
              </w:rPr>
              <w:t> МО «Ленский муниципальный район»</w:t>
            </w:r>
          </w:p>
          <w:p w:rsidR="00A12DB2" w:rsidRPr="000A4DB5" w:rsidRDefault="00A12DB2" w:rsidP="00391073">
            <w:pPr>
              <w:spacing w:line="276" w:lineRule="auto"/>
              <w:jc w:val="center"/>
              <w:rPr>
                <w:sz w:val="18"/>
                <w:szCs w:val="18"/>
                <w:vertAlign w:val="superscript"/>
              </w:rPr>
            </w:pPr>
          </w:p>
          <w:p w:rsidR="00A12DB2" w:rsidRPr="000A4DB5" w:rsidRDefault="00A12DB2" w:rsidP="00391073">
            <w:pPr>
              <w:spacing w:line="276" w:lineRule="auto"/>
              <w:jc w:val="center"/>
              <w:rPr>
                <w:sz w:val="18"/>
                <w:szCs w:val="18"/>
                <w:vertAlign w:val="superscript"/>
              </w:rPr>
            </w:pPr>
          </w:p>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0A4DB5" w:rsidRDefault="00A12DB2"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0A4DB5" w:rsidRDefault="007F78F5" w:rsidP="00391073">
            <w:pPr>
              <w:pStyle w:val="ConsPlusCell"/>
              <w:widowControl/>
              <w:spacing w:line="276" w:lineRule="auto"/>
              <w:jc w:val="center"/>
              <w:rPr>
                <w:rFonts w:ascii="Times New Roman" w:hAnsi="Times New Roman" w:cs="Times New Roman"/>
                <w:sz w:val="18"/>
                <w:szCs w:val="18"/>
                <w:vertAlign w:val="superscript"/>
              </w:rPr>
            </w:pPr>
            <w:r w:rsidRPr="000A4DB5">
              <w:rPr>
                <w:rFonts w:ascii="Times New Roman" w:hAnsi="Times New Roman" w:cs="Times New Roman"/>
                <w:sz w:val="18"/>
                <w:szCs w:val="18"/>
                <w:vertAlign w:val="superscript"/>
              </w:rPr>
              <w:t>Ведется реестр перевозчиков</w:t>
            </w:r>
          </w:p>
        </w:tc>
      </w:tr>
      <w:tr w:rsidR="00A12DB2" w:rsidRPr="00811F45"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spacing w:line="276" w:lineRule="auto"/>
              <w:jc w:val="center"/>
              <w:rPr>
                <w:sz w:val="18"/>
                <w:szCs w:val="18"/>
                <w:vertAlign w:val="superscript"/>
              </w:rPr>
            </w:pPr>
            <w:r w:rsidRPr="00C63FA2">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C63FA2" w:rsidRDefault="00C63FA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Администра</w:t>
            </w:r>
            <w:r w:rsidR="00A12DB2" w:rsidRPr="00C63FA2">
              <w:rPr>
                <w:rFonts w:ascii="Times New Roman" w:hAnsi="Times New Roman" w:cs="Times New Roman"/>
                <w:sz w:val="18"/>
                <w:szCs w:val="18"/>
                <w:vertAlign w:val="superscript"/>
              </w:rPr>
              <w:t>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811F45" w:rsidRDefault="00C63FA2" w:rsidP="00391073">
            <w:pPr>
              <w:pStyle w:val="ConsPlusCell"/>
              <w:widowControl/>
              <w:spacing w:line="276" w:lineRule="auto"/>
              <w:jc w:val="center"/>
              <w:rPr>
                <w:rFonts w:ascii="Times New Roman" w:hAnsi="Times New Roman" w:cs="Times New Roman"/>
                <w:sz w:val="18"/>
                <w:szCs w:val="18"/>
                <w:highlight w:val="yellow"/>
                <w:vertAlign w:val="superscript"/>
              </w:rPr>
            </w:pPr>
            <w:r w:rsidRPr="00C63FA2">
              <w:rPr>
                <w:rFonts w:ascii="Times New Roman" w:hAnsi="Times New Roman" w:cs="Times New Roman"/>
                <w:sz w:val="18"/>
                <w:szCs w:val="18"/>
                <w:vertAlign w:val="superscript"/>
              </w:rPr>
              <w:t>Запланировано на 3</w:t>
            </w:r>
            <w:r w:rsidR="007F78F5" w:rsidRPr="00C63FA2">
              <w:rPr>
                <w:rFonts w:ascii="Times New Roman" w:hAnsi="Times New Roman" w:cs="Times New Roman"/>
                <w:sz w:val="18"/>
                <w:szCs w:val="18"/>
                <w:vertAlign w:val="superscript"/>
              </w:rPr>
              <w:t xml:space="preserve"> квартал</w:t>
            </w:r>
          </w:p>
        </w:tc>
      </w:tr>
      <w:tr w:rsidR="007F78F5" w:rsidRPr="00811F45"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spacing w:line="276" w:lineRule="auto"/>
              <w:jc w:val="center"/>
              <w:rPr>
                <w:sz w:val="18"/>
                <w:szCs w:val="18"/>
                <w:vertAlign w:val="superscript"/>
              </w:rPr>
            </w:pPr>
            <w:r w:rsidRPr="00C63FA2">
              <w:rPr>
                <w:sz w:val="18"/>
                <w:szCs w:val="18"/>
                <w:vertAlign w:val="superscript"/>
              </w:rPr>
              <w:lastRenderedPageBreak/>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C63FA2" w:rsidRDefault="00C63FA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Администра</w:t>
            </w:r>
            <w:r w:rsidR="007F78F5" w:rsidRPr="00C63FA2">
              <w:rPr>
                <w:rFonts w:ascii="Times New Roman" w:hAnsi="Times New Roman" w:cs="Times New Roman"/>
                <w:sz w:val="18"/>
                <w:szCs w:val="18"/>
                <w:vertAlign w:val="superscript"/>
              </w:rPr>
              <w:t>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Не запланировано</w:t>
            </w:r>
          </w:p>
        </w:tc>
      </w:tr>
      <w:tr w:rsidR="00A12DB2" w:rsidRPr="00811F45" w:rsidTr="007F78F5">
        <w:trPr>
          <w:cantSplit/>
          <w:trHeight w:val="240"/>
        </w:trPr>
        <w:tc>
          <w:tcPr>
            <w:tcW w:w="15379" w:type="dxa"/>
            <w:gridSpan w:val="16"/>
            <w:tcBorders>
              <w:top w:val="single" w:sz="6" w:space="0" w:color="auto"/>
              <w:left w:val="single" w:sz="6" w:space="0" w:color="auto"/>
              <w:bottom w:val="single" w:sz="6" w:space="0" w:color="auto"/>
              <w:right w:val="single" w:sz="6" w:space="0" w:color="auto"/>
            </w:tcBorders>
            <w:hideMark/>
          </w:tcPr>
          <w:p w:rsidR="00A12DB2" w:rsidRPr="00C63FA2" w:rsidRDefault="00A12DB2" w:rsidP="00391073">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Задача №2</w:t>
            </w:r>
          </w:p>
        </w:tc>
      </w:tr>
      <w:tr w:rsidR="007F78F5" w:rsidRPr="00811F45"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spacing w:line="276" w:lineRule="auto"/>
              <w:jc w:val="center"/>
              <w:rPr>
                <w:sz w:val="18"/>
                <w:szCs w:val="18"/>
                <w:vertAlign w:val="superscript"/>
              </w:rPr>
            </w:pPr>
            <w:r w:rsidRPr="00C63FA2">
              <w:rPr>
                <w:sz w:val="18"/>
                <w:szCs w:val="18"/>
                <w:vertAlign w:val="superscript"/>
              </w:rPr>
              <w:t>5. Приобретение автобуса для осуществления регулярных пассажирских перевозок для МУП «Ленское ПАП»  и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Перевозчики, зад</w:t>
            </w:r>
            <w:r w:rsidR="00C63FA2" w:rsidRPr="00C63FA2">
              <w:rPr>
                <w:rFonts w:ascii="Times New Roman" w:hAnsi="Times New Roman" w:cs="Times New Roman"/>
                <w:sz w:val="18"/>
                <w:szCs w:val="18"/>
                <w:vertAlign w:val="superscript"/>
              </w:rPr>
              <w:t>ействован</w:t>
            </w:r>
            <w:r w:rsidRPr="00C63FA2">
              <w:rPr>
                <w:rFonts w:ascii="Times New Roman" w:hAnsi="Times New Roman" w:cs="Times New Roman"/>
                <w:sz w:val="18"/>
                <w:szCs w:val="18"/>
                <w:vertAlign w:val="superscript"/>
              </w:rPr>
              <w:t>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100,0</w:t>
            </w:r>
          </w:p>
        </w:tc>
        <w:tc>
          <w:tcPr>
            <w:tcW w:w="7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63,0</w:t>
            </w:r>
          </w:p>
        </w:tc>
        <w:tc>
          <w:tcPr>
            <w:tcW w:w="667"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100,0</w:t>
            </w:r>
          </w:p>
        </w:tc>
        <w:tc>
          <w:tcPr>
            <w:tcW w:w="945" w:type="dxa"/>
            <w:tcBorders>
              <w:top w:val="single" w:sz="6" w:space="0" w:color="auto"/>
              <w:left w:val="single" w:sz="6" w:space="0" w:color="auto"/>
              <w:bottom w:val="single" w:sz="6" w:space="0" w:color="auto"/>
              <w:right w:val="single" w:sz="6" w:space="0" w:color="auto"/>
            </w:tcBorders>
            <w:hideMark/>
          </w:tcPr>
          <w:p w:rsidR="007F78F5" w:rsidRPr="00C63FA2" w:rsidRDefault="007F78F5"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63,0</w:t>
            </w:r>
          </w:p>
        </w:tc>
        <w:tc>
          <w:tcPr>
            <w:tcW w:w="2309" w:type="dxa"/>
            <w:tcBorders>
              <w:top w:val="single" w:sz="6" w:space="0" w:color="auto"/>
              <w:left w:val="single" w:sz="6" w:space="0" w:color="auto"/>
              <w:bottom w:val="single" w:sz="6" w:space="0" w:color="auto"/>
              <w:right w:val="single" w:sz="6" w:space="0" w:color="auto"/>
            </w:tcBorders>
            <w:hideMark/>
          </w:tcPr>
          <w:p w:rsidR="007F78F5" w:rsidRPr="00C63FA2" w:rsidRDefault="00C63FA2" w:rsidP="007F78F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приобретение запасных частей</w:t>
            </w:r>
          </w:p>
        </w:tc>
      </w:tr>
      <w:tr w:rsidR="003F0445" w:rsidRPr="00811F45"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spacing w:line="276" w:lineRule="auto"/>
              <w:jc w:val="center"/>
              <w:rPr>
                <w:sz w:val="18"/>
                <w:szCs w:val="18"/>
                <w:vertAlign w:val="superscript"/>
              </w:rPr>
            </w:pPr>
            <w:r w:rsidRPr="00C63FA2">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25,0</w:t>
            </w:r>
          </w:p>
        </w:tc>
        <w:tc>
          <w:tcPr>
            <w:tcW w:w="7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0,0</w:t>
            </w:r>
          </w:p>
        </w:tc>
        <w:tc>
          <w:tcPr>
            <w:tcW w:w="667"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25,0</w:t>
            </w:r>
          </w:p>
        </w:tc>
        <w:tc>
          <w:tcPr>
            <w:tcW w:w="945"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0,0</w:t>
            </w:r>
          </w:p>
        </w:tc>
        <w:tc>
          <w:tcPr>
            <w:tcW w:w="2309" w:type="dxa"/>
            <w:tcBorders>
              <w:top w:val="single" w:sz="6" w:space="0" w:color="auto"/>
              <w:left w:val="single" w:sz="6" w:space="0" w:color="auto"/>
              <w:bottom w:val="single" w:sz="6" w:space="0" w:color="auto"/>
              <w:right w:val="single" w:sz="6" w:space="0" w:color="auto"/>
            </w:tcBorders>
            <w:hideMark/>
          </w:tcPr>
          <w:p w:rsidR="003F0445" w:rsidRPr="00C63FA2"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Запланировано на 3</w:t>
            </w:r>
            <w:r w:rsidR="003F0445" w:rsidRPr="00C63FA2">
              <w:rPr>
                <w:rFonts w:ascii="Times New Roman" w:hAnsi="Times New Roman" w:cs="Times New Roman"/>
                <w:sz w:val="18"/>
                <w:szCs w:val="18"/>
                <w:vertAlign w:val="superscript"/>
              </w:rPr>
              <w:t xml:space="preserve"> квартал</w:t>
            </w:r>
          </w:p>
        </w:tc>
      </w:tr>
      <w:tr w:rsidR="003F0445" w:rsidRPr="00811F45" w:rsidTr="003F0445">
        <w:trPr>
          <w:cantSplit/>
          <w:trHeight w:val="360"/>
        </w:trPr>
        <w:tc>
          <w:tcPr>
            <w:tcW w:w="2266"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Итого по программе</w:t>
            </w:r>
          </w:p>
        </w:tc>
        <w:tc>
          <w:tcPr>
            <w:tcW w:w="1409" w:type="dxa"/>
            <w:tcBorders>
              <w:top w:val="single" w:sz="6" w:space="0" w:color="auto"/>
              <w:left w:val="single" w:sz="6" w:space="0" w:color="auto"/>
              <w:bottom w:val="single" w:sz="6" w:space="0" w:color="auto"/>
              <w:right w:val="single" w:sz="6" w:space="0" w:color="auto"/>
            </w:tcBorders>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hideMark/>
          </w:tcPr>
          <w:p w:rsidR="003F0445" w:rsidRPr="00C63FA2"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4282,4</w:t>
            </w:r>
          </w:p>
        </w:tc>
        <w:tc>
          <w:tcPr>
            <w:tcW w:w="710" w:type="dxa"/>
            <w:tcBorders>
              <w:top w:val="single" w:sz="6" w:space="0" w:color="auto"/>
              <w:left w:val="single" w:sz="6" w:space="0" w:color="auto"/>
              <w:bottom w:val="single" w:sz="6" w:space="0" w:color="auto"/>
              <w:right w:val="single" w:sz="6" w:space="0" w:color="auto"/>
            </w:tcBorders>
            <w:hideMark/>
          </w:tcPr>
          <w:p w:rsidR="003F0445" w:rsidRPr="00C63FA2"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901,6</w:t>
            </w:r>
          </w:p>
        </w:tc>
        <w:tc>
          <w:tcPr>
            <w:tcW w:w="667"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C63FA2"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1960,4</w:t>
            </w:r>
          </w:p>
        </w:tc>
        <w:tc>
          <w:tcPr>
            <w:tcW w:w="779" w:type="dxa"/>
            <w:tcBorders>
              <w:top w:val="single" w:sz="6" w:space="0" w:color="auto"/>
              <w:left w:val="single" w:sz="6" w:space="0" w:color="auto"/>
              <w:bottom w:val="single" w:sz="6" w:space="0" w:color="auto"/>
              <w:right w:val="single" w:sz="6" w:space="0" w:color="auto"/>
            </w:tcBorders>
            <w:hideMark/>
          </w:tcPr>
          <w:p w:rsidR="003F0445" w:rsidRPr="00C63FA2" w:rsidRDefault="00C63FA2"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838,6</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125,0</w:t>
            </w:r>
          </w:p>
        </w:tc>
        <w:tc>
          <w:tcPr>
            <w:tcW w:w="945" w:type="dxa"/>
            <w:tcBorders>
              <w:top w:val="single" w:sz="6" w:space="0" w:color="auto"/>
              <w:left w:val="single" w:sz="6" w:space="0" w:color="auto"/>
              <w:bottom w:val="single" w:sz="6" w:space="0" w:color="auto"/>
              <w:right w:val="single" w:sz="6" w:space="0" w:color="auto"/>
            </w:tcBorders>
            <w:hideMark/>
          </w:tcPr>
          <w:p w:rsidR="003F0445" w:rsidRPr="00C63FA2" w:rsidRDefault="003F0445" w:rsidP="003F0445">
            <w:pPr>
              <w:pStyle w:val="ConsPlusCell"/>
              <w:widowControl/>
              <w:spacing w:line="276" w:lineRule="auto"/>
              <w:jc w:val="center"/>
              <w:rPr>
                <w:rFonts w:ascii="Times New Roman" w:hAnsi="Times New Roman" w:cs="Times New Roman"/>
                <w:sz w:val="18"/>
                <w:szCs w:val="18"/>
                <w:vertAlign w:val="superscript"/>
              </w:rPr>
            </w:pPr>
            <w:r w:rsidRPr="00C63FA2">
              <w:rPr>
                <w:rFonts w:ascii="Times New Roman" w:hAnsi="Times New Roman" w:cs="Times New Roman"/>
                <w:sz w:val="18"/>
                <w:szCs w:val="18"/>
                <w:vertAlign w:val="superscript"/>
              </w:rPr>
              <w:t>63,0</w:t>
            </w:r>
          </w:p>
        </w:tc>
        <w:tc>
          <w:tcPr>
            <w:tcW w:w="2309" w:type="dxa"/>
            <w:tcBorders>
              <w:top w:val="single" w:sz="6" w:space="0" w:color="auto"/>
              <w:left w:val="single" w:sz="6" w:space="0" w:color="auto"/>
              <w:bottom w:val="single" w:sz="6" w:space="0" w:color="auto"/>
              <w:right w:val="single" w:sz="6" w:space="0" w:color="auto"/>
            </w:tcBorders>
          </w:tcPr>
          <w:p w:rsidR="003F0445" w:rsidRPr="00811F45" w:rsidRDefault="003F0445" w:rsidP="003F0445">
            <w:pPr>
              <w:pStyle w:val="ConsPlusCell"/>
              <w:widowControl/>
              <w:spacing w:line="276" w:lineRule="auto"/>
              <w:jc w:val="center"/>
              <w:rPr>
                <w:rFonts w:ascii="Times New Roman" w:hAnsi="Times New Roman" w:cs="Times New Roman"/>
                <w:sz w:val="18"/>
                <w:szCs w:val="18"/>
                <w:highlight w:val="yellow"/>
                <w:vertAlign w:val="superscript"/>
              </w:rPr>
            </w:pPr>
          </w:p>
        </w:tc>
      </w:tr>
    </w:tbl>
    <w:p w:rsidR="00A12DB2" w:rsidRPr="00811F45" w:rsidRDefault="00A12DB2" w:rsidP="00391073">
      <w:pPr>
        <w:autoSpaceDE w:val="0"/>
        <w:autoSpaceDN w:val="0"/>
        <w:adjustRightInd w:val="0"/>
        <w:jc w:val="center"/>
        <w:outlineLvl w:val="1"/>
        <w:rPr>
          <w:color w:val="FF0000"/>
          <w:sz w:val="18"/>
          <w:szCs w:val="18"/>
          <w:highlight w:val="yellow"/>
          <w:vertAlign w:val="superscript"/>
        </w:rPr>
      </w:pPr>
      <w:r w:rsidRPr="00811F45">
        <w:rPr>
          <w:color w:val="FF0000"/>
          <w:sz w:val="18"/>
          <w:szCs w:val="18"/>
          <w:highlight w:val="yellow"/>
          <w:vertAlign w:val="superscript"/>
        </w:rPr>
        <w:br w:type="textWrapping" w:clear="all"/>
      </w:r>
    </w:p>
    <w:p w:rsidR="00A12DB2" w:rsidRPr="00811F45" w:rsidRDefault="00A12DB2" w:rsidP="00391073">
      <w:pPr>
        <w:autoSpaceDE w:val="0"/>
        <w:autoSpaceDN w:val="0"/>
        <w:adjustRightInd w:val="0"/>
        <w:jc w:val="center"/>
        <w:rPr>
          <w:color w:val="FF0000"/>
          <w:sz w:val="18"/>
          <w:szCs w:val="18"/>
          <w:highlight w:val="yellow"/>
          <w:vertAlign w:val="superscript"/>
        </w:rPr>
      </w:pPr>
    </w:p>
    <w:p w:rsidR="00A12DB2" w:rsidRPr="00811F45" w:rsidRDefault="00A12DB2" w:rsidP="00391073">
      <w:pPr>
        <w:pStyle w:val="ConsPlusNonformat"/>
        <w:jc w:val="center"/>
        <w:rPr>
          <w:rFonts w:ascii="Times New Roman" w:hAnsi="Times New Roman" w:cs="Times New Roman"/>
          <w:color w:val="FF0000"/>
          <w:sz w:val="18"/>
          <w:szCs w:val="18"/>
          <w:highlight w:val="yellow"/>
          <w:vertAlign w:val="superscript"/>
        </w:rPr>
        <w:sectPr w:rsidR="00A12DB2" w:rsidRPr="00811F45" w:rsidSect="00EA777F">
          <w:headerReference w:type="default" r:id="rId9"/>
          <w:type w:val="oddPage"/>
          <w:pgSz w:w="16838" w:h="11905" w:orient="landscape"/>
          <w:pgMar w:top="567" w:right="720" w:bottom="720" w:left="567" w:header="624" w:footer="624" w:gutter="0"/>
          <w:cols w:space="720"/>
          <w:docGrid w:linePitch="326"/>
        </w:sectPr>
      </w:pPr>
    </w:p>
    <w:p w:rsidR="00FF592C" w:rsidRPr="00897503" w:rsidRDefault="00FF592C" w:rsidP="00391073">
      <w:pPr>
        <w:autoSpaceDE w:val="0"/>
        <w:autoSpaceDN w:val="0"/>
        <w:adjustRightInd w:val="0"/>
        <w:jc w:val="center"/>
        <w:outlineLvl w:val="1"/>
        <w:rPr>
          <w:b/>
          <w:i/>
          <w:sz w:val="18"/>
          <w:szCs w:val="18"/>
          <w:vertAlign w:val="superscript"/>
        </w:rPr>
      </w:pPr>
      <w:r w:rsidRPr="00897503">
        <w:rPr>
          <w:b/>
          <w:i/>
          <w:sz w:val="18"/>
          <w:szCs w:val="18"/>
          <w:vertAlign w:val="superscript"/>
        </w:rPr>
        <w:lastRenderedPageBreak/>
        <w:t>«Ремонт и содержание сети автомобильных дорог, находящихся в собственности МО «Ленский муниципальный район» на 2017–2023 годы»</w:t>
      </w:r>
    </w:p>
    <w:p w:rsidR="00FF592C" w:rsidRPr="00897503" w:rsidRDefault="00FF592C" w:rsidP="00391073">
      <w:pPr>
        <w:autoSpaceDE w:val="0"/>
        <w:autoSpaceDN w:val="0"/>
        <w:adjustRightInd w:val="0"/>
        <w:jc w:val="center"/>
        <w:outlineLvl w:val="1"/>
        <w:rPr>
          <w:sz w:val="18"/>
          <w:szCs w:val="18"/>
          <w:vertAlign w:val="superscript"/>
        </w:rPr>
      </w:pPr>
    </w:p>
    <w:tbl>
      <w:tblPr>
        <w:tblpPr w:leftFromText="180" w:rightFromText="180" w:vertAnchor="text" w:tblpY="1"/>
        <w:tblOverlap w:val="never"/>
        <w:tblW w:w="15026" w:type="dxa"/>
        <w:tblLayout w:type="fixed"/>
        <w:tblCellMar>
          <w:left w:w="70" w:type="dxa"/>
          <w:right w:w="70" w:type="dxa"/>
        </w:tblCellMar>
        <w:tblLook w:val="0000"/>
      </w:tblPr>
      <w:tblGrid>
        <w:gridCol w:w="3260"/>
        <w:gridCol w:w="141"/>
        <w:gridCol w:w="852"/>
        <w:gridCol w:w="141"/>
        <w:gridCol w:w="709"/>
        <w:gridCol w:w="842"/>
        <w:gridCol w:w="810"/>
        <w:gridCol w:w="810"/>
        <w:gridCol w:w="724"/>
        <w:gridCol w:w="774"/>
        <w:gridCol w:w="536"/>
        <w:gridCol w:w="740"/>
        <w:gridCol w:w="709"/>
        <w:gridCol w:w="810"/>
        <w:gridCol w:w="810"/>
        <w:gridCol w:w="648"/>
        <w:gridCol w:w="1710"/>
      </w:tblGrid>
      <w:tr w:rsidR="00166FB3" w:rsidRPr="00897503" w:rsidTr="00166FB3">
        <w:trPr>
          <w:cantSplit/>
          <w:trHeight w:val="701"/>
        </w:trPr>
        <w:tc>
          <w:tcPr>
            <w:tcW w:w="3401" w:type="dxa"/>
            <w:gridSpan w:val="2"/>
            <w:vMerge w:val="restart"/>
            <w:tcBorders>
              <w:top w:val="single" w:sz="6" w:space="0" w:color="auto"/>
              <w:left w:val="single" w:sz="6" w:space="0" w:color="auto"/>
              <w:bottom w:val="nil"/>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Номер  и наименование</w:t>
            </w:r>
            <w:r w:rsidRPr="00897503">
              <w:rPr>
                <w:rFonts w:ascii="Times New Roman" w:hAnsi="Times New Roman" w:cs="Times New Roman"/>
                <w:sz w:val="18"/>
                <w:szCs w:val="18"/>
                <w:vertAlign w:val="superscript"/>
              </w:rPr>
              <w:br/>
              <w:t>мероприятия</w:t>
            </w:r>
            <w:r w:rsidRPr="00897503">
              <w:rPr>
                <w:rFonts w:ascii="Times New Roman" w:hAnsi="Times New Roman" w:cs="Times New Roman"/>
                <w:sz w:val="18"/>
                <w:szCs w:val="18"/>
                <w:vertAlign w:val="superscript"/>
              </w:rPr>
              <w:br/>
              <w:t>Программы</w:t>
            </w:r>
          </w:p>
        </w:tc>
        <w:tc>
          <w:tcPr>
            <w:tcW w:w="993" w:type="dxa"/>
            <w:gridSpan w:val="2"/>
            <w:vMerge w:val="restart"/>
            <w:tcBorders>
              <w:top w:val="single" w:sz="6" w:space="0" w:color="auto"/>
              <w:left w:val="single" w:sz="6" w:space="0" w:color="auto"/>
              <w:bottom w:val="nil"/>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proofErr w:type="spellStart"/>
            <w:proofErr w:type="gramStart"/>
            <w:r w:rsidRPr="00897503">
              <w:rPr>
                <w:rFonts w:ascii="Times New Roman" w:hAnsi="Times New Roman" w:cs="Times New Roman"/>
                <w:sz w:val="18"/>
                <w:szCs w:val="18"/>
                <w:vertAlign w:val="superscript"/>
              </w:rPr>
              <w:t>ответствен-ный</w:t>
            </w:r>
            <w:proofErr w:type="spellEnd"/>
            <w:proofErr w:type="gramEnd"/>
            <w:r w:rsidRPr="00897503">
              <w:rPr>
                <w:rFonts w:ascii="Times New Roman" w:hAnsi="Times New Roman" w:cs="Times New Roman"/>
                <w:sz w:val="18"/>
                <w:szCs w:val="18"/>
                <w:vertAlign w:val="superscript"/>
              </w:rPr>
              <w:t xml:space="preserve"> исполнитель</w:t>
            </w:r>
          </w:p>
          <w:p w:rsidR="00166FB3" w:rsidRPr="00897503" w:rsidRDefault="00166FB3" w:rsidP="00391073">
            <w:pPr>
              <w:jc w:val="center"/>
              <w:rPr>
                <w:sz w:val="18"/>
                <w:szCs w:val="18"/>
                <w:vertAlign w:val="superscript"/>
              </w:rPr>
            </w:pPr>
            <w:proofErr w:type="spellStart"/>
            <w:proofErr w:type="gramStart"/>
            <w:r w:rsidRPr="00897503">
              <w:rPr>
                <w:sz w:val="18"/>
                <w:szCs w:val="18"/>
                <w:vertAlign w:val="superscript"/>
              </w:rPr>
              <w:t>соисполни-тель</w:t>
            </w:r>
            <w:proofErr w:type="spellEnd"/>
            <w:proofErr w:type="gramEnd"/>
          </w:p>
        </w:tc>
        <w:tc>
          <w:tcPr>
            <w:tcW w:w="8922" w:type="dxa"/>
            <w:gridSpan w:val="1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Объемы финансирования (тыс. руб.)</w:t>
            </w:r>
          </w:p>
        </w:tc>
        <w:tc>
          <w:tcPr>
            <w:tcW w:w="1710" w:type="dxa"/>
            <w:vMerge w:val="restart"/>
            <w:tcBorders>
              <w:top w:val="single" w:sz="6" w:space="0" w:color="auto"/>
              <w:left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 xml:space="preserve">Фактический </w:t>
            </w:r>
            <w:r w:rsidRPr="00897503">
              <w:rPr>
                <w:rFonts w:ascii="Times New Roman" w:hAnsi="Times New Roman" w:cs="Times New Roman"/>
                <w:sz w:val="18"/>
                <w:szCs w:val="18"/>
                <w:vertAlign w:val="superscript"/>
              </w:rPr>
              <w:br/>
              <w:t xml:space="preserve">результат  </w:t>
            </w:r>
            <w:r w:rsidRPr="00897503">
              <w:rPr>
                <w:rFonts w:ascii="Times New Roman" w:hAnsi="Times New Roman" w:cs="Times New Roman"/>
                <w:sz w:val="18"/>
                <w:szCs w:val="18"/>
                <w:vertAlign w:val="superscript"/>
              </w:rPr>
              <w:br/>
              <w:t xml:space="preserve">выполнения </w:t>
            </w:r>
            <w:r w:rsidRPr="00897503">
              <w:rPr>
                <w:rFonts w:ascii="Times New Roman" w:hAnsi="Times New Roman" w:cs="Times New Roman"/>
                <w:sz w:val="18"/>
                <w:szCs w:val="18"/>
                <w:vertAlign w:val="superscript"/>
              </w:rPr>
              <w:br/>
              <w:t xml:space="preserve">мероприятия </w:t>
            </w:r>
            <w:r w:rsidRPr="00897503">
              <w:rPr>
                <w:rFonts w:ascii="Times New Roman" w:hAnsi="Times New Roman" w:cs="Times New Roman"/>
                <w:sz w:val="18"/>
                <w:szCs w:val="18"/>
                <w:vertAlign w:val="superscript"/>
              </w:rPr>
              <w:br/>
              <w:t xml:space="preserve">с указанием </w:t>
            </w:r>
            <w:r w:rsidRPr="00897503">
              <w:rPr>
                <w:rFonts w:ascii="Times New Roman" w:hAnsi="Times New Roman" w:cs="Times New Roman"/>
                <w:sz w:val="18"/>
                <w:szCs w:val="18"/>
                <w:vertAlign w:val="superscript"/>
              </w:rPr>
              <w:br/>
              <w:t xml:space="preserve">причин   </w:t>
            </w:r>
            <w:r w:rsidRPr="00897503">
              <w:rPr>
                <w:rFonts w:ascii="Times New Roman" w:hAnsi="Times New Roman" w:cs="Times New Roman"/>
                <w:sz w:val="18"/>
                <w:szCs w:val="18"/>
                <w:vertAlign w:val="superscript"/>
              </w:rPr>
              <w:br/>
              <w:t>невыполнения</w:t>
            </w:r>
          </w:p>
        </w:tc>
      </w:tr>
      <w:tr w:rsidR="00166FB3" w:rsidRPr="00897503" w:rsidTr="00166FB3">
        <w:trPr>
          <w:cantSplit/>
          <w:trHeight w:val="360"/>
        </w:trPr>
        <w:tc>
          <w:tcPr>
            <w:tcW w:w="3401" w:type="dxa"/>
            <w:gridSpan w:val="2"/>
            <w:vMerge/>
            <w:tcBorders>
              <w:top w:val="nil"/>
              <w:left w:val="single" w:sz="6" w:space="0" w:color="auto"/>
              <w:bottom w:val="nil"/>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p>
        </w:tc>
        <w:tc>
          <w:tcPr>
            <w:tcW w:w="993" w:type="dxa"/>
            <w:gridSpan w:val="2"/>
            <w:vMerge/>
            <w:tcBorders>
              <w:top w:val="nil"/>
              <w:left w:val="single" w:sz="6" w:space="0" w:color="auto"/>
              <w:bottom w:val="nil"/>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p>
        </w:tc>
        <w:tc>
          <w:tcPr>
            <w:tcW w:w="1551"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федеральный</w:t>
            </w:r>
            <w:r w:rsidRPr="00897503">
              <w:rPr>
                <w:rFonts w:ascii="Times New Roman" w:hAnsi="Times New Roman" w:cs="Times New Roman"/>
                <w:sz w:val="18"/>
                <w:szCs w:val="18"/>
                <w:vertAlign w:val="superscript"/>
              </w:rPr>
              <w:br/>
              <w:t>бюджет</w:t>
            </w:r>
          </w:p>
        </w:tc>
        <w:tc>
          <w:tcPr>
            <w:tcW w:w="1498"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бюджет МО</w:t>
            </w:r>
          </w:p>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 xml:space="preserve">«Ленский </w:t>
            </w:r>
            <w:proofErr w:type="spellStart"/>
            <w:r w:rsidRPr="00897503">
              <w:rPr>
                <w:rFonts w:ascii="Times New Roman" w:hAnsi="Times New Roman" w:cs="Times New Roman"/>
                <w:sz w:val="18"/>
                <w:szCs w:val="18"/>
                <w:vertAlign w:val="superscript"/>
              </w:rPr>
              <w:t>муниципаль-ный</w:t>
            </w:r>
            <w:proofErr w:type="spellEnd"/>
            <w:r w:rsidRPr="00897503">
              <w:rPr>
                <w:rFonts w:ascii="Times New Roman" w:hAnsi="Times New Roman" w:cs="Times New Roman"/>
                <w:sz w:val="18"/>
                <w:szCs w:val="18"/>
                <w:vertAlign w:val="superscript"/>
              </w:rPr>
              <w:t xml:space="preserve">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Бюджеты поселений</w:t>
            </w: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 xml:space="preserve">Областной  </w:t>
            </w:r>
            <w:r w:rsidRPr="00897503">
              <w:rPr>
                <w:rFonts w:ascii="Times New Roman" w:hAnsi="Times New Roman" w:cs="Times New Roman"/>
                <w:sz w:val="18"/>
                <w:szCs w:val="18"/>
                <w:vertAlign w:val="superscript"/>
              </w:rPr>
              <w:br/>
              <w:t>бюджет</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внебюджетные</w:t>
            </w:r>
            <w:r w:rsidRPr="00897503">
              <w:rPr>
                <w:rFonts w:ascii="Times New Roman" w:hAnsi="Times New Roman" w:cs="Times New Roman"/>
                <w:sz w:val="18"/>
                <w:szCs w:val="18"/>
                <w:vertAlign w:val="superscript"/>
              </w:rPr>
              <w:br/>
              <w:t>источники</w:t>
            </w:r>
          </w:p>
        </w:tc>
        <w:tc>
          <w:tcPr>
            <w:tcW w:w="1710" w:type="dxa"/>
            <w:vMerge/>
            <w:tcBorders>
              <w:left w:val="single" w:sz="6" w:space="0" w:color="auto"/>
              <w:bottom w:val="nil"/>
              <w:right w:val="single" w:sz="6" w:space="0" w:color="auto"/>
            </w:tcBorders>
            <w:vAlign w:val="center"/>
          </w:tcPr>
          <w:p w:rsidR="00166FB3" w:rsidRPr="00897503" w:rsidRDefault="00166FB3" w:rsidP="00391073">
            <w:pPr>
              <w:pStyle w:val="ConsPlusCell"/>
              <w:widowControl/>
              <w:jc w:val="center"/>
              <w:rPr>
                <w:rFonts w:ascii="Times New Roman" w:hAnsi="Times New Roman" w:cs="Times New Roman"/>
                <w:sz w:val="18"/>
                <w:szCs w:val="18"/>
                <w:vertAlign w:val="superscript"/>
              </w:rPr>
            </w:pPr>
          </w:p>
        </w:tc>
      </w:tr>
      <w:tr w:rsidR="00FF592C" w:rsidRPr="00897503" w:rsidTr="00166FB3">
        <w:trPr>
          <w:cantSplit/>
          <w:trHeight w:val="553"/>
        </w:trPr>
        <w:tc>
          <w:tcPr>
            <w:tcW w:w="3401" w:type="dxa"/>
            <w:gridSpan w:val="2"/>
            <w:vMerge/>
            <w:tcBorders>
              <w:top w:val="nil"/>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p>
        </w:tc>
        <w:tc>
          <w:tcPr>
            <w:tcW w:w="993" w:type="dxa"/>
            <w:gridSpan w:val="2"/>
            <w:vMerge/>
            <w:tcBorders>
              <w:top w:val="nil"/>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ind w:left="-84" w:firstLine="84"/>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Факт</w:t>
            </w:r>
          </w:p>
        </w:tc>
        <w:tc>
          <w:tcPr>
            <w:tcW w:w="1710" w:type="dxa"/>
            <w:tcBorders>
              <w:top w:val="nil"/>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p>
        </w:tc>
      </w:tr>
      <w:tr w:rsidR="00FF592C" w:rsidRPr="00897503"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2</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14</w:t>
            </w:r>
          </w:p>
        </w:tc>
        <w:tc>
          <w:tcPr>
            <w:tcW w:w="1710" w:type="dxa"/>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15</w:t>
            </w:r>
          </w:p>
        </w:tc>
      </w:tr>
      <w:tr w:rsidR="00FF592C" w:rsidRPr="00897503"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897503"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  Ремонт автомобильных дорог и мостов, находящихся в собственности МО «Ленский муниципальный район».</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166FB3">
            <w:pPr>
              <w:jc w:val="center"/>
              <w:rPr>
                <w:sz w:val="18"/>
                <w:szCs w:val="18"/>
                <w:vertAlign w:val="superscript"/>
              </w:rPr>
            </w:pPr>
            <w:r w:rsidRPr="00897503">
              <w:rPr>
                <w:sz w:val="18"/>
                <w:szCs w:val="18"/>
                <w:vertAlign w:val="superscript"/>
              </w:rPr>
              <w:t xml:space="preserve">Администрация МО «Ленский </w:t>
            </w:r>
            <w:r w:rsidRPr="00897503">
              <w:rPr>
                <w:spacing w:val="-20"/>
                <w:sz w:val="18"/>
                <w:szCs w:val="18"/>
                <w:vertAlign w:val="superscript"/>
              </w:rPr>
              <w:t>муниципальный</w:t>
            </w:r>
            <w:r w:rsidRPr="00897503">
              <w:rPr>
                <w:sz w:val="18"/>
                <w:szCs w:val="18"/>
                <w:vertAlign w:val="superscript"/>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Не запланировано</w:t>
            </w:r>
          </w:p>
        </w:tc>
      </w:tr>
      <w:tr w:rsidR="00166FB3" w:rsidRPr="00811F45" w:rsidTr="00166FB3">
        <w:trPr>
          <w:cantSplit/>
          <w:trHeight w:val="240"/>
        </w:trPr>
        <w:tc>
          <w:tcPr>
            <w:tcW w:w="3401"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166FB3">
            <w:pPr>
              <w:jc w:val="center"/>
              <w:rPr>
                <w:sz w:val="18"/>
                <w:szCs w:val="18"/>
                <w:vertAlign w:val="superscript"/>
              </w:rPr>
            </w:pPr>
            <w:r w:rsidRPr="00897503">
              <w:rPr>
                <w:sz w:val="18"/>
                <w:szCs w:val="18"/>
                <w:vertAlign w:val="superscript"/>
              </w:rPr>
              <w:t>1.1. Ремонт автомобильных дорог местного значения и объектов мостового хозяйства:</w:t>
            </w:r>
          </w:p>
          <w:p w:rsidR="00166FB3" w:rsidRPr="00897503" w:rsidRDefault="00166FB3" w:rsidP="00166FB3">
            <w:pPr>
              <w:jc w:val="center"/>
              <w:rPr>
                <w:sz w:val="18"/>
                <w:szCs w:val="18"/>
                <w:vertAlign w:val="superscript"/>
              </w:rPr>
            </w:pPr>
            <w:r w:rsidRPr="00897503">
              <w:rPr>
                <w:sz w:val="18"/>
                <w:szCs w:val="18"/>
                <w:vertAlign w:val="superscript"/>
              </w:rPr>
              <w:t>«Автомобильная дорога с.Лена»,</w:t>
            </w:r>
          </w:p>
          <w:p w:rsidR="00166FB3" w:rsidRPr="00897503" w:rsidRDefault="00166FB3" w:rsidP="00166FB3">
            <w:pPr>
              <w:jc w:val="center"/>
              <w:rPr>
                <w:sz w:val="18"/>
                <w:szCs w:val="18"/>
                <w:vertAlign w:val="superscript"/>
              </w:rPr>
            </w:pPr>
            <w:r w:rsidRPr="00897503">
              <w:rPr>
                <w:sz w:val="18"/>
                <w:szCs w:val="18"/>
                <w:vertAlign w:val="superscript"/>
              </w:rPr>
              <w:t xml:space="preserve">«Автомобильная дорога с. </w:t>
            </w:r>
            <w:proofErr w:type="spellStart"/>
            <w:r w:rsidRPr="00897503">
              <w:rPr>
                <w:sz w:val="18"/>
                <w:szCs w:val="18"/>
                <w:vertAlign w:val="superscript"/>
              </w:rPr>
              <w:t>Ирта</w:t>
            </w:r>
            <w:proofErr w:type="spellEnd"/>
            <w:r w:rsidRPr="00897503">
              <w:rPr>
                <w:sz w:val="18"/>
                <w:szCs w:val="18"/>
                <w:vertAlign w:val="superscript"/>
              </w:rPr>
              <w:t>»,</w:t>
            </w:r>
          </w:p>
          <w:p w:rsidR="00166FB3" w:rsidRPr="00897503" w:rsidRDefault="00166FB3" w:rsidP="00166FB3">
            <w:pPr>
              <w:jc w:val="center"/>
              <w:rPr>
                <w:sz w:val="18"/>
                <w:szCs w:val="18"/>
                <w:vertAlign w:val="superscript"/>
              </w:rPr>
            </w:pPr>
            <w:r w:rsidRPr="00897503">
              <w:rPr>
                <w:sz w:val="18"/>
                <w:szCs w:val="18"/>
                <w:vertAlign w:val="superscript"/>
              </w:rPr>
              <w:t xml:space="preserve">«Автомобильная дорога п. </w:t>
            </w:r>
            <w:proofErr w:type="spellStart"/>
            <w:r w:rsidRPr="00897503">
              <w:rPr>
                <w:sz w:val="18"/>
                <w:szCs w:val="18"/>
                <w:vertAlign w:val="superscript"/>
              </w:rPr>
              <w:t>Лысимо</w:t>
            </w:r>
            <w:proofErr w:type="spellEnd"/>
            <w:r w:rsidRPr="00897503">
              <w:rPr>
                <w:sz w:val="18"/>
                <w:szCs w:val="18"/>
                <w:vertAlign w:val="superscript"/>
              </w:rPr>
              <w:t>»,</w:t>
            </w:r>
          </w:p>
          <w:p w:rsidR="00166FB3" w:rsidRPr="00897503" w:rsidRDefault="00166FB3" w:rsidP="00166FB3">
            <w:pPr>
              <w:jc w:val="center"/>
              <w:rPr>
                <w:sz w:val="18"/>
                <w:szCs w:val="18"/>
                <w:vertAlign w:val="superscript"/>
              </w:rPr>
            </w:pPr>
            <w:r w:rsidRPr="00897503">
              <w:rPr>
                <w:sz w:val="18"/>
                <w:szCs w:val="18"/>
                <w:vertAlign w:val="superscript"/>
              </w:rPr>
              <w:t xml:space="preserve">«Автомобильная дорога п. </w:t>
            </w:r>
            <w:proofErr w:type="spellStart"/>
            <w:r w:rsidRPr="00897503">
              <w:rPr>
                <w:sz w:val="18"/>
                <w:szCs w:val="18"/>
                <w:vertAlign w:val="superscript"/>
              </w:rPr>
              <w:t>Литвино</w:t>
            </w:r>
            <w:proofErr w:type="spellEnd"/>
            <w:r w:rsidRPr="00897503">
              <w:rPr>
                <w:sz w:val="18"/>
                <w:szCs w:val="18"/>
                <w:vertAlign w:val="superscript"/>
              </w:rPr>
              <w:t>», «Автомобильная дорога с. Слободчиково»,</w:t>
            </w:r>
          </w:p>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 xml:space="preserve">«Устройство временного проезда через р. </w:t>
            </w:r>
            <w:proofErr w:type="spellStart"/>
            <w:r w:rsidRPr="00897503">
              <w:rPr>
                <w:rFonts w:ascii="Times New Roman" w:hAnsi="Times New Roman" w:cs="Times New Roman"/>
                <w:sz w:val="18"/>
                <w:szCs w:val="18"/>
                <w:vertAlign w:val="superscript"/>
              </w:rPr>
              <w:t>Чакула</w:t>
            </w:r>
            <w:proofErr w:type="spellEnd"/>
            <w:r w:rsidRPr="00897503">
              <w:rPr>
                <w:rFonts w:ascii="Times New Roman" w:hAnsi="Times New Roman" w:cs="Times New Roman"/>
                <w:sz w:val="18"/>
                <w:szCs w:val="18"/>
                <w:vertAlign w:val="superscript"/>
              </w:rPr>
              <w:t xml:space="preserve">», ремонт моста через р. </w:t>
            </w:r>
            <w:proofErr w:type="spellStart"/>
            <w:r w:rsidRPr="00897503">
              <w:rPr>
                <w:rFonts w:ascii="Times New Roman" w:hAnsi="Times New Roman" w:cs="Times New Roman"/>
                <w:sz w:val="18"/>
                <w:szCs w:val="18"/>
                <w:vertAlign w:val="superscript"/>
              </w:rPr>
              <w:t>Икаиха</w:t>
            </w:r>
            <w:proofErr w:type="spellEnd"/>
            <w:r w:rsidRPr="00897503">
              <w:rPr>
                <w:rFonts w:ascii="Times New Roman" w:hAnsi="Times New Roman" w:cs="Times New Roman"/>
                <w:sz w:val="18"/>
                <w:szCs w:val="18"/>
                <w:vertAlign w:val="superscript"/>
              </w:rPr>
              <w:t>.</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66FB3" w:rsidRPr="00897503" w:rsidRDefault="00166FB3" w:rsidP="00166FB3">
            <w:pPr>
              <w:jc w:val="center"/>
              <w:rPr>
                <w:sz w:val="18"/>
                <w:szCs w:val="18"/>
                <w:vertAlign w:val="superscript"/>
              </w:rPr>
            </w:pPr>
            <w:r w:rsidRPr="00897503">
              <w:rPr>
                <w:sz w:val="18"/>
                <w:szCs w:val="18"/>
                <w:vertAlign w:val="superscript"/>
              </w:rPr>
              <w:t xml:space="preserve">Администрация МО «Ленский </w:t>
            </w:r>
            <w:r w:rsidRPr="00897503">
              <w:rPr>
                <w:spacing w:val="-20"/>
                <w:sz w:val="18"/>
                <w:szCs w:val="18"/>
                <w:vertAlign w:val="superscript"/>
              </w:rPr>
              <w:t>муниципальный</w:t>
            </w:r>
            <w:r w:rsidRPr="00897503">
              <w:rPr>
                <w:sz w:val="18"/>
                <w:szCs w:val="18"/>
                <w:vertAlign w:val="superscript"/>
              </w:rPr>
              <w:t xml:space="preserve"> район»</w:t>
            </w:r>
          </w:p>
        </w:tc>
        <w:tc>
          <w:tcPr>
            <w:tcW w:w="709"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r>
      <w:tr w:rsidR="00FF592C" w:rsidRPr="00811F45" w:rsidTr="00166FB3">
        <w:trPr>
          <w:cantSplit/>
          <w:trHeight w:val="240"/>
        </w:trPr>
        <w:tc>
          <w:tcPr>
            <w:tcW w:w="15026" w:type="dxa"/>
            <w:gridSpan w:val="17"/>
            <w:tcBorders>
              <w:top w:val="single" w:sz="6" w:space="0" w:color="auto"/>
              <w:left w:val="single" w:sz="6" w:space="0" w:color="auto"/>
              <w:bottom w:val="single" w:sz="6" w:space="0" w:color="auto"/>
              <w:right w:val="single" w:sz="6" w:space="0" w:color="auto"/>
            </w:tcBorders>
            <w:vAlign w:val="center"/>
          </w:tcPr>
          <w:p w:rsidR="00FF592C" w:rsidRPr="00897503" w:rsidRDefault="00FF592C" w:rsidP="0039107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Задача №2 Содержание автомобильных дорог общего пользования местного значения, находящихся в собственности МО «Ленский муниципальный район»</w:t>
            </w:r>
          </w:p>
        </w:tc>
      </w:tr>
      <w:tr w:rsidR="00897503" w:rsidRPr="00811F45" w:rsidTr="00166FB3">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897503" w:rsidRPr="00897503" w:rsidRDefault="00897503" w:rsidP="00897503">
            <w:pPr>
              <w:autoSpaceDE w:val="0"/>
              <w:autoSpaceDN w:val="0"/>
              <w:adjustRightInd w:val="0"/>
              <w:jc w:val="center"/>
              <w:rPr>
                <w:sz w:val="18"/>
                <w:szCs w:val="18"/>
                <w:vertAlign w:val="superscript"/>
              </w:rPr>
            </w:pPr>
            <w:r w:rsidRPr="00897503">
              <w:rPr>
                <w:sz w:val="18"/>
                <w:szCs w:val="18"/>
                <w:vertAlign w:val="superscript"/>
              </w:rPr>
              <w:t xml:space="preserve">1.Содержание автомобильных дорог, 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897503">
              <w:rPr>
                <w:sz w:val="18"/>
                <w:szCs w:val="18"/>
                <w:vertAlign w:val="superscript"/>
              </w:rPr>
              <w:t>намораживание</w:t>
            </w:r>
            <w:proofErr w:type="spellEnd"/>
            <w:r w:rsidRPr="00897503">
              <w:rPr>
                <w:sz w:val="18"/>
                <w:szCs w:val="18"/>
                <w:vertAlign w:val="superscript"/>
              </w:rPr>
              <w:t xml:space="preserve"> и содержание ледовой переправы, чистка водоотводных канав,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устройство автобусных остановок, обустройство водоотводных канав и водопропускных труб).</w:t>
            </w:r>
          </w:p>
        </w:tc>
        <w:tc>
          <w:tcPr>
            <w:tcW w:w="993" w:type="dxa"/>
            <w:gridSpan w:val="2"/>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proofErr w:type="spellStart"/>
            <w:proofErr w:type="gramStart"/>
            <w:r w:rsidRPr="00897503">
              <w:rPr>
                <w:rFonts w:ascii="Times New Roman" w:hAnsi="Times New Roman" w:cs="Times New Roman"/>
                <w:sz w:val="18"/>
                <w:szCs w:val="18"/>
                <w:vertAlign w:val="superscript"/>
              </w:rPr>
              <w:t>Администра-ция</w:t>
            </w:r>
            <w:proofErr w:type="spellEnd"/>
            <w:proofErr w:type="gramEnd"/>
            <w:r w:rsidRPr="00897503">
              <w:rPr>
                <w:rFonts w:ascii="Times New Roman" w:hAnsi="Times New Roman" w:cs="Times New Roman"/>
                <w:sz w:val="18"/>
                <w:szCs w:val="18"/>
                <w:vertAlign w:val="superscript"/>
              </w:rPr>
              <w:t xml:space="preserve"> МО «Ленский </w:t>
            </w:r>
            <w:r w:rsidRPr="00897503">
              <w:rPr>
                <w:rFonts w:ascii="Times New Roman" w:hAnsi="Times New Roman" w:cs="Times New Roman"/>
                <w:spacing w:val="-20"/>
                <w:sz w:val="18"/>
                <w:szCs w:val="18"/>
                <w:vertAlign w:val="superscript"/>
              </w:rPr>
              <w:t>муниципальный</w:t>
            </w:r>
            <w:r w:rsidRPr="00897503">
              <w:rPr>
                <w:rFonts w:ascii="Times New Roman" w:hAnsi="Times New Roman" w:cs="Times New Roman"/>
                <w:sz w:val="18"/>
                <w:szCs w:val="18"/>
                <w:vertAlign w:val="superscript"/>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12532,5</w:t>
            </w:r>
          </w:p>
        </w:tc>
        <w:tc>
          <w:tcPr>
            <w:tcW w:w="842"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9991,1</w:t>
            </w:r>
          </w:p>
        </w:tc>
        <w:tc>
          <w:tcPr>
            <w:tcW w:w="810"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12532,5</w:t>
            </w:r>
          </w:p>
        </w:tc>
        <w:tc>
          <w:tcPr>
            <w:tcW w:w="774"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9991,1</w:t>
            </w:r>
          </w:p>
        </w:tc>
        <w:tc>
          <w:tcPr>
            <w:tcW w:w="536"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0</w:t>
            </w:r>
          </w:p>
        </w:tc>
        <w:tc>
          <w:tcPr>
            <w:tcW w:w="1710" w:type="dxa"/>
            <w:tcBorders>
              <w:top w:val="single" w:sz="6" w:space="0" w:color="auto"/>
              <w:left w:val="single" w:sz="6" w:space="0" w:color="auto"/>
              <w:bottom w:val="single" w:sz="6" w:space="0" w:color="auto"/>
              <w:right w:val="single" w:sz="6" w:space="0" w:color="auto"/>
            </w:tcBorders>
          </w:tcPr>
          <w:p w:rsidR="00897503" w:rsidRPr="00897503" w:rsidRDefault="00897503" w:rsidP="0089750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Производилось содержание автомобильных дорог</w:t>
            </w:r>
          </w:p>
        </w:tc>
      </w:tr>
      <w:tr w:rsidR="00166FB3" w:rsidRPr="00811F45" w:rsidTr="00166FB3">
        <w:trPr>
          <w:cantSplit/>
          <w:trHeight w:val="240"/>
        </w:trPr>
        <w:tc>
          <w:tcPr>
            <w:tcW w:w="3260" w:type="dxa"/>
            <w:tcBorders>
              <w:top w:val="single" w:sz="6" w:space="0" w:color="auto"/>
              <w:left w:val="single" w:sz="6" w:space="0" w:color="auto"/>
              <w:bottom w:val="single" w:sz="6" w:space="0" w:color="auto"/>
              <w:right w:val="single" w:sz="6" w:space="0" w:color="auto"/>
            </w:tcBorders>
            <w:vAlign w:val="center"/>
          </w:tcPr>
          <w:p w:rsidR="00166FB3" w:rsidRPr="00897503" w:rsidRDefault="00166FB3" w:rsidP="00166FB3">
            <w:pPr>
              <w:autoSpaceDE w:val="0"/>
              <w:autoSpaceDN w:val="0"/>
              <w:adjustRightInd w:val="0"/>
              <w:jc w:val="center"/>
              <w:rPr>
                <w:sz w:val="18"/>
                <w:szCs w:val="18"/>
                <w:vertAlign w:val="superscript"/>
              </w:rPr>
            </w:pPr>
            <w:r w:rsidRPr="00897503">
              <w:rPr>
                <w:sz w:val="18"/>
                <w:szCs w:val="18"/>
                <w:vertAlign w:val="superscript"/>
              </w:rPr>
              <w:lastRenderedPageBreak/>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993" w:type="dxa"/>
            <w:gridSpan w:val="2"/>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 xml:space="preserve">Администрация МО «Ленский </w:t>
            </w:r>
            <w:r w:rsidRPr="00897503">
              <w:rPr>
                <w:rFonts w:ascii="Times New Roman" w:hAnsi="Times New Roman" w:cs="Times New Roman"/>
                <w:spacing w:val="-20"/>
                <w:sz w:val="18"/>
                <w:szCs w:val="18"/>
                <w:vertAlign w:val="superscript"/>
              </w:rPr>
              <w:t>муниципальный</w:t>
            </w:r>
            <w:r w:rsidRPr="00897503">
              <w:rPr>
                <w:rFonts w:ascii="Times New Roman" w:hAnsi="Times New Roman" w:cs="Times New Roman"/>
                <w:sz w:val="18"/>
                <w:szCs w:val="18"/>
                <w:vertAlign w:val="superscript"/>
              </w:rPr>
              <w:t xml:space="preserve"> район</w:t>
            </w:r>
          </w:p>
        </w:tc>
        <w:tc>
          <w:tcPr>
            <w:tcW w:w="850" w:type="dxa"/>
            <w:gridSpan w:val="2"/>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3309,3</w:t>
            </w:r>
          </w:p>
        </w:tc>
        <w:tc>
          <w:tcPr>
            <w:tcW w:w="842"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724"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774"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536"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74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3309,3</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648" w:type="dxa"/>
            <w:tcBorders>
              <w:top w:val="single" w:sz="6" w:space="0" w:color="auto"/>
              <w:left w:val="single" w:sz="6" w:space="0" w:color="auto"/>
              <w:bottom w:val="single" w:sz="6" w:space="0" w:color="auto"/>
              <w:right w:val="single" w:sz="6" w:space="0" w:color="auto"/>
            </w:tcBorders>
          </w:tcPr>
          <w:p w:rsidR="00166FB3" w:rsidRPr="00897503" w:rsidRDefault="00166FB3" w:rsidP="00166FB3">
            <w:pPr>
              <w:pStyle w:val="ConsPlusCell"/>
              <w:widowControl/>
              <w:jc w:val="center"/>
              <w:rPr>
                <w:rFonts w:ascii="Times New Roman" w:hAnsi="Times New Roman" w:cs="Times New Roman"/>
                <w:sz w:val="18"/>
                <w:szCs w:val="18"/>
                <w:vertAlign w:val="superscript"/>
              </w:rPr>
            </w:pPr>
          </w:p>
        </w:tc>
        <w:tc>
          <w:tcPr>
            <w:tcW w:w="1710" w:type="dxa"/>
            <w:tcBorders>
              <w:top w:val="single" w:sz="6" w:space="0" w:color="auto"/>
              <w:left w:val="single" w:sz="6" w:space="0" w:color="auto"/>
              <w:bottom w:val="single" w:sz="6" w:space="0" w:color="auto"/>
              <w:right w:val="single" w:sz="6" w:space="0" w:color="auto"/>
            </w:tcBorders>
          </w:tcPr>
          <w:p w:rsidR="00166FB3" w:rsidRPr="00897503" w:rsidRDefault="001F49F1" w:rsidP="00166FB3">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Производилось содержание автомобильных дорог</w:t>
            </w:r>
          </w:p>
        </w:tc>
      </w:tr>
      <w:tr w:rsidR="001F49F1" w:rsidRPr="00811F45" w:rsidTr="00166FB3">
        <w:trPr>
          <w:cantSplit/>
          <w:trHeight w:val="240"/>
        </w:trPr>
        <w:tc>
          <w:tcPr>
            <w:tcW w:w="3260"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jc w:val="center"/>
              <w:rPr>
                <w:sz w:val="18"/>
                <w:szCs w:val="18"/>
                <w:vertAlign w:val="superscript"/>
              </w:rPr>
            </w:pPr>
            <w:r w:rsidRPr="00897503">
              <w:rPr>
                <w:sz w:val="18"/>
                <w:szCs w:val="18"/>
                <w:vertAlign w:val="superscript"/>
              </w:rPr>
              <w:t>Итого по программе</w:t>
            </w:r>
          </w:p>
        </w:tc>
        <w:tc>
          <w:tcPr>
            <w:tcW w:w="993" w:type="dxa"/>
            <w:gridSpan w:val="2"/>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p>
        </w:tc>
        <w:tc>
          <w:tcPr>
            <w:tcW w:w="850" w:type="dxa"/>
            <w:gridSpan w:val="2"/>
            <w:tcBorders>
              <w:top w:val="single" w:sz="6" w:space="0" w:color="auto"/>
              <w:left w:val="single" w:sz="6" w:space="0" w:color="auto"/>
              <w:bottom w:val="single" w:sz="6" w:space="0" w:color="auto"/>
              <w:right w:val="single" w:sz="6" w:space="0" w:color="auto"/>
            </w:tcBorders>
          </w:tcPr>
          <w:p w:rsidR="001F49F1" w:rsidRPr="00897503" w:rsidRDefault="00897503" w:rsidP="001F49F1">
            <w:pPr>
              <w:jc w:val="center"/>
              <w:rPr>
                <w:sz w:val="18"/>
                <w:szCs w:val="18"/>
                <w:vertAlign w:val="superscript"/>
              </w:rPr>
            </w:pPr>
            <w:r w:rsidRPr="00897503">
              <w:rPr>
                <w:sz w:val="18"/>
                <w:szCs w:val="18"/>
                <w:vertAlign w:val="superscript"/>
              </w:rPr>
              <w:t>15841,8</w:t>
            </w:r>
          </w:p>
        </w:tc>
        <w:tc>
          <w:tcPr>
            <w:tcW w:w="842" w:type="dxa"/>
            <w:tcBorders>
              <w:top w:val="single" w:sz="6" w:space="0" w:color="auto"/>
              <w:left w:val="single" w:sz="6" w:space="0" w:color="auto"/>
              <w:bottom w:val="single" w:sz="6" w:space="0" w:color="auto"/>
              <w:right w:val="single" w:sz="6" w:space="0" w:color="auto"/>
            </w:tcBorders>
          </w:tcPr>
          <w:p w:rsidR="001F49F1" w:rsidRPr="00897503" w:rsidRDefault="00897503" w:rsidP="001F49F1">
            <w:pPr>
              <w:jc w:val="center"/>
              <w:rPr>
                <w:sz w:val="18"/>
                <w:szCs w:val="18"/>
                <w:vertAlign w:val="superscript"/>
              </w:rPr>
            </w:pPr>
            <w:r w:rsidRPr="00897503">
              <w:rPr>
                <w:sz w:val="18"/>
                <w:szCs w:val="18"/>
                <w:vertAlign w:val="superscript"/>
              </w:rPr>
              <w:t>12793,5</w:t>
            </w:r>
          </w:p>
        </w:tc>
        <w:tc>
          <w:tcPr>
            <w:tcW w:w="810"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p>
        </w:tc>
        <w:tc>
          <w:tcPr>
            <w:tcW w:w="810"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p>
        </w:tc>
        <w:tc>
          <w:tcPr>
            <w:tcW w:w="724" w:type="dxa"/>
            <w:tcBorders>
              <w:top w:val="single" w:sz="6" w:space="0" w:color="auto"/>
              <w:left w:val="single" w:sz="6" w:space="0" w:color="auto"/>
              <w:bottom w:val="single" w:sz="6" w:space="0" w:color="auto"/>
              <w:right w:val="single" w:sz="6" w:space="0" w:color="auto"/>
            </w:tcBorders>
          </w:tcPr>
          <w:p w:rsidR="001F49F1" w:rsidRPr="00897503" w:rsidRDefault="00897503" w:rsidP="001F49F1">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12532,5</w:t>
            </w:r>
          </w:p>
        </w:tc>
        <w:tc>
          <w:tcPr>
            <w:tcW w:w="774" w:type="dxa"/>
            <w:tcBorders>
              <w:top w:val="single" w:sz="6" w:space="0" w:color="auto"/>
              <w:left w:val="single" w:sz="6" w:space="0" w:color="auto"/>
              <w:bottom w:val="single" w:sz="6" w:space="0" w:color="auto"/>
              <w:right w:val="single" w:sz="6" w:space="0" w:color="auto"/>
            </w:tcBorders>
          </w:tcPr>
          <w:p w:rsidR="001F49F1" w:rsidRPr="00897503" w:rsidRDefault="00897503" w:rsidP="001F49F1">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9991,1</w:t>
            </w:r>
          </w:p>
        </w:tc>
        <w:tc>
          <w:tcPr>
            <w:tcW w:w="536"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p>
        </w:tc>
        <w:tc>
          <w:tcPr>
            <w:tcW w:w="740"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3309,3</w:t>
            </w:r>
          </w:p>
        </w:tc>
        <w:tc>
          <w:tcPr>
            <w:tcW w:w="810" w:type="dxa"/>
            <w:tcBorders>
              <w:top w:val="single" w:sz="6" w:space="0" w:color="auto"/>
              <w:left w:val="single" w:sz="6" w:space="0" w:color="auto"/>
              <w:bottom w:val="single" w:sz="6" w:space="0" w:color="auto"/>
              <w:right w:val="single" w:sz="6" w:space="0" w:color="auto"/>
            </w:tcBorders>
          </w:tcPr>
          <w:p w:rsidR="001F49F1" w:rsidRPr="00897503" w:rsidRDefault="001F49F1" w:rsidP="001F49F1">
            <w:pPr>
              <w:pStyle w:val="ConsPlusCell"/>
              <w:widowControl/>
              <w:jc w:val="center"/>
              <w:rPr>
                <w:rFonts w:ascii="Times New Roman" w:hAnsi="Times New Roman" w:cs="Times New Roman"/>
                <w:sz w:val="18"/>
                <w:szCs w:val="18"/>
                <w:vertAlign w:val="superscript"/>
              </w:rPr>
            </w:pPr>
            <w:r w:rsidRPr="00897503">
              <w:rPr>
                <w:rFonts w:ascii="Times New Roman" w:hAnsi="Times New Roman" w:cs="Times New Roman"/>
                <w:sz w:val="18"/>
                <w:szCs w:val="18"/>
                <w:vertAlign w:val="superscript"/>
              </w:rPr>
              <w:t>2802,4</w:t>
            </w:r>
          </w:p>
        </w:tc>
        <w:tc>
          <w:tcPr>
            <w:tcW w:w="810" w:type="dxa"/>
            <w:tcBorders>
              <w:top w:val="single" w:sz="6" w:space="0" w:color="auto"/>
              <w:left w:val="single" w:sz="6" w:space="0" w:color="auto"/>
              <w:bottom w:val="single" w:sz="6" w:space="0" w:color="auto"/>
              <w:right w:val="single" w:sz="6" w:space="0" w:color="auto"/>
            </w:tcBorders>
          </w:tcPr>
          <w:p w:rsidR="001F49F1" w:rsidRPr="00811F45" w:rsidRDefault="001F49F1" w:rsidP="001F49F1">
            <w:pPr>
              <w:pStyle w:val="ConsPlusCell"/>
              <w:widowControl/>
              <w:jc w:val="center"/>
              <w:rPr>
                <w:rFonts w:ascii="Times New Roman" w:hAnsi="Times New Roman" w:cs="Times New Roman"/>
                <w:sz w:val="18"/>
                <w:szCs w:val="18"/>
                <w:highlight w:val="yellow"/>
                <w:vertAlign w:val="superscript"/>
              </w:rPr>
            </w:pPr>
          </w:p>
        </w:tc>
        <w:tc>
          <w:tcPr>
            <w:tcW w:w="648" w:type="dxa"/>
            <w:tcBorders>
              <w:top w:val="single" w:sz="6" w:space="0" w:color="auto"/>
              <w:left w:val="single" w:sz="6" w:space="0" w:color="auto"/>
              <w:bottom w:val="single" w:sz="6" w:space="0" w:color="auto"/>
              <w:right w:val="single" w:sz="6" w:space="0" w:color="auto"/>
            </w:tcBorders>
          </w:tcPr>
          <w:p w:rsidR="001F49F1" w:rsidRPr="00811F45" w:rsidRDefault="001F49F1" w:rsidP="001F49F1">
            <w:pPr>
              <w:pStyle w:val="ConsPlusCell"/>
              <w:widowControl/>
              <w:jc w:val="center"/>
              <w:rPr>
                <w:rFonts w:ascii="Times New Roman" w:hAnsi="Times New Roman" w:cs="Times New Roman"/>
                <w:sz w:val="18"/>
                <w:szCs w:val="18"/>
                <w:highlight w:val="yellow"/>
                <w:vertAlign w:val="superscript"/>
              </w:rPr>
            </w:pPr>
          </w:p>
        </w:tc>
        <w:tc>
          <w:tcPr>
            <w:tcW w:w="1710" w:type="dxa"/>
            <w:tcBorders>
              <w:top w:val="single" w:sz="6" w:space="0" w:color="auto"/>
              <w:left w:val="single" w:sz="6" w:space="0" w:color="auto"/>
              <w:bottom w:val="single" w:sz="6" w:space="0" w:color="auto"/>
              <w:right w:val="single" w:sz="6" w:space="0" w:color="auto"/>
            </w:tcBorders>
          </w:tcPr>
          <w:p w:rsidR="001F49F1" w:rsidRPr="00811F45" w:rsidRDefault="001F49F1" w:rsidP="001F49F1">
            <w:pPr>
              <w:pStyle w:val="ConsPlusCell"/>
              <w:widowControl/>
              <w:jc w:val="center"/>
              <w:rPr>
                <w:rFonts w:ascii="Times New Roman" w:hAnsi="Times New Roman" w:cs="Times New Roman"/>
                <w:sz w:val="18"/>
                <w:szCs w:val="18"/>
                <w:highlight w:val="yellow"/>
                <w:vertAlign w:val="superscript"/>
              </w:rPr>
            </w:pPr>
          </w:p>
        </w:tc>
      </w:tr>
    </w:tbl>
    <w:p w:rsidR="00FF592C" w:rsidRPr="00811F45" w:rsidRDefault="00FF592C" w:rsidP="00354267">
      <w:pPr>
        <w:rPr>
          <w:bCs/>
          <w:color w:val="FF0000"/>
          <w:sz w:val="18"/>
          <w:szCs w:val="18"/>
          <w:highlight w:val="yellow"/>
          <w:vertAlign w:val="superscript"/>
        </w:rPr>
      </w:pPr>
    </w:p>
    <w:p w:rsidR="003346BA" w:rsidRPr="00811F45" w:rsidRDefault="003346BA" w:rsidP="000A6C96">
      <w:pPr>
        <w:tabs>
          <w:tab w:val="left" w:pos="2977"/>
        </w:tabs>
        <w:rPr>
          <w:bCs/>
          <w:color w:val="FF0000"/>
          <w:sz w:val="18"/>
          <w:szCs w:val="18"/>
          <w:highlight w:val="yellow"/>
          <w:vertAlign w:val="superscript"/>
        </w:rPr>
      </w:pPr>
    </w:p>
    <w:p w:rsidR="0092142D" w:rsidRPr="00A7002D" w:rsidRDefault="0092142D" w:rsidP="00391073">
      <w:pPr>
        <w:tabs>
          <w:tab w:val="left" w:pos="2977"/>
        </w:tabs>
        <w:jc w:val="center"/>
        <w:rPr>
          <w:b/>
          <w:bCs/>
          <w:i/>
          <w:sz w:val="18"/>
          <w:szCs w:val="18"/>
          <w:vertAlign w:val="superscript"/>
        </w:rPr>
      </w:pPr>
      <w:r w:rsidRPr="00A7002D">
        <w:rPr>
          <w:b/>
          <w:bCs/>
          <w:i/>
          <w:sz w:val="18"/>
          <w:szCs w:val="18"/>
          <w:vertAlign w:val="superscript"/>
        </w:rPr>
        <w:t>«Развитие торговли на территории МО «Ленский муниципальный район» на 2017-202</w:t>
      </w:r>
      <w:r w:rsidR="00327376" w:rsidRPr="00A7002D">
        <w:rPr>
          <w:b/>
          <w:bCs/>
          <w:i/>
          <w:sz w:val="18"/>
          <w:szCs w:val="18"/>
          <w:vertAlign w:val="superscript"/>
        </w:rPr>
        <w:t>3</w:t>
      </w:r>
      <w:r w:rsidRPr="00A7002D">
        <w:rPr>
          <w:b/>
          <w:bCs/>
          <w:i/>
          <w:sz w:val="18"/>
          <w:szCs w:val="18"/>
          <w:vertAlign w:val="superscript"/>
        </w:rPr>
        <w:t xml:space="preserve"> годы»</w:t>
      </w:r>
    </w:p>
    <w:p w:rsidR="003346BA" w:rsidRPr="00A7002D" w:rsidRDefault="003346BA" w:rsidP="00391073">
      <w:pPr>
        <w:tabs>
          <w:tab w:val="left" w:pos="2977"/>
        </w:tabs>
        <w:jc w:val="center"/>
        <w:rPr>
          <w:b/>
          <w:bCs/>
          <w:i/>
          <w:sz w:val="18"/>
          <w:szCs w:val="18"/>
          <w:vertAlign w:val="superscript"/>
        </w:rPr>
      </w:pPr>
    </w:p>
    <w:tbl>
      <w:tblPr>
        <w:tblW w:w="15629" w:type="dxa"/>
        <w:tblInd w:w="-68" w:type="dxa"/>
        <w:tblLayout w:type="fixed"/>
        <w:tblCellMar>
          <w:left w:w="70" w:type="dxa"/>
          <w:right w:w="70" w:type="dxa"/>
        </w:tblCellMar>
        <w:tblLook w:val="00A0"/>
      </w:tblPr>
      <w:tblGrid>
        <w:gridCol w:w="2847"/>
        <w:gridCol w:w="1237"/>
        <w:gridCol w:w="668"/>
        <w:gridCol w:w="670"/>
        <w:gridCol w:w="803"/>
        <w:gridCol w:w="717"/>
        <w:gridCol w:w="709"/>
        <w:gridCol w:w="771"/>
        <w:gridCol w:w="641"/>
        <w:gridCol w:w="771"/>
        <w:gridCol w:w="770"/>
        <w:gridCol w:w="899"/>
        <w:gridCol w:w="1033"/>
        <w:gridCol w:w="76"/>
        <w:gridCol w:w="973"/>
        <w:gridCol w:w="15"/>
        <w:gridCol w:w="2029"/>
      </w:tblGrid>
      <w:tr w:rsidR="004A185A" w:rsidRPr="00A7002D" w:rsidTr="00CE59BE">
        <w:trPr>
          <w:cantSplit/>
          <w:trHeight w:val="239"/>
          <w:tblHeader/>
        </w:trPr>
        <w:tc>
          <w:tcPr>
            <w:tcW w:w="2847" w:type="dxa"/>
            <w:vMerge w:val="restart"/>
            <w:tcBorders>
              <w:top w:val="single" w:sz="6" w:space="0" w:color="auto"/>
              <w:left w:val="single" w:sz="6" w:space="0" w:color="auto"/>
              <w:bottom w:val="single" w:sz="6" w:space="0" w:color="auto"/>
              <w:right w:val="single" w:sz="6" w:space="0" w:color="auto"/>
            </w:tcBorders>
          </w:tcPr>
          <w:p w:rsidR="003346BA" w:rsidRPr="00A7002D" w:rsidRDefault="003346BA" w:rsidP="00391073">
            <w:pPr>
              <w:spacing w:line="276" w:lineRule="auto"/>
              <w:jc w:val="center"/>
              <w:rPr>
                <w:sz w:val="18"/>
                <w:szCs w:val="18"/>
                <w:vertAlign w:val="superscript"/>
              </w:rPr>
            </w:pPr>
          </w:p>
          <w:p w:rsidR="004A185A" w:rsidRPr="00A7002D" w:rsidRDefault="004A185A" w:rsidP="00391073">
            <w:pPr>
              <w:spacing w:line="276" w:lineRule="auto"/>
              <w:jc w:val="center"/>
              <w:rPr>
                <w:sz w:val="18"/>
                <w:szCs w:val="18"/>
                <w:vertAlign w:val="superscript"/>
              </w:rPr>
            </w:pPr>
            <w:r w:rsidRPr="00A7002D">
              <w:rPr>
                <w:sz w:val="18"/>
                <w:szCs w:val="18"/>
                <w:vertAlign w:val="superscript"/>
              </w:rPr>
              <w:t>Номер  и наименование</w:t>
            </w:r>
            <w:r w:rsidRPr="00A7002D">
              <w:rPr>
                <w:sz w:val="18"/>
                <w:szCs w:val="18"/>
                <w:vertAlign w:val="superscript"/>
              </w:rPr>
              <w:br/>
              <w:t>мероприятия</w:t>
            </w:r>
            <w:r w:rsidRPr="00A7002D">
              <w:rPr>
                <w:sz w:val="18"/>
                <w:szCs w:val="18"/>
                <w:vertAlign w:val="superscript"/>
              </w:rPr>
              <w:br/>
              <w:t>Программы</w:t>
            </w:r>
          </w:p>
        </w:tc>
        <w:tc>
          <w:tcPr>
            <w:tcW w:w="1237" w:type="dxa"/>
            <w:vMerge w:val="restart"/>
            <w:tcBorders>
              <w:top w:val="single" w:sz="6" w:space="0" w:color="auto"/>
              <w:left w:val="single" w:sz="6" w:space="0" w:color="auto"/>
              <w:bottom w:val="single" w:sz="6" w:space="0" w:color="auto"/>
              <w:right w:val="single" w:sz="6" w:space="0" w:color="auto"/>
            </w:tcBorders>
          </w:tcPr>
          <w:p w:rsidR="004A185A" w:rsidRPr="00A7002D" w:rsidRDefault="004A185A" w:rsidP="00391073">
            <w:pPr>
              <w:spacing w:line="276" w:lineRule="auto"/>
              <w:jc w:val="center"/>
              <w:rPr>
                <w:sz w:val="18"/>
                <w:szCs w:val="18"/>
                <w:vertAlign w:val="superscript"/>
              </w:rPr>
            </w:pPr>
            <w:r w:rsidRPr="00A7002D">
              <w:rPr>
                <w:sz w:val="18"/>
                <w:szCs w:val="18"/>
                <w:vertAlign w:val="superscript"/>
              </w:rPr>
              <w:t>Исполнитель</w:t>
            </w:r>
          </w:p>
        </w:tc>
        <w:tc>
          <w:tcPr>
            <w:tcW w:w="9516" w:type="dxa"/>
            <w:gridSpan w:val="14"/>
            <w:tcBorders>
              <w:top w:val="single" w:sz="6" w:space="0" w:color="auto"/>
              <w:left w:val="single" w:sz="6" w:space="0" w:color="auto"/>
              <w:bottom w:val="single" w:sz="6" w:space="0" w:color="auto"/>
              <w:right w:val="single" w:sz="6" w:space="0" w:color="auto"/>
            </w:tcBorders>
          </w:tcPr>
          <w:p w:rsidR="004A185A" w:rsidRPr="00A7002D" w:rsidRDefault="004A185A" w:rsidP="00391073">
            <w:pPr>
              <w:spacing w:line="276" w:lineRule="auto"/>
              <w:jc w:val="center"/>
              <w:rPr>
                <w:sz w:val="18"/>
                <w:szCs w:val="18"/>
                <w:vertAlign w:val="superscript"/>
              </w:rPr>
            </w:pPr>
            <w:r w:rsidRPr="00A7002D">
              <w:rPr>
                <w:sz w:val="18"/>
                <w:szCs w:val="18"/>
                <w:vertAlign w:val="superscript"/>
              </w:rPr>
              <w:t>Объемы финансирования (тыс. руб.)</w:t>
            </w:r>
          </w:p>
        </w:tc>
        <w:tc>
          <w:tcPr>
            <w:tcW w:w="2029" w:type="dxa"/>
            <w:vMerge w:val="restart"/>
            <w:tcBorders>
              <w:top w:val="single" w:sz="6" w:space="0" w:color="auto"/>
              <w:left w:val="single" w:sz="6" w:space="0" w:color="auto"/>
              <w:bottom w:val="single" w:sz="6" w:space="0" w:color="auto"/>
              <w:right w:val="single" w:sz="6" w:space="0" w:color="auto"/>
            </w:tcBorders>
          </w:tcPr>
          <w:p w:rsidR="004A185A" w:rsidRPr="00A7002D" w:rsidRDefault="004A185A" w:rsidP="00391073">
            <w:pPr>
              <w:spacing w:line="276" w:lineRule="auto"/>
              <w:jc w:val="center"/>
              <w:rPr>
                <w:sz w:val="18"/>
                <w:szCs w:val="18"/>
                <w:vertAlign w:val="superscript"/>
              </w:rPr>
            </w:pPr>
            <w:r w:rsidRPr="00A7002D">
              <w:rPr>
                <w:sz w:val="18"/>
                <w:szCs w:val="18"/>
                <w:vertAlign w:val="superscript"/>
              </w:rPr>
              <w:t xml:space="preserve">Фактический </w:t>
            </w:r>
            <w:r w:rsidRPr="00A7002D">
              <w:rPr>
                <w:sz w:val="18"/>
                <w:szCs w:val="18"/>
                <w:vertAlign w:val="superscript"/>
              </w:rPr>
              <w:br/>
              <w:t xml:space="preserve">результат  </w:t>
            </w:r>
            <w:r w:rsidRPr="00A7002D">
              <w:rPr>
                <w:sz w:val="18"/>
                <w:szCs w:val="18"/>
                <w:vertAlign w:val="superscript"/>
              </w:rPr>
              <w:br/>
              <w:t xml:space="preserve">выполнения </w:t>
            </w:r>
            <w:r w:rsidRPr="00A7002D">
              <w:rPr>
                <w:sz w:val="18"/>
                <w:szCs w:val="18"/>
                <w:vertAlign w:val="superscript"/>
              </w:rPr>
              <w:br/>
              <w:t xml:space="preserve">мероприятия </w:t>
            </w:r>
            <w:r w:rsidRPr="00A7002D">
              <w:rPr>
                <w:sz w:val="18"/>
                <w:szCs w:val="18"/>
                <w:vertAlign w:val="superscript"/>
              </w:rPr>
              <w:br/>
              <w:t xml:space="preserve">с указанием </w:t>
            </w:r>
            <w:r w:rsidRPr="00A7002D">
              <w:rPr>
                <w:sz w:val="18"/>
                <w:szCs w:val="18"/>
                <w:vertAlign w:val="superscript"/>
              </w:rPr>
              <w:br/>
              <w:t xml:space="preserve">причин   </w:t>
            </w:r>
            <w:r w:rsidRPr="00A7002D">
              <w:rPr>
                <w:sz w:val="18"/>
                <w:szCs w:val="18"/>
                <w:vertAlign w:val="superscript"/>
              </w:rPr>
              <w:br/>
              <w:t>невыполнения</w:t>
            </w:r>
          </w:p>
        </w:tc>
      </w:tr>
      <w:tr w:rsidR="00C30CCB" w:rsidRPr="00A7002D" w:rsidTr="00CE59BE">
        <w:trPr>
          <w:cantSplit/>
          <w:trHeight w:val="359"/>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A7002D" w:rsidRDefault="00C30CCB" w:rsidP="00391073">
            <w:pPr>
              <w:jc w:val="center"/>
              <w:rPr>
                <w:sz w:val="18"/>
                <w:szCs w:val="18"/>
                <w:vertAlign w:val="superscript"/>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A7002D" w:rsidRDefault="00C30CCB" w:rsidP="00391073">
            <w:pPr>
              <w:jc w:val="center"/>
              <w:rPr>
                <w:sz w:val="18"/>
                <w:szCs w:val="18"/>
                <w:vertAlign w:val="superscript"/>
              </w:rPr>
            </w:pPr>
          </w:p>
        </w:tc>
        <w:tc>
          <w:tcPr>
            <w:tcW w:w="1338" w:type="dxa"/>
            <w:gridSpan w:val="2"/>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федеральный</w:t>
            </w:r>
            <w:r w:rsidRPr="00A7002D">
              <w:rPr>
                <w:sz w:val="18"/>
                <w:szCs w:val="18"/>
                <w:vertAlign w:val="superscript"/>
              </w:rPr>
              <w:br/>
              <w:t>бюджет</w:t>
            </w:r>
          </w:p>
        </w:tc>
        <w:tc>
          <w:tcPr>
            <w:tcW w:w="1480" w:type="dxa"/>
            <w:gridSpan w:val="2"/>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бюджет МО «Ленский муниципальный район»</w:t>
            </w:r>
          </w:p>
        </w:tc>
        <w:tc>
          <w:tcPr>
            <w:tcW w:w="1412" w:type="dxa"/>
            <w:gridSpan w:val="2"/>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Бюджеты поселений</w:t>
            </w:r>
          </w:p>
        </w:tc>
        <w:tc>
          <w:tcPr>
            <w:tcW w:w="1669" w:type="dxa"/>
            <w:gridSpan w:val="2"/>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 xml:space="preserve">областной  </w:t>
            </w:r>
            <w:r w:rsidRPr="00A7002D">
              <w:rPr>
                <w:sz w:val="18"/>
                <w:szCs w:val="18"/>
                <w:vertAlign w:val="superscript"/>
              </w:rPr>
              <w:br/>
              <w:t>бюджет</w:t>
            </w:r>
          </w:p>
        </w:tc>
        <w:tc>
          <w:tcPr>
            <w:tcW w:w="2097" w:type="dxa"/>
            <w:gridSpan w:val="4"/>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внебюджетные</w:t>
            </w:r>
            <w:r w:rsidRPr="00A7002D">
              <w:rPr>
                <w:sz w:val="18"/>
                <w:szCs w:val="18"/>
                <w:vertAlign w:val="superscript"/>
              </w:rPr>
              <w:br/>
              <w:t>источники</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A7002D" w:rsidRDefault="00C30CCB" w:rsidP="00391073">
            <w:pPr>
              <w:jc w:val="center"/>
              <w:rPr>
                <w:sz w:val="18"/>
                <w:szCs w:val="18"/>
                <w:vertAlign w:val="superscript"/>
              </w:rPr>
            </w:pPr>
          </w:p>
        </w:tc>
      </w:tr>
      <w:tr w:rsidR="00C30CCB" w:rsidRPr="00811F45" w:rsidTr="00CE59BE">
        <w:trPr>
          <w:cantSplit/>
          <w:trHeight w:val="717"/>
          <w:tblHeader/>
        </w:trPr>
        <w:tc>
          <w:tcPr>
            <w:tcW w:w="2847" w:type="dxa"/>
            <w:vMerge/>
            <w:tcBorders>
              <w:top w:val="single" w:sz="6" w:space="0" w:color="auto"/>
              <w:left w:val="single" w:sz="6" w:space="0" w:color="auto"/>
              <w:bottom w:val="single" w:sz="6" w:space="0" w:color="auto"/>
              <w:right w:val="single" w:sz="6" w:space="0" w:color="auto"/>
            </w:tcBorders>
            <w:vAlign w:val="center"/>
          </w:tcPr>
          <w:p w:rsidR="00C30CCB" w:rsidRPr="00A7002D" w:rsidRDefault="00C30CCB" w:rsidP="00391073">
            <w:pPr>
              <w:jc w:val="center"/>
              <w:rPr>
                <w:sz w:val="18"/>
                <w:szCs w:val="18"/>
                <w:vertAlign w:val="superscript"/>
              </w:rPr>
            </w:pPr>
          </w:p>
        </w:tc>
        <w:tc>
          <w:tcPr>
            <w:tcW w:w="1237" w:type="dxa"/>
            <w:vMerge/>
            <w:tcBorders>
              <w:top w:val="single" w:sz="6" w:space="0" w:color="auto"/>
              <w:left w:val="single" w:sz="6" w:space="0" w:color="auto"/>
              <w:bottom w:val="single" w:sz="6" w:space="0" w:color="auto"/>
              <w:right w:val="single" w:sz="6" w:space="0" w:color="auto"/>
            </w:tcBorders>
            <w:vAlign w:val="center"/>
          </w:tcPr>
          <w:p w:rsidR="00C30CCB" w:rsidRPr="00A7002D" w:rsidRDefault="00C30CCB" w:rsidP="00391073">
            <w:pPr>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факт</w:t>
            </w:r>
          </w:p>
        </w:tc>
        <w:tc>
          <w:tcPr>
            <w:tcW w:w="641"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план</w:t>
            </w:r>
          </w:p>
        </w:tc>
        <w:tc>
          <w:tcPr>
            <w:tcW w:w="771"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факт</w:t>
            </w:r>
          </w:p>
        </w:tc>
        <w:tc>
          <w:tcPr>
            <w:tcW w:w="770"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план</w:t>
            </w:r>
          </w:p>
        </w:tc>
        <w:tc>
          <w:tcPr>
            <w:tcW w:w="899"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факт</w:t>
            </w:r>
          </w:p>
        </w:tc>
        <w:tc>
          <w:tcPr>
            <w:tcW w:w="1033"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план</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Факт</w:t>
            </w:r>
          </w:p>
        </w:tc>
        <w:tc>
          <w:tcPr>
            <w:tcW w:w="2029" w:type="dxa"/>
            <w:vMerge/>
            <w:tcBorders>
              <w:top w:val="single" w:sz="6" w:space="0" w:color="auto"/>
              <w:left w:val="single" w:sz="6" w:space="0" w:color="auto"/>
              <w:bottom w:val="single" w:sz="6" w:space="0" w:color="auto"/>
              <w:right w:val="single" w:sz="6" w:space="0" w:color="auto"/>
            </w:tcBorders>
            <w:vAlign w:val="center"/>
          </w:tcPr>
          <w:p w:rsidR="00C30CCB" w:rsidRPr="00A7002D" w:rsidRDefault="00C30CCB" w:rsidP="00391073">
            <w:pPr>
              <w:jc w:val="center"/>
              <w:rPr>
                <w:sz w:val="18"/>
                <w:szCs w:val="18"/>
                <w:vertAlign w:val="superscript"/>
              </w:rPr>
            </w:pPr>
          </w:p>
        </w:tc>
      </w:tr>
      <w:tr w:rsidR="00C30CCB" w:rsidRPr="00811F45" w:rsidTr="00CE59BE">
        <w:trPr>
          <w:cantSplit/>
          <w:trHeight w:val="239"/>
          <w:tblHeader/>
        </w:trPr>
        <w:tc>
          <w:tcPr>
            <w:tcW w:w="2847"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1</w:t>
            </w:r>
          </w:p>
        </w:tc>
        <w:tc>
          <w:tcPr>
            <w:tcW w:w="1237"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2</w:t>
            </w:r>
          </w:p>
        </w:tc>
        <w:tc>
          <w:tcPr>
            <w:tcW w:w="668"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A7002D" w:rsidRDefault="00C30CCB" w:rsidP="00391073">
            <w:pPr>
              <w:spacing w:line="276" w:lineRule="auto"/>
              <w:jc w:val="center"/>
              <w:rPr>
                <w:sz w:val="18"/>
                <w:szCs w:val="18"/>
                <w:vertAlign w:val="superscript"/>
              </w:rPr>
            </w:pPr>
            <w:r w:rsidRPr="00A7002D">
              <w:rPr>
                <w:sz w:val="18"/>
                <w:szCs w:val="18"/>
                <w:vertAlign w:val="superscript"/>
              </w:rPr>
              <w:t>7</w:t>
            </w:r>
          </w:p>
        </w:tc>
        <w:tc>
          <w:tcPr>
            <w:tcW w:w="771"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8</w:t>
            </w:r>
          </w:p>
        </w:tc>
        <w:tc>
          <w:tcPr>
            <w:tcW w:w="641"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9</w:t>
            </w:r>
          </w:p>
        </w:tc>
        <w:tc>
          <w:tcPr>
            <w:tcW w:w="771"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10</w:t>
            </w:r>
          </w:p>
        </w:tc>
        <w:tc>
          <w:tcPr>
            <w:tcW w:w="770"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11</w:t>
            </w:r>
          </w:p>
        </w:tc>
        <w:tc>
          <w:tcPr>
            <w:tcW w:w="899"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12</w:t>
            </w:r>
          </w:p>
        </w:tc>
        <w:tc>
          <w:tcPr>
            <w:tcW w:w="1033"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13</w:t>
            </w:r>
          </w:p>
        </w:tc>
        <w:tc>
          <w:tcPr>
            <w:tcW w:w="1064" w:type="dxa"/>
            <w:gridSpan w:val="3"/>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14</w:t>
            </w:r>
          </w:p>
        </w:tc>
        <w:tc>
          <w:tcPr>
            <w:tcW w:w="2029" w:type="dxa"/>
            <w:tcBorders>
              <w:top w:val="single" w:sz="6" w:space="0" w:color="auto"/>
              <w:left w:val="single" w:sz="6" w:space="0" w:color="auto"/>
              <w:bottom w:val="single" w:sz="6" w:space="0" w:color="auto"/>
              <w:right w:val="single" w:sz="6" w:space="0" w:color="auto"/>
            </w:tcBorders>
          </w:tcPr>
          <w:p w:rsidR="00C30CCB" w:rsidRPr="00A7002D" w:rsidRDefault="004A185A" w:rsidP="00391073">
            <w:pPr>
              <w:spacing w:line="276" w:lineRule="auto"/>
              <w:jc w:val="center"/>
              <w:rPr>
                <w:sz w:val="18"/>
                <w:szCs w:val="18"/>
                <w:vertAlign w:val="superscript"/>
              </w:rPr>
            </w:pPr>
            <w:r w:rsidRPr="00A7002D">
              <w:rPr>
                <w:sz w:val="18"/>
                <w:szCs w:val="18"/>
                <w:vertAlign w:val="superscript"/>
              </w:rPr>
              <w:t>15</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ind w:left="213"/>
              <w:jc w:val="center"/>
              <w:rPr>
                <w:sz w:val="18"/>
                <w:szCs w:val="18"/>
                <w:vertAlign w:val="superscript"/>
              </w:rPr>
            </w:pPr>
            <w:r w:rsidRPr="00A7002D">
              <w:rPr>
                <w:sz w:val="18"/>
                <w:szCs w:val="18"/>
                <w:vertAlign w:val="superscript"/>
              </w:rPr>
              <w:t xml:space="preserve">1.1 Обеспечение реализации государственной политики </w:t>
            </w:r>
            <w:r w:rsidRPr="00A7002D">
              <w:rPr>
                <w:spacing w:val="-4"/>
                <w:sz w:val="18"/>
                <w:szCs w:val="18"/>
                <w:vertAlign w:val="superscript"/>
              </w:rPr>
              <w:t>в сфере торговли в Архангельской</w:t>
            </w:r>
            <w:r w:rsidRPr="00A7002D">
              <w:rPr>
                <w:sz w:val="18"/>
                <w:szCs w:val="18"/>
                <w:vertAlign w:val="superscript"/>
              </w:rPr>
              <w:t xml:space="preserve"> области  в рамках Федерального </w:t>
            </w:r>
            <w:hyperlink r:id="rId10" w:history="1">
              <w:r w:rsidRPr="00A7002D">
                <w:rPr>
                  <w:sz w:val="18"/>
                  <w:szCs w:val="18"/>
                  <w:vertAlign w:val="superscript"/>
                </w:rPr>
                <w:t>закона</w:t>
              </w:r>
            </w:hyperlink>
            <w:r w:rsidRPr="00A7002D">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3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Администрация МО «Ленский муниципальный район»</w:t>
            </w:r>
          </w:p>
          <w:p w:rsidR="006833F0" w:rsidRPr="00A7002D" w:rsidRDefault="006833F0" w:rsidP="00391073">
            <w:pPr>
              <w:spacing w:line="276" w:lineRule="auto"/>
              <w:jc w:val="center"/>
              <w:rPr>
                <w:sz w:val="18"/>
                <w:szCs w:val="18"/>
                <w:vertAlign w:val="superscript"/>
              </w:rPr>
            </w:pPr>
            <w:r w:rsidRPr="00A7002D">
              <w:rPr>
                <w:sz w:val="18"/>
                <w:szCs w:val="18"/>
                <w:vertAlign w:val="superscript"/>
              </w:rPr>
              <w:t>Министерство сельского хозяйства Архангельской области</w:t>
            </w:r>
          </w:p>
          <w:p w:rsidR="006833F0" w:rsidRPr="00A7002D" w:rsidRDefault="006833F0" w:rsidP="00391073">
            <w:pPr>
              <w:spacing w:line="276" w:lineRule="auto"/>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03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444BAD">
            <w:pPr>
              <w:pStyle w:val="ConsPlusCell"/>
              <w:widowControl/>
              <w:jc w:val="both"/>
              <w:rPr>
                <w:rFonts w:ascii="Times New Roman" w:hAnsi="Times New Roman" w:cs="Times New Roman"/>
                <w:vertAlign w:val="superscript"/>
              </w:rPr>
            </w:pPr>
            <w:r w:rsidRPr="00A7002D">
              <w:rPr>
                <w:rFonts w:ascii="Times New Roman" w:hAnsi="Times New Roman" w:cs="Times New Roman"/>
                <w:vertAlign w:val="superscript"/>
              </w:rPr>
              <w:t xml:space="preserve"> Данные по результатам торговой деятельности за2 квартал 2022 года отражены в отчетах отдела экономики и прогнозирования представляемых в Министерство АПК и торговли АО</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ind w:left="213"/>
              <w:jc w:val="center"/>
              <w:rPr>
                <w:sz w:val="18"/>
                <w:szCs w:val="18"/>
                <w:vertAlign w:val="superscript"/>
              </w:rPr>
            </w:pPr>
            <w:r w:rsidRPr="00A7002D">
              <w:rPr>
                <w:sz w:val="18"/>
                <w:szCs w:val="18"/>
                <w:vertAlign w:val="superscript"/>
              </w:rPr>
              <w:t xml:space="preserve">1.2 Формирование торгового реестра, включающего в себя сведения </w:t>
            </w:r>
            <w:r w:rsidRPr="00A7002D">
              <w:rPr>
                <w:sz w:val="18"/>
                <w:szCs w:val="18"/>
                <w:vertAlign w:val="superscript"/>
                <w:lang w:eastAsia="en-US"/>
              </w:rPr>
              <w:t>о хозяйствующих субъектах, осуществляющих торговую деятельность, принадлежащих им объектах</w:t>
            </w:r>
            <w:r w:rsidRPr="00A7002D">
              <w:rPr>
                <w:sz w:val="18"/>
                <w:szCs w:val="18"/>
                <w:vertAlign w:val="superscript"/>
              </w:rPr>
              <w:t xml:space="preserve"> и о состоянии торговли на территории МО «Ленский муниципальный район» населению района.</w:t>
            </w:r>
          </w:p>
        </w:tc>
        <w:tc>
          <w:tcPr>
            <w:tcW w:w="123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0,0</w:t>
            </w:r>
          </w:p>
          <w:p w:rsidR="006833F0" w:rsidRPr="00A7002D" w:rsidRDefault="006833F0" w:rsidP="00391073">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p w:rsidR="006833F0" w:rsidRPr="00A7002D"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35,0</w:t>
            </w:r>
          </w:p>
        </w:tc>
        <w:tc>
          <w:tcPr>
            <w:tcW w:w="89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0,0</w:t>
            </w:r>
          </w:p>
          <w:p w:rsidR="006833F0" w:rsidRPr="00A7002D" w:rsidRDefault="006833F0" w:rsidP="00391073">
            <w:pPr>
              <w:spacing w:line="276" w:lineRule="auto"/>
              <w:jc w:val="center"/>
              <w:rPr>
                <w:sz w:val="18"/>
                <w:szCs w:val="18"/>
                <w:vertAlign w:val="superscript"/>
              </w:rPr>
            </w:pPr>
          </w:p>
        </w:tc>
        <w:tc>
          <w:tcPr>
            <w:tcW w:w="103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 xml:space="preserve">Во 2 квартале проводятся конкурсные процедуры в соответствии с планом графиком закупок товаров для муниципальных нужд. </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ind w:left="210" w:hanging="210"/>
              <w:jc w:val="center"/>
              <w:rPr>
                <w:sz w:val="18"/>
                <w:szCs w:val="18"/>
                <w:vertAlign w:val="superscript"/>
              </w:rPr>
            </w:pPr>
            <w:r w:rsidRPr="00A7002D">
              <w:rPr>
                <w:sz w:val="18"/>
                <w:szCs w:val="18"/>
                <w:vertAlign w:val="superscript"/>
              </w:rPr>
              <w:lastRenderedPageBreak/>
              <w:t>1.3. Обеспечение     функционирования системы защиты прав потребителей на потребительском рынке МО «Ленский муниципальный район»</w:t>
            </w:r>
          </w:p>
        </w:tc>
        <w:tc>
          <w:tcPr>
            <w:tcW w:w="123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jc w:val="center"/>
              <w:rPr>
                <w:sz w:val="18"/>
                <w:szCs w:val="18"/>
                <w:vertAlign w:val="superscript"/>
              </w:rPr>
            </w:pPr>
            <w:r w:rsidRPr="00A7002D">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6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71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64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7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89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103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jc w:val="center"/>
              <w:rPr>
                <w:rFonts w:ascii="Times New Roman" w:hAnsi="Times New Roman" w:cs="Times New Roman"/>
                <w:color w:val="FF0000"/>
                <w:sz w:val="18"/>
                <w:szCs w:val="18"/>
                <w:vertAlign w:val="superscript"/>
              </w:rPr>
            </w:pPr>
          </w:p>
        </w:tc>
        <w:tc>
          <w:tcPr>
            <w:tcW w:w="1049" w:type="dxa"/>
            <w:gridSpan w:val="2"/>
            <w:tcBorders>
              <w:top w:val="single" w:sz="6" w:space="0" w:color="auto"/>
              <w:left w:val="single" w:sz="6" w:space="0" w:color="auto"/>
              <w:bottom w:val="single" w:sz="6" w:space="0" w:color="auto"/>
              <w:right w:val="single" w:sz="6" w:space="0" w:color="auto"/>
            </w:tcBorders>
          </w:tcPr>
          <w:p w:rsidR="006833F0" w:rsidRPr="00811F45" w:rsidRDefault="006833F0" w:rsidP="00391073">
            <w:pPr>
              <w:pStyle w:val="ConsPlusCell"/>
              <w:widowControl/>
              <w:jc w:val="center"/>
              <w:rPr>
                <w:rFonts w:ascii="Times New Roman" w:hAnsi="Times New Roman" w:cs="Times New Roman"/>
                <w:color w:val="FF0000"/>
                <w:sz w:val="18"/>
                <w:szCs w:val="18"/>
                <w:highlight w:val="yellow"/>
                <w:vertAlign w:val="superscript"/>
              </w:rPr>
            </w:pPr>
          </w:p>
        </w:tc>
        <w:tc>
          <w:tcPr>
            <w:tcW w:w="2044" w:type="dxa"/>
            <w:gridSpan w:val="2"/>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rPr>
                <w:rFonts w:ascii="Times New Roman" w:hAnsi="Times New Roman" w:cs="Times New Roman"/>
                <w:vertAlign w:val="superscript"/>
              </w:rPr>
            </w:pPr>
            <w:r w:rsidRPr="006833F0">
              <w:rPr>
                <w:rFonts w:ascii="Times New Roman" w:hAnsi="Times New Roman" w:cs="Times New Roman"/>
                <w:vertAlign w:val="superscript"/>
              </w:rPr>
              <w:t>Консультирование потребителей проводится по мере обращения. За 2 квартал -  обращений 1, оказана помощь в оформлении 1 претензии. Информация для потребителей размещена и актуализируется на официальном сайте Администрации.</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ind w:left="213"/>
              <w:jc w:val="center"/>
              <w:rPr>
                <w:sz w:val="18"/>
                <w:szCs w:val="18"/>
                <w:vertAlign w:val="superscript"/>
              </w:rPr>
            </w:pPr>
            <w:r w:rsidRPr="00A7002D">
              <w:rPr>
                <w:sz w:val="18"/>
                <w:szCs w:val="18"/>
                <w:vertAlign w:val="superscript"/>
              </w:rPr>
              <w:t>2.1 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23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Администрация МО «Ленский муниципальный район»</w:t>
            </w:r>
          </w:p>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p w:rsidR="006833F0" w:rsidRPr="00A7002D"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03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049"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2044" w:type="dxa"/>
            <w:gridSpan w:val="2"/>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Мониторинг проводится раз в год, фактическая обеспеченность населения площадью торговых объектов превышает установленный норматив в два раза</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spacing w:before="120"/>
              <w:ind w:left="213"/>
              <w:jc w:val="center"/>
              <w:rPr>
                <w:rFonts w:ascii="Times New Roman" w:hAnsi="Times New Roman" w:cs="Times New Roman"/>
                <w:sz w:val="18"/>
                <w:szCs w:val="18"/>
                <w:vertAlign w:val="superscript"/>
              </w:rPr>
            </w:pPr>
            <w:r w:rsidRPr="00A7002D">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A7002D">
              <w:rPr>
                <w:rFonts w:ascii="Times New Roman" w:hAnsi="Times New Roman" w:cs="Times New Roman"/>
                <w:sz w:val="18"/>
                <w:szCs w:val="18"/>
                <w:vertAlign w:val="superscript"/>
              </w:rPr>
              <w:br/>
              <w:t>к современным форматам торговли</w:t>
            </w:r>
          </w:p>
          <w:p w:rsidR="006833F0" w:rsidRPr="00A7002D"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jc w:val="center"/>
              <w:rPr>
                <w:sz w:val="18"/>
                <w:szCs w:val="18"/>
                <w:vertAlign w:val="superscript"/>
              </w:rPr>
            </w:pPr>
            <w:r w:rsidRPr="00A7002D">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p w:rsidR="006833F0" w:rsidRPr="00A7002D"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center"/>
              <w:rPr>
                <w:rFonts w:ascii="Times New Roman" w:hAnsi="Times New Roman" w:cs="Times New Roman"/>
                <w:vertAlign w:val="superscript"/>
              </w:rPr>
            </w:pPr>
            <w:r w:rsidRPr="006833F0">
              <w:rPr>
                <w:rFonts w:ascii="Times New Roman" w:hAnsi="Times New Roman" w:cs="Times New Roman"/>
                <w:vertAlign w:val="superscript"/>
              </w:rPr>
              <w:t xml:space="preserve">В 2 квартале новых объектов торговли не открыто. </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pStyle w:val="ConsPlusCell"/>
              <w:widowControl/>
              <w:ind w:left="213"/>
              <w:jc w:val="center"/>
              <w:rPr>
                <w:rFonts w:ascii="Times New Roman" w:hAnsi="Times New Roman" w:cs="Times New Roman"/>
                <w:sz w:val="18"/>
                <w:szCs w:val="18"/>
                <w:vertAlign w:val="superscript"/>
                <w:lang w:eastAsia="en-US"/>
              </w:rPr>
            </w:pPr>
            <w:r w:rsidRPr="00A7002D">
              <w:rPr>
                <w:rFonts w:ascii="Times New Roman" w:hAnsi="Times New Roman" w:cs="Times New Roman"/>
                <w:sz w:val="18"/>
                <w:szCs w:val="18"/>
                <w:vertAlign w:val="superscript"/>
              </w:rPr>
              <w:t>3.1 Проведение мониторинга цен на отдельные виды социально значимых продовольственных товаров.</w:t>
            </w:r>
          </w:p>
          <w:p w:rsidR="006833F0" w:rsidRPr="00A7002D"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Администрация МО «Ленский муниципальный район»</w:t>
            </w:r>
          </w:p>
          <w:p w:rsidR="006833F0" w:rsidRPr="00A7002D" w:rsidRDefault="006833F0" w:rsidP="00391073">
            <w:pPr>
              <w:spacing w:line="276" w:lineRule="auto"/>
              <w:jc w:val="center"/>
              <w:rPr>
                <w:sz w:val="18"/>
                <w:szCs w:val="18"/>
                <w:vertAlign w:val="superscript"/>
              </w:rPr>
            </w:pPr>
            <w:r w:rsidRPr="00A7002D">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p w:rsidR="006833F0" w:rsidRPr="00A7002D"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A7002D" w:rsidRDefault="006833F0" w:rsidP="00391073">
            <w:pPr>
              <w:spacing w:line="276" w:lineRule="auto"/>
              <w:jc w:val="center"/>
              <w:rPr>
                <w:sz w:val="18"/>
                <w:szCs w:val="18"/>
                <w:vertAlign w:val="superscript"/>
              </w:rPr>
            </w:pPr>
            <w:r w:rsidRPr="00A7002D">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Мониторинг цен проводится   ежедневно,  заносится в систему АРМ на 68 наименований, ежемесячно  на 40 наименований направляется в министерство АПК и торговли АО.</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ind w:left="213"/>
              <w:jc w:val="center"/>
              <w:rPr>
                <w:sz w:val="18"/>
                <w:szCs w:val="18"/>
                <w:vertAlign w:val="superscript"/>
              </w:rPr>
            </w:pPr>
            <w:r w:rsidRPr="005F6A72">
              <w:rPr>
                <w:sz w:val="18"/>
                <w:szCs w:val="18"/>
                <w:vertAlign w:val="superscript"/>
              </w:rPr>
              <w:lastRenderedPageBreak/>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37"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Администрация МО «Ленский муниципальный район»</w:t>
            </w:r>
          </w:p>
        </w:tc>
        <w:tc>
          <w:tcPr>
            <w:tcW w:w="668"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129,0</w:t>
            </w:r>
          </w:p>
        </w:tc>
        <w:tc>
          <w:tcPr>
            <w:tcW w:w="670"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80,6</w:t>
            </w:r>
          </w:p>
        </w:tc>
        <w:tc>
          <w:tcPr>
            <w:tcW w:w="771" w:type="dxa"/>
            <w:tcBorders>
              <w:top w:val="single" w:sz="6" w:space="0" w:color="auto"/>
              <w:left w:val="single" w:sz="6" w:space="0" w:color="auto"/>
              <w:bottom w:val="single" w:sz="6" w:space="0" w:color="auto"/>
              <w:right w:val="single" w:sz="6" w:space="0" w:color="auto"/>
            </w:tcBorders>
          </w:tcPr>
          <w:p w:rsidR="006833F0" w:rsidRPr="005F6A72" w:rsidRDefault="005F6A72" w:rsidP="00391073">
            <w:pPr>
              <w:spacing w:line="276" w:lineRule="auto"/>
              <w:jc w:val="center"/>
              <w:rPr>
                <w:sz w:val="18"/>
                <w:szCs w:val="18"/>
                <w:vertAlign w:val="superscript"/>
              </w:rPr>
            </w:pPr>
            <w:r w:rsidRPr="005F6A72">
              <w:rPr>
                <w:sz w:val="18"/>
                <w:szCs w:val="18"/>
                <w:vertAlign w:val="superscript"/>
              </w:rPr>
              <w:t>80,6</w:t>
            </w:r>
          </w:p>
        </w:tc>
        <w:tc>
          <w:tcPr>
            <w:tcW w:w="641"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48,4</w:t>
            </w:r>
          </w:p>
        </w:tc>
        <w:tc>
          <w:tcPr>
            <w:tcW w:w="899" w:type="dxa"/>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5F6A72" w:rsidRDefault="006833F0" w:rsidP="00391073">
            <w:pPr>
              <w:spacing w:line="276" w:lineRule="auto"/>
              <w:jc w:val="center"/>
              <w:rPr>
                <w:sz w:val="18"/>
                <w:szCs w:val="18"/>
                <w:vertAlign w:val="superscript"/>
              </w:rPr>
            </w:pPr>
            <w:r w:rsidRPr="005F6A72">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5F6A72" w:rsidRDefault="006833F0" w:rsidP="00444BAD">
            <w:pPr>
              <w:pStyle w:val="ConsPlusCell"/>
              <w:widowControl/>
              <w:jc w:val="both"/>
              <w:rPr>
                <w:rFonts w:ascii="Times New Roman" w:hAnsi="Times New Roman" w:cs="Times New Roman"/>
                <w:vertAlign w:val="superscript"/>
              </w:rPr>
            </w:pPr>
            <w:r w:rsidRPr="005F6A72">
              <w:rPr>
                <w:rFonts w:ascii="Times New Roman" w:hAnsi="Times New Roman" w:cs="Times New Roman"/>
                <w:vertAlign w:val="superscript"/>
              </w:rPr>
              <w:t xml:space="preserve">Принято  Решение СД МО «Ленский муниципальный район» от 29.04.2022 №168-н  «О внесении изменений в решение СД №76 от 15.12.2010».  Распределена субсидия на возмещение части  затрат по доставке товаров в труднодоступные и малонаселенные пункты. Заявки поступили от двух субъектов МСП </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ind w:left="213"/>
              <w:jc w:val="center"/>
              <w:rPr>
                <w:sz w:val="18"/>
                <w:szCs w:val="18"/>
                <w:vertAlign w:val="superscript"/>
              </w:rPr>
            </w:pPr>
            <w:r w:rsidRPr="006E03F3">
              <w:rPr>
                <w:sz w:val="18"/>
                <w:szCs w:val="18"/>
                <w:vertAlign w:val="superscript"/>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3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Финансовый отдел Администрации, Министерство финансов Архангельской области</w:t>
            </w:r>
          </w:p>
        </w:tc>
        <w:tc>
          <w:tcPr>
            <w:tcW w:w="668"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265,0</w:t>
            </w:r>
          </w:p>
        </w:tc>
        <w:tc>
          <w:tcPr>
            <w:tcW w:w="670" w:type="dxa"/>
            <w:tcBorders>
              <w:top w:val="single" w:sz="6" w:space="0" w:color="auto"/>
              <w:left w:val="single" w:sz="6" w:space="0" w:color="auto"/>
              <w:bottom w:val="single" w:sz="6" w:space="0" w:color="auto"/>
              <w:right w:val="single" w:sz="6" w:space="0" w:color="auto"/>
            </w:tcBorders>
          </w:tcPr>
          <w:p w:rsidR="006833F0" w:rsidRPr="005F6A72" w:rsidRDefault="005F6A72" w:rsidP="00391073">
            <w:pPr>
              <w:spacing w:line="276" w:lineRule="auto"/>
              <w:jc w:val="center"/>
              <w:rPr>
                <w:color w:val="FF0000"/>
                <w:sz w:val="18"/>
                <w:szCs w:val="18"/>
                <w:vertAlign w:val="superscript"/>
              </w:rPr>
            </w:pPr>
            <w:r w:rsidRPr="005F6A72">
              <w:rPr>
                <w:color w:val="FF0000"/>
                <w:sz w:val="18"/>
                <w:szCs w:val="18"/>
                <w:vertAlign w:val="superscript"/>
              </w:rPr>
              <w:t>157,1</w:t>
            </w:r>
          </w:p>
        </w:tc>
        <w:tc>
          <w:tcPr>
            <w:tcW w:w="803"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p w:rsidR="006833F0" w:rsidRPr="006E03F3"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265,0</w:t>
            </w:r>
          </w:p>
        </w:tc>
        <w:tc>
          <w:tcPr>
            <w:tcW w:w="899" w:type="dxa"/>
            <w:tcBorders>
              <w:top w:val="single" w:sz="6" w:space="0" w:color="auto"/>
              <w:left w:val="single" w:sz="6" w:space="0" w:color="auto"/>
              <w:bottom w:val="single" w:sz="6" w:space="0" w:color="auto"/>
              <w:right w:val="single" w:sz="6" w:space="0" w:color="auto"/>
            </w:tcBorders>
          </w:tcPr>
          <w:p w:rsidR="006833F0" w:rsidRPr="005F6A72" w:rsidRDefault="005F6A72" w:rsidP="00391073">
            <w:pPr>
              <w:spacing w:line="276" w:lineRule="auto"/>
              <w:jc w:val="center"/>
              <w:rPr>
                <w:color w:val="FF0000"/>
                <w:sz w:val="18"/>
                <w:szCs w:val="18"/>
                <w:vertAlign w:val="superscript"/>
              </w:rPr>
            </w:pPr>
            <w:r w:rsidRPr="005F6A72">
              <w:rPr>
                <w:color w:val="FF0000"/>
                <w:sz w:val="18"/>
                <w:szCs w:val="18"/>
                <w:vertAlign w:val="superscript"/>
              </w:rPr>
              <w:t>157,1</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center"/>
              <w:rPr>
                <w:rFonts w:ascii="Times New Roman" w:hAnsi="Times New Roman" w:cs="Times New Roman"/>
                <w:vertAlign w:val="superscript"/>
              </w:rPr>
            </w:pPr>
            <w:r w:rsidRPr="006833F0">
              <w:rPr>
                <w:rFonts w:ascii="Times New Roman" w:hAnsi="Times New Roman" w:cs="Times New Roman"/>
                <w:vertAlign w:val="superscript"/>
              </w:rPr>
              <w:t>Утвержден ПА от 01.04.2022 №166-н</w:t>
            </w:r>
          </w:p>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Порядок предоставления субсидий на компенсацию затрат по перевозке муки для выпечки хлеба, хлебобулочных изделий. По результатам  конкурса субсидии получил</w:t>
            </w:r>
            <w:proofErr w:type="gramStart"/>
            <w:r w:rsidRPr="006833F0">
              <w:rPr>
                <w:rFonts w:ascii="Times New Roman" w:hAnsi="Times New Roman" w:cs="Times New Roman"/>
                <w:vertAlign w:val="superscript"/>
              </w:rPr>
              <w:t>и ООО</w:t>
            </w:r>
            <w:proofErr w:type="gramEnd"/>
            <w:r w:rsidRPr="006833F0">
              <w:rPr>
                <w:rFonts w:ascii="Times New Roman" w:hAnsi="Times New Roman" w:cs="Times New Roman"/>
                <w:vertAlign w:val="superscript"/>
              </w:rPr>
              <w:t xml:space="preserve"> «Хлеб», ООО «Славянка». Средства использованы в полном объеме.</w:t>
            </w: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pStyle w:val="ConsPlusCell"/>
              <w:widowControl/>
              <w:ind w:left="213"/>
              <w:jc w:val="center"/>
              <w:rPr>
                <w:rFonts w:ascii="Times New Roman" w:hAnsi="Times New Roman" w:cs="Times New Roman"/>
                <w:sz w:val="18"/>
                <w:szCs w:val="18"/>
                <w:vertAlign w:val="superscript"/>
              </w:rPr>
            </w:pPr>
            <w:r w:rsidRPr="006E03F3">
              <w:rPr>
                <w:rFonts w:ascii="Times New Roman" w:hAnsi="Times New Roman" w:cs="Times New Roman"/>
                <w:sz w:val="18"/>
                <w:szCs w:val="18"/>
                <w:vertAlign w:val="superscript"/>
              </w:rPr>
              <w:t>4.1 Проведение комплексного исследования с  целью выявления   потребностей организаций торговли в квалифицированных кадрах.</w:t>
            </w:r>
          </w:p>
          <w:p w:rsidR="006833F0" w:rsidRPr="006E03F3"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Администрация МО «Ленский муниципальный район»</w:t>
            </w:r>
          </w:p>
          <w:p w:rsidR="006833F0" w:rsidRPr="006E03F3" w:rsidRDefault="006833F0" w:rsidP="00391073">
            <w:pPr>
              <w:spacing w:line="276" w:lineRule="auto"/>
              <w:jc w:val="center"/>
              <w:rPr>
                <w:sz w:val="18"/>
                <w:szCs w:val="18"/>
                <w:vertAlign w:val="superscript"/>
              </w:rPr>
            </w:pPr>
            <w:r w:rsidRPr="006E03F3">
              <w:rPr>
                <w:sz w:val="18"/>
                <w:szCs w:val="18"/>
                <w:vertAlign w:val="superscript"/>
              </w:rPr>
              <w:t>ГУ</w:t>
            </w:r>
            <w:r w:rsidRPr="006E03F3">
              <w:rPr>
                <w:spacing w:val="-4"/>
                <w:sz w:val="18"/>
                <w:szCs w:val="18"/>
                <w:vertAlign w:val="superscript"/>
              </w:rPr>
              <w:t>« 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p w:rsidR="006833F0" w:rsidRPr="006E03F3" w:rsidRDefault="006833F0" w:rsidP="00391073">
            <w:pPr>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 xml:space="preserve">Ежегодный баланс трудовых ресурсов во всех отраслях деятельности на территории района проведен в 1 квартале.  </w:t>
            </w:r>
          </w:p>
          <w:p w:rsidR="006833F0" w:rsidRPr="006833F0" w:rsidRDefault="006833F0" w:rsidP="00444BAD">
            <w:pPr>
              <w:pStyle w:val="ConsPlusCell"/>
              <w:widowControl/>
              <w:jc w:val="both"/>
              <w:rPr>
                <w:rFonts w:ascii="Times New Roman" w:hAnsi="Times New Roman" w:cs="Times New Roman"/>
                <w:vertAlign w:val="superscript"/>
              </w:rPr>
            </w:pPr>
          </w:p>
        </w:tc>
      </w:tr>
      <w:tr w:rsidR="006833F0" w:rsidRPr="00811F45" w:rsidTr="004A185A">
        <w:trPr>
          <w:cantSplit/>
          <w:trHeight w:val="2719"/>
        </w:trPr>
        <w:tc>
          <w:tcPr>
            <w:tcW w:w="284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ind w:left="213"/>
              <w:jc w:val="center"/>
              <w:rPr>
                <w:sz w:val="18"/>
                <w:szCs w:val="18"/>
                <w:vertAlign w:val="superscript"/>
              </w:rPr>
            </w:pPr>
            <w:r w:rsidRPr="006E03F3">
              <w:rPr>
                <w:sz w:val="18"/>
                <w:szCs w:val="18"/>
                <w:vertAlign w:val="superscript"/>
              </w:rPr>
              <w:lastRenderedPageBreak/>
              <w:t>4.2 Проведение мероприятий по повышению престижа торговых профессий и пропаганде достижений торговой отрасли</w:t>
            </w:r>
          </w:p>
        </w:tc>
        <w:tc>
          <w:tcPr>
            <w:tcW w:w="123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Администрация МО «Ленский муниципальный район»</w:t>
            </w:r>
          </w:p>
          <w:p w:rsidR="006833F0" w:rsidRPr="006E03F3" w:rsidRDefault="006833F0" w:rsidP="00391073">
            <w:pPr>
              <w:spacing w:line="276" w:lineRule="auto"/>
              <w:jc w:val="center"/>
              <w:rPr>
                <w:sz w:val="18"/>
                <w:szCs w:val="18"/>
                <w:vertAlign w:val="superscript"/>
              </w:rPr>
            </w:pPr>
            <w:r w:rsidRPr="006E03F3">
              <w:rPr>
                <w:sz w:val="18"/>
                <w:szCs w:val="18"/>
                <w:vertAlign w:val="superscript"/>
              </w:rPr>
              <w:t xml:space="preserve">ГУ </w:t>
            </w:r>
            <w:r w:rsidRPr="006E03F3">
              <w:rPr>
                <w:spacing w:val="-4"/>
                <w:sz w:val="18"/>
                <w:szCs w:val="18"/>
                <w:vertAlign w:val="superscript"/>
              </w:rPr>
              <w:t>«Центр занятости населения Ленского района»</w:t>
            </w:r>
          </w:p>
        </w:tc>
        <w:tc>
          <w:tcPr>
            <w:tcW w:w="668"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p w:rsidR="006833F0" w:rsidRPr="006E03F3"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center"/>
              <w:rPr>
                <w:rFonts w:ascii="Times New Roman" w:hAnsi="Times New Roman" w:cs="Times New Roman"/>
                <w:vertAlign w:val="superscript"/>
              </w:rPr>
            </w:pPr>
            <w:r w:rsidRPr="006833F0">
              <w:rPr>
                <w:rFonts w:ascii="Times New Roman" w:hAnsi="Times New Roman" w:cs="Times New Roman"/>
                <w:vertAlign w:val="superscript"/>
              </w:rPr>
              <w:t xml:space="preserve">В 2 квартале в ЦЗН проведено 6 ярмарок вакансий.  </w:t>
            </w:r>
          </w:p>
          <w:p w:rsidR="006833F0" w:rsidRPr="006833F0" w:rsidRDefault="006833F0" w:rsidP="00444BAD">
            <w:pPr>
              <w:pStyle w:val="ConsPlusCell"/>
              <w:widowControl/>
              <w:jc w:val="center"/>
              <w:rPr>
                <w:rFonts w:ascii="Times New Roman" w:hAnsi="Times New Roman" w:cs="Times New Roman"/>
                <w:highlight w:val="yellow"/>
                <w:vertAlign w:val="superscript"/>
              </w:rPr>
            </w:pPr>
          </w:p>
        </w:tc>
      </w:tr>
      <w:tr w:rsidR="006833F0" w:rsidRPr="00811F45" w:rsidTr="004A185A">
        <w:trPr>
          <w:cantSplit/>
          <w:trHeight w:val="2191"/>
        </w:trPr>
        <w:tc>
          <w:tcPr>
            <w:tcW w:w="284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pStyle w:val="ConsPlusCell"/>
              <w:widowControl/>
              <w:ind w:left="252" w:firstLine="240"/>
              <w:jc w:val="center"/>
              <w:rPr>
                <w:rFonts w:ascii="Times New Roman" w:hAnsi="Times New Roman" w:cs="Times New Roman"/>
                <w:sz w:val="18"/>
                <w:szCs w:val="18"/>
                <w:vertAlign w:val="superscript"/>
              </w:rPr>
            </w:pPr>
            <w:r w:rsidRPr="006E03F3">
              <w:rPr>
                <w:rFonts w:ascii="Times New Roman" w:hAnsi="Times New Roman" w:cs="Times New Roman"/>
                <w:sz w:val="18"/>
                <w:szCs w:val="18"/>
                <w:vertAlign w:val="superscript"/>
              </w:rPr>
              <w:t>5.1 Организация выставочно-ярмарочной деятельности на территории Ленского района.</w:t>
            </w:r>
          </w:p>
          <w:p w:rsidR="006833F0" w:rsidRPr="006E03F3"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Администрация МО «Ленский муниципальный район»</w:t>
            </w:r>
          </w:p>
          <w:p w:rsidR="006833F0" w:rsidRPr="006E03F3" w:rsidRDefault="006833F0" w:rsidP="00391073">
            <w:pPr>
              <w:spacing w:line="276" w:lineRule="auto"/>
              <w:jc w:val="center"/>
              <w:rPr>
                <w:sz w:val="18"/>
                <w:szCs w:val="18"/>
                <w:vertAlign w:val="superscript"/>
              </w:rPr>
            </w:pPr>
            <w:r w:rsidRPr="006E03F3">
              <w:rPr>
                <w:sz w:val="18"/>
                <w:szCs w:val="18"/>
                <w:vertAlign w:val="superscript"/>
              </w:rPr>
              <w:t>Администрации поселений</w:t>
            </w:r>
          </w:p>
        </w:tc>
        <w:tc>
          <w:tcPr>
            <w:tcW w:w="668"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p w:rsidR="006833F0" w:rsidRPr="006E03F3"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rPr>
                <w:rFonts w:ascii="Times New Roman" w:hAnsi="Times New Roman" w:cs="Times New Roman"/>
                <w:vertAlign w:val="superscript"/>
              </w:rPr>
            </w:pPr>
            <w:r w:rsidRPr="006833F0">
              <w:rPr>
                <w:rFonts w:ascii="Times New Roman" w:hAnsi="Times New Roman" w:cs="Times New Roman"/>
                <w:vertAlign w:val="superscript"/>
              </w:rPr>
              <w:t xml:space="preserve">В 2 квартале проведена сельскохозяйственная ярмарка «Усадьба 2022», организовано 3 площадки, 30 торговых мест, приняло участие 12 предпринимателей. Разработано положение о межрегиональном мероприятии «Ивановская ярмарка» с учетом проведения конкурсов профессионального мастерства в рамках ярмарки. В поселениях два раза в неделю организованы универсальные ярмарки. </w:t>
            </w:r>
          </w:p>
          <w:p w:rsidR="006833F0" w:rsidRPr="006833F0" w:rsidRDefault="006833F0" w:rsidP="00444BAD">
            <w:pPr>
              <w:pStyle w:val="ConsPlusCell"/>
              <w:widowControl/>
              <w:jc w:val="center"/>
              <w:rPr>
                <w:rFonts w:ascii="Times New Roman" w:hAnsi="Times New Roman" w:cs="Times New Roman"/>
                <w:vertAlign w:val="superscript"/>
              </w:rPr>
            </w:pPr>
          </w:p>
        </w:tc>
      </w:tr>
      <w:tr w:rsidR="006833F0" w:rsidRPr="00811F45" w:rsidTr="004A185A">
        <w:trPr>
          <w:cantSplit/>
          <w:trHeight w:val="239"/>
        </w:trPr>
        <w:tc>
          <w:tcPr>
            <w:tcW w:w="284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pStyle w:val="ConsPlusCell"/>
              <w:widowControl/>
              <w:ind w:left="252"/>
              <w:jc w:val="center"/>
              <w:rPr>
                <w:rFonts w:ascii="Times New Roman" w:hAnsi="Times New Roman" w:cs="Times New Roman"/>
                <w:sz w:val="18"/>
                <w:szCs w:val="18"/>
                <w:vertAlign w:val="superscript"/>
              </w:rPr>
            </w:pPr>
            <w:r w:rsidRPr="006E03F3">
              <w:rPr>
                <w:rFonts w:ascii="Times New Roman" w:hAnsi="Times New Roman" w:cs="Times New Roman"/>
                <w:sz w:val="18"/>
                <w:szCs w:val="18"/>
                <w:vertAlign w:val="superscript"/>
              </w:rPr>
              <w:lastRenderedPageBreak/>
              <w:t xml:space="preserve">5.2  Проведение форумов, конференций, круглых  столов, презентаций, направленных </w:t>
            </w:r>
            <w:r w:rsidRPr="006E03F3">
              <w:rPr>
                <w:rFonts w:ascii="Times New Roman" w:hAnsi="Times New Roman" w:cs="Times New Roman"/>
                <w:sz w:val="18"/>
                <w:szCs w:val="18"/>
                <w:vertAlign w:val="superscript"/>
              </w:rPr>
              <w:br/>
              <w:t>на обмен опытом в создании конкурентных преимуществ в торговой сфере.</w:t>
            </w:r>
          </w:p>
          <w:p w:rsidR="006833F0" w:rsidRPr="006E03F3" w:rsidRDefault="006833F0" w:rsidP="00391073">
            <w:pPr>
              <w:spacing w:line="276" w:lineRule="auto"/>
              <w:jc w:val="center"/>
              <w:rPr>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jc w:val="center"/>
              <w:rPr>
                <w:sz w:val="18"/>
                <w:szCs w:val="18"/>
                <w:vertAlign w:val="superscript"/>
              </w:rPr>
            </w:pPr>
            <w:r w:rsidRPr="006E03F3">
              <w:rPr>
                <w:sz w:val="18"/>
                <w:szCs w:val="18"/>
                <w:vertAlign w:val="superscript"/>
              </w:rPr>
              <w:t>Администрация МО «Ленский муниципальный район»</w:t>
            </w:r>
          </w:p>
          <w:p w:rsidR="006833F0" w:rsidRPr="006E03F3" w:rsidRDefault="006833F0" w:rsidP="00391073">
            <w:pPr>
              <w:jc w:val="center"/>
              <w:rPr>
                <w:sz w:val="18"/>
                <w:szCs w:val="18"/>
                <w:vertAlign w:val="superscript"/>
              </w:rPr>
            </w:pPr>
            <w:r w:rsidRPr="006E03F3">
              <w:rPr>
                <w:sz w:val="18"/>
                <w:szCs w:val="18"/>
                <w:vertAlign w:val="superscript"/>
              </w:rPr>
              <w:t>Министерство сельского хозяйства Архангельской области</w:t>
            </w:r>
          </w:p>
          <w:p w:rsidR="006833F0" w:rsidRPr="006E03F3" w:rsidRDefault="006833F0" w:rsidP="00391073">
            <w:pPr>
              <w:spacing w:line="276" w:lineRule="auto"/>
              <w:jc w:val="center"/>
              <w:rPr>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p w:rsidR="006833F0" w:rsidRPr="006E03F3" w:rsidRDefault="006833F0" w:rsidP="00391073">
            <w:pPr>
              <w:spacing w:line="276" w:lineRule="auto"/>
              <w:jc w:val="center"/>
              <w:rPr>
                <w:sz w:val="18"/>
                <w:szCs w:val="18"/>
                <w:vertAlign w:val="superscript"/>
              </w:rPr>
            </w:pP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64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899" w:type="dxa"/>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1109"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6833F0" w:rsidRPr="006E03F3" w:rsidRDefault="006833F0" w:rsidP="00391073">
            <w:pPr>
              <w:spacing w:line="276" w:lineRule="auto"/>
              <w:jc w:val="center"/>
              <w:rPr>
                <w:sz w:val="18"/>
                <w:szCs w:val="18"/>
                <w:vertAlign w:val="superscript"/>
              </w:rPr>
            </w:pPr>
            <w:r w:rsidRPr="006E03F3">
              <w:rPr>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6833F0" w:rsidRPr="006833F0" w:rsidRDefault="006833F0" w:rsidP="00444BAD">
            <w:pPr>
              <w:pStyle w:val="ConsPlusCell"/>
              <w:widowControl/>
              <w:jc w:val="both"/>
              <w:rPr>
                <w:rFonts w:ascii="Times New Roman" w:hAnsi="Times New Roman" w:cs="Times New Roman"/>
                <w:vertAlign w:val="superscript"/>
              </w:rPr>
            </w:pPr>
            <w:r w:rsidRPr="006833F0">
              <w:rPr>
                <w:rFonts w:ascii="Times New Roman" w:hAnsi="Times New Roman" w:cs="Times New Roman"/>
                <w:vertAlign w:val="superscript"/>
              </w:rPr>
              <w:t>Во 2 квартале проведен общественный Совет по МСП при Главе МО «Ленский муниципальный район»,  дистанционно в режиме ВКС проводились рабочие совещания и обучающие семинары в сфере маркировки и реализации молочной продукции, торговли алкоголем.</w:t>
            </w:r>
          </w:p>
        </w:tc>
      </w:tr>
      <w:tr w:rsidR="00EA5B56" w:rsidRPr="00811F45" w:rsidTr="004A185A">
        <w:trPr>
          <w:cantSplit/>
          <w:trHeight w:val="359"/>
        </w:trPr>
        <w:tc>
          <w:tcPr>
            <w:tcW w:w="2847" w:type="dxa"/>
            <w:tcBorders>
              <w:top w:val="single" w:sz="6" w:space="0" w:color="auto"/>
              <w:left w:val="single" w:sz="6" w:space="0" w:color="auto"/>
              <w:bottom w:val="single" w:sz="6" w:space="0" w:color="auto"/>
              <w:right w:val="single" w:sz="6" w:space="0" w:color="auto"/>
            </w:tcBorders>
          </w:tcPr>
          <w:p w:rsidR="00EA5B56" w:rsidRPr="005F6A72" w:rsidRDefault="00EA5B56" w:rsidP="00391073">
            <w:pPr>
              <w:spacing w:line="276" w:lineRule="auto"/>
              <w:ind w:left="72"/>
              <w:jc w:val="center"/>
              <w:rPr>
                <w:bCs/>
                <w:sz w:val="18"/>
                <w:szCs w:val="18"/>
                <w:vertAlign w:val="superscript"/>
              </w:rPr>
            </w:pPr>
            <w:r w:rsidRPr="005F6A72">
              <w:rPr>
                <w:bCs/>
                <w:sz w:val="18"/>
                <w:szCs w:val="18"/>
                <w:vertAlign w:val="superscript"/>
              </w:rPr>
              <w:t xml:space="preserve">Итого по   </w:t>
            </w:r>
            <w:r w:rsidRPr="005F6A72">
              <w:rPr>
                <w:bCs/>
                <w:sz w:val="18"/>
                <w:szCs w:val="18"/>
                <w:vertAlign w:val="superscript"/>
              </w:rPr>
              <w:br/>
              <w:t>Программе</w:t>
            </w:r>
          </w:p>
          <w:p w:rsidR="00EA5B56" w:rsidRPr="005F6A72" w:rsidRDefault="00EA5B56" w:rsidP="00391073">
            <w:pPr>
              <w:spacing w:line="276" w:lineRule="auto"/>
              <w:ind w:left="72"/>
              <w:jc w:val="center"/>
              <w:rPr>
                <w:bCs/>
                <w:color w:val="FF0000"/>
                <w:sz w:val="18"/>
                <w:szCs w:val="18"/>
                <w:vertAlign w:val="superscript"/>
              </w:rPr>
            </w:pPr>
          </w:p>
        </w:tc>
        <w:tc>
          <w:tcPr>
            <w:tcW w:w="1237" w:type="dxa"/>
            <w:tcBorders>
              <w:top w:val="single" w:sz="6" w:space="0" w:color="auto"/>
              <w:left w:val="single" w:sz="6" w:space="0" w:color="auto"/>
              <w:bottom w:val="single" w:sz="6" w:space="0" w:color="auto"/>
              <w:right w:val="single" w:sz="6" w:space="0" w:color="auto"/>
            </w:tcBorders>
          </w:tcPr>
          <w:p w:rsidR="00EA5B56" w:rsidRPr="005F6A72" w:rsidRDefault="00EA5B56" w:rsidP="00391073">
            <w:pPr>
              <w:spacing w:line="276" w:lineRule="auto"/>
              <w:jc w:val="center"/>
              <w:rPr>
                <w:bCs/>
                <w:color w:val="FF0000"/>
                <w:sz w:val="18"/>
                <w:szCs w:val="18"/>
                <w:vertAlign w:val="superscript"/>
              </w:rPr>
            </w:pPr>
          </w:p>
        </w:tc>
        <w:tc>
          <w:tcPr>
            <w:tcW w:w="668" w:type="dxa"/>
            <w:tcBorders>
              <w:top w:val="single" w:sz="6" w:space="0" w:color="auto"/>
              <w:left w:val="single" w:sz="6" w:space="0" w:color="auto"/>
              <w:bottom w:val="single" w:sz="6" w:space="0" w:color="auto"/>
              <w:right w:val="single" w:sz="6" w:space="0" w:color="auto"/>
            </w:tcBorders>
          </w:tcPr>
          <w:p w:rsidR="00EA5B56" w:rsidRPr="005F6A72" w:rsidRDefault="004727B4" w:rsidP="00391073">
            <w:pPr>
              <w:spacing w:line="276" w:lineRule="auto"/>
              <w:jc w:val="center"/>
              <w:rPr>
                <w:bCs/>
                <w:sz w:val="18"/>
                <w:szCs w:val="18"/>
                <w:vertAlign w:val="superscript"/>
              </w:rPr>
            </w:pPr>
            <w:r w:rsidRPr="005F6A72">
              <w:rPr>
                <w:bCs/>
                <w:sz w:val="18"/>
                <w:szCs w:val="18"/>
                <w:vertAlign w:val="superscript"/>
              </w:rPr>
              <w:t>429,5</w:t>
            </w:r>
          </w:p>
        </w:tc>
        <w:tc>
          <w:tcPr>
            <w:tcW w:w="670" w:type="dxa"/>
            <w:tcBorders>
              <w:top w:val="single" w:sz="6" w:space="0" w:color="auto"/>
              <w:left w:val="single" w:sz="6" w:space="0" w:color="auto"/>
              <w:bottom w:val="single" w:sz="6" w:space="0" w:color="auto"/>
              <w:right w:val="single" w:sz="6" w:space="0" w:color="auto"/>
            </w:tcBorders>
          </w:tcPr>
          <w:p w:rsidR="00EA5B56" w:rsidRPr="00D10C50" w:rsidRDefault="005F6A72" w:rsidP="00391073">
            <w:pPr>
              <w:pStyle w:val="ConsPlusNonformat"/>
              <w:widowControl/>
              <w:jc w:val="center"/>
              <w:rPr>
                <w:rFonts w:ascii="Times New Roman" w:hAnsi="Times New Roman" w:cs="Times New Roman"/>
                <w:bCs/>
                <w:sz w:val="18"/>
                <w:szCs w:val="18"/>
                <w:vertAlign w:val="superscript"/>
              </w:rPr>
            </w:pPr>
            <w:r w:rsidRPr="00D10C50">
              <w:rPr>
                <w:rFonts w:ascii="Times New Roman" w:hAnsi="Times New Roman" w:cs="Times New Roman"/>
                <w:bCs/>
                <w:sz w:val="18"/>
                <w:szCs w:val="18"/>
                <w:vertAlign w:val="superscript"/>
              </w:rPr>
              <w:t>237,7</w:t>
            </w:r>
          </w:p>
        </w:tc>
        <w:tc>
          <w:tcPr>
            <w:tcW w:w="803" w:type="dxa"/>
            <w:tcBorders>
              <w:top w:val="single" w:sz="6" w:space="0" w:color="auto"/>
              <w:left w:val="single" w:sz="6" w:space="0" w:color="auto"/>
              <w:bottom w:val="single" w:sz="6" w:space="0" w:color="auto"/>
              <w:right w:val="single" w:sz="6" w:space="0" w:color="auto"/>
            </w:tcBorders>
          </w:tcPr>
          <w:p w:rsidR="00EA5B56" w:rsidRPr="005F6A72" w:rsidRDefault="00EA5B56" w:rsidP="00391073">
            <w:pPr>
              <w:pStyle w:val="ConsPlusNonformat"/>
              <w:widowControl/>
              <w:jc w:val="center"/>
              <w:rPr>
                <w:rFonts w:ascii="Times New Roman" w:hAnsi="Times New Roman" w:cs="Times New Roman"/>
                <w:bCs/>
                <w:sz w:val="18"/>
                <w:szCs w:val="18"/>
                <w:vertAlign w:val="superscript"/>
              </w:rPr>
            </w:pPr>
            <w:r w:rsidRPr="005F6A72">
              <w:rPr>
                <w:rFonts w:ascii="Times New Roman" w:hAnsi="Times New Roman" w:cs="Times New Roman"/>
                <w:bCs/>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5F6A72" w:rsidRDefault="00EA5B56" w:rsidP="00391073">
            <w:pPr>
              <w:pStyle w:val="ConsPlusNonformat"/>
              <w:widowControl/>
              <w:jc w:val="center"/>
              <w:rPr>
                <w:rFonts w:ascii="Times New Roman" w:hAnsi="Times New Roman" w:cs="Times New Roman"/>
                <w:bCs/>
                <w:sz w:val="18"/>
                <w:szCs w:val="18"/>
                <w:vertAlign w:val="superscript"/>
              </w:rPr>
            </w:pPr>
            <w:r w:rsidRPr="005F6A72">
              <w:rPr>
                <w:rFonts w:ascii="Times New Roman" w:hAnsi="Times New Roman" w:cs="Times New Roman"/>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5F6A72" w:rsidRDefault="004727B4" w:rsidP="00391073">
            <w:pPr>
              <w:pStyle w:val="ConsPlusNonformat"/>
              <w:widowControl/>
              <w:jc w:val="center"/>
              <w:rPr>
                <w:rFonts w:ascii="Times New Roman" w:hAnsi="Times New Roman" w:cs="Times New Roman"/>
                <w:bCs/>
                <w:sz w:val="18"/>
                <w:szCs w:val="18"/>
                <w:vertAlign w:val="superscript"/>
              </w:rPr>
            </w:pPr>
            <w:r w:rsidRPr="005F6A72">
              <w:rPr>
                <w:rFonts w:ascii="Times New Roman" w:hAnsi="Times New Roman" w:cs="Times New Roman"/>
                <w:bCs/>
                <w:sz w:val="18"/>
                <w:szCs w:val="18"/>
                <w:vertAlign w:val="superscript"/>
              </w:rPr>
              <w:t>80,6</w:t>
            </w:r>
          </w:p>
        </w:tc>
        <w:tc>
          <w:tcPr>
            <w:tcW w:w="771" w:type="dxa"/>
            <w:tcBorders>
              <w:top w:val="single" w:sz="6" w:space="0" w:color="auto"/>
              <w:left w:val="single" w:sz="6" w:space="0" w:color="auto"/>
              <w:bottom w:val="single" w:sz="6" w:space="0" w:color="auto"/>
              <w:right w:val="single" w:sz="6" w:space="0" w:color="auto"/>
            </w:tcBorders>
          </w:tcPr>
          <w:p w:rsidR="00EA5B56" w:rsidRPr="005F6A72" w:rsidRDefault="005F6A72" w:rsidP="00391073">
            <w:pPr>
              <w:pStyle w:val="ConsPlusNonformat"/>
              <w:widowControl/>
              <w:jc w:val="center"/>
              <w:rPr>
                <w:rFonts w:ascii="Times New Roman" w:hAnsi="Times New Roman" w:cs="Times New Roman"/>
                <w:bCs/>
                <w:sz w:val="18"/>
                <w:szCs w:val="18"/>
                <w:vertAlign w:val="superscript"/>
              </w:rPr>
            </w:pPr>
            <w:r w:rsidRPr="005F6A72">
              <w:rPr>
                <w:rFonts w:ascii="Times New Roman" w:hAnsi="Times New Roman" w:cs="Times New Roman"/>
                <w:bCs/>
                <w:sz w:val="18"/>
                <w:szCs w:val="18"/>
                <w:vertAlign w:val="superscript"/>
              </w:rPr>
              <w:t>80,6</w:t>
            </w:r>
          </w:p>
        </w:tc>
        <w:tc>
          <w:tcPr>
            <w:tcW w:w="641" w:type="dxa"/>
            <w:tcBorders>
              <w:top w:val="single" w:sz="6" w:space="0" w:color="auto"/>
              <w:left w:val="single" w:sz="6" w:space="0" w:color="auto"/>
              <w:bottom w:val="single" w:sz="6" w:space="0" w:color="auto"/>
              <w:right w:val="single" w:sz="6" w:space="0" w:color="auto"/>
            </w:tcBorders>
          </w:tcPr>
          <w:p w:rsidR="00EA5B56" w:rsidRPr="005F6A72" w:rsidRDefault="00EA5B56" w:rsidP="00391073">
            <w:pPr>
              <w:spacing w:line="276" w:lineRule="auto"/>
              <w:jc w:val="center"/>
              <w:rPr>
                <w:bCs/>
                <w:sz w:val="18"/>
                <w:szCs w:val="18"/>
                <w:vertAlign w:val="superscript"/>
              </w:rPr>
            </w:pPr>
            <w:r w:rsidRPr="005F6A72">
              <w:rPr>
                <w:bCs/>
                <w:sz w:val="18"/>
                <w:szCs w:val="18"/>
                <w:vertAlign w:val="superscript"/>
              </w:rPr>
              <w:t>0</w:t>
            </w:r>
          </w:p>
        </w:tc>
        <w:tc>
          <w:tcPr>
            <w:tcW w:w="771" w:type="dxa"/>
            <w:tcBorders>
              <w:top w:val="single" w:sz="6" w:space="0" w:color="auto"/>
              <w:left w:val="single" w:sz="6" w:space="0" w:color="auto"/>
              <w:bottom w:val="single" w:sz="6" w:space="0" w:color="auto"/>
              <w:right w:val="single" w:sz="6" w:space="0" w:color="auto"/>
            </w:tcBorders>
          </w:tcPr>
          <w:p w:rsidR="00EA5B56" w:rsidRPr="005F6A72" w:rsidRDefault="00EA5B56" w:rsidP="00391073">
            <w:pPr>
              <w:spacing w:line="276" w:lineRule="auto"/>
              <w:jc w:val="center"/>
              <w:rPr>
                <w:bCs/>
                <w:sz w:val="18"/>
                <w:szCs w:val="18"/>
                <w:vertAlign w:val="superscript"/>
              </w:rPr>
            </w:pPr>
            <w:r w:rsidRPr="005F6A72">
              <w:rPr>
                <w:bCs/>
                <w:sz w:val="18"/>
                <w:szCs w:val="18"/>
                <w:vertAlign w:val="superscript"/>
              </w:rPr>
              <w:t>0</w:t>
            </w:r>
          </w:p>
        </w:tc>
        <w:tc>
          <w:tcPr>
            <w:tcW w:w="770" w:type="dxa"/>
            <w:tcBorders>
              <w:top w:val="single" w:sz="6" w:space="0" w:color="auto"/>
              <w:left w:val="single" w:sz="6" w:space="0" w:color="auto"/>
              <w:bottom w:val="single" w:sz="6" w:space="0" w:color="auto"/>
              <w:right w:val="single" w:sz="6" w:space="0" w:color="auto"/>
            </w:tcBorders>
          </w:tcPr>
          <w:p w:rsidR="00EA5B56" w:rsidRPr="005F6A72" w:rsidRDefault="004727B4" w:rsidP="00391073">
            <w:pPr>
              <w:spacing w:line="276" w:lineRule="auto"/>
              <w:jc w:val="center"/>
              <w:rPr>
                <w:bCs/>
                <w:sz w:val="18"/>
                <w:szCs w:val="18"/>
                <w:vertAlign w:val="superscript"/>
              </w:rPr>
            </w:pPr>
            <w:r w:rsidRPr="005F6A72">
              <w:rPr>
                <w:bCs/>
                <w:sz w:val="18"/>
                <w:szCs w:val="18"/>
                <w:vertAlign w:val="superscript"/>
              </w:rPr>
              <w:t>348,9</w:t>
            </w:r>
          </w:p>
        </w:tc>
        <w:tc>
          <w:tcPr>
            <w:tcW w:w="899" w:type="dxa"/>
            <w:tcBorders>
              <w:top w:val="single" w:sz="6" w:space="0" w:color="auto"/>
              <w:left w:val="single" w:sz="6" w:space="0" w:color="auto"/>
              <w:bottom w:val="single" w:sz="6" w:space="0" w:color="auto"/>
              <w:right w:val="single" w:sz="6" w:space="0" w:color="auto"/>
            </w:tcBorders>
          </w:tcPr>
          <w:p w:rsidR="00EA5B56" w:rsidRPr="00D10C50" w:rsidRDefault="005F6A72" w:rsidP="00391073">
            <w:pPr>
              <w:pStyle w:val="ConsPlusNonformat"/>
              <w:widowControl/>
              <w:jc w:val="center"/>
              <w:rPr>
                <w:rFonts w:ascii="Times New Roman" w:hAnsi="Times New Roman" w:cs="Times New Roman"/>
                <w:sz w:val="18"/>
                <w:szCs w:val="18"/>
                <w:vertAlign w:val="superscript"/>
              </w:rPr>
            </w:pPr>
            <w:r w:rsidRPr="00D10C50">
              <w:rPr>
                <w:rFonts w:ascii="Times New Roman" w:hAnsi="Times New Roman" w:cs="Times New Roman"/>
                <w:sz w:val="18"/>
                <w:szCs w:val="18"/>
                <w:vertAlign w:val="superscript"/>
              </w:rPr>
              <w:t>157,1</w:t>
            </w:r>
          </w:p>
          <w:p w:rsidR="00EA5B56" w:rsidRPr="00D10C50" w:rsidRDefault="00EA5B56" w:rsidP="00391073">
            <w:pPr>
              <w:pStyle w:val="ConsPlusNonformat"/>
              <w:widowControl/>
              <w:jc w:val="center"/>
              <w:rPr>
                <w:rFonts w:ascii="Times New Roman" w:hAnsi="Times New Roman" w:cs="Times New Roman"/>
                <w:sz w:val="18"/>
                <w:szCs w:val="18"/>
                <w:vertAlign w:val="superscript"/>
              </w:rPr>
            </w:pPr>
          </w:p>
        </w:tc>
        <w:tc>
          <w:tcPr>
            <w:tcW w:w="1109" w:type="dxa"/>
            <w:gridSpan w:val="2"/>
            <w:tcBorders>
              <w:top w:val="single" w:sz="6" w:space="0" w:color="auto"/>
              <w:left w:val="single" w:sz="6" w:space="0" w:color="auto"/>
              <w:bottom w:val="single" w:sz="6" w:space="0" w:color="auto"/>
              <w:right w:val="single" w:sz="6" w:space="0" w:color="auto"/>
            </w:tcBorders>
          </w:tcPr>
          <w:p w:rsidR="00EA5B56" w:rsidRPr="00D10C50" w:rsidRDefault="00EA5B56" w:rsidP="00391073">
            <w:pPr>
              <w:pStyle w:val="ConsPlusNonformat"/>
              <w:widowControl/>
              <w:jc w:val="center"/>
              <w:rPr>
                <w:rFonts w:ascii="Times New Roman" w:hAnsi="Times New Roman" w:cs="Times New Roman"/>
                <w:sz w:val="18"/>
                <w:szCs w:val="18"/>
                <w:vertAlign w:val="superscript"/>
              </w:rPr>
            </w:pPr>
            <w:r w:rsidRPr="00D10C50">
              <w:rPr>
                <w:rFonts w:ascii="Times New Roman" w:hAnsi="Times New Roman" w:cs="Times New Roman"/>
                <w:sz w:val="18"/>
                <w:szCs w:val="18"/>
                <w:vertAlign w:val="superscript"/>
              </w:rPr>
              <w:t>0</w:t>
            </w:r>
          </w:p>
        </w:tc>
        <w:tc>
          <w:tcPr>
            <w:tcW w:w="988" w:type="dxa"/>
            <w:gridSpan w:val="2"/>
            <w:tcBorders>
              <w:top w:val="single" w:sz="6" w:space="0" w:color="auto"/>
              <w:left w:val="single" w:sz="6" w:space="0" w:color="auto"/>
              <w:bottom w:val="single" w:sz="6" w:space="0" w:color="auto"/>
              <w:right w:val="single" w:sz="6" w:space="0" w:color="auto"/>
            </w:tcBorders>
          </w:tcPr>
          <w:p w:rsidR="00EA5B56" w:rsidRPr="00D10C50" w:rsidRDefault="00EA5B56" w:rsidP="00391073">
            <w:pPr>
              <w:pStyle w:val="ConsPlusNonformat"/>
              <w:widowControl/>
              <w:jc w:val="center"/>
              <w:rPr>
                <w:rFonts w:ascii="Times New Roman" w:hAnsi="Times New Roman" w:cs="Times New Roman"/>
                <w:sz w:val="18"/>
                <w:szCs w:val="18"/>
                <w:vertAlign w:val="superscript"/>
              </w:rPr>
            </w:pPr>
            <w:r w:rsidRPr="00D10C50">
              <w:rPr>
                <w:rFonts w:ascii="Times New Roman" w:hAnsi="Times New Roman" w:cs="Times New Roman"/>
                <w:sz w:val="18"/>
                <w:szCs w:val="18"/>
                <w:vertAlign w:val="superscript"/>
              </w:rPr>
              <w:t>0</w:t>
            </w:r>
          </w:p>
        </w:tc>
        <w:tc>
          <w:tcPr>
            <w:tcW w:w="2029" w:type="dxa"/>
            <w:tcBorders>
              <w:top w:val="single" w:sz="6" w:space="0" w:color="auto"/>
              <w:left w:val="single" w:sz="6" w:space="0" w:color="auto"/>
              <w:bottom w:val="single" w:sz="6" w:space="0" w:color="auto"/>
              <w:right w:val="single" w:sz="6" w:space="0" w:color="auto"/>
            </w:tcBorders>
          </w:tcPr>
          <w:p w:rsidR="00EA5B56" w:rsidRPr="00811F45" w:rsidRDefault="00EA5B56" w:rsidP="00391073">
            <w:pPr>
              <w:spacing w:line="276" w:lineRule="auto"/>
              <w:jc w:val="center"/>
              <w:rPr>
                <w:bCs/>
                <w:sz w:val="18"/>
                <w:szCs w:val="18"/>
                <w:highlight w:val="yellow"/>
                <w:vertAlign w:val="superscript"/>
              </w:rPr>
            </w:pPr>
          </w:p>
        </w:tc>
      </w:tr>
    </w:tbl>
    <w:p w:rsidR="004C0C9C" w:rsidRPr="00811F45" w:rsidRDefault="004C0C9C" w:rsidP="00391073">
      <w:pPr>
        <w:autoSpaceDE w:val="0"/>
        <w:autoSpaceDN w:val="0"/>
        <w:adjustRightInd w:val="0"/>
        <w:jc w:val="center"/>
        <w:outlineLvl w:val="1"/>
        <w:rPr>
          <w:bCs/>
          <w:color w:val="FF0000"/>
          <w:sz w:val="18"/>
          <w:szCs w:val="18"/>
          <w:highlight w:val="yellow"/>
          <w:vertAlign w:val="superscript"/>
          <w:lang w:val="en-US"/>
        </w:rPr>
      </w:pPr>
    </w:p>
    <w:p w:rsidR="004C0C9C" w:rsidRPr="00811F45" w:rsidRDefault="004C0C9C" w:rsidP="00391073">
      <w:pPr>
        <w:autoSpaceDE w:val="0"/>
        <w:autoSpaceDN w:val="0"/>
        <w:adjustRightInd w:val="0"/>
        <w:jc w:val="center"/>
        <w:outlineLvl w:val="1"/>
        <w:rPr>
          <w:bCs/>
          <w:color w:val="FF0000"/>
          <w:sz w:val="18"/>
          <w:szCs w:val="18"/>
          <w:highlight w:val="yellow"/>
          <w:vertAlign w:val="superscript"/>
        </w:rPr>
      </w:pPr>
    </w:p>
    <w:p w:rsidR="00B9079B" w:rsidRPr="00811F45" w:rsidRDefault="00B9079B" w:rsidP="00391073">
      <w:pPr>
        <w:autoSpaceDE w:val="0"/>
        <w:autoSpaceDN w:val="0"/>
        <w:adjustRightInd w:val="0"/>
        <w:jc w:val="center"/>
        <w:outlineLvl w:val="1"/>
        <w:rPr>
          <w:bCs/>
          <w:color w:val="FF0000"/>
          <w:sz w:val="18"/>
          <w:szCs w:val="18"/>
          <w:highlight w:val="yellow"/>
          <w:vertAlign w:val="superscript"/>
        </w:rPr>
      </w:pPr>
    </w:p>
    <w:p w:rsidR="00B9079B" w:rsidRPr="00811F45" w:rsidRDefault="00B9079B" w:rsidP="00391073">
      <w:pPr>
        <w:autoSpaceDE w:val="0"/>
        <w:autoSpaceDN w:val="0"/>
        <w:adjustRightInd w:val="0"/>
        <w:jc w:val="center"/>
        <w:outlineLvl w:val="1"/>
        <w:rPr>
          <w:bCs/>
          <w:color w:val="FF0000"/>
          <w:sz w:val="18"/>
          <w:szCs w:val="18"/>
          <w:highlight w:val="yellow"/>
          <w:vertAlign w:val="superscript"/>
        </w:rPr>
      </w:pPr>
    </w:p>
    <w:p w:rsidR="00B9079B" w:rsidRPr="00811F45" w:rsidRDefault="00B9079B" w:rsidP="00391073">
      <w:pPr>
        <w:autoSpaceDE w:val="0"/>
        <w:autoSpaceDN w:val="0"/>
        <w:adjustRightInd w:val="0"/>
        <w:jc w:val="center"/>
        <w:outlineLvl w:val="1"/>
        <w:rPr>
          <w:bCs/>
          <w:color w:val="FF0000"/>
          <w:sz w:val="18"/>
          <w:szCs w:val="18"/>
          <w:highlight w:val="yellow"/>
          <w:vertAlign w:val="superscript"/>
        </w:rPr>
      </w:pPr>
    </w:p>
    <w:p w:rsidR="00680C45" w:rsidRPr="00811F45" w:rsidRDefault="00680C45" w:rsidP="00391073">
      <w:pPr>
        <w:autoSpaceDE w:val="0"/>
        <w:autoSpaceDN w:val="0"/>
        <w:adjustRightInd w:val="0"/>
        <w:jc w:val="center"/>
        <w:outlineLvl w:val="1"/>
        <w:rPr>
          <w:bCs/>
          <w:color w:val="FF0000"/>
          <w:sz w:val="18"/>
          <w:szCs w:val="18"/>
          <w:highlight w:val="yellow"/>
          <w:vertAlign w:val="superscript"/>
        </w:rPr>
      </w:pPr>
    </w:p>
    <w:p w:rsidR="00680C45" w:rsidRPr="00811F45" w:rsidRDefault="00680C45" w:rsidP="00391073">
      <w:pPr>
        <w:autoSpaceDE w:val="0"/>
        <w:autoSpaceDN w:val="0"/>
        <w:adjustRightInd w:val="0"/>
        <w:jc w:val="center"/>
        <w:outlineLvl w:val="1"/>
        <w:rPr>
          <w:bCs/>
          <w:color w:val="FF0000"/>
          <w:sz w:val="18"/>
          <w:szCs w:val="18"/>
          <w:highlight w:val="yellow"/>
          <w:vertAlign w:val="superscript"/>
        </w:rPr>
      </w:pPr>
    </w:p>
    <w:p w:rsidR="00680C45" w:rsidRPr="00811F45" w:rsidRDefault="00680C45" w:rsidP="00391073">
      <w:pPr>
        <w:autoSpaceDE w:val="0"/>
        <w:autoSpaceDN w:val="0"/>
        <w:adjustRightInd w:val="0"/>
        <w:jc w:val="center"/>
        <w:outlineLvl w:val="1"/>
        <w:rPr>
          <w:bCs/>
          <w:color w:val="FF0000"/>
          <w:sz w:val="18"/>
          <w:szCs w:val="18"/>
          <w:highlight w:val="yellow"/>
          <w:vertAlign w:val="superscript"/>
        </w:rPr>
      </w:pPr>
    </w:p>
    <w:p w:rsidR="00B9079B" w:rsidRDefault="00B9079B" w:rsidP="00354267">
      <w:pPr>
        <w:autoSpaceDE w:val="0"/>
        <w:autoSpaceDN w:val="0"/>
        <w:adjustRightInd w:val="0"/>
        <w:outlineLvl w:val="1"/>
        <w:rPr>
          <w:bCs/>
          <w:color w:val="FF0000"/>
          <w:sz w:val="18"/>
          <w:szCs w:val="18"/>
          <w:highlight w:val="yellow"/>
          <w:vertAlign w:val="superscript"/>
        </w:rPr>
      </w:pPr>
    </w:p>
    <w:p w:rsidR="005F6A72" w:rsidRDefault="005F6A72" w:rsidP="00354267">
      <w:pPr>
        <w:autoSpaceDE w:val="0"/>
        <w:autoSpaceDN w:val="0"/>
        <w:adjustRightInd w:val="0"/>
        <w:outlineLvl w:val="1"/>
        <w:rPr>
          <w:bCs/>
          <w:color w:val="FF0000"/>
          <w:sz w:val="18"/>
          <w:szCs w:val="18"/>
          <w:highlight w:val="yellow"/>
          <w:vertAlign w:val="superscript"/>
        </w:rPr>
      </w:pPr>
    </w:p>
    <w:p w:rsidR="005F6A72" w:rsidRDefault="005F6A72" w:rsidP="00354267">
      <w:pPr>
        <w:autoSpaceDE w:val="0"/>
        <w:autoSpaceDN w:val="0"/>
        <w:adjustRightInd w:val="0"/>
        <w:outlineLvl w:val="1"/>
        <w:rPr>
          <w:bCs/>
          <w:color w:val="FF0000"/>
          <w:sz w:val="18"/>
          <w:szCs w:val="18"/>
          <w:highlight w:val="yellow"/>
          <w:vertAlign w:val="superscript"/>
        </w:rPr>
      </w:pPr>
    </w:p>
    <w:p w:rsidR="005F6A72" w:rsidRDefault="005F6A72" w:rsidP="00354267">
      <w:pPr>
        <w:autoSpaceDE w:val="0"/>
        <w:autoSpaceDN w:val="0"/>
        <w:adjustRightInd w:val="0"/>
        <w:outlineLvl w:val="1"/>
        <w:rPr>
          <w:bCs/>
          <w:color w:val="FF0000"/>
          <w:sz w:val="18"/>
          <w:szCs w:val="18"/>
          <w:highlight w:val="yellow"/>
          <w:vertAlign w:val="superscript"/>
        </w:rPr>
      </w:pPr>
    </w:p>
    <w:p w:rsidR="005F6A72" w:rsidRDefault="005F6A72" w:rsidP="00354267">
      <w:pPr>
        <w:autoSpaceDE w:val="0"/>
        <w:autoSpaceDN w:val="0"/>
        <w:adjustRightInd w:val="0"/>
        <w:outlineLvl w:val="1"/>
        <w:rPr>
          <w:bCs/>
          <w:color w:val="FF0000"/>
          <w:sz w:val="18"/>
          <w:szCs w:val="18"/>
          <w:highlight w:val="yellow"/>
          <w:vertAlign w:val="superscript"/>
        </w:rPr>
      </w:pPr>
    </w:p>
    <w:p w:rsidR="005F6A72" w:rsidRPr="00811F45" w:rsidRDefault="005F6A72" w:rsidP="00354267">
      <w:pPr>
        <w:autoSpaceDE w:val="0"/>
        <w:autoSpaceDN w:val="0"/>
        <w:adjustRightInd w:val="0"/>
        <w:outlineLvl w:val="1"/>
        <w:rPr>
          <w:bCs/>
          <w:color w:val="FF0000"/>
          <w:sz w:val="18"/>
          <w:szCs w:val="18"/>
          <w:highlight w:val="yellow"/>
          <w:vertAlign w:val="superscript"/>
        </w:rPr>
      </w:pPr>
    </w:p>
    <w:p w:rsidR="00354267" w:rsidRPr="00811F45" w:rsidRDefault="00354267" w:rsidP="00354267">
      <w:pPr>
        <w:autoSpaceDE w:val="0"/>
        <w:autoSpaceDN w:val="0"/>
        <w:adjustRightInd w:val="0"/>
        <w:outlineLvl w:val="1"/>
        <w:rPr>
          <w:bCs/>
          <w:color w:val="FF0000"/>
          <w:sz w:val="18"/>
          <w:szCs w:val="18"/>
          <w:highlight w:val="yellow"/>
          <w:vertAlign w:val="superscript"/>
        </w:rPr>
      </w:pPr>
    </w:p>
    <w:tbl>
      <w:tblPr>
        <w:tblW w:w="16363" w:type="dxa"/>
        <w:tblInd w:w="98" w:type="dxa"/>
        <w:tblLook w:val="04A0"/>
      </w:tblPr>
      <w:tblGrid>
        <w:gridCol w:w="2129"/>
        <w:gridCol w:w="1467"/>
        <w:gridCol w:w="891"/>
        <w:gridCol w:w="904"/>
        <w:gridCol w:w="711"/>
        <w:gridCol w:w="711"/>
        <w:gridCol w:w="1077"/>
        <w:gridCol w:w="1077"/>
        <w:gridCol w:w="613"/>
        <w:gridCol w:w="605"/>
        <w:gridCol w:w="801"/>
        <w:gridCol w:w="801"/>
        <w:gridCol w:w="801"/>
        <w:gridCol w:w="711"/>
        <w:gridCol w:w="2353"/>
        <w:gridCol w:w="711"/>
      </w:tblGrid>
      <w:tr w:rsidR="000076BA" w:rsidRPr="00811F45" w:rsidTr="00106C13">
        <w:trPr>
          <w:gridAfter w:val="1"/>
          <w:wAfter w:w="711" w:type="dxa"/>
          <w:trHeight w:val="280"/>
        </w:trPr>
        <w:tc>
          <w:tcPr>
            <w:tcW w:w="2129" w:type="dxa"/>
            <w:tcBorders>
              <w:top w:val="nil"/>
              <w:left w:val="nil"/>
              <w:bottom w:val="nil"/>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1467" w:type="dxa"/>
            <w:tcBorders>
              <w:top w:val="nil"/>
              <w:left w:val="nil"/>
              <w:bottom w:val="nil"/>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891" w:type="dxa"/>
            <w:tcBorders>
              <w:top w:val="nil"/>
              <w:left w:val="nil"/>
              <w:bottom w:val="nil"/>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8812" w:type="dxa"/>
            <w:gridSpan w:val="11"/>
            <w:tcBorders>
              <w:top w:val="nil"/>
              <w:left w:val="nil"/>
              <w:bottom w:val="nil"/>
              <w:right w:val="nil"/>
            </w:tcBorders>
            <w:shd w:val="clear" w:color="auto" w:fill="auto"/>
            <w:noWrap/>
            <w:vAlign w:val="center"/>
            <w:hideMark/>
          </w:tcPr>
          <w:p w:rsidR="000076BA" w:rsidRPr="00D643A2" w:rsidRDefault="000076BA" w:rsidP="00354267">
            <w:pPr>
              <w:rPr>
                <w:b/>
                <w:bCs/>
                <w:i/>
                <w:sz w:val="18"/>
                <w:szCs w:val="18"/>
                <w:vertAlign w:val="superscript"/>
              </w:rPr>
            </w:pPr>
            <w:r w:rsidRPr="00D643A2">
              <w:rPr>
                <w:b/>
                <w:bCs/>
                <w:i/>
                <w:sz w:val="18"/>
                <w:szCs w:val="18"/>
                <w:vertAlign w:val="superscript"/>
              </w:rPr>
              <w:t>"Развитие сферы культуры МО "Ленский муниципальный район" на 2018-2023 годы"</w:t>
            </w:r>
          </w:p>
        </w:tc>
        <w:tc>
          <w:tcPr>
            <w:tcW w:w="2353"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r>
      <w:tr w:rsidR="000076BA" w:rsidRPr="00811F45" w:rsidTr="00106C13">
        <w:trPr>
          <w:gridAfter w:val="1"/>
          <w:wAfter w:w="711" w:type="dxa"/>
          <w:trHeight w:val="280"/>
        </w:trPr>
        <w:tc>
          <w:tcPr>
            <w:tcW w:w="2129" w:type="dxa"/>
            <w:tcBorders>
              <w:top w:val="nil"/>
              <w:left w:val="nil"/>
              <w:bottom w:val="nil"/>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1467" w:type="dxa"/>
            <w:tcBorders>
              <w:top w:val="nil"/>
              <w:left w:val="nil"/>
              <w:bottom w:val="nil"/>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891" w:type="dxa"/>
            <w:tcBorders>
              <w:top w:val="nil"/>
              <w:left w:val="nil"/>
              <w:bottom w:val="nil"/>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904" w:type="dxa"/>
            <w:tcBorders>
              <w:top w:val="nil"/>
              <w:left w:val="nil"/>
              <w:bottom w:val="nil"/>
              <w:right w:val="nil"/>
            </w:tcBorders>
            <w:shd w:val="clear" w:color="auto" w:fill="auto"/>
            <w:noWrap/>
            <w:vAlign w:val="center"/>
            <w:hideMark/>
          </w:tcPr>
          <w:p w:rsidR="000076BA" w:rsidRPr="00811F45" w:rsidRDefault="000076BA" w:rsidP="003346BA">
            <w:pPr>
              <w:rPr>
                <w:sz w:val="18"/>
                <w:szCs w:val="18"/>
                <w:highlight w:val="yellow"/>
                <w:vertAlign w:val="superscript"/>
              </w:rPr>
            </w:pPr>
          </w:p>
        </w:tc>
        <w:tc>
          <w:tcPr>
            <w:tcW w:w="711" w:type="dxa"/>
            <w:tcBorders>
              <w:top w:val="nil"/>
              <w:left w:val="nil"/>
              <w:bottom w:val="nil"/>
              <w:right w:val="nil"/>
            </w:tcBorders>
            <w:shd w:val="clear" w:color="auto" w:fill="auto"/>
            <w:noWrap/>
            <w:vAlign w:val="center"/>
            <w:hideMark/>
          </w:tcPr>
          <w:p w:rsidR="000076BA" w:rsidRPr="00811F45" w:rsidRDefault="000076BA" w:rsidP="00391073">
            <w:pPr>
              <w:jc w:val="center"/>
              <w:rPr>
                <w:color w:val="FF0000"/>
                <w:sz w:val="18"/>
                <w:szCs w:val="18"/>
                <w:highlight w:val="yellow"/>
                <w:vertAlign w:val="superscript"/>
              </w:rPr>
            </w:pPr>
          </w:p>
        </w:tc>
        <w:tc>
          <w:tcPr>
            <w:tcW w:w="711"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2767" w:type="dxa"/>
            <w:gridSpan w:val="3"/>
            <w:tcBorders>
              <w:top w:val="nil"/>
              <w:left w:val="nil"/>
              <w:bottom w:val="nil"/>
              <w:right w:val="nil"/>
            </w:tcBorders>
            <w:shd w:val="clear" w:color="auto" w:fill="auto"/>
            <w:noWrap/>
            <w:vAlign w:val="bottom"/>
            <w:hideMark/>
          </w:tcPr>
          <w:p w:rsidR="000076BA" w:rsidRPr="00811F45" w:rsidRDefault="000076BA" w:rsidP="00354267">
            <w:pPr>
              <w:rPr>
                <w:bCs/>
                <w:color w:val="FF0000"/>
                <w:sz w:val="18"/>
                <w:szCs w:val="18"/>
                <w:highlight w:val="yellow"/>
                <w:vertAlign w:val="superscript"/>
              </w:rPr>
            </w:pPr>
          </w:p>
        </w:tc>
        <w:tc>
          <w:tcPr>
            <w:tcW w:w="605"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801"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801"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801"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711" w:type="dxa"/>
            <w:tcBorders>
              <w:top w:val="nil"/>
              <w:left w:val="nil"/>
              <w:bottom w:val="nil"/>
              <w:right w:val="nil"/>
            </w:tcBorders>
            <w:shd w:val="clear" w:color="auto" w:fill="auto"/>
            <w:noWrap/>
            <w:vAlign w:val="bottom"/>
            <w:hideMark/>
          </w:tcPr>
          <w:p w:rsidR="000076BA" w:rsidRPr="00811F45" w:rsidRDefault="000076BA" w:rsidP="00391073">
            <w:pPr>
              <w:jc w:val="center"/>
              <w:rPr>
                <w:b/>
                <w:i/>
                <w:color w:val="FF0000"/>
                <w:sz w:val="18"/>
                <w:szCs w:val="18"/>
                <w:highlight w:val="yellow"/>
                <w:vertAlign w:val="superscript"/>
              </w:rPr>
            </w:pPr>
          </w:p>
        </w:tc>
        <w:tc>
          <w:tcPr>
            <w:tcW w:w="2353" w:type="dxa"/>
            <w:tcBorders>
              <w:top w:val="nil"/>
              <w:left w:val="nil"/>
              <w:bottom w:val="nil"/>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r>
      <w:tr w:rsidR="000076BA" w:rsidRPr="00811F45" w:rsidTr="00106C13">
        <w:trPr>
          <w:gridAfter w:val="1"/>
          <w:wAfter w:w="711" w:type="dxa"/>
          <w:trHeight w:val="90"/>
        </w:trPr>
        <w:tc>
          <w:tcPr>
            <w:tcW w:w="2129"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1467"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89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904"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sz w:val="18"/>
                <w:szCs w:val="18"/>
                <w:highlight w:val="yellow"/>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1077"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1077"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613"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605"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c>
          <w:tcPr>
            <w:tcW w:w="2353" w:type="dxa"/>
            <w:tcBorders>
              <w:top w:val="nil"/>
              <w:left w:val="nil"/>
              <w:bottom w:val="single" w:sz="4" w:space="0" w:color="auto"/>
              <w:right w:val="nil"/>
            </w:tcBorders>
            <w:shd w:val="clear" w:color="auto" w:fill="auto"/>
            <w:noWrap/>
            <w:vAlign w:val="bottom"/>
            <w:hideMark/>
          </w:tcPr>
          <w:p w:rsidR="000076BA" w:rsidRPr="00811F45" w:rsidRDefault="000076BA" w:rsidP="00391073">
            <w:pPr>
              <w:jc w:val="center"/>
              <w:rPr>
                <w:color w:val="FF0000"/>
                <w:sz w:val="18"/>
                <w:szCs w:val="18"/>
                <w:highlight w:val="yellow"/>
                <w:vertAlign w:val="superscript"/>
              </w:rPr>
            </w:pPr>
          </w:p>
        </w:tc>
      </w:tr>
      <w:tr w:rsidR="000076BA" w:rsidRPr="00811F45" w:rsidTr="00106C13">
        <w:trPr>
          <w:gridAfter w:val="1"/>
          <w:wAfter w:w="711" w:type="dxa"/>
          <w:trHeight w:val="280"/>
        </w:trPr>
        <w:tc>
          <w:tcPr>
            <w:tcW w:w="2129" w:type="dxa"/>
            <w:vMerge w:val="restart"/>
            <w:tcBorders>
              <w:top w:val="nil"/>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Номер и наименование мероприятия Программы</w:t>
            </w:r>
          </w:p>
        </w:tc>
        <w:tc>
          <w:tcPr>
            <w:tcW w:w="1467" w:type="dxa"/>
            <w:vMerge w:val="restart"/>
            <w:tcBorders>
              <w:top w:val="nil"/>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Ответственный исполнитель соисполнитель</w:t>
            </w:r>
          </w:p>
        </w:tc>
        <w:tc>
          <w:tcPr>
            <w:tcW w:w="9703" w:type="dxa"/>
            <w:gridSpan w:val="12"/>
            <w:tcBorders>
              <w:top w:val="single" w:sz="4" w:space="0" w:color="auto"/>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Объемы финансирования (тыс. руб.)</w:t>
            </w:r>
          </w:p>
        </w:tc>
        <w:tc>
          <w:tcPr>
            <w:tcW w:w="2353" w:type="dxa"/>
            <w:vMerge w:val="restart"/>
            <w:tcBorders>
              <w:top w:val="nil"/>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Фактический результат выполнения мероприятия с указанием причин невыполнениями</w:t>
            </w:r>
          </w:p>
        </w:tc>
      </w:tr>
      <w:tr w:rsidR="000076BA" w:rsidRPr="00811F45" w:rsidTr="00106C13">
        <w:trPr>
          <w:gridAfter w:val="1"/>
          <w:wAfter w:w="711" w:type="dxa"/>
          <w:trHeight w:val="280"/>
        </w:trPr>
        <w:tc>
          <w:tcPr>
            <w:tcW w:w="2129"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Всего</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Федеральный бюджет</w:t>
            </w:r>
          </w:p>
        </w:tc>
        <w:tc>
          <w:tcPr>
            <w:tcW w:w="21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Бюджет МО "Ленский муниципальный район"</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Бюджеты поселений</w:t>
            </w:r>
          </w:p>
        </w:tc>
        <w:tc>
          <w:tcPr>
            <w:tcW w:w="16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Областной бюджет</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Внебюджетные источники</w:t>
            </w:r>
          </w:p>
        </w:tc>
        <w:tc>
          <w:tcPr>
            <w:tcW w:w="2353"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r>
      <w:tr w:rsidR="000076BA" w:rsidRPr="00811F45" w:rsidTr="00106C13">
        <w:trPr>
          <w:gridAfter w:val="1"/>
          <w:wAfter w:w="711" w:type="dxa"/>
          <w:trHeight w:val="435"/>
        </w:trPr>
        <w:tc>
          <w:tcPr>
            <w:tcW w:w="2129"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795"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2154"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60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512" w:type="dxa"/>
            <w:gridSpan w:val="2"/>
            <w:vMerge/>
            <w:tcBorders>
              <w:top w:val="single" w:sz="4" w:space="0" w:color="auto"/>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2353"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r>
      <w:tr w:rsidR="000076BA" w:rsidRPr="00811F45" w:rsidTr="00E12742">
        <w:trPr>
          <w:gridAfter w:val="1"/>
          <w:wAfter w:w="711" w:type="dxa"/>
          <w:trHeight w:val="588"/>
        </w:trPr>
        <w:tc>
          <w:tcPr>
            <w:tcW w:w="2129"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1467"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c>
          <w:tcPr>
            <w:tcW w:w="89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План</w:t>
            </w:r>
          </w:p>
        </w:tc>
        <w:tc>
          <w:tcPr>
            <w:tcW w:w="904"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Факт</w:t>
            </w:r>
          </w:p>
        </w:tc>
        <w:tc>
          <w:tcPr>
            <w:tcW w:w="1077" w:type="dxa"/>
            <w:tcBorders>
              <w:top w:val="nil"/>
              <w:left w:val="nil"/>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План</w:t>
            </w:r>
          </w:p>
        </w:tc>
        <w:tc>
          <w:tcPr>
            <w:tcW w:w="1077" w:type="dxa"/>
            <w:tcBorders>
              <w:top w:val="nil"/>
              <w:left w:val="nil"/>
              <w:bottom w:val="single" w:sz="4" w:space="0" w:color="auto"/>
              <w:right w:val="single" w:sz="4" w:space="0" w:color="auto"/>
            </w:tcBorders>
            <w:shd w:val="clear" w:color="auto" w:fill="auto"/>
            <w:hideMark/>
          </w:tcPr>
          <w:p w:rsidR="000076BA" w:rsidRPr="0059275B" w:rsidRDefault="000076BA" w:rsidP="00391073">
            <w:pPr>
              <w:jc w:val="center"/>
              <w:rPr>
                <w:sz w:val="18"/>
                <w:szCs w:val="18"/>
                <w:vertAlign w:val="superscript"/>
              </w:rPr>
            </w:pPr>
            <w:r w:rsidRPr="0059275B">
              <w:rPr>
                <w:sz w:val="18"/>
                <w:szCs w:val="18"/>
                <w:vertAlign w:val="superscript"/>
              </w:rPr>
              <w:t>Факт</w:t>
            </w:r>
          </w:p>
        </w:tc>
        <w:tc>
          <w:tcPr>
            <w:tcW w:w="613"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План</w:t>
            </w:r>
          </w:p>
        </w:tc>
        <w:tc>
          <w:tcPr>
            <w:tcW w:w="605"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0076BA" w:rsidRPr="0059275B" w:rsidRDefault="000076BA" w:rsidP="00391073">
            <w:pPr>
              <w:jc w:val="center"/>
              <w:rPr>
                <w:sz w:val="18"/>
                <w:szCs w:val="18"/>
                <w:vertAlign w:val="superscript"/>
              </w:rPr>
            </w:pPr>
            <w:r w:rsidRPr="0059275B">
              <w:rPr>
                <w:sz w:val="18"/>
                <w:szCs w:val="18"/>
                <w:vertAlign w:val="superscript"/>
              </w:rPr>
              <w:t>Факт</w:t>
            </w:r>
          </w:p>
        </w:tc>
        <w:tc>
          <w:tcPr>
            <w:tcW w:w="2353" w:type="dxa"/>
            <w:vMerge/>
            <w:tcBorders>
              <w:top w:val="nil"/>
              <w:left w:val="single" w:sz="4" w:space="0" w:color="auto"/>
              <w:bottom w:val="single" w:sz="4" w:space="0" w:color="auto"/>
              <w:right w:val="single" w:sz="4" w:space="0" w:color="auto"/>
            </w:tcBorders>
            <w:vAlign w:val="center"/>
            <w:hideMark/>
          </w:tcPr>
          <w:p w:rsidR="000076BA" w:rsidRPr="0059275B" w:rsidRDefault="000076BA" w:rsidP="00391073">
            <w:pPr>
              <w:jc w:val="center"/>
              <w:rPr>
                <w:sz w:val="18"/>
                <w:szCs w:val="18"/>
                <w:vertAlign w:val="superscript"/>
              </w:rPr>
            </w:pPr>
          </w:p>
        </w:tc>
      </w:tr>
      <w:tr w:rsidR="000076BA" w:rsidRPr="00811F45" w:rsidTr="00106C13">
        <w:trPr>
          <w:gridAfter w:val="1"/>
          <w:wAfter w:w="711" w:type="dxa"/>
          <w:trHeight w:val="2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w:t>
            </w:r>
          </w:p>
        </w:tc>
        <w:tc>
          <w:tcPr>
            <w:tcW w:w="1467"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2</w:t>
            </w:r>
          </w:p>
        </w:tc>
        <w:tc>
          <w:tcPr>
            <w:tcW w:w="89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6</w:t>
            </w:r>
          </w:p>
        </w:tc>
        <w:tc>
          <w:tcPr>
            <w:tcW w:w="1077"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7</w:t>
            </w:r>
          </w:p>
        </w:tc>
        <w:tc>
          <w:tcPr>
            <w:tcW w:w="1077"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8</w:t>
            </w:r>
          </w:p>
        </w:tc>
        <w:tc>
          <w:tcPr>
            <w:tcW w:w="613"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14</w:t>
            </w:r>
          </w:p>
        </w:tc>
        <w:tc>
          <w:tcPr>
            <w:tcW w:w="2353" w:type="dxa"/>
            <w:tcBorders>
              <w:top w:val="nil"/>
              <w:left w:val="nil"/>
              <w:bottom w:val="single" w:sz="4" w:space="0" w:color="auto"/>
              <w:right w:val="single" w:sz="4" w:space="0" w:color="auto"/>
            </w:tcBorders>
            <w:shd w:val="clear" w:color="auto" w:fill="auto"/>
            <w:noWrap/>
            <w:vAlign w:val="bottom"/>
            <w:hideMark/>
          </w:tcPr>
          <w:p w:rsidR="000076BA" w:rsidRPr="0059275B" w:rsidRDefault="000076BA" w:rsidP="00391073">
            <w:pPr>
              <w:jc w:val="center"/>
              <w:rPr>
                <w:sz w:val="18"/>
                <w:szCs w:val="18"/>
                <w:vertAlign w:val="superscript"/>
              </w:rPr>
            </w:pPr>
            <w:r w:rsidRPr="0059275B">
              <w:rPr>
                <w:sz w:val="18"/>
                <w:szCs w:val="18"/>
                <w:vertAlign w:val="superscript"/>
              </w:rPr>
              <w:t>15</w:t>
            </w:r>
          </w:p>
        </w:tc>
      </w:tr>
      <w:tr w:rsidR="000076BA" w:rsidRPr="00811F45" w:rsidTr="00106C13">
        <w:trPr>
          <w:gridAfter w:val="1"/>
          <w:wAfter w:w="711" w:type="dxa"/>
          <w:trHeight w:val="280"/>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59275B" w:rsidRDefault="000076BA" w:rsidP="00391073">
            <w:pPr>
              <w:jc w:val="center"/>
              <w:rPr>
                <w:bCs/>
                <w:sz w:val="18"/>
                <w:szCs w:val="18"/>
                <w:vertAlign w:val="superscript"/>
              </w:rPr>
            </w:pPr>
            <w:r w:rsidRPr="0059275B">
              <w:rPr>
                <w:bCs/>
                <w:sz w:val="18"/>
                <w:szCs w:val="18"/>
                <w:vertAlign w:val="superscript"/>
              </w:rPr>
              <w:t>Подпрограмма № 1 "Библиотечное обслуживание населения"</w:t>
            </w:r>
          </w:p>
        </w:tc>
      </w:tr>
      <w:tr w:rsidR="00680C45" w:rsidRPr="00811F45" w:rsidTr="00E12742">
        <w:trPr>
          <w:trHeight w:val="2228"/>
        </w:trPr>
        <w:tc>
          <w:tcPr>
            <w:tcW w:w="2129" w:type="dxa"/>
            <w:tcBorders>
              <w:top w:val="nil"/>
              <w:left w:val="single" w:sz="4" w:space="0" w:color="auto"/>
              <w:bottom w:val="single" w:sz="4" w:space="0" w:color="auto"/>
              <w:right w:val="single" w:sz="4" w:space="0" w:color="auto"/>
            </w:tcBorders>
            <w:shd w:val="clear" w:color="auto" w:fill="auto"/>
            <w:hideMark/>
          </w:tcPr>
          <w:p w:rsidR="00680C45" w:rsidRPr="0059275B" w:rsidRDefault="00680C45" w:rsidP="00B9079B">
            <w:pPr>
              <w:jc w:val="center"/>
              <w:rPr>
                <w:sz w:val="18"/>
                <w:szCs w:val="18"/>
                <w:vertAlign w:val="superscript"/>
              </w:rPr>
            </w:pPr>
            <w:r w:rsidRPr="0059275B">
              <w:rPr>
                <w:sz w:val="18"/>
                <w:szCs w:val="18"/>
                <w:vertAlign w:val="superscript"/>
              </w:rPr>
              <w:t>1.1 Библиотечное обслуживание населения.</w:t>
            </w:r>
          </w:p>
        </w:tc>
        <w:tc>
          <w:tcPr>
            <w:tcW w:w="1467" w:type="dxa"/>
            <w:tcBorders>
              <w:top w:val="nil"/>
              <w:left w:val="nil"/>
              <w:bottom w:val="single" w:sz="4" w:space="0" w:color="auto"/>
              <w:right w:val="single" w:sz="4" w:space="0" w:color="auto"/>
            </w:tcBorders>
            <w:shd w:val="clear" w:color="auto" w:fill="auto"/>
            <w:hideMark/>
          </w:tcPr>
          <w:p w:rsidR="00680C45" w:rsidRPr="0059275B" w:rsidRDefault="00680C45" w:rsidP="00B9079B">
            <w:pPr>
              <w:jc w:val="center"/>
              <w:rPr>
                <w:sz w:val="18"/>
                <w:szCs w:val="18"/>
                <w:vertAlign w:val="superscript"/>
              </w:rPr>
            </w:pPr>
            <w:r w:rsidRPr="0059275B">
              <w:rPr>
                <w:sz w:val="18"/>
                <w:szCs w:val="18"/>
                <w:vertAlign w:val="superscript"/>
              </w:rPr>
              <w:t>Отдел по вопросам  молодёжи, спорта, НКО, культуры и туризма  администрации МО «Ленский муниципальный район»</w:t>
            </w:r>
            <w:r w:rsidRPr="0059275B">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17345,20</w:t>
            </w:r>
          </w:p>
        </w:tc>
        <w:tc>
          <w:tcPr>
            <w:tcW w:w="904" w:type="dxa"/>
            <w:tcBorders>
              <w:top w:val="nil"/>
              <w:left w:val="nil"/>
              <w:bottom w:val="single" w:sz="4" w:space="0" w:color="auto"/>
              <w:right w:val="single" w:sz="4" w:space="0" w:color="auto"/>
            </w:tcBorders>
            <w:shd w:val="clear" w:color="auto" w:fill="auto"/>
            <w:noWrap/>
            <w:hideMark/>
          </w:tcPr>
          <w:p w:rsidR="00680C45" w:rsidRPr="0059275B" w:rsidRDefault="0059275B">
            <w:pPr>
              <w:rPr>
                <w:sz w:val="18"/>
                <w:szCs w:val="18"/>
                <w:vertAlign w:val="superscript"/>
              </w:rPr>
            </w:pPr>
            <w:r w:rsidRPr="0059275B">
              <w:rPr>
                <w:sz w:val="18"/>
                <w:szCs w:val="18"/>
                <w:vertAlign w:val="superscript"/>
              </w:rPr>
              <w:t>9283,0</w:t>
            </w:r>
          </w:p>
        </w:tc>
        <w:tc>
          <w:tcPr>
            <w:tcW w:w="711"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17245,20</w:t>
            </w:r>
          </w:p>
        </w:tc>
        <w:tc>
          <w:tcPr>
            <w:tcW w:w="1077" w:type="dxa"/>
            <w:tcBorders>
              <w:top w:val="nil"/>
              <w:left w:val="nil"/>
              <w:bottom w:val="single" w:sz="4" w:space="0" w:color="auto"/>
              <w:right w:val="single" w:sz="4" w:space="0" w:color="auto"/>
            </w:tcBorders>
            <w:shd w:val="clear" w:color="auto" w:fill="auto"/>
            <w:noWrap/>
            <w:hideMark/>
          </w:tcPr>
          <w:p w:rsidR="00680C45" w:rsidRPr="0059275B" w:rsidRDefault="0059275B">
            <w:pPr>
              <w:rPr>
                <w:color w:val="000000"/>
                <w:sz w:val="18"/>
                <w:szCs w:val="18"/>
                <w:vertAlign w:val="superscript"/>
              </w:rPr>
            </w:pPr>
            <w:r w:rsidRPr="0059275B">
              <w:rPr>
                <w:color w:val="000000"/>
                <w:sz w:val="18"/>
                <w:szCs w:val="18"/>
                <w:vertAlign w:val="superscript"/>
              </w:rPr>
              <w:t>9256,2</w:t>
            </w:r>
          </w:p>
        </w:tc>
        <w:tc>
          <w:tcPr>
            <w:tcW w:w="613"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100,00</w:t>
            </w:r>
          </w:p>
        </w:tc>
        <w:tc>
          <w:tcPr>
            <w:tcW w:w="711" w:type="dxa"/>
            <w:tcBorders>
              <w:top w:val="nil"/>
              <w:left w:val="nil"/>
              <w:bottom w:val="single" w:sz="4" w:space="0" w:color="auto"/>
              <w:right w:val="nil"/>
            </w:tcBorders>
            <w:shd w:val="clear" w:color="auto" w:fill="auto"/>
            <w:noWrap/>
            <w:hideMark/>
          </w:tcPr>
          <w:p w:rsidR="00680C45" w:rsidRPr="0059275B" w:rsidRDefault="0059275B">
            <w:pPr>
              <w:rPr>
                <w:color w:val="000000"/>
                <w:sz w:val="18"/>
                <w:szCs w:val="18"/>
                <w:vertAlign w:val="superscript"/>
              </w:rPr>
            </w:pPr>
            <w:r w:rsidRPr="0059275B">
              <w:rPr>
                <w:color w:val="000000"/>
                <w:sz w:val="18"/>
                <w:szCs w:val="18"/>
                <w:vertAlign w:val="superscript"/>
              </w:rPr>
              <w:t>26,8</w:t>
            </w:r>
          </w:p>
        </w:tc>
        <w:tc>
          <w:tcPr>
            <w:tcW w:w="2353" w:type="dxa"/>
            <w:tcBorders>
              <w:top w:val="nil"/>
              <w:left w:val="single" w:sz="4" w:space="0" w:color="auto"/>
              <w:bottom w:val="single" w:sz="4" w:space="0" w:color="auto"/>
              <w:right w:val="single" w:sz="4" w:space="0" w:color="auto"/>
            </w:tcBorders>
            <w:shd w:val="clear" w:color="auto" w:fill="auto"/>
            <w:hideMark/>
          </w:tcPr>
          <w:p w:rsidR="00680C45" w:rsidRPr="0059275B" w:rsidRDefault="00680C45">
            <w:pPr>
              <w:rPr>
                <w:color w:val="000000"/>
                <w:sz w:val="18"/>
                <w:szCs w:val="18"/>
                <w:vertAlign w:val="superscript"/>
              </w:rPr>
            </w:pPr>
            <w:r w:rsidRPr="0059275B">
              <w:rPr>
                <w:color w:val="000000"/>
                <w:sz w:val="18"/>
                <w:szCs w:val="18"/>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2023 году на 10% от уровня 2017 г.</w:t>
            </w:r>
            <w:r w:rsidRPr="0059275B">
              <w:rPr>
                <w:color w:val="000000"/>
                <w:sz w:val="18"/>
                <w:szCs w:val="18"/>
                <w:vertAlign w:val="superscript"/>
              </w:rPr>
              <w:br/>
            </w:r>
            <w:r w:rsidRPr="0059275B">
              <w:rPr>
                <w:color w:val="000000"/>
                <w:sz w:val="18"/>
                <w:szCs w:val="18"/>
                <w:vertAlign w:val="superscript"/>
              </w:rPr>
              <w:br/>
              <w:t xml:space="preserve"> </w:t>
            </w:r>
          </w:p>
        </w:tc>
        <w:tc>
          <w:tcPr>
            <w:tcW w:w="711" w:type="dxa"/>
          </w:tcPr>
          <w:p w:rsidR="00680C45" w:rsidRPr="00811F45" w:rsidRDefault="00680C45" w:rsidP="00B9079B">
            <w:pPr>
              <w:pStyle w:val="ConsPlusCell"/>
              <w:widowControl/>
              <w:jc w:val="center"/>
              <w:rPr>
                <w:rFonts w:ascii="Times New Roman" w:hAnsi="Times New Roman" w:cs="Times New Roman"/>
                <w:color w:val="FF0000"/>
                <w:sz w:val="18"/>
                <w:szCs w:val="18"/>
                <w:highlight w:val="yellow"/>
                <w:vertAlign w:val="superscript"/>
              </w:rPr>
            </w:pPr>
            <w:r w:rsidRPr="00811F45">
              <w:rPr>
                <w:rFonts w:ascii="Times New Roman" w:hAnsi="Times New Roman" w:cs="Times New Roman"/>
                <w:color w:val="FF0000"/>
                <w:sz w:val="18"/>
                <w:szCs w:val="18"/>
                <w:highlight w:val="yellow"/>
                <w:vertAlign w:val="superscript"/>
              </w:rPr>
              <w:t>3430,2</w:t>
            </w:r>
          </w:p>
        </w:tc>
      </w:tr>
      <w:tr w:rsidR="00680C45" w:rsidRPr="00811F45"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680C45" w:rsidRPr="0059275B" w:rsidRDefault="00680C45" w:rsidP="00B9079B">
            <w:pPr>
              <w:jc w:val="center"/>
              <w:rPr>
                <w:sz w:val="18"/>
                <w:szCs w:val="18"/>
                <w:vertAlign w:val="superscript"/>
              </w:rPr>
            </w:pPr>
            <w:r w:rsidRPr="0059275B">
              <w:rPr>
                <w:sz w:val="18"/>
                <w:szCs w:val="18"/>
                <w:vertAlign w:val="superscript"/>
              </w:rPr>
              <w:t>1.2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680C45" w:rsidRPr="0059275B" w:rsidRDefault="00680C45" w:rsidP="00B9079B">
            <w:pPr>
              <w:jc w:val="center"/>
              <w:rPr>
                <w:sz w:val="18"/>
                <w:szCs w:val="18"/>
                <w:vertAlign w:val="superscript"/>
              </w:rPr>
            </w:pPr>
            <w:r w:rsidRPr="0059275B">
              <w:rPr>
                <w:sz w:val="18"/>
                <w:szCs w:val="18"/>
                <w:vertAlign w:val="superscript"/>
              </w:rPr>
              <w:t>Отдел по вопросам  молодёжи, спорта, НКО, культуры и туризма  администрации МО «Ленский муниципальный район»</w:t>
            </w:r>
            <w:r w:rsidRPr="0059275B">
              <w:rPr>
                <w:sz w:val="18"/>
                <w:szCs w:val="18"/>
                <w:vertAlign w:val="superscript"/>
              </w:rPr>
              <w:br/>
              <w:t>МБУК " ЛМПБ"</w:t>
            </w:r>
          </w:p>
        </w:tc>
        <w:tc>
          <w:tcPr>
            <w:tcW w:w="891"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613" w:type="dxa"/>
            <w:tcBorders>
              <w:top w:val="nil"/>
              <w:left w:val="single" w:sz="4" w:space="0" w:color="auto"/>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680C45" w:rsidRPr="0059275B" w:rsidRDefault="00680C45">
            <w:pPr>
              <w:rPr>
                <w:color w:val="000000"/>
                <w:sz w:val="18"/>
                <w:szCs w:val="18"/>
                <w:vertAlign w:val="superscript"/>
              </w:rPr>
            </w:pPr>
            <w:r w:rsidRPr="0059275B">
              <w:rPr>
                <w:color w:val="000000"/>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680C45" w:rsidRPr="0059275B" w:rsidRDefault="00680C45">
            <w:pPr>
              <w:rPr>
                <w:color w:val="000000"/>
                <w:sz w:val="18"/>
                <w:szCs w:val="18"/>
                <w:vertAlign w:val="superscript"/>
              </w:rPr>
            </w:pPr>
            <w:r w:rsidRPr="0059275B">
              <w:rPr>
                <w:color w:val="000000"/>
                <w:sz w:val="18"/>
                <w:szCs w:val="18"/>
                <w:vertAlign w:val="superscript"/>
              </w:rPr>
              <w:t>Компенсирована оплата стоимости проезда к месту отдыха и обратно 0 работникам МБУК "Ле</w:t>
            </w:r>
            <w:r w:rsidR="00D77916" w:rsidRPr="0059275B">
              <w:rPr>
                <w:color w:val="000000"/>
                <w:sz w:val="18"/>
                <w:szCs w:val="18"/>
                <w:vertAlign w:val="superscript"/>
              </w:rPr>
              <w:t>н</w:t>
            </w:r>
            <w:r w:rsidRPr="0059275B">
              <w:rPr>
                <w:color w:val="000000"/>
                <w:sz w:val="18"/>
                <w:szCs w:val="18"/>
                <w:vertAlign w:val="superscript"/>
              </w:rPr>
              <w:t>ская межпоселенческая библиотека"</w:t>
            </w:r>
          </w:p>
        </w:tc>
      </w:tr>
      <w:tr w:rsidR="00680C45" w:rsidRPr="00811F45" w:rsidTr="00106C13">
        <w:trPr>
          <w:gridAfter w:val="1"/>
          <w:wAfter w:w="711" w:type="dxa"/>
          <w:trHeight w:val="2550"/>
        </w:trPr>
        <w:tc>
          <w:tcPr>
            <w:tcW w:w="2129" w:type="dxa"/>
            <w:tcBorders>
              <w:top w:val="nil"/>
              <w:left w:val="single" w:sz="4" w:space="0" w:color="auto"/>
              <w:bottom w:val="single" w:sz="4" w:space="0" w:color="auto"/>
              <w:right w:val="single" w:sz="4" w:space="0" w:color="auto"/>
            </w:tcBorders>
            <w:shd w:val="clear" w:color="auto" w:fill="auto"/>
            <w:hideMark/>
          </w:tcPr>
          <w:p w:rsidR="00680C45" w:rsidRPr="0059275B" w:rsidRDefault="00680C45" w:rsidP="00B9079B">
            <w:pPr>
              <w:jc w:val="center"/>
              <w:rPr>
                <w:sz w:val="18"/>
                <w:szCs w:val="18"/>
                <w:vertAlign w:val="superscript"/>
              </w:rPr>
            </w:pPr>
            <w:r w:rsidRPr="0059275B">
              <w:rPr>
                <w:sz w:val="18"/>
                <w:szCs w:val="18"/>
                <w:vertAlign w:val="superscript"/>
              </w:rPr>
              <w:lastRenderedPageBreak/>
              <w:t>2.1 Проведение ремонта здания муниципального учреждения культуры. Проведение государственной экспертизы ПСД,</w:t>
            </w:r>
            <w:r w:rsidRPr="0059275B">
              <w:rPr>
                <w:sz w:val="18"/>
                <w:szCs w:val="18"/>
                <w:vertAlign w:val="superscript"/>
              </w:rPr>
              <w:br/>
              <w:t>создание муниципальных библиотек.</w:t>
            </w:r>
          </w:p>
        </w:tc>
        <w:tc>
          <w:tcPr>
            <w:tcW w:w="1467" w:type="dxa"/>
            <w:tcBorders>
              <w:top w:val="nil"/>
              <w:left w:val="nil"/>
              <w:bottom w:val="single" w:sz="4" w:space="0" w:color="auto"/>
              <w:right w:val="single" w:sz="4" w:space="0" w:color="auto"/>
            </w:tcBorders>
            <w:shd w:val="clear" w:color="auto" w:fill="auto"/>
            <w:hideMark/>
          </w:tcPr>
          <w:p w:rsidR="00680C45" w:rsidRPr="0059275B" w:rsidRDefault="00680C45" w:rsidP="00B9079B">
            <w:pPr>
              <w:jc w:val="center"/>
              <w:rPr>
                <w:sz w:val="18"/>
                <w:szCs w:val="18"/>
                <w:vertAlign w:val="superscript"/>
              </w:rPr>
            </w:pPr>
            <w:r w:rsidRPr="0059275B">
              <w:rPr>
                <w:sz w:val="18"/>
                <w:szCs w:val="18"/>
                <w:vertAlign w:val="superscript"/>
              </w:rPr>
              <w:t>Отдел по вопросам  молодёжи, спорта, НКО, культуры и туризма  администрации МО «Ленский муниципальный район»</w:t>
            </w:r>
            <w:r w:rsidRPr="0059275B">
              <w:rPr>
                <w:sz w:val="18"/>
                <w:szCs w:val="18"/>
                <w:vertAlign w:val="superscript"/>
              </w:rPr>
              <w:br/>
              <w:t>МБУК  " ЛМПБ"</w:t>
            </w:r>
          </w:p>
        </w:tc>
        <w:tc>
          <w:tcPr>
            <w:tcW w:w="891"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500,00</w:t>
            </w:r>
          </w:p>
        </w:tc>
        <w:tc>
          <w:tcPr>
            <w:tcW w:w="904" w:type="dxa"/>
            <w:tcBorders>
              <w:top w:val="nil"/>
              <w:left w:val="nil"/>
              <w:bottom w:val="single" w:sz="4" w:space="0" w:color="auto"/>
              <w:right w:val="nil"/>
            </w:tcBorders>
            <w:shd w:val="clear" w:color="auto" w:fill="auto"/>
            <w:noWrap/>
            <w:hideMark/>
          </w:tcPr>
          <w:p w:rsidR="00680C45" w:rsidRPr="0059275B" w:rsidRDefault="0059275B">
            <w:pPr>
              <w:rPr>
                <w:sz w:val="18"/>
                <w:szCs w:val="18"/>
                <w:vertAlign w:val="superscript"/>
              </w:rPr>
            </w:pPr>
            <w:r w:rsidRPr="0059275B">
              <w:rPr>
                <w:sz w:val="18"/>
                <w:szCs w:val="18"/>
                <w:vertAlign w:val="superscript"/>
              </w:rPr>
              <w:t>500,0</w:t>
            </w:r>
          </w:p>
        </w:tc>
        <w:tc>
          <w:tcPr>
            <w:tcW w:w="711" w:type="dxa"/>
            <w:tcBorders>
              <w:top w:val="nil"/>
              <w:left w:val="single" w:sz="4" w:space="0" w:color="auto"/>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500,00</w:t>
            </w:r>
          </w:p>
        </w:tc>
        <w:tc>
          <w:tcPr>
            <w:tcW w:w="801" w:type="dxa"/>
            <w:tcBorders>
              <w:top w:val="nil"/>
              <w:left w:val="single" w:sz="4" w:space="0" w:color="auto"/>
              <w:bottom w:val="single" w:sz="4" w:space="0" w:color="auto"/>
              <w:right w:val="nil"/>
            </w:tcBorders>
            <w:shd w:val="clear" w:color="auto" w:fill="auto"/>
            <w:noWrap/>
            <w:hideMark/>
          </w:tcPr>
          <w:p w:rsidR="00680C45" w:rsidRPr="0059275B" w:rsidRDefault="0059275B">
            <w:pPr>
              <w:rPr>
                <w:sz w:val="18"/>
                <w:szCs w:val="18"/>
                <w:vertAlign w:val="superscript"/>
              </w:rPr>
            </w:pPr>
            <w:r w:rsidRPr="0059275B">
              <w:rPr>
                <w:sz w:val="18"/>
                <w:szCs w:val="18"/>
                <w:vertAlign w:val="superscript"/>
              </w:rPr>
              <w:t>500,0</w:t>
            </w:r>
          </w:p>
        </w:tc>
        <w:tc>
          <w:tcPr>
            <w:tcW w:w="801" w:type="dxa"/>
            <w:tcBorders>
              <w:top w:val="nil"/>
              <w:left w:val="single" w:sz="4" w:space="0" w:color="auto"/>
              <w:bottom w:val="single" w:sz="4" w:space="0" w:color="auto"/>
              <w:right w:val="single" w:sz="4" w:space="0" w:color="auto"/>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680C45" w:rsidRPr="0059275B" w:rsidRDefault="00680C45">
            <w:pPr>
              <w:rPr>
                <w:sz w:val="18"/>
                <w:szCs w:val="18"/>
                <w:vertAlign w:val="superscript"/>
              </w:rPr>
            </w:pPr>
            <w:r w:rsidRPr="0059275B">
              <w:rPr>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680C45" w:rsidRPr="0059275B" w:rsidRDefault="0059275B" w:rsidP="0059275B">
            <w:pPr>
              <w:rPr>
                <w:color w:val="000000"/>
                <w:sz w:val="18"/>
                <w:szCs w:val="18"/>
                <w:vertAlign w:val="superscript"/>
              </w:rPr>
            </w:pPr>
            <w:r w:rsidRPr="0059275B">
              <w:rPr>
                <w:color w:val="000000"/>
                <w:sz w:val="18"/>
                <w:szCs w:val="18"/>
                <w:vertAlign w:val="superscript"/>
              </w:rPr>
              <w:t>проведена покраска</w:t>
            </w:r>
          </w:p>
          <w:p w:rsidR="0059275B" w:rsidRPr="0059275B" w:rsidRDefault="0059275B" w:rsidP="0059275B">
            <w:pPr>
              <w:rPr>
                <w:color w:val="000000"/>
                <w:sz w:val="18"/>
                <w:szCs w:val="18"/>
                <w:vertAlign w:val="superscript"/>
              </w:rPr>
            </w:pPr>
            <w:r w:rsidRPr="0059275B">
              <w:rPr>
                <w:color w:val="000000"/>
                <w:sz w:val="18"/>
                <w:szCs w:val="18"/>
                <w:vertAlign w:val="superscript"/>
              </w:rPr>
              <w:t>здания, ремонт крыльца</w:t>
            </w:r>
          </w:p>
          <w:p w:rsidR="0059275B" w:rsidRPr="0059275B" w:rsidRDefault="0059275B" w:rsidP="0059275B">
            <w:pPr>
              <w:rPr>
                <w:color w:val="000000"/>
                <w:sz w:val="18"/>
                <w:szCs w:val="18"/>
                <w:vertAlign w:val="superscript"/>
              </w:rPr>
            </w:pPr>
            <w:proofErr w:type="spellStart"/>
            <w:r w:rsidRPr="0059275B">
              <w:rPr>
                <w:color w:val="000000"/>
                <w:sz w:val="18"/>
                <w:szCs w:val="18"/>
                <w:vertAlign w:val="superscript"/>
              </w:rPr>
              <w:t>Яренской</w:t>
            </w:r>
            <w:proofErr w:type="spellEnd"/>
          </w:p>
          <w:p w:rsidR="0059275B" w:rsidRPr="0059275B" w:rsidRDefault="0059275B" w:rsidP="0059275B">
            <w:pPr>
              <w:rPr>
                <w:color w:val="000000"/>
                <w:sz w:val="18"/>
                <w:szCs w:val="18"/>
                <w:vertAlign w:val="superscript"/>
              </w:rPr>
            </w:pPr>
            <w:r w:rsidRPr="0059275B">
              <w:rPr>
                <w:color w:val="000000"/>
                <w:sz w:val="18"/>
                <w:szCs w:val="18"/>
                <w:vertAlign w:val="superscript"/>
              </w:rPr>
              <w:t>центральной</w:t>
            </w:r>
          </w:p>
          <w:p w:rsidR="0059275B" w:rsidRPr="0059275B" w:rsidRDefault="0059275B" w:rsidP="0059275B">
            <w:pPr>
              <w:rPr>
                <w:color w:val="000000"/>
                <w:sz w:val="18"/>
                <w:szCs w:val="18"/>
                <w:vertAlign w:val="superscript"/>
              </w:rPr>
            </w:pPr>
            <w:r w:rsidRPr="0059275B">
              <w:rPr>
                <w:color w:val="000000"/>
                <w:sz w:val="18"/>
                <w:szCs w:val="18"/>
                <w:vertAlign w:val="superscript"/>
              </w:rPr>
              <w:t>библиотеки</w:t>
            </w:r>
          </w:p>
        </w:tc>
      </w:tr>
      <w:tr w:rsidR="001316F5" w:rsidRPr="00811F45" w:rsidTr="00106C13">
        <w:trPr>
          <w:gridAfter w:val="1"/>
          <w:wAfter w:w="711" w:type="dxa"/>
          <w:trHeight w:val="2610"/>
        </w:trPr>
        <w:tc>
          <w:tcPr>
            <w:tcW w:w="2129" w:type="dxa"/>
            <w:tcBorders>
              <w:top w:val="nil"/>
              <w:left w:val="single" w:sz="4" w:space="0" w:color="auto"/>
              <w:bottom w:val="single" w:sz="4" w:space="0" w:color="auto"/>
              <w:right w:val="single" w:sz="4" w:space="0" w:color="auto"/>
            </w:tcBorders>
            <w:shd w:val="clear" w:color="auto" w:fill="auto"/>
            <w:hideMark/>
          </w:tcPr>
          <w:p w:rsidR="001316F5" w:rsidRPr="0059275B" w:rsidRDefault="0059275B" w:rsidP="00B9079B">
            <w:pPr>
              <w:jc w:val="center"/>
              <w:rPr>
                <w:sz w:val="18"/>
                <w:szCs w:val="18"/>
                <w:vertAlign w:val="superscript"/>
              </w:rPr>
            </w:pPr>
            <w:r w:rsidRPr="0059275B">
              <w:rPr>
                <w:sz w:val="18"/>
                <w:szCs w:val="18"/>
                <w:vertAlign w:val="superscript"/>
              </w:rPr>
              <w:t>2.2 Приобретение мебели для библиотеки</w:t>
            </w:r>
          </w:p>
        </w:tc>
        <w:tc>
          <w:tcPr>
            <w:tcW w:w="1467" w:type="dxa"/>
            <w:tcBorders>
              <w:top w:val="nil"/>
              <w:left w:val="nil"/>
              <w:bottom w:val="single" w:sz="4" w:space="0" w:color="auto"/>
              <w:right w:val="single" w:sz="4" w:space="0" w:color="auto"/>
            </w:tcBorders>
            <w:shd w:val="clear" w:color="auto" w:fill="auto"/>
            <w:hideMark/>
          </w:tcPr>
          <w:p w:rsidR="001316F5" w:rsidRPr="0059275B" w:rsidRDefault="001316F5" w:rsidP="00B9079B">
            <w:pPr>
              <w:jc w:val="center"/>
              <w:rPr>
                <w:sz w:val="18"/>
                <w:szCs w:val="18"/>
                <w:vertAlign w:val="superscript"/>
              </w:rPr>
            </w:pPr>
            <w:r w:rsidRPr="0059275B">
              <w:rPr>
                <w:sz w:val="18"/>
                <w:szCs w:val="18"/>
                <w:vertAlign w:val="superscript"/>
              </w:rPr>
              <w:t xml:space="preserve">Отдел по вопросам молодежи, спорта, НКО, культуры и туризма, </w:t>
            </w:r>
            <w:r w:rsidRPr="0059275B">
              <w:rPr>
                <w:sz w:val="18"/>
                <w:szCs w:val="18"/>
                <w:vertAlign w:val="superscript"/>
              </w:rPr>
              <w:br/>
              <w:t xml:space="preserve"> администрации МО «Ленский муниципальный район»</w:t>
            </w:r>
            <w:r w:rsidRPr="0059275B">
              <w:rPr>
                <w:sz w:val="18"/>
                <w:szCs w:val="18"/>
                <w:vertAlign w:val="superscript"/>
              </w:rPr>
              <w:br/>
              <w:t>МБУК «ЛМПБ»</w:t>
            </w:r>
          </w:p>
        </w:tc>
        <w:tc>
          <w:tcPr>
            <w:tcW w:w="891" w:type="dxa"/>
            <w:tcBorders>
              <w:top w:val="nil"/>
              <w:left w:val="nil"/>
              <w:bottom w:val="single" w:sz="4" w:space="0" w:color="auto"/>
              <w:right w:val="nil"/>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1316F5" w:rsidRPr="0059275B" w:rsidRDefault="001316F5">
            <w:pPr>
              <w:rPr>
                <w:sz w:val="18"/>
                <w:szCs w:val="18"/>
                <w:vertAlign w:val="superscript"/>
              </w:rPr>
            </w:pPr>
            <w:r w:rsidRPr="0059275B">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316F5" w:rsidRPr="0059275B" w:rsidRDefault="001316F5">
            <w:pPr>
              <w:rPr>
                <w:color w:val="000000"/>
                <w:sz w:val="18"/>
                <w:szCs w:val="18"/>
                <w:vertAlign w:val="superscript"/>
              </w:rPr>
            </w:pPr>
            <w:r w:rsidRPr="0059275B">
              <w:rPr>
                <w:color w:val="000000"/>
                <w:sz w:val="18"/>
                <w:szCs w:val="18"/>
                <w:vertAlign w:val="superscript"/>
              </w:rPr>
              <w:t>Мероприятие запланировано на 3 квартал 2022 г.</w:t>
            </w:r>
          </w:p>
        </w:tc>
      </w:tr>
      <w:tr w:rsidR="00B9079B" w:rsidRPr="00811F45" w:rsidTr="00E12742">
        <w:trPr>
          <w:gridAfter w:val="1"/>
          <w:wAfter w:w="711" w:type="dxa"/>
          <w:trHeight w:val="248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59275B" w:rsidRDefault="00106C13" w:rsidP="00B9079B">
            <w:pPr>
              <w:jc w:val="center"/>
              <w:rPr>
                <w:sz w:val="18"/>
                <w:szCs w:val="18"/>
                <w:vertAlign w:val="superscript"/>
              </w:rPr>
            </w:pPr>
            <w:r w:rsidRPr="0059275B">
              <w:rPr>
                <w:sz w:val="18"/>
                <w:szCs w:val="18"/>
                <w:vertAlign w:val="superscript"/>
              </w:rPr>
              <w:t>2.3.</w:t>
            </w:r>
            <w:r w:rsidR="00B9079B" w:rsidRPr="0059275B">
              <w:rPr>
                <w:sz w:val="18"/>
                <w:szCs w:val="18"/>
                <w:vertAlign w:val="superscript"/>
              </w:rPr>
              <w:t xml:space="preserve">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59275B">
              <w:rPr>
                <w:sz w:val="18"/>
                <w:szCs w:val="18"/>
                <w:vertAlign w:val="superscript"/>
              </w:rPr>
              <w:t>ЛитРес</w:t>
            </w:r>
            <w:proofErr w:type="spellEnd"/>
            <w:r w:rsidR="00B9079B" w:rsidRPr="0059275B">
              <w:rPr>
                <w:sz w:val="18"/>
                <w:szCs w:val="18"/>
                <w:vertAlign w:val="superscript"/>
              </w:rPr>
              <w:t>.</w:t>
            </w:r>
          </w:p>
        </w:tc>
        <w:tc>
          <w:tcPr>
            <w:tcW w:w="1467" w:type="dxa"/>
            <w:tcBorders>
              <w:top w:val="nil"/>
              <w:left w:val="nil"/>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 xml:space="preserve">Отдел по вопросам молодежи, спорта, НКО, культуры и туризма, </w:t>
            </w:r>
            <w:r w:rsidRPr="0059275B">
              <w:rPr>
                <w:sz w:val="18"/>
                <w:szCs w:val="18"/>
                <w:vertAlign w:val="superscript"/>
              </w:rPr>
              <w:br/>
              <w:t>администрации МО «Ленский муниципальный район»</w:t>
            </w:r>
            <w:r w:rsidRPr="0059275B">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316F5" w:rsidRPr="0059275B" w:rsidRDefault="001316F5" w:rsidP="001316F5">
            <w:pPr>
              <w:jc w:val="center"/>
              <w:rPr>
                <w:sz w:val="18"/>
                <w:szCs w:val="18"/>
                <w:vertAlign w:val="superscript"/>
              </w:rPr>
            </w:pPr>
            <w:r w:rsidRPr="0059275B">
              <w:rPr>
                <w:color w:val="000000"/>
                <w:sz w:val="18"/>
                <w:szCs w:val="18"/>
                <w:vertAlign w:val="superscript"/>
              </w:rPr>
              <w:t xml:space="preserve">Подвесная система для </w:t>
            </w:r>
            <w:r w:rsidRPr="0059275B">
              <w:rPr>
                <w:sz w:val="18"/>
                <w:szCs w:val="18"/>
                <w:vertAlign w:val="superscript"/>
              </w:rPr>
              <w:t>художественной галереи изготовлена в 2020 г. За  период 2021 года  приобретёны</w:t>
            </w:r>
            <w:proofErr w:type="gramStart"/>
            <w:r w:rsidRPr="0059275B">
              <w:rPr>
                <w:sz w:val="18"/>
                <w:szCs w:val="18"/>
                <w:vertAlign w:val="superscript"/>
              </w:rPr>
              <w:t xml:space="preserve"> :</w:t>
            </w:r>
            <w:proofErr w:type="gramEnd"/>
            <w:r w:rsidRPr="0059275B">
              <w:rPr>
                <w:sz w:val="18"/>
                <w:szCs w:val="18"/>
                <w:vertAlign w:val="superscript"/>
              </w:rPr>
              <w:t xml:space="preserve"> игровой ландшафтный стол и оформлена подписка на книги  электронной библиотеки </w:t>
            </w:r>
            <w:proofErr w:type="spellStart"/>
            <w:r w:rsidRPr="0059275B">
              <w:rPr>
                <w:sz w:val="18"/>
                <w:szCs w:val="18"/>
                <w:vertAlign w:val="superscript"/>
              </w:rPr>
              <w:t>ЛитРес</w:t>
            </w:r>
            <w:proofErr w:type="spellEnd"/>
            <w:r w:rsidRPr="0059275B">
              <w:rPr>
                <w:sz w:val="18"/>
                <w:szCs w:val="18"/>
                <w:vertAlign w:val="superscript"/>
              </w:rPr>
              <w:t>.</w:t>
            </w:r>
          </w:p>
          <w:p w:rsidR="00B9079B" w:rsidRPr="0059275B" w:rsidRDefault="00B9079B" w:rsidP="00B9079B">
            <w:pPr>
              <w:jc w:val="center"/>
              <w:rPr>
                <w:color w:val="FF0000"/>
                <w:sz w:val="18"/>
                <w:szCs w:val="18"/>
                <w:vertAlign w:val="superscript"/>
              </w:rPr>
            </w:pPr>
          </w:p>
        </w:tc>
      </w:tr>
      <w:tr w:rsidR="001316F5" w:rsidRPr="00811F45" w:rsidTr="00E12742">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1316F5" w:rsidRPr="0059275B" w:rsidRDefault="001316F5">
            <w:pPr>
              <w:rPr>
                <w:color w:val="000000"/>
                <w:sz w:val="18"/>
                <w:szCs w:val="18"/>
                <w:vertAlign w:val="superscript"/>
              </w:rPr>
            </w:pPr>
            <w:r w:rsidRPr="0059275B">
              <w:rPr>
                <w:color w:val="000000"/>
                <w:sz w:val="18"/>
                <w:szCs w:val="18"/>
                <w:vertAlign w:val="superscript"/>
              </w:rPr>
              <w:lastRenderedPageBreak/>
              <w:t>2.4 Комплектование библиотечных фондов, оплата издания тиражей книг.</w:t>
            </w:r>
          </w:p>
        </w:tc>
        <w:tc>
          <w:tcPr>
            <w:tcW w:w="1467" w:type="dxa"/>
            <w:tcBorders>
              <w:top w:val="nil"/>
              <w:left w:val="nil"/>
              <w:bottom w:val="single" w:sz="4" w:space="0" w:color="auto"/>
              <w:right w:val="nil"/>
            </w:tcBorders>
            <w:shd w:val="clear" w:color="auto" w:fill="auto"/>
            <w:hideMark/>
          </w:tcPr>
          <w:p w:rsidR="001316F5" w:rsidRPr="0059275B" w:rsidRDefault="001316F5">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421,80</w:t>
            </w:r>
          </w:p>
        </w:tc>
        <w:tc>
          <w:tcPr>
            <w:tcW w:w="904" w:type="dxa"/>
            <w:tcBorders>
              <w:top w:val="nil"/>
              <w:left w:val="nil"/>
              <w:bottom w:val="single" w:sz="4" w:space="0" w:color="auto"/>
              <w:right w:val="single" w:sz="4" w:space="0" w:color="auto"/>
            </w:tcBorders>
            <w:shd w:val="clear" w:color="auto" w:fill="auto"/>
            <w:noWrap/>
            <w:hideMark/>
          </w:tcPr>
          <w:p w:rsidR="001316F5" w:rsidRPr="0059275B" w:rsidRDefault="0059275B">
            <w:pPr>
              <w:rPr>
                <w:color w:val="000000"/>
                <w:sz w:val="18"/>
                <w:szCs w:val="18"/>
                <w:vertAlign w:val="superscript"/>
              </w:rPr>
            </w:pPr>
            <w:r w:rsidRPr="0059275B">
              <w:rPr>
                <w:color w:val="000000"/>
                <w:sz w:val="18"/>
                <w:szCs w:val="18"/>
                <w:vertAlign w:val="superscript"/>
              </w:rPr>
              <w:t>421,8</w:t>
            </w:r>
          </w:p>
        </w:tc>
        <w:tc>
          <w:tcPr>
            <w:tcW w:w="711" w:type="dxa"/>
            <w:tcBorders>
              <w:top w:val="nil"/>
              <w:left w:val="nil"/>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86,90</w:t>
            </w:r>
          </w:p>
        </w:tc>
        <w:tc>
          <w:tcPr>
            <w:tcW w:w="711" w:type="dxa"/>
            <w:tcBorders>
              <w:top w:val="nil"/>
              <w:left w:val="nil"/>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86,90</w:t>
            </w:r>
          </w:p>
        </w:tc>
        <w:tc>
          <w:tcPr>
            <w:tcW w:w="1077" w:type="dxa"/>
            <w:tcBorders>
              <w:top w:val="nil"/>
              <w:left w:val="nil"/>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296,50</w:t>
            </w:r>
          </w:p>
        </w:tc>
        <w:tc>
          <w:tcPr>
            <w:tcW w:w="1077" w:type="dxa"/>
            <w:tcBorders>
              <w:top w:val="nil"/>
              <w:left w:val="nil"/>
              <w:bottom w:val="single" w:sz="4" w:space="0" w:color="auto"/>
              <w:right w:val="single" w:sz="4" w:space="0" w:color="auto"/>
            </w:tcBorders>
            <w:shd w:val="clear" w:color="auto" w:fill="auto"/>
            <w:noWrap/>
            <w:hideMark/>
          </w:tcPr>
          <w:p w:rsidR="001316F5" w:rsidRPr="0059275B" w:rsidRDefault="0059275B">
            <w:pPr>
              <w:rPr>
                <w:color w:val="000000"/>
                <w:sz w:val="18"/>
                <w:szCs w:val="18"/>
                <w:vertAlign w:val="superscript"/>
              </w:rPr>
            </w:pPr>
            <w:r w:rsidRPr="0059275B">
              <w:rPr>
                <w:color w:val="000000"/>
                <w:sz w:val="18"/>
                <w:szCs w:val="18"/>
                <w:vertAlign w:val="superscript"/>
              </w:rPr>
              <w:t>296,5</w:t>
            </w:r>
          </w:p>
        </w:tc>
        <w:tc>
          <w:tcPr>
            <w:tcW w:w="613" w:type="dxa"/>
            <w:tcBorders>
              <w:top w:val="nil"/>
              <w:left w:val="nil"/>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36,90</w:t>
            </w:r>
          </w:p>
        </w:tc>
        <w:tc>
          <w:tcPr>
            <w:tcW w:w="801" w:type="dxa"/>
            <w:tcBorders>
              <w:top w:val="nil"/>
              <w:left w:val="single" w:sz="4" w:space="0" w:color="auto"/>
              <w:bottom w:val="single" w:sz="4" w:space="0" w:color="auto"/>
              <w:right w:val="single" w:sz="4" w:space="0" w:color="auto"/>
            </w:tcBorders>
            <w:shd w:val="clear" w:color="auto" w:fill="auto"/>
            <w:noWrap/>
            <w:hideMark/>
          </w:tcPr>
          <w:p w:rsidR="001316F5" w:rsidRPr="0059275B" w:rsidRDefault="0059275B">
            <w:pPr>
              <w:rPr>
                <w:color w:val="000000"/>
                <w:sz w:val="18"/>
                <w:szCs w:val="18"/>
                <w:vertAlign w:val="superscript"/>
              </w:rPr>
            </w:pPr>
            <w:r w:rsidRPr="0059275B">
              <w:rPr>
                <w:color w:val="000000"/>
                <w:sz w:val="18"/>
                <w:szCs w:val="18"/>
                <w:vertAlign w:val="superscript"/>
              </w:rPr>
              <w:t>36,9</w:t>
            </w:r>
          </w:p>
        </w:tc>
        <w:tc>
          <w:tcPr>
            <w:tcW w:w="801" w:type="dxa"/>
            <w:tcBorders>
              <w:top w:val="nil"/>
              <w:left w:val="nil"/>
              <w:bottom w:val="single" w:sz="4" w:space="0" w:color="auto"/>
              <w:right w:val="single" w:sz="4" w:space="0" w:color="auto"/>
            </w:tcBorders>
            <w:shd w:val="clear" w:color="auto" w:fill="auto"/>
            <w:noWrap/>
            <w:hideMark/>
          </w:tcPr>
          <w:p w:rsidR="001316F5" w:rsidRPr="0059275B" w:rsidRDefault="001316F5">
            <w:pPr>
              <w:rPr>
                <w:color w:val="000000"/>
                <w:sz w:val="18"/>
                <w:szCs w:val="18"/>
                <w:vertAlign w:val="superscript"/>
              </w:rPr>
            </w:pPr>
            <w:r w:rsidRPr="0059275B">
              <w:rPr>
                <w:color w:val="000000"/>
                <w:sz w:val="18"/>
                <w:szCs w:val="18"/>
                <w:vertAlign w:val="superscript"/>
              </w:rPr>
              <w:t>1,50</w:t>
            </w:r>
          </w:p>
        </w:tc>
        <w:tc>
          <w:tcPr>
            <w:tcW w:w="711" w:type="dxa"/>
            <w:tcBorders>
              <w:top w:val="nil"/>
              <w:left w:val="nil"/>
              <w:bottom w:val="single" w:sz="4" w:space="0" w:color="auto"/>
              <w:right w:val="single" w:sz="4" w:space="0" w:color="auto"/>
            </w:tcBorders>
            <w:shd w:val="clear" w:color="auto" w:fill="auto"/>
            <w:noWrap/>
            <w:hideMark/>
          </w:tcPr>
          <w:p w:rsidR="001316F5" w:rsidRPr="0059275B" w:rsidRDefault="0059275B">
            <w:pPr>
              <w:rPr>
                <w:color w:val="000000"/>
                <w:sz w:val="18"/>
                <w:szCs w:val="18"/>
                <w:vertAlign w:val="superscript"/>
              </w:rPr>
            </w:pPr>
            <w:r w:rsidRPr="0059275B">
              <w:rPr>
                <w:color w:val="000000"/>
                <w:sz w:val="18"/>
                <w:szCs w:val="18"/>
                <w:vertAlign w:val="superscript"/>
              </w:rPr>
              <w:t>1,5</w:t>
            </w:r>
          </w:p>
        </w:tc>
        <w:tc>
          <w:tcPr>
            <w:tcW w:w="2353" w:type="dxa"/>
            <w:tcBorders>
              <w:top w:val="nil"/>
              <w:left w:val="nil"/>
              <w:bottom w:val="single" w:sz="4" w:space="0" w:color="auto"/>
              <w:right w:val="single" w:sz="4" w:space="0" w:color="auto"/>
            </w:tcBorders>
            <w:shd w:val="clear" w:color="auto" w:fill="auto"/>
            <w:hideMark/>
          </w:tcPr>
          <w:p w:rsidR="001316F5" w:rsidRPr="0059275B" w:rsidRDefault="001316F5">
            <w:pPr>
              <w:rPr>
                <w:color w:val="000000"/>
                <w:sz w:val="18"/>
                <w:szCs w:val="18"/>
                <w:vertAlign w:val="superscript"/>
              </w:rPr>
            </w:pPr>
            <w:r w:rsidRPr="0059275B">
              <w:rPr>
                <w:color w:val="000000"/>
                <w:sz w:val="18"/>
                <w:szCs w:val="18"/>
                <w:vertAlign w:val="superscript"/>
              </w:rPr>
              <w:t>Оформлена подписка на 1 год на издания</w:t>
            </w:r>
            <w:proofErr w:type="gramStart"/>
            <w:r w:rsidRPr="0059275B">
              <w:rPr>
                <w:color w:val="000000"/>
                <w:sz w:val="18"/>
                <w:szCs w:val="18"/>
                <w:vertAlign w:val="superscript"/>
              </w:rPr>
              <w:t xml:space="preserve"> :</w:t>
            </w:r>
            <w:proofErr w:type="gramEnd"/>
            <w:r w:rsidRPr="0059275B">
              <w:rPr>
                <w:color w:val="000000"/>
                <w:sz w:val="18"/>
                <w:szCs w:val="18"/>
                <w:vertAlign w:val="superscript"/>
              </w:rPr>
              <w:t xml:space="preserve"> </w:t>
            </w:r>
            <w:r w:rsidRPr="0059275B">
              <w:rPr>
                <w:color w:val="000000"/>
                <w:sz w:val="18"/>
                <w:szCs w:val="18"/>
                <w:vertAlign w:val="superscript"/>
              </w:rPr>
              <w:br/>
              <w:t>АИФ, ЗОЖ, Правда Севера и детские журналы</w:t>
            </w:r>
            <w:proofErr w:type="gramStart"/>
            <w:r w:rsidRPr="0059275B">
              <w:rPr>
                <w:color w:val="000000"/>
                <w:sz w:val="18"/>
                <w:szCs w:val="18"/>
                <w:vertAlign w:val="superscript"/>
              </w:rPr>
              <w:t xml:space="preserve"> .</w:t>
            </w:r>
            <w:proofErr w:type="gramEnd"/>
            <w:r w:rsidRPr="0059275B">
              <w:rPr>
                <w:color w:val="000000"/>
                <w:sz w:val="18"/>
                <w:szCs w:val="18"/>
                <w:vertAlign w:val="superscript"/>
              </w:rPr>
              <w:t>Оформлена подписка на районную газету «Маяк» на 1 год.</w:t>
            </w:r>
            <w:r w:rsidRPr="0059275B">
              <w:rPr>
                <w:color w:val="000000"/>
                <w:sz w:val="18"/>
                <w:szCs w:val="18"/>
                <w:vertAlign w:val="superscript"/>
              </w:rPr>
              <w:br/>
              <w:t>Приобретено 250 экземпляров художественной литературы.</w:t>
            </w:r>
          </w:p>
        </w:tc>
      </w:tr>
      <w:tr w:rsidR="00071728" w:rsidRPr="00811F45" w:rsidTr="00106C13">
        <w:trPr>
          <w:gridAfter w:val="1"/>
          <w:wAfter w:w="711" w:type="dxa"/>
          <w:trHeight w:val="2400"/>
        </w:trPr>
        <w:tc>
          <w:tcPr>
            <w:tcW w:w="2129" w:type="dxa"/>
            <w:tcBorders>
              <w:top w:val="nil"/>
              <w:left w:val="single" w:sz="4" w:space="0" w:color="auto"/>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2.5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9,40</w:t>
            </w:r>
          </w:p>
        </w:tc>
        <w:tc>
          <w:tcPr>
            <w:tcW w:w="904" w:type="dxa"/>
            <w:tcBorders>
              <w:top w:val="nil"/>
              <w:left w:val="nil"/>
              <w:bottom w:val="single" w:sz="4" w:space="0" w:color="auto"/>
              <w:right w:val="nil"/>
            </w:tcBorders>
            <w:shd w:val="clear" w:color="auto" w:fill="auto"/>
            <w:noWrap/>
            <w:hideMark/>
          </w:tcPr>
          <w:p w:rsidR="00071728" w:rsidRPr="0059275B" w:rsidRDefault="0059275B">
            <w:pPr>
              <w:rPr>
                <w:color w:val="000000"/>
                <w:sz w:val="18"/>
                <w:szCs w:val="18"/>
                <w:vertAlign w:val="superscript"/>
              </w:rPr>
            </w:pPr>
            <w:r w:rsidRPr="0059275B">
              <w:rPr>
                <w:color w:val="000000"/>
                <w:sz w:val="18"/>
                <w:szCs w:val="18"/>
                <w:vertAlign w:val="superscript"/>
              </w:rPr>
              <w:t>2,8</w:t>
            </w:r>
          </w:p>
        </w:tc>
        <w:tc>
          <w:tcPr>
            <w:tcW w:w="71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9,40</w:t>
            </w:r>
          </w:p>
        </w:tc>
        <w:tc>
          <w:tcPr>
            <w:tcW w:w="711"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59275B">
            <w:pPr>
              <w:rPr>
                <w:color w:val="000000"/>
                <w:sz w:val="18"/>
                <w:szCs w:val="18"/>
                <w:vertAlign w:val="superscript"/>
              </w:rPr>
            </w:pPr>
            <w:r w:rsidRPr="0059275B">
              <w:rPr>
                <w:color w:val="000000"/>
                <w:sz w:val="18"/>
                <w:szCs w:val="18"/>
                <w:vertAlign w:val="superscript"/>
              </w:rPr>
              <w:t>2,8</w:t>
            </w:r>
          </w:p>
        </w:tc>
        <w:tc>
          <w:tcPr>
            <w:tcW w:w="2353" w:type="dxa"/>
            <w:tcBorders>
              <w:top w:val="nil"/>
              <w:left w:val="nil"/>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Заключён договор на  обслуживание пожарной сигнализации  с ООО «</w:t>
            </w:r>
            <w:proofErr w:type="spellStart"/>
            <w:r w:rsidRPr="0059275B">
              <w:rPr>
                <w:color w:val="000000"/>
                <w:sz w:val="18"/>
                <w:szCs w:val="18"/>
                <w:vertAlign w:val="superscript"/>
              </w:rPr>
              <w:t>Мироден</w:t>
            </w:r>
            <w:proofErr w:type="spellEnd"/>
            <w:r w:rsidRPr="0059275B">
              <w:rPr>
                <w:color w:val="000000"/>
                <w:sz w:val="18"/>
                <w:szCs w:val="18"/>
                <w:vertAlign w:val="superscript"/>
              </w:rPr>
              <w:t>».</w:t>
            </w:r>
          </w:p>
        </w:tc>
      </w:tr>
      <w:tr w:rsidR="00071728" w:rsidRPr="00811F45" w:rsidTr="00106C13">
        <w:trPr>
          <w:gridAfter w:val="1"/>
          <w:wAfter w:w="711" w:type="dxa"/>
          <w:trHeight w:val="2430"/>
        </w:trPr>
        <w:tc>
          <w:tcPr>
            <w:tcW w:w="2129" w:type="dxa"/>
            <w:tcBorders>
              <w:top w:val="nil"/>
              <w:left w:val="single" w:sz="4" w:space="0" w:color="auto"/>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2.6 Приобретение огнетушителей для библиотеки</w:t>
            </w:r>
          </w:p>
        </w:tc>
        <w:tc>
          <w:tcPr>
            <w:tcW w:w="1467" w:type="dxa"/>
            <w:tcBorders>
              <w:top w:val="nil"/>
              <w:left w:val="nil"/>
              <w:bottom w:val="single" w:sz="4" w:space="0" w:color="auto"/>
              <w:right w:val="nil"/>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613"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 xml:space="preserve"> Замена огнетушителей производится один раз в пять лет. В  2020 г. приобрели 17 огнетушителей</w:t>
            </w:r>
            <w:proofErr w:type="gramStart"/>
            <w:r w:rsidRPr="0059275B">
              <w:rPr>
                <w:color w:val="000000"/>
                <w:sz w:val="18"/>
                <w:szCs w:val="18"/>
                <w:vertAlign w:val="superscript"/>
              </w:rPr>
              <w:t xml:space="preserve"> .</w:t>
            </w:r>
            <w:proofErr w:type="gramEnd"/>
          </w:p>
        </w:tc>
      </w:tr>
      <w:tr w:rsidR="00071728" w:rsidRPr="00811F45"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lastRenderedPageBreak/>
              <w:t>2.7 Замеры электрического сопротивления в библиотеках  МБУК ЛМПБ</w:t>
            </w:r>
          </w:p>
        </w:tc>
        <w:tc>
          <w:tcPr>
            <w:tcW w:w="1467" w:type="dxa"/>
            <w:tcBorders>
              <w:top w:val="nil"/>
              <w:left w:val="nil"/>
              <w:bottom w:val="single" w:sz="4" w:space="0" w:color="auto"/>
              <w:right w:val="nil"/>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071728" w:rsidRPr="0059275B" w:rsidRDefault="00071728">
            <w:pPr>
              <w:rPr>
                <w:color w:val="000000"/>
                <w:sz w:val="18"/>
                <w:szCs w:val="18"/>
                <w:vertAlign w:val="superscript"/>
              </w:rPr>
            </w:pPr>
            <w:r w:rsidRPr="0059275B">
              <w:rPr>
                <w:color w:val="000000"/>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071728" w:rsidRPr="0059275B" w:rsidRDefault="00071728">
            <w:pPr>
              <w:rPr>
                <w:color w:val="000000"/>
                <w:sz w:val="18"/>
                <w:szCs w:val="18"/>
                <w:vertAlign w:val="superscript"/>
              </w:rPr>
            </w:pPr>
            <w:r w:rsidRPr="0059275B">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2019 году.</w:t>
            </w:r>
          </w:p>
        </w:tc>
      </w:tr>
      <w:tr w:rsidR="00B9079B" w:rsidRPr="00811F45"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2.8 Обеспечение доступной среды для людей с ограниченными возможностями здоровья</w:t>
            </w:r>
          </w:p>
        </w:tc>
        <w:tc>
          <w:tcPr>
            <w:tcW w:w="1467" w:type="dxa"/>
            <w:tcBorders>
              <w:top w:val="nil"/>
              <w:left w:val="nil"/>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 xml:space="preserve">Отдел по вопросам молодежи, спорта, НКО, культуры и туризма, </w:t>
            </w:r>
            <w:r w:rsidRPr="0059275B">
              <w:rPr>
                <w:sz w:val="18"/>
                <w:szCs w:val="18"/>
                <w:vertAlign w:val="superscript"/>
              </w:rPr>
              <w:br/>
              <w:t>администрации МО «Ленский муниципальный район»</w:t>
            </w:r>
            <w:r w:rsidRPr="0059275B">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904"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05"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Производится  библиотечное обслуживание на дому людей с ограниченными возможностями здоровья.</w:t>
            </w:r>
          </w:p>
        </w:tc>
      </w:tr>
      <w:tr w:rsidR="00B9079B" w:rsidRPr="00811F45" w:rsidTr="00E12742">
        <w:trPr>
          <w:gridAfter w:val="1"/>
          <w:wAfter w:w="711" w:type="dxa"/>
          <w:trHeight w:val="2613"/>
        </w:trPr>
        <w:tc>
          <w:tcPr>
            <w:tcW w:w="2129" w:type="dxa"/>
            <w:tcBorders>
              <w:top w:val="nil"/>
              <w:left w:val="single" w:sz="4" w:space="0" w:color="auto"/>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nil"/>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Отдел по вопросам молодёжи, спорта, НКО, культуры и туризма администрации МО «Ленский муниципальный район»</w:t>
            </w:r>
            <w:r w:rsidRPr="0059275B">
              <w:rPr>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904"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05"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59275B">
              <w:rPr>
                <w:sz w:val="18"/>
                <w:szCs w:val="18"/>
                <w:vertAlign w:val="superscript"/>
              </w:rPr>
              <w:t xml:space="preserve"> </w:t>
            </w:r>
            <w:r w:rsidRPr="0059275B">
              <w:rPr>
                <w:sz w:val="18"/>
                <w:szCs w:val="18"/>
                <w:vertAlign w:val="superscript"/>
              </w:rPr>
              <w:t>Конкурсный отбор не прошли</w:t>
            </w:r>
            <w:proofErr w:type="gramStart"/>
            <w:r w:rsidRPr="0059275B">
              <w:rPr>
                <w:sz w:val="18"/>
                <w:szCs w:val="18"/>
                <w:vertAlign w:val="superscript"/>
              </w:rPr>
              <w:t xml:space="preserve"> .</w:t>
            </w:r>
            <w:proofErr w:type="gramEnd"/>
          </w:p>
        </w:tc>
      </w:tr>
      <w:tr w:rsidR="00B9079B" w:rsidRPr="00811F45"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lastRenderedPageBreak/>
              <w:t>3.1Ретро-конверсия карточного каталога.</w:t>
            </w:r>
          </w:p>
        </w:tc>
        <w:tc>
          <w:tcPr>
            <w:tcW w:w="1467" w:type="dxa"/>
            <w:tcBorders>
              <w:top w:val="nil"/>
              <w:left w:val="nil"/>
              <w:bottom w:val="single" w:sz="4" w:space="0" w:color="auto"/>
              <w:right w:val="nil"/>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 xml:space="preserve">Отдел по вопросам молодежи, спорта, НКО, культуры и туризма, </w:t>
            </w:r>
            <w:r w:rsidRPr="0059275B">
              <w:rPr>
                <w:sz w:val="18"/>
                <w:szCs w:val="18"/>
                <w:vertAlign w:val="superscript"/>
              </w:rPr>
              <w:br/>
              <w:t>администрации МО «Ленский муниципальный район»</w:t>
            </w:r>
            <w:r w:rsidRPr="0059275B">
              <w:rPr>
                <w:sz w:val="18"/>
                <w:szCs w:val="18"/>
                <w:vertAlign w:val="superscript"/>
              </w:rPr>
              <w:br/>
              <w:t>МБУК «ЛМПБ»</w:t>
            </w:r>
          </w:p>
        </w:tc>
        <w:tc>
          <w:tcPr>
            <w:tcW w:w="891"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05"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Мероприятие выполняется, карточки читателей заносятся  в программу «Ирбис»</w:t>
            </w:r>
          </w:p>
        </w:tc>
      </w:tr>
      <w:tr w:rsidR="00B9079B" w:rsidRPr="00811F45" w:rsidTr="00106C13">
        <w:trPr>
          <w:gridAfter w:val="1"/>
          <w:wAfter w:w="711" w:type="dxa"/>
          <w:trHeight w:val="2070"/>
        </w:trPr>
        <w:tc>
          <w:tcPr>
            <w:tcW w:w="2129" w:type="dxa"/>
            <w:tcBorders>
              <w:top w:val="nil"/>
              <w:left w:val="single" w:sz="4" w:space="0" w:color="auto"/>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 xml:space="preserve">3.2 Приобретение МФУ А3 для </w:t>
            </w:r>
            <w:proofErr w:type="spellStart"/>
            <w:r w:rsidRPr="0059275B">
              <w:rPr>
                <w:sz w:val="18"/>
                <w:szCs w:val="18"/>
                <w:vertAlign w:val="superscript"/>
              </w:rPr>
              <w:t>Яренской</w:t>
            </w:r>
            <w:proofErr w:type="spellEnd"/>
            <w:r w:rsidRPr="0059275B">
              <w:rPr>
                <w:sz w:val="18"/>
                <w:szCs w:val="18"/>
                <w:vertAlign w:val="superscript"/>
              </w:rPr>
              <w:t xml:space="preserve"> библиотеки</w:t>
            </w:r>
          </w:p>
        </w:tc>
        <w:tc>
          <w:tcPr>
            <w:tcW w:w="1467" w:type="dxa"/>
            <w:tcBorders>
              <w:top w:val="nil"/>
              <w:left w:val="nil"/>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 xml:space="preserve">Отдел по вопросам молодежи, спорта, НКО, культуры и туризма, </w:t>
            </w:r>
            <w:r w:rsidRPr="0059275B">
              <w:rPr>
                <w:sz w:val="18"/>
                <w:szCs w:val="18"/>
                <w:vertAlign w:val="superscript"/>
              </w:rPr>
              <w:br/>
              <w:t>администрации МО «Ленский муниципальный район»</w:t>
            </w:r>
            <w:r w:rsidRPr="0059275B">
              <w:rPr>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605"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59275B" w:rsidRDefault="00B9079B" w:rsidP="00B9079B">
            <w:pPr>
              <w:jc w:val="center"/>
              <w:rPr>
                <w:sz w:val="18"/>
                <w:szCs w:val="18"/>
                <w:vertAlign w:val="superscript"/>
              </w:rPr>
            </w:pPr>
            <w:r w:rsidRPr="0059275B">
              <w:rPr>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9079B" w:rsidRPr="0059275B" w:rsidRDefault="00B9079B" w:rsidP="00B9079B">
            <w:pPr>
              <w:jc w:val="center"/>
              <w:rPr>
                <w:sz w:val="18"/>
                <w:szCs w:val="18"/>
                <w:vertAlign w:val="superscript"/>
              </w:rPr>
            </w:pPr>
            <w:r w:rsidRPr="0059275B">
              <w:rPr>
                <w:sz w:val="18"/>
                <w:szCs w:val="18"/>
                <w:vertAlign w:val="superscript"/>
              </w:rPr>
              <w:t xml:space="preserve">В мае 2016 года,  приобретён сканер А-3 для </w:t>
            </w:r>
            <w:proofErr w:type="spellStart"/>
            <w:r w:rsidRPr="0059275B">
              <w:rPr>
                <w:sz w:val="18"/>
                <w:szCs w:val="18"/>
                <w:vertAlign w:val="superscript"/>
              </w:rPr>
              <w:t>Яренской</w:t>
            </w:r>
            <w:proofErr w:type="spellEnd"/>
            <w:r w:rsidRPr="0059275B">
              <w:rPr>
                <w:sz w:val="18"/>
                <w:szCs w:val="18"/>
                <w:vertAlign w:val="superscript"/>
              </w:rPr>
              <w:t xml:space="preserve"> библиотеки.</w:t>
            </w:r>
          </w:p>
        </w:tc>
      </w:tr>
      <w:tr w:rsidR="00732284" w:rsidRPr="00811F45" w:rsidTr="00611336">
        <w:trPr>
          <w:gridAfter w:val="1"/>
          <w:wAfter w:w="711" w:type="dxa"/>
          <w:trHeight w:val="2110"/>
        </w:trPr>
        <w:tc>
          <w:tcPr>
            <w:tcW w:w="2129" w:type="dxa"/>
            <w:tcBorders>
              <w:top w:val="nil"/>
              <w:left w:val="single" w:sz="4" w:space="0" w:color="auto"/>
              <w:bottom w:val="single" w:sz="4" w:space="0" w:color="auto"/>
              <w:right w:val="single" w:sz="4" w:space="0" w:color="auto"/>
            </w:tcBorders>
            <w:shd w:val="clear" w:color="auto" w:fill="auto"/>
            <w:hideMark/>
          </w:tcPr>
          <w:p w:rsidR="00732284" w:rsidRPr="0059275B" w:rsidRDefault="00732284">
            <w:pPr>
              <w:rPr>
                <w:color w:val="000000"/>
                <w:sz w:val="18"/>
                <w:szCs w:val="18"/>
                <w:vertAlign w:val="superscript"/>
              </w:rPr>
            </w:pPr>
            <w:r w:rsidRPr="0059275B">
              <w:rPr>
                <w:color w:val="000000"/>
                <w:sz w:val="18"/>
                <w:szCs w:val="18"/>
                <w:vertAlign w:val="superscript"/>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67" w:type="dxa"/>
            <w:tcBorders>
              <w:top w:val="nil"/>
              <w:left w:val="nil"/>
              <w:bottom w:val="single" w:sz="4" w:space="0" w:color="auto"/>
              <w:right w:val="nil"/>
            </w:tcBorders>
            <w:shd w:val="clear" w:color="auto" w:fill="auto"/>
            <w:hideMark/>
          </w:tcPr>
          <w:p w:rsidR="00732284" w:rsidRPr="0059275B" w:rsidRDefault="00732284">
            <w:pPr>
              <w:rPr>
                <w:color w:val="000000"/>
                <w:sz w:val="18"/>
                <w:szCs w:val="18"/>
                <w:vertAlign w:val="superscript"/>
              </w:rPr>
            </w:pPr>
            <w:r w:rsidRPr="0059275B">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59275B">
              <w:rPr>
                <w:color w:val="000000"/>
                <w:sz w:val="18"/>
                <w:szCs w:val="18"/>
                <w:vertAlign w:val="superscript"/>
              </w:rPr>
              <w:br/>
              <w:t>МБУК « ЛМПБ»</w:t>
            </w:r>
          </w:p>
        </w:tc>
        <w:tc>
          <w:tcPr>
            <w:tcW w:w="891" w:type="dxa"/>
            <w:tcBorders>
              <w:top w:val="nil"/>
              <w:left w:val="single" w:sz="4" w:space="0" w:color="auto"/>
              <w:bottom w:val="single" w:sz="4" w:space="0" w:color="auto"/>
              <w:right w:val="nil"/>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nil"/>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613" w:type="dxa"/>
            <w:tcBorders>
              <w:top w:val="nil"/>
              <w:left w:val="single" w:sz="4" w:space="0" w:color="auto"/>
              <w:bottom w:val="single" w:sz="4" w:space="0" w:color="auto"/>
              <w:right w:val="single" w:sz="4" w:space="0" w:color="auto"/>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nil"/>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32284" w:rsidRPr="0059275B" w:rsidRDefault="00732284">
            <w:pPr>
              <w:rPr>
                <w:color w:val="000000"/>
                <w:sz w:val="18"/>
                <w:szCs w:val="18"/>
                <w:vertAlign w:val="superscript"/>
              </w:rPr>
            </w:pPr>
            <w:r w:rsidRPr="0059275B">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32284" w:rsidRPr="0059275B" w:rsidRDefault="00732284">
            <w:pPr>
              <w:rPr>
                <w:color w:val="000000"/>
                <w:sz w:val="18"/>
                <w:szCs w:val="18"/>
                <w:vertAlign w:val="superscript"/>
              </w:rPr>
            </w:pPr>
            <w:r w:rsidRPr="0059275B">
              <w:rPr>
                <w:color w:val="000000"/>
                <w:sz w:val="18"/>
                <w:szCs w:val="18"/>
                <w:vertAlign w:val="superscript"/>
              </w:rPr>
              <w:t>В 2022 г участие в конкурсе на подключение общедоступных библиотек Российской Федерации к сети «Интернет» не принимали</w:t>
            </w:r>
            <w:proofErr w:type="gramStart"/>
            <w:r w:rsidRPr="0059275B">
              <w:rPr>
                <w:color w:val="000000"/>
                <w:sz w:val="18"/>
                <w:szCs w:val="18"/>
                <w:vertAlign w:val="superscript"/>
              </w:rPr>
              <w:t xml:space="preserve"> ,</w:t>
            </w:r>
            <w:proofErr w:type="gramEnd"/>
            <w:r w:rsidRPr="0059275B">
              <w:rPr>
                <w:color w:val="000000"/>
                <w:sz w:val="18"/>
                <w:szCs w:val="18"/>
                <w:vertAlign w:val="superscript"/>
              </w:rPr>
              <w:t>т.к.  «Ленская МБ» 100 % подключена  к сети «Интернет».</w:t>
            </w:r>
          </w:p>
        </w:tc>
      </w:tr>
      <w:tr w:rsidR="009143A1" w:rsidRPr="00811F45" w:rsidTr="00611336">
        <w:trPr>
          <w:gridAfter w:val="1"/>
          <w:wAfter w:w="711" w:type="dxa"/>
          <w:trHeight w:val="2139"/>
        </w:trPr>
        <w:tc>
          <w:tcPr>
            <w:tcW w:w="2129" w:type="dxa"/>
            <w:tcBorders>
              <w:top w:val="nil"/>
              <w:left w:val="single" w:sz="4" w:space="0" w:color="auto"/>
              <w:bottom w:val="single" w:sz="4" w:space="0" w:color="auto"/>
              <w:right w:val="single" w:sz="4" w:space="0" w:color="auto"/>
            </w:tcBorders>
            <w:shd w:val="clear" w:color="auto" w:fill="auto"/>
            <w:hideMark/>
          </w:tcPr>
          <w:p w:rsidR="009143A1" w:rsidRPr="0059275B" w:rsidRDefault="009143A1">
            <w:pPr>
              <w:rPr>
                <w:color w:val="000000"/>
                <w:sz w:val="18"/>
                <w:szCs w:val="18"/>
                <w:vertAlign w:val="superscript"/>
              </w:rPr>
            </w:pPr>
            <w:r w:rsidRPr="0059275B">
              <w:rPr>
                <w:color w:val="000000"/>
                <w:sz w:val="18"/>
                <w:szCs w:val="18"/>
                <w:vertAlign w:val="superscript"/>
              </w:rPr>
              <w:t>4.1 Курсы повышения квалификации для работников библиотеки,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9143A1" w:rsidRPr="0059275B" w:rsidRDefault="009143A1">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nil"/>
              <w:bottom w:val="single" w:sz="4" w:space="0" w:color="auto"/>
              <w:right w:val="nil"/>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904" w:type="dxa"/>
            <w:tcBorders>
              <w:top w:val="nil"/>
              <w:left w:val="single" w:sz="4" w:space="0" w:color="auto"/>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1077" w:type="dxa"/>
            <w:tcBorders>
              <w:top w:val="nil"/>
              <w:left w:val="single" w:sz="4" w:space="0" w:color="auto"/>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143A1" w:rsidRPr="0059275B" w:rsidRDefault="009143A1">
            <w:pPr>
              <w:rPr>
                <w:color w:val="000000"/>
                <w:sz w:val="18"/>
                <w:szCs w:val="18"/>
                <w:vertAlign w:val="superscript"/>
              </w:rPr>
            </w:pPr>
            <w:r w:rsidRPr="0059275B">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9143A1" w:rsidRPr="0059275B" w:rsidRDefault="009143A1">
            <w:pPr>
              <w:rPr>
                <w:color w:val="000000"/>
                <w:sz w:val="18"/>
                <w:szCs w:val="18"/>
                <w:vertAlign w:val="superscript"/>
              </w:rPr>
            </w:pPr>
            <w:r w:rsidRPr="0059275B">
              <w:rPr>
                <w:color w:val="000000"/>
                <w:sz w:val="18"/>
                <w:szCs w:val="18"/>
                <w:vertAlign w:val="superscript"/>
              </w:rPr>
              <w:t>Мероприятие запланировано на 2,3,4 квартал 2022 г.</w:t>
            </w:r>
          </w:p>
        </w:tc>
      </w:tr>
      <w:tr w:rsidR="00611336" w:rsidRPr="00811F45" w:rsidTr="00611336">
        <w:trPr>
          <w:gridAfter w:val="1"/>
          <w:wAfter w:w="711" w:type="dxa"/>
          <w:trHeight w:val="2099"/>
        </w:trPr>
        <w:tc>
          <w:tcPr>
            <w:tcW w:w="2129" w:type="dxa"/>
            <w:tcBorders>
              <w:top w:val="nil"/>
              <w:left w:val="single" w:sz="4" w:space="0" w:color="auto"/>
              <w:bottom w:val="single" w:sz="4" w:space="0" w:color="auto"/>
              <w:right w:val="single" w:sz="4" w:space="0" w:color="auto"/>
            </w:tcBorders>
            <w:shd w:val="clear" w:color="auto" w:fill="auto"/>
            <w:hideMark/>
          </w:tcPr>
          <w:p w:rsidR="00611336" w:rsidRPr="0059275B" w:rsidRDefault="00611336">
            <w:pPr>
              <w:rPr>
                <w:color w:val="000000"/>
                <w:sz w:val="18"/>
                <w:szCs w:val="18"/>
                <w:vertAlign w:val="superscript"/>
              </w:rPr>
            </w:pPr>
            <w:r w:rsidRPr="0059275B">
              <w:rPr>
                <w:color w:val="000000"/>
                <w:sz w:val="18"/>
                <w:szCs w:val="18"/>
                <w:vertAlign w:val="superscript"/>
              </w:rPr>
              <w:lastRenderedPageBreak/>
              <w:t>4.2 Ежегодный районный конкурс «Лучший работник культуры» (библиотеки)</w:t>
            </w:r>
          </w:p>
        </w:tc>
        <w:tc>
          <w:tcPr>
            <w:tcW w:w="1467" w:type="dxa"/>
            <w:tcBorders>
              <w:top w:val="nil"/>
              <w:left w:val="nil"/>
              <w:bottom w:val="single" w:sz="4" w:space="0" w:color="auto"/>
              <w:right w:val="nil"/>
            </w:tcBorders>
            <w:shd w:val="clear" w:color="auto" w:fill="auto"/>
            <w:hideMark/>
          </w:tcPr>
          <w:p w:rsidR="00611336" w:rsidRPr="0059275B" w:rsidRDefault="00611336">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904"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1077"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1077"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613"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605" w:type="dxa"/>
            <w:tcBorders>
              <w:top w:val="nil"/>
              <w:left w:val="single" w:sz="4" w:space="0" w:color="auto"/>
              <w:bottom w:val="single" w:sz="4" w:space="0" w:color="auto"/>
              <w:right w:val="single" w:sz="4" w:space="0" w:color="auto"/>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single" w:sz="4" w:space="0" w:color="auto"/>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nil"/>
            </w:tcBorders>
            <w:shd w:val="clear" w:color="auto" w:fill="auto"/>
            <w:noWrap/>
            <w:hideMark/>
          </w:tcPr>
          <w:p w:rsidR="00611336" w:rsidRPr="0059275B" w:rsidRDefault="00611336">
            <w:pPr>
              <w:rPr>
                <w:color w:val="000000"/>
                <w:sz w:val="18"/>
                <w:szCs w:val="18"/>
                <w:vertAlign w:val="superscript"/>
              </w:rPr>
            </w:pPr>
            <w:r w:rsidRPr="0059275B">
              <w:rPr>
                <w:color w:val="000000"/>
                <w:sz w:val="18"/>
                <w:szCs w:val="18"/>
                <w:vertAlign w:val="superscript"/>
              </w:rPr>
              <w:t>0,00</w:t>
            </w:r>
          </w:p>
        </w:tc>
        <w:tc>
          <w:tcPr>
            <w:tcW w:w="2353" w:type="dxa"/>
            <w:tcBorders>
              <w:top w:val="nil"/>
              <w:left w:val="single" w:sz="4" w:space="0" w:color="auto"/>
              <w:bottom w:val="single" w:sz="4" w:space="0" w:color="auto"/>
              <w:right w:val="single" w:sz="4" w:space="0" w:color="auto"/>
            </w:tcBorders>
            <w:shd w:val="clear" w:color="auto" w:fill="auto"/>
            <w:hideMark/>
          </w:tcPr>
          <w:p w:rsidR="00611336" w:rsidRPr="0059275B" w:rsidRDefault="00611336">
            <w:pPr>
              <w:rPr>
                <w:color w:val="000000"/>
                <w:sz w:val="18"/>
                <w:szCs w:val="18"/>
                <w:vertAlign w:val="superscript"/>
              </w:rPr>
            </w:pPr>
            <w:r w:rsidRPr="0059275B">
              <w:rPr>
                <w:color w:val="000000"/>
                <w:sz w:val="18"/>
                <w:szCs w:val="18"/>
                <w:vertAlign w:val="superscript"/>
              </w:rPr>
              <w:t>Мероприятие запланировано на 3 квартал 2022 г.</w:t>
            </w:r>
          </w:p>
        </w:tc>
      </w:tr>
      <w:tr w:rsidR="008818C7" w:rsidRPr="00811F45" w:rsidTr="00755EEF">
        <w:trPr>
          <w:gridAfter w:val="1"/>
          <w:wAfter w:w="711" w:type="dxa"/>
          <w:trHeight w:val="2128"/>
        </w:trPr>
        <w:tc>
          <w:tcPr>
            <w:tcW w:w="2129" w:type="dxa"/>
            <w:tcBorders>
              <w:top w:val="nil"/>
              <w:left w:val="single" w:sz="4" w:space="0" w:color="auto"/>
              <w:bottom w:val="single" w:sz="4" w:space="0" w:color="auto"/>
              <w:right w:val="single" w:sz="4" w:space="0" w:color="auto"/>
            </w:tcBorders>
            <w:shd w:val="clear" w:color="auto" w:fill="auto"/>
            <w:hideMark/>
          </w:tcPr>
          <w:p w:rsidR="008818C7" w:rsidRPr="0059275B" w:rsidRDefault="008818C7">
            <w:pPr>
              <w:rPr>
                <w:color w:val="000000"/>
                <w:sz w:val="18"/>
                <w:szCs w:val="18"/>
                <w:vertAlign w:val="superscript"/>
              </w:rPr>
            </w:pPr>
            <w:r w:rsidRPr="0059275B">
              <w:rPr>
                <w:color w:val="000000"/>
                <w:sz w:val="18"/>
                <w:szCs w:val="18"/>
                <w:vertAlign w:val="superscript"/>
              </w:rPr>
              <w:t>4.3 Аттестация рабочих мест в МБУК «ЛМПБ»</w:t>
            </w:r>
          </w:p>
        </w:tc>
        <w:tc>
          <w:tcPr>
            <w:tcW w:w="1467" w:type="dxa"/>
            <w:tcBorders>
              <w:top w:val="nil"/>
              <w:left w:val="nil"/>
              <w:bottom w:val="single" w:sz="4" w:space="0" w:color="auto"/>
              <w:right w:val="single" w:sz="4" w:space="0" w:color="auto"/>
            </w:tcBorders>
            <w:shd w:val="clear" w:color="auto" w:fill="auto"/>
            <w:hideMark/>
          </w:tcPr>
          <w:p w:rsidR="008818C7" w:rsidRPr="0059275B" w:rsidRDefault="008818C7">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nil"/>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801" w:type="dxa"/>
            <w:tcBorders>
              <w:top w:val="nil"/>
              <w:left w:val="single" w:sz="4" w:space="0" w:color="auto"/>
              <w:bottom w:val="single" w:sz="4" w:space="0" w:color="auto"/>
              <w:right w:val="nil"/>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711" w:type="dxa"/>
            <w:tcBorders>
              <w:top w:val="nil"/>
              <w:left w:val="single" w:sz="4" w:space="0" w:color="auto"/>
              <w:bottom w:val="single" w:sz="4" w:space="0" w:color="auto"/>
              <w:right w:val="single" w:sz="4" w:space="0" w:color="auto"/>
            </w:tcBorders>
            <w:shd w:val="clear" w:color="auto" w:fill="auto"/>
            <w:noWrap/>
            <w:hideMark/>
          </w:tcPr>
          <w:p w:rsidR="008818C7" w:rsidRPr="0059275B" w:rsidRDefault="008818C7">
            <w:pPr>
              <w:rPr>
                <w:color w:val="000000"/>
                <w:sz w:val="18"/>
                <w:szCs w:val="18"/>
                <w:vertAlign w:val="superscript"/>
              </w:rPr>
            </w:pPr>
            <w:r w:rsidRPr="0059275B">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8818C7" w:rsidRPr="0059275B" w:rsidRDefault="008818C7">
            <w:pPr>
              <w:rPr>
                <w:color w:val="000000"/>
                <w:sz w:val="18"/>
                <w:szCs w:val="18"/>
                <w:vertAlign w:val="superscript"/>
              </w:rPr>
            </w:pPr>
            <w:r w:rsidRPr="0059275B">
              <w:rPr>
                <w:color w:val="000000"/>
                <w:sz w:val="18"/>
                <w:szCs w:val="18"/>
                <w:vertAlign w:val="superscript"/>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p>
        </w:tc>
      </w:tr>
      <w:tr w:rsidR="00755EEF" w:rsidRPr="00811F45" w:rsidTr="00E12742">
        <w:trPr>
          <w:gridAfter w:val="1"/>
          <w:wAfter w:w="711" w:type="dxa"/>
          <w:trHeight w:val="2613"/>
        </w:trPr>
        <w:tc>
          <w:tcPr>
            <w:tcW w:w="2129" w:type="dxa"/>
            <w:tcBorders>
              <w:top w:val="nil"/>
              <w:left w:val="single" w:sz="4" w:space="0" w:color="auto"/>
              <w:bottom w:val="single" w:sz="4" w:space="0" w:color="auto"/>
              <w:right w:val="single" w:sz="4" w:space="0" w:color="auto"/>
            </w:tcBorders>
            <w:shd w:val="clear" w:color="auto" w:fill="auto"/>
            <w:hideMark/>
          </w:tcPr>
          <w:p w:rsidR="00755EEF" w:rsidRPr="0059275B" w:rsidRDefault="00755EEF">
            <w:pPr>
              <w:rPr>
                <w:color w:val="000000"/>
                <w:sz w:val="18"/>
                <w:szCs w:val="18"/>
                <w:vertAlign w:val="superscript"/>
              </w:rPr>
            </w:pPr>
            <w:r w:rsidRPr="0059275B">
              <w:rPr>
                <w:color w:val="000000"/>
                <w:sz w:val="18"/>
                <w:szCs w:val="18"/>
                <w:vertAlign w:val="superscript"/>
              </w:rPr>
              <w:t>4.4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755EEF" w:rsidRPr="0059275B" w:rsidRDefault="00755EEF">
            <w:pPr>
              <w:rPr>
                <w:color w:val="000000"/>
                <w:sz w:val="18"/>
                <w:szCs w:val="18"/>
                <w:vertAlign w:val="superscript"/>
              </w:rPr>
            </w:pPr>
            <w:r w:rsidRPr="0059275B">
              <w:rPr>
                <w:color w:val="000000"/>
                <w:sz w:val="18"/>
                <w:szCs w:val="18"/>
                <w:vertAlign w:val="superscript"/>
              </w:rPr>
              <w:t xml:space="preserve">Отдел по вопросам молодежи, спорта, НКО, культуры и туризма, </w:t>
            </w:r>
            <w:r w:rsidRPr="0059275B">
              <w:rPr>
                <w:color w:val="000000"/>
                <w:sz w:val="18"/>
                <w:szCs w:val="18"/>
                <w:vertAlign w:val="superscript"/>
              </w:rPr>
              <w:br/>
              <w:t>администрации МО «Ленский муниципальный район»</w:t>
            </w:r>
            <w:r w:rsidRPr="0059275B">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162,10</w:t>
            </w:r>
          </w:p>
        </w:tc>
        <w:tc>
          <w:tcPr>
            <w:tcW w:w="904" w:type="dxa"/>
            <w:tcBorders>
              <w:top w:val="nil"/>
              <w:left w:val="nil"/>
              <w:bottom w:val="single" w:sz="4" w:space="0" w:color="auto"/>
              <w:right w:val="single" w:sz="4" w:space="0" w:color="auto"/>
            </w:tcBorders>
            <w:shd w:val="clear" w:color="auto" w:fill="auto"/>
            <w:noWrap/>
            <w:hideMark/>
          </w:tcPr>
          <w:p w:rsidR="00755EEF" w:rsidRPr="0059275B" w:rsidRDefault="0059275B">
            <w:pPr>
              <w:rPr>
                <w:color w:val="000000"/>
                <w:sz w:val="18"/>
                <w:szCs w:val="18"/>
                <w:vertAlign w:val="superscript"/>
              </w:rPr>
            </w:pPr>
            <w:r w:rsidRPr="0059275B">
              <w:rPr>
                <w:color w:val="000000"/>
                <w:sz w:val="18"/>
                <w:szCs w:val="18"/>
                <w:vertAlign w:val="superscript"/>
              </w:rPr>
              <w:t>9,5</w:t>
            </w:r>
          </w:p>
        </w:tc>
        <w:tc>
          <w:tcPr>
            <w:tcW w:w="711"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160,00</w:t>
            </w:r>
          </w:p>
        </w:tc>
        <w:tc>
          <w:tcPr>
            <w:tcW w:w="1077" w:type="dxa"/>
            <w:tcBorders>
              <w:top w:val="nil"/>
              <w:left w:val="nil"/>
              <w:bottom w:val="single" w:sz="4" w:space="0" w:color="auto"/>
              <w:right w:val="single" w:sz="4" w:space="0" w:color="auto"/>
            </w:tcBorders>
            <w:shd w:val="clear" w:color="auto" w:fill="auto"/>
            <w:noWrap/>
            <w:hideMark/>
          </w:tcPr>
          <w:p w:rsidR="00755EEF" w:rsidRPr="0059275B" w:rsidRDefault="0059275B">
            <w:pPr>
              <w:rPr>
                <w:color w:val="000000"/>
                <w:sz w:val="18"/>
                <w:szCs w:val="18"/>
                <w:vertAlign w:val="superscript"/>
              </w:rPr>
            </w:pPr>
            <w:r w:rsidRPr="0059275B">
              <w:rPr>
                <w:color w:val="000000"/>
                <w:sz w:val="18"/>
                <w:szCs w:val="18"/>
                <w:vertAlign w:val="superscript"/>
              </w:rPr>
              <w:t>9,2</w:t>
            </w:r>
          </w:p>
        </w:tc>
        <w:tc>
          <w:tcPr>
            <w:tcW w:w="613"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2,10</w:t>
            </w:r>
          </w:p>
        </w:tc>
        <w:tc>
          <w:tcPr>
            <w:tcW w:w="801" w:type="dxa"/>
            <w:tcBorders>
              <w:top w:val="nil"/>
              <w:left w:val="nil"/>
              <w:bottom w:val="single" w:sz="4" w:space="0" w:color="auto"/>
              <w:right w:val="single" w:sz="4" w:space="0" w:color="auto"/>
            </w:tcBorders>
            <w:shd w:val="clear" w:color="auto" w:fill="auto"/>
            <w:noWrap/>
            <w:hideMark/>
          </w:tcPr>
          <w:p w:rsidR="00755EEF" w:rsidRPr="0059275B" w:rsidRDefault="0059275B">
            <w:pPr>
              <w:rPr>
                <w:color w:val="000000"/>
                <w:sz w:val="18"/>
                <w:szCs w:val="18"/>
                <w:vertAlign w:val="superscript"/>
              </w:rPr>
            </w:pPr>
            <w:r w:rsidRPr="0059275B">
              <w:rPr>
                <w:color w:val="000000"/>
                <w:sz w:val="18"/>
                <w:szCs w:val="18"/>
                <w:vertAlign w:val="superscript"/>
              </w:rPr>
              <w:t>0,3</w:t>
            </w:r>
          </w:p>
        </w:tc>
        <w:tc>
          <w:tcPr>
            <w:tcW w:w="801"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55EEF" w:rsidRPr="0059275B" w:rsidRDefault="00755EEF">
            <w:pPr>
              <w:rPr>
                <w:color w:val="000000"/>
                <w:sz w:val="18"/>
                <w:szCs w:val="18"/>
                <w:vertAlign w:val="superscript"/>
              </w:rPr>
            </w:pPr>
            <w:r w:rsidRPr="0059275B">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55EEF" w:rsidRPr="0059275B" w:rsidRDefault="0059275B">
            <w:pPr>
              <w:rPr>
                <w:color w:val="000000"/>
                <w:sz w:val="18"/>
                <w:szCs w:val="18"/>
                <w:vertAlign w:val="superscript"/>
              </w:rPr>
            </w:pPr>
            <w:r w:rsidRPr="0059275B">
              <w:rPr>
                <w:color w:val="000000"/>
                <w:sz w:val="18"/>
                <w:szCs w:val="18"/>
                <w:vertAlign w:val="superscript"/>
              </w:rPr>
              <w:t>меры социальной поддержки оказаны 1 чел.</w:t>
            </w:r>
          </w:p>
        </w:tc>
      </w:tr>
      <w:tr w:rsidR="00BD7217" w:rsidRPr="00811F45" w:rsidTr="00E12742">
        <w:trPr>
          <w:gridAfter w:val="1"/>
          <w:wAfter w:w="711" w:type="dxa"/>
          <w:trHeight w:val="2536"/>
        </w:trPr>
        <w:tc>
          <w:tcPr>
            <w:tcW w:w="2129" w:type="dxa"/>
            <w:tcBorders>
              <w:top w:val="nil"/>
              <w:left w:val="single" w:sz="4" w:space="0" w:color="auto"/>
              <w:bottom w:val="single" w:sz="4" w:space="0" w:color="auto"/>
              <w:right w:val="single" w:sz="4" w:space="0" w:color="auto"/>
            </w:tcBorders>
            <w:shd w:val="clear" w:color="auto" w:fill="auto"/>
            <w:hideMark/>
          </w:tcPr>
          <w:p w:rsidR="00BD7217" w:rsidRPr="00684501" w:rsidRDefault="00BD7217">
            <w:pPr>
              <w:rPr>
                <w:color w:val="000000"/>
                <w:sz w:val="18"/>
                <w:szCs w:val="18"/>
                <w:vertAlign w:val="superscript"/>
              </w:rPr>
            </w:pPr>
            <w:r w:rsidRPr="00684501">
              <w:rPr>
                <w:color w:val="000000"/>
                <w:sz w:val="18"/>
                <w:szCs w:val="18"/>
                <w:vertAlign w:val="superscript"/>
              </w:rPr>
              <w:t>4.5 Государственная поддержка</w:t>
            </w:r>
            <w:r w:rsidRPr="00684501">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BD7217" w:rsidRPr="00684501" w:rsidRDefault="00BD7217">
            <w:pPr>
              <w:rPr>
                <w:color w:val="000000"/>
                <w:sz w:val="18"/>
                <w:szCs w:val="18"/>
                <w:vertAlign w:val="superscript"/>
              </w:rPr>
            </w:pPr>
            <w:r w:rsidRPr="00684501">
              <w:rPr>
                <w:color w:val="000000"/>
                <w:sz w:val="18"/>
                <w:szCs w:val="18"/>
                <w:vertAlign w:val="superscript"/>
              </w:rPr>
              <w:t xml:space="preserve">Отдел по вопросам молодежи, спорта, НКО, культуры и туризма, </w:t>
            </w:r>
            <w:r w:rsidRPr="00684501">
              <w:rPr>
                <w:color w:val="000000"/>
                <w:sz w:val="18"/>
                <w:szCs w:val="18"/>
                <w:vertAlign w:val="superscript"/>
              </w:rPr>
              <w:br/>
              <w:t>администрации МО «Ленский муниципальный район»</w:t>
            </w:r>
            <w:r w:rsidRPr="00684501">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BD7217" w:rsidRPr="00684501" w:rsidRDefault="00684501">
            <w:pPr>
              <w:rPr>
                <w:color w:val="000000"/>
                <w:sz w:val="18"/>
                <w:szCs w:val="18"/>
                <w:vertAlign w:val="superscript"/>
              </w:rPr>
            </w:pPr>
            <w:r w:rsidRPr="00684501">
              <w:rPr>
                <w:color w:val="000000"/>
                <w:sz w:val="18"/>
                <w:szCs w:val="18"/>
                <w:vertAlign w:val="superscript"/>
              </w:rPr>
              <w:t>61,0</w:t>
            </w:r>
          </w:p>
        </w:tc>
        <w:tc>
          <w:tcPr>
            <w:tcW w:w="904"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61,1</w:t>
            </w:r>
          </w:p>
        </w:tc>
        <w:tc>
          <w:tcPr>
            <w:tcW w:w="711"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50,50</w:t>
            </w:r>
          </w:p>
        </w:tc>
        <w:tc>
          <w:tcPr>
            <w:tcW w:w="711"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50,50</w:t>
            </w:r>
          </w:p>
        </w:tc>
        <w:tc>
          <w:tcPr>
            <w:tcW w:w="1077" w:type="dxa"/>
            <w:tcBorders>
              <w:top w:val="nil"/>
              <w:left w:val="nil"/>
              <w:bottom w:val="single" w:sz="4" w:space="0" w:color="auto"/>
              <w:right w:val="single" w:sz="4" w:space="0" w:color="auto"/>
            </w:tcBorders>
            <w:shd w:val="clear" w:color="auto" w:fill="auto"/>
            <w:noWrap/>
            <w:hideMark/>
          </w:tcPr>
          <w:p w:rsidR="00BD7217" w:rsidRPr="00684501" w:rsidRDefault="00684501">
            <w:pPr>
              <w:rPr>
                <w:color w:val="000000"/>
                <w:sz w:val="18"/>
                <w:szCs w:val="18"/>
                <w:vertAlign w:val="superscript"/>
              </w:rPr>
            </w:pPr>
            <w:r w:rsidRPr="00684501">
              <w:rPr>
                <w:color w:val="000000"/>
                <w:sz w:val="18"/>
                <w:szCs w:val="18"/>
                <w:vertAlign w:val="superscript"/>
              </w:rPr>
              <w:t>5,5</w:t>
            </w:r>
          </w:p>
        </w:tc>
        <w:tc>
          <w:tcPr>
            <w:tcW w:w="1077" w:type="dxa"/>
            <w:tcBorders>
              <w:top w:val="nil"/>
              <w:left w:val="nil"/>
              <w:bottom w:val="single" w:sz="4" w:space="0" w:color="auto"/>
              <w:right w:val="single" w:sz="4" w:space="0" w:color="auto"/>
            </w:tcBorders>
            <w:shd w:val="clear" w:color="auto" w:fill="auto"/>
            <w:noWrap/>
            <w:hideMark/>
          </w:tcPr>
          <w:p w:rsidR="00BD7217" w:rsidRPr="00684501" w:rsidRDefault="00684501">
            <w:pPr>
              <w:rPr>
                <w:color w:val="000000"/>
                <w:sz w:val="18"/>
                <w:szCs w:val="18"/>
                <w:vertAlign w:val="superscript"/>
              </w:rPr>
            </w:pPr>
            <w:r w:rsidRPr="00684501">
              <w:rPr>
                <w:color w:val="000000"/>
                <w:sz w:val="18"/>
                <w:szCs w:val="18"/>
                <w:vertAlign w:val="superscript"/>
              </w:rPr>
              <w:t>5,5</w:t>
            </w:r>
          </w:p>
        </w:tc>
        <w:tc>
          <w:tcPr>
            <w:tcW w:w="613"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5,00</w:t>
            </w:r>
          </w:p>
        </w:tc>
        <w:tc>
          <w:tcPr>
            <w:tcW w:w="801"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5,00</w:t>
            </w:r>
          </w:p>
        </w:tc>
        <w:tc>
          <w:tcPr>
            <w:tcW w:w="801"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D7217" w:rsidRPr="00684501" w:rsidRDefault="00BD7217">
            <w:pPr>
              <w:rPr>
                <w:color w:val="000000"/>
                <w:sz w:val="18"/>
                <w:szCs w:val="18"/>
                <w:vertAlign w:val="superscript"/>
              </w:rPr>
            </w:pPr>
            <w:r w:rsidRPr="00684501">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BD7217" w:rsidRPr="00684501" w:rsidRDefault="00BD7217" w:rsidP="00684501">
            <w:pPr>
              <w:rPr>
                <w:color w:val="000000"/>
                <w:sz w:val="18"/>
                <w:szCs w:val="18"/>
                <w:vertAlign w:val="superscript"/>
              </w:rPr>
            </w:pPr>
            <w:r w:rsidRPr="00684501">
              <w:rPr>
                <w:color w:val="000000"/>
                <w:sz w:val="18"/>
                <w:szCs w:val="18"/>
                <w:vertAlign w:val="superscript"/>
              </w:rPr>
              <w:t xml:space="preserve">По итогам участия в конкурсе  государственная поддержка  </w:t>
            </w:r>
            <w:r w:rsidRPr="00684501">
              <w:rPr>
                <w:color w:val="000000"/>
                <w:sz w:val="18"/>
                <w:szCs w:val="18"/>
                <w:vertAlign w:val="superscript"/>
              </w:rPr>
              <w:br/>
              <w:t xml:space="preserve">лучших работников муниципальных учреждений культуры находящихся на территории сельских </w:t>
            </w:r>
            <w:proofErr w:type="spellStart"/>
            <w:r w:rsidRPr="00684501">
              <w:rPr>
                <w:color w:val="000000"/>
                <w:sz w:val="18"/>
                <w:szCs w:val="18"/>
                <w:vertAlign w:val="superscript"/>
              </w:rPr>
              <w:t>поселений</w:t>
            </w:r>
            <w:proofErr w:type="gramStart"/>
            <w:r w:rsidRPr="00684501">
              <w:rPr>
                <w:color w:val="000000"/>
                <w:sz w:val="18"/>
                <w:szCs w:val="18"/>
                <w:vertAlign w:val="superscript"/>
              </w:rPr>
              <w:t>,п</w:t>
            </w:r>
            <w:proofErr w:type="gramEnd"/>
            <w:r w:rsidRPr="00684501">
              <w:rPr>
                <w:color w:val="000000"/>
                <w:sz w:val="18"/>
                <w:szCs w:val="18"/>
                <w:vertAlign w:val="superscript"/>
              </w:rPr>
              <w:t>оддержка</w:t>
            </w:r>
            <w:proofErr w:type="spellEnd"/>
            <w:r w:rsidRPr="00684501">
              <w:rPr>
                <w:color w:val="000000"/>
                <w:sz w:val="18"/>
                <w:szCs w:val="18"/>
                <w:vertAlign w:val="superscript"/>
              </w:rPr>
              <w:t xml:space="preserve"> оказана  Мах </w:t>
            </w:r>
            <w:proofErr w:type="spellStart"/>
            <w:r w:rsidRPr="00684501">
              <w:rPr>
                <w:color w:val="000000"/>
                <w:sz w:val="18"/>
                <w:szCs w:val="18"/>
                <w:vertAlign w:val="superscript"/>
              </w:rPr>
              <w:t>Л.Л.-библиотекарю</w:t>
            </w:r>
            <w:proofErr w:type="spellEnd"/>
            <w:r w:rsidRPr="00684501">
              <w:rPr>
                <w:color w:val="000000"/>
                <w:sz w:val="18"/>
                <w:szCs w:val="18"/>
                <w:vertAlign w:val="superscript"/>
              </w:rPr>
              <w:t xml:space="preserve"> </w:t>
            </w:r>
            <w:proofErr w:type="spellStart"/>
            <w:r w:rsidRPr="00684501">
              <w:rPr>
                <w:color w:val="000000"/>
                <w:sz w:val="18"/>
                <w:szCs w:val="18"/>
                <w:vertAlign w:val="superscript"/>
              </w:rPr>
              <w:t>Литвиновской</w:t>
            </w:r>
            <w:proofErr w:type="spellEnd"/>
            <w:r w:rsidRPr="00684501">
              <w:rPr>
                <w:color w:val="000000"/>
                <w:sz w:val="18"/>
                <w:szCs w:val="18"/>
                <w:vertAlign w:val="superscript"/>
              </w:rPr>
              <w:t xml:space="preserve"> библиотеки МБУК "Ленская межпоселенческая библиотека".</w:t>
            </w:r>
          </w:p>
        </w:tc>
      </w:tr>
      <w:tr w:rsidR="001766D7" w:rsidRPr="00811F45" w:rsidTr="00106C13">
        <w:trPr>
          <w:gridAfter w:val="1"/>
          <w:wAfter w:w="711" w:type="dxa"/>
          <w:trHeight w:val="2340"/>
        </w:trPr>
        <w:tc>
          <w:tcPr>
            <w:tcW w:w="2129" w:type="dxa"/>
            <w:tcBorders>
              <w:top w:val="nil"/>
              <w:left w:val="single" w:sz="4" w:space="0" w:color="auto"/>
              <w:bottom w:val="single" w:sz="4" w:space="0" w:color="auto"/>
              <w:right w:val="single" w:sz="4" w:space="0" w:color="auto"/>
            </w:tcBorders>
            <w:shd w:val="clear" w:color="auto" w:fill="auto"/>
            <w:hideMark/>
          </w:tcPr>
          <w:p w:rsidR="001766D7" w:rsidRPr="00684501" w:rsidRDefault="001766D7">
            <w:pPr>
              <w:rPr>
                <w:color w:val="000000"/>
                <w:sz w:val="18"/>
                <w:szCs w:val="18"/>
                <w:vertAlign w:val="superscript"/>
              </w:rPr>
            </w:pPr>
            <w:r w:rsidRPr="00684501">
              <w:rPr>
                <w:color w:val="000000"/>
                <w:sz w:val="18"/>
                <w:szCs w:val="18"/>
                <w:vertAlign w:val="superscript"/>
              </w:rPr>
              <w:lastRenderedPageBreak/>
              <w:t>4.6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1766D7" w:rsidRPr="00684501" w:rsidRDefault="001766D7">
            <w:pPr>
              <w:rPr>
                <w:color w:val="000000"/>
                <w:sz w:val="18"/>
                <w:szCs w:val="18"/>
                <w:vertAlign w:val="superscript"/>
              </w:rPr>
            </w:pPr>
            <w:r w:rsidRPr="00684501">
              <w:rPr>
                <w:color w:val="000000"/>
                <w:sz w:val="18"/>
                <w:szCs w:val="18"/>
                <w:vertAlign w:val="superscript"/>
              </w:rPr>
              <w:t xml:space="preserve">Отдел по вопросам молодежи, спорта, НКО, культуры и туризма, </w:t>
            </w:r>
            <w:r w:rsidRPr="00684501">
              <w:rPr>
                <w:color w:val="000000"/>
                <w:sz w:val="18"/>
                <w:szCs w:val="18"/>
                <w:vertAlign w:val="superscript"/>
              </w:rPr>
              <w:br/>
              <w:t>администрации МО «Ленский муниципальный район»</w:t>
            </w:r>
            <w:r w:rsidRPr="00684501">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1766D7" w:rsidRPr="00684501" w:rsidRDefault="00684501">
            <w:pPr>
              <w:rPr>
                <w:color w:val="000000"/>
                <w:sz w:val="18"/>
                <w:szCs w:val="18"/>
                <w:vertAlign w:val="superscript"/>
              </w:rPr>
            </w:pPr>
            <w:r w:rsidRPr="00684501">
              <w:rPr>
                <w:color w:val="000000"/>
                <w:sz w:val="18"/>
                <w:szCs w:val="18"/>
                <w:vertAlign w:val="superscript"/>
              </w:rPr>
              <w:t>122,1</w:t>
            </w:r>
          </w:p>
        </w:tc>
        <w:tc>
          <w:tcPr>
            <w:tcW w:w="904"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122,10</w:t>
            </w:r>
          </w:p>
        </w:tc>
        <w:tc>
          <w:tcPr>
            <w:tcW w:w="711"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101,10</w:t>
            </w:r>
          </w:p>
        </w:tc>
        <w:tc>
          <w:tcPr>
            <w:tcW w:w="711"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101,10</w:t>
            </w:r>
          </w:p>
        </w:tc>
        <w:tc>
          <w:tcPr>
            <w:tcW w:w="1077" w:type="dxa"/>
            <w:tcBorders>
              <w:top w:val="nil"/>
              <w:left w:val="nil"/>
              <w:bottom w:val="single" w:sz="4" w:space="0" w:color="auto"/>
              <w:right w:val="single" w:sz="4" w:space="0" w:color="auto"/>
            </w:tcBorders>
            <w:shd w:val="clear" w:color="auto" w:fill="auto"/>
            <w:noWrap/>
            <w:hideMark/>
          </w:tcPr>
          <w:p w:rsidR="001766D7" w:rsidRPr="00684501" w:rsidRDefault="00684501">
            <w:pPr>
              <w:rPr>
                <w:color w:val="000000"/>
                <w:sz w:val="18"/>
                <w:szCs w:val="18"/>
                <w:vertAlign w:val="superscript"/>
              </w:rPr>
            </w:pPr>
            <w:r w:rsidRPr="00684501">
              <w:rPr>
                <w:color w:val="000000"/>
                <w:sz w:val="18"/>
                <w:szCs w:val="18"/>
                <w:vertAlign w:val="superscript"/>
              </w:rPr>
              <w:t>11,0</w:t>
            </w:r>
          </w:p>
        </w:tc>
        <w:tc>
          <w:tcPr>
            <w:tcW w:w="1077"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11,00</w:t>
            </w:r>
          </w:p>
        </w:tc>
        <w:tc>
          <w:tcPr>
            <w:tcW w:w="613"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10,00</w:t>
            </w:r>
          </w:p>
        </w:tc>
        <w:tc>
          <w:tcPr>
            <w:tcW w:w="801"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10,00</w:t>
            </w:r>
          </w:p>
        </w:tc>
        <w:tc>
          <w:tcPr>
            <w:tcW w:w="801"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766D7" w:rsidRPr="00684501" w:rsidRDefault="001766D7">
            <w:pPr>
              <w:rPr>
                <w:color w:val="000000"/>
                <w:sz w:val="18"/>
                <w:szCs w:val="18"/>
                <w:vertAlign w:val="superscript"/>
              </w:rPr>
            </w:pPr>
            <w:r w:rsidRPr="00684501">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766D7" w:rsidRPr="00684501" w:rsidRDefault="001766D7" w:rsidP="00684501">
            <w:pPr>
              <w:rPr>
                <w:color w:val="000000"/>
                <w:sz w:val="18"/>
                <w:szCs w:val="18"/>
                <w:vertAlign w:val="superscript"/>
              </w:rPr>
            </w:pPr>
            <w:r w:rsidRPr="00684501">
              <w:rPr>
                <w:color w:val="000000"/>
                <w:sz w:val="18"/>
                <w:szCs w:val="18"/>
                <w:vertAlign w:val="superscript"/>
              </w:rPr>
              <w:t xml:space="preserve">По итогам участия в конкурсе  государственная поддержка  </w:t>
            </w:r>
            <w:r w:rsidRPr="00684501">
              <w:rPr>
                <w:color w:val="000000"/>
                <w:sz w:val="18"/>
                <w:szCs w:val="18"/>
                <w:vertAlign w:val="superscript"/>
              </w:rPr>
              <w:br/>
              <w:t>муниципальных учреждений культуры находящихся на территории сельских поселений  оказана  Ленской библиотеке МБУК "Ленская межпоселенческая библиотека".</w:t>
            </w:r>
            <w:r w:rsidR="00684501" w:rsidRPr="00684501">
              <w:rPr>
                <w:color w:val="000000"/>
                <w:sz w:val="18"/>
                <w:szCs w:val="18"/>
                <w:vertAlign w:val="superscript"/>
              </w:rPr>
              <w:t xml:space="preserve"> Приобретен компьютер и очки виртуальной реальности</w:t>
            </w:r>
          </w:p>
        </w:tc>
      </w:tr>
      <w:tr w:rsidR="00922DE3" w:rsidRPr="00811F45" w:rsidTr="008E701B">
        <w:trPr>
          <w:gridAfter w:val="1"/>
          <w:wAfter w:w="711" w:type="dxa"/>
          <w:trHeight w:val="2677"/>
        </w:trPr>
        <w:tc>
          <w:tcPr>
            <w:tcW w:w="2129" w:type="dxa"/>
            <w:tcBorders>
              <w:top w:val="nil"/>
              <w:left w:val="single" w:sz="4" w:space="0" w:color="auto"/>
              <w:bottom w:val="single" w:sz="4" w:space="0" w:color="auto"/>
              <w:right w:val="single" w:sz="4" w:space="0" w:color="auto"/>
            </w:tcBorders>
            <w:shd w:val="clear" w:color="auto" w:fill="auto"/>
            <w:hideMark/>
          </w:tcPr>
          <w:p w:rsidR="00922DE3" w:rsidRPr="00684501" w:rsidRDefault="00922DE3">
            <w:pPr>
              <w:rPr>
                <w:color w:val="000000"/>
                <w:sz w:val="18"/>
                <w:szCs w:val="18"/>
                <w:vertAlign w:val="superscript"/>
              </w:rPr>
            </w:pPr>
            <w:r w:rsidRPr="00684501">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922DE3" w:rsidRPr="00684501" w:rsidRDefault="00922DE3">
            <w:pPr>
              <w:rPr>
                <w:color w:val="000000"/>
                <w:sz w:val="18"/>
                <w:szCs w:val="18"/>
                <w:vertAlign w:val="superscript"/>
              </w:rPr>
            </w:pPr>
            <w:r w:rsidRPr="00684501">
              <w:rPr>
                <w:color w:val="000000"/>
                <w:sz w:val="18"/>
                <w:szCs w:val="18"/>
                <w:vertAlign w:val="superscript"/>
              </w:rPr>
              <w:t>Администрация МО «Ленский муниципальный район»</w:t>
            </w:r>
            <w:r w:rsidRPr="00684501">
              <w:rPr>
                <w:color w:val="000000"/>
                <w:sz w:val="18"/>
                <w:szCs w:val="18"/>
                <w:vertAlign w:val="superscript"/>
              </w:rPr>
              <w:br/>
              <w:t>МБУК «ЛМПБ»</w:t>
            </w:r>
          </w:p>
        </w:tc>
        <w:tc>
          <w:tcPr>
            <w:tcW w:w="891" w:type="dxa"/>
            <w:tcBorders>
              <w:top w:val="nil"/>
              <w:left w:val="nil"/>
              <w:bottom w:val="single" w:sz="4" w:space="0" w:color="auto"/>
              <w:right w:val="single" w:sz="4" w:space="0" w:color="auto"/>
            </w:tcBorders>
            <w:shd w:val="clear" w:color="auto" w:fill="auto"/>
            <w:noWrap/>
            <w:hideMark/>
          </w:tcPr>
          <w:p w:rsidR="00922DE3" w:rsidRPr="00684501" w:rsidRDefault="00684501">
            <w:pPr>
              <w:rPr>
                <w:color w:val="000000"/>
                <w:sz w:val="18"/>
                <w:szCs w:val="18"/>
                <w:vertAlign w:val="superscript"/>
              </w:rPr>
            </w:pPr>
            <w:r w:rsidRPr="00684501">
              <w:rPr>
                <w:color w:val="000000"/>
                <w:sz w:val="18"/>
                <w:szCs w:val="18"/>
                <w:vertAlign w:val="superscript"/>
              </w:rPr>
              <w:t>1238,8</w:t>
            </w:r>
          </w:p>
        </w:tc>
        <w:tc>
          <w:tcPr>
            <w:tcW w:w="904" w:type="dxa"/>
            <w:tcBorders>
              <w:top w:val="nil"/>
              <w:left w:val="nil"/>
              <w:bottom w:val="single" w:sz="4" w:space="0" w:color="auto"/>
              <w:right w:val="single" w:sz="4" w:space="0" w:color="auto"/>
            </w:tcBorders>
            <w:shd w:val="clear" w:color="auto" w:fill="auto"/>
            <w:noWrap/>
            <w:hideMark/>
          </w:tcPr>
          <w:p w:rsidR="00922DE3" w:rsidRPr="00684501" w:rsidRDefault="00684501">
            <w:pPr>
              <w:rPr>
                <w:color w:val="000000"/>
                <w:sz w:val="18"/>
                <w:szCs w:val="18"/>
                <w:vertAlign w:val="superscript"/>
              </w:rPr>
            </w:pPr>
            <w:r w:rsidRPr="00684501">
              <w:rPr>
                <w:color w:val="000000"/>
                <w:sz w:val="18"/>
                <w:szCs w:val="18"/>
                <w:vertAlign w:val="superscript"/>
              </w:rPr>
              <w:t>619,4</w:t>
            </w:r>
          </w:p>
        </w:tc>
        <w:tc>
          <w:tcPr>
            <w:tcW w:w="711" w:type="dxa"/>
            <w:tcBorders>
              <w:top w:val="nil"/>
              <w:left w:val="nil"/>
              <w:bottom w:val="single" w:sz="4" w:space="0" w:color="auto"/>
              <w:right w:val="single" w:sz="4" w:space="0" w:color="auto"/>
            </w:tcBorders>
            <w:shd w:val="clear" w:color="auto" w:fill="auto"/>
            <w:noWrap/>
            <w:hideMark/>
          </w:tcPr>
          <w:p w:rsidR="00922DE3" w:rsidRPr="00684501" w:rsidRDefault="00922DE3">
            <w:pPr>
              <w:rPr>
                <w:color w:val="000000"/>
                <w:sz w:val="18"/>
                <w:szCs w:val="18"/>
                <w:vertAlign w:val="superscript"/>
              </w:rPr>
            </w:pPr>
            <w:r w:rsidRPr="00684501">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22DE3" w:rsidRPr="00684501" w:rsidRDefault="00922DE3">
            <w:pPr>
              <w:rPr>
                <w:color w:val="000000"/>
                <w:sz w:val="18"/>
                <w:szCs w:val="18"/>
                <w:vertAlign w:val="superscript"/>
              </w:rPr>
            </w:pPr>
            <w:r w:rsidRPr="00684501">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922DE3" w:rsidRPr="00684501" w:rsidRDefault="00684501">
            <w:pPr>
              <w:rPr>
                <w:color w:val="000000"/>
                <w:sz w:val="18"/>
                <w:szCs w:val="18"/>
                <w:vertAlign w:val="superscript"/>
              </w:rPr>
            </w:pPr>
            <w:r w:rsidRPr="00684501">
              <w:rPr>
                <w:color w:val="000000"/>
                <w:sz w:val="18"/>
                <w:szCs w:val="18"/>
                <w:vertAlign w:val="superscript"/>
              </w:rPr>
              <w:t>111,5</w:t>
            </w:r>
          </w:p>
        </w:tc>
        <w:tc>
          <w:tcPr>
            <w:tcW w:w="1077" w:type="dxa"/>
            <w:tcBorders>
              <w:top w:val="nil"/>
              <w:left w:val="nil"/>
              <w:bottom w:val="single" w:sz="4" w:space="0" w:color="auto"/>
              <w:right w:val="single" w:sz="4" w:space="0" w:color="auto"/>
            </w:tcBorders>
            <w:shd w:val="clear" w:color="auto" w:fill="auto"/>
            <w:noWrap/>
            <w:hideMark/>
          </w:tcPr>
          <w:p w:rsidR="00922DE3" w:rsidRPr="00684501" w:rsidRDefault="00684501">
            <w:pPr>
              <w:rPr>
                <w:color w:val="000000"/>
                <w:sz w:val="18"/>
                <w:szCs w:val="18"/>
                <w:vertAlign w:val="superscript"/>
              </w:rPr>
            </w:pPr>
            <w:r w:rsidRPr="00684501">
              <w:rPr>
                <w:color w:val="000000"/>
                <w:sz w:val="18"/>
                <w:szCs w:val="18"/>
                <w:vertAlign w:val="superscript"/>
              </w:rPr>
              <w:t>55,7</w:t>
            </w:r>
          </w:p>
        </w:tc>
        <w:tc>
          <w:tcPr>
            <w:tcW w:w="613" w:type="dxa"/>
            <w:tcBorders>
              <w:top w:val="nil"/>
              <w:left w:val="nil"/>
              <w:bottom w:val="single" w:sz="4" w:space="0" w:color="auto"/>
              <w:right w:val="single" w:sz="4" w:space="0" w:color="auto"/>
            </w:tcBorders>
            <w:shd w:val="clear" w:color="auto" w:fill="auto"/>
            <w:noWrap/>
            <w:hideMark/>
          </w:tcPr>
          <w:p w:rsidR="00922DE3" w:rsidRPr="00684501" w:rsidRDefault="00922DE3">
            <w:pPr>
              <w:rPr>
                <w:color w:val="000000"/>
                <w:sz w:val="18"/>
                <w:szCs w:val="18"/>
                <w:vertAlign w:val="superscript"/>
              </w:rPr>
            </w:pPr>
            <w:r w:rsidRPr="00684501">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922DE3" w:rsidRPr="00684501" w:rsidRDefault="00922DE3">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922DE3" w:rsidRPr="00684501" w:rsidRDefault="00684501">
            <w:pPr>
              <w:rPr>
                <w:color w:val="000000"/>
                <w:sz w:val="18"/>
                <w:szCs w:val="18"/>
                <w:vertAlign w:val="superscript"/>
              </w:rPr>
            </w:pPr>
            <w:r w:rsidRPr="00684501">
              <w:rPr>
                <w:color w:val="000000"/>
                <w:sz w:val="18"/>
                <w:szCs w:val="18"/>
                <w:vertAlign w:val="superscript"/>
              </w:rPr>
              <w:t>1127,3</w:t>
            </w:r>
          </w:p>
        </w:tc>
        <w:tc>
          <w:tcPr>
            <w:tcW w:w="801" w:type="dxa"/>
            <w:tcBorders>
              <w:top w:val="nil"/>
              <w:left w:val="nil"/>
              <w:bottom w:val="single" w:sz="4" w:space="0" w:color="auto"/>
              <w:right w:val="single" w:sz="4" w:space="0" w:color="auto"/>
            </w:tcBorders>
            <w:shd w:val="clear" w:color="auto" w:fill="auto"/>
            <w:noWrap/>
            <w:hideMark/>
          </w:tcPr>
          <w:p w:rsidR="00922DE3" w:rsidRPr="00684501" w:rsidRDefault="00684501">
            <w:pPr>
              <w:rPr>
                <w:color w:val="000000"/>
                <w:sz w:val="18"/>
                <w:szCs w:val="18"/>
                <w:vertAlign w:val="superscript"/>
              </w:rPr>
            </w:pPr>
            <w:r w:rsidRPr="00684501">
              <w:rPr>
                <w:color w:val="000000"/>
                <w:sz w:val="18"/>
                <w:szCs w:val="18"/>
                <w:vertAlign w:val="superscript"/>
              </w:rPr>
              <w:t>563,7</w:t>
            </w:r>
          </w:p>
        </w:tc>
        <w:tc>
          <w:tcPr>
            <w:tcW w:w="801" w:type="dxa"/>
            <w:tcBorders>
              <w:top w:val="nil"/>
              <w:left w:val="nil"/>
              <w:bottom w:val="single" w:sz="4" w:space="0" w:color="auto"/>
              <w:right w:val="single" w:sz="4" w:space="0" w:color="auto"/>
            </w:tcBorders>
            <w:shd w:val="clear" w:color="auto" w:fill="auto"/>
            <w:noWrap/>
            <w:hideMark/>
          </w:tcPr>
          <w:p w:rsidR="00922DE3" w:rsidRPr="00684501" w:rsidRDefault="00922DE3">
            <w:pPr>
              <w:rPr>
                <w:color w:val="000000"/>
                <w:sz w:val="18"/>
                <w:szCs w:val="18"/>
                <w:vertAlign w:val="superscript"/>
              </w:rPr>
            </w:pPr>
            <w:r w:rsidRPr="00684501">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922DE3" w:rsidRPr="00684501" w:rsidRDefault="00922DE3">
            <w:pPr>
              <w:rPr>
                <w:color w:val="000000"/>
                <w:sz w:val="18"/>
                <w:szCs w:val="18"/>
                <w:vertAlign w:val="superscript"/>
              </w:rPr>
            </w:pPr>
            <w:r w:rsidRPr="00684501">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922DE3" w:rsidRPr="00684501" w:rsidRDefault="00922DE3" w:rsidP="00684501">
            <w:pPr>
              <w:rPr>
                <w:sz w:val="18"/>
                <w:szCs w:val="18"/>
                <w:vertAlign w:val="superscript"/>
              </w:rPr>
            </w:pPr>
            <w:r w:rsidRPr="00684501">
              <w:rPr>
                <w:sz w:val="18"/>
                <w:szCs w:val="18"/>
                <w:vertAlign w:val="superscript"/>
              </w:rPr>
              <w:t xml:space="preserve">За  2022 г. средняя  </w:t>
            </w:r>
            <w:proofErr w:type="spellStart"/>
            <w:proofErr w:type="gramStart"/>
            <w:r w:rsidRPr="00684501">
              <w:rPr>
                <w:sz w:val="18"/>
                <w:szCs w:val="18"/>
                <w:vertAlign w:val="superscript"/>
              </w:rPr>
              <w:t>средняя</w:t>
            </w:r>
            <w:proofErr w:type="spellEnd"/>
            <w:proofErr w:type="gramEnd"/>
            <w:r w:rsidRPr="00684501">
              <w:rPr>
                <w:sz w:val="18"/>
                <w:szCs w:val="18"/>
                <w:vertAlign w:val="superscript"/>
              </w:rPr>
              <w:t xml:space="preserve"> заработной плата работников муниципального учреждения культуры в</w:t>
            </w:r>
            <w:r w:rsidR="00684501" w:rsidRPr="00684501">
              <w:rPr>
                <w:sz w:val="18"/>
                <w:szCs w:val="18"/>
                <w:vertAlign w:val="superscript"/>
              </w:rPr>
              <w:t>ыдержана  (план не менее 49698,99 руб.факт 49698,99</w:t>
            </w:r>
            <w:r w:rsidRPr="00684501">
              <w:rPr>
                <w:sz w:val="18"/>
                <w:szCs w:val="18"/>
                <w:vertAlign w:val="superscript"/>
              </w:rPr>
              <w:t>)</w:t>
            </w:r>
          </w:p>
        </w:tc>
      </w:tr>
      <w:tr w:rsidR="00842334" w:rsidRPr="00811F45" w:rsidTr="00106C13">
        <w:trPr>
          <w:gridAfter w:val="1"/>
          <w:wAfter w:w="711" w:type="dxa"/>
          <w:trHeight w:val="555"/>
        </w:trPr>
        <w:tc>
          <w:tcPr>
            <w:tcW w:w="2129" w:type="dxa"/>
            <w:tcBorders>
              <w:top w:val="nil"/>
              <w:left w:val="single" w:sz="4" w:space="0" w:color="auto"/>
              <w:bottom w:val="single" w:sz="4" w:space="0" w:color="auto"/>
              <w:right w:val="single" w:sz="4" w:space="0" w:color="auto"/>
            </w:tcBorders>
            <w:shd w:val="clear" w:color="auto" w:fill="auto"/>
            <w:hideMark/>
          </w:tcPr>
          <w:p w:rsidR="00842334" w:rsidRPr="00684501" w:rsidRDefault="00842334">
            <w:pPr>
              <w:rPr>
                <w:b/>
                <w:bCs/>
                <w:color w:val="000000"/>
                <w:sz w:val="18"/>
                <w:szCs w:val="18"/>
                <w:vertAlign w:val="superscript"/>
              </w:rPr>
            </w:pPr>
            <w:r w:rsidRPr="00684501">
              <w:rPr>
                <w:b/>
                <w:bCs/>
                <w:color w:val="000000"/>
                <w:sz w:val="18"/>
                <w:szCs w:val="18"/>
                <w:vertAlign w:val="superscript"/>
              </w:rPr>
              <w:t>Итого по подпрограмме № 1</w:t>
            </w:r>
          </w:p>
        </w:tc>
        <w:tc>
          <w:tcPr>
            <w:tcW w:w="1467" w:type="dxa"/>
            <w:tcBorders>
              <w:top w:val="nil"/>
              <w:left w:val="nil"/>
              <w:bottom w:val="single" w:sz="4" w:space="0" w:color="auto"/>
              <w:right w:val="single" w:sz="4" w:space="0" w:color="auto"/>
            </w:tcBorders>
            <w:shd w:val="clear" w:color="auto" w:fill="auto"/>
            <w:noWrap/>
            <w:hideMark/>
          </w:tcPr>
          <w:p w:rsidR="00842334" w:rsidRPr="00684501" w:rsidRDefault="00842334">
            <w:pPr>
              <w:rPr>
                <w:color w:val="000000"/>
                <w:sz w:val="18"/>
                <w:szCs w:val="18"/>
                <w:vertAlign w:val="superscript"/>
              </w:rPr>
            </w:pPr>
            <w:r w:rsidRPr="00684501">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19860,4</w:t>
            </w:r>
          </w:p>
        </w:tc>
        <w:tc>
          <w:tcPr>
            <w:tcW w:w="904"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11019,6</w:t>
            </w:r>
          </w:p>
        </w:tc>
        <w:tc>
          <w:tcPr>
            <w:tcW w:w="711" w:type="dxa"/>
            <w:tcBorders>
              <w:top w:val="nil"/>
              <w:left w:val="nil"/>
              <w:bottom w:val="single" w:sz="4" w:space="0" w:color="auto"/>
              <w:right w:val="single" w:sz="4" w:space="0" w:color="auto"/>
            </w:tcBorders>
            <w:shd w:val="clear" w:color="auto" w:fill="auto"/>
            <w:noWrap/>
            <w:hideMark/>
          </w:tcPr>
          <w:p w:rsidR="00842334" w:rsidRPr="00684501" w:rsidRDefault="00842334">
            <w:pPr>
              <w:rPr>
                <w:color w:val="000000"/>
                <w:sz w:val="18"/>
                <w:szCs w:val="18"/>
                <w:vertAlign w:val="superscript"/>
              </w:rPr>
            </w:pPr>
            <w:r w:rsidRPr="00684501">
              <w:rPr>
                <w:color w:val="000000"/>
                <w:sz w:val="18"/>
                <w:szCs w:val="18"/>
                <w:vertAlign w:val="superscript"/>
              </w:rPr>
              <w:t>238,50</w:t>
            </w:r>
          </w:p>
        </w:tc>
        <w:tc>
          <w:tcPr>
            <w:tcW w:w="711" w:type="dxa"/>
            <w:tcBorders>
              <w:top w:val="nil"/>
              <w:left w:val="nil"/>
              <w:bottom w:val="single" w:sz="4" w:space="0" w:color="auto"/>
              <w:right w:val="single" w:sz="4" w:space="0" w:color="auto"/>
            </w:tcBorders>
            <w:shd w:val="clear" w:color="auto" w:fill="auto"/>
            <w:noWrap/>
            <w:hideMark/>
          </w:tcPr>
          <w:p w:rsidR="00842334" w:rsidRPr="00684501" w:rsidRDefault="00842334">
            <w:pPr>
              <w:rPr>
                <w:color w:val="000000"/>
                <w:sz w:val="18"/>
                <w:szCs w:val="18"/>
                <w:vertAlign w:val="superscript"/>
              </w:rPr>
            </w:pPr>
            <w:r w:rsidRPr="00684501">
              <w:rPr>
                <w:color w:val="000000"/>
                <w:sz w:val="18"/>
                <w:szCs w:val="18"/>
                <w:vertAlign w:val="superscript"/>
              </w:rPr>
              <w:t>238,50</w:t>
            </w:r>
          </w:p>
        </w:tc>
        <w:tc>
          <w:tcPr>
            <w:tcW w:w="1077"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17829,7</w:t>
            </w:r>
          </w:p>
        </w:tc>
        <w:tc>
          <w:tcPr>
            <w:tcW w:w="1077"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9634,1</w:t>
            </w:r>
          </w:p>
        </w:tc>
        <w:tc>
          <w:tcPr>
            <w:tcW w:w="613" w:type="dxa"/>
            <w:tcBorders>
              <w:top w:val="nil"/>
              <w:left w:val="nil"/>
              <w:bottom w:val="single" w:sz="4" w:space="0" w:color="auto"/>
              <w:right w:val="single" w:sz="4" w:space="0" w:color="auto"/>
            </w:tcBorders>
            <w:shd w:val="clear" w:color="auto" w:fill="auto"/>
            <w:noWrap/>
            <w:hideMark/>
          </w:tcPr>
          <w:p w:rsidR="00842334" w:rsidRPr="00684501" w:rsidRDefault="00842334">
            <w:pPr>
              <w:rPr>
                <w:color w:val="000000"/>
                <w:sz w:val="18"/>
                <w:szCs w:val="18"/>
                <w:vertAlign w:val="superscript"/>
              </w:rPr>
            </w:pPr>
            <w:r w:rsidRPr="00684501">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2334" w:rsidRPr="00684501" w:rsidRDefault="00842334">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1681,3</w:t>
            </w:r>
          </w:p>
        </w:tc>
        <w:tc>
          <w:tcPr>
            <w:tcW w:w="801"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1115,9</w:t>
            </w:r>
          </w:p>
        </w:tc>
        <w:tc>
          <w:tcPr>
            <w:tcW w:w="801" w:type="dxa"/>
            <w:tcBorders>
              <w:top w:val="nil"/>
              <w:left w:val="nil"/>
              <w:bottom w:val="single" w:sz="4" w:space="0" w:color="auto"/>
              <w:right w:val="single" w:sz="4" w:space="0" w:color="auto"/>
            </w:tcBorders>
            <w:shd w:val="clear" w:color="auto" w:fill="auto"/>
            <w:noWrap/>
            <w:hideMark/>
          </w:tcPr>
          <w:p w:rsidR="00842334" w:rsidRPr="00684501" w:rsidRDefault="00842334">
            <w:pPr>
              <w:rPr>
                <w:color w:val="000000"/>
                <w:sz w:val="18"/>
                <w:szCs w:val="18"/>
                <w:vertAlign w:val="superscript"/>
              </w:rPr>
            </w:pPr>
            <w:r w:rsidRPr="00684501">
              <w:rPr>
                <w:color w:val="000000"/>
                <w:sz w:val="18"/>
                <w:szCs w:val="18"/>
                <w:vertAlign w:val="superscript"/>
              </w:rPr>
              <w:t>110,90</w:t>
            </w:r>
          </w:p>
        </w:tc>
        <w:tc>
          <w:tcPr>
            <w:tcW w:w="711" w:type="dxa"/>
            <w:tcBorders>
              <w:top w:val="nil"/>
              <w:left w:val="nil"/>
              <w:bottom w:val="single" w:sz="4" w:space="0" w:color="auto"/>
              <w:right w:val="single" w:sz="4" w:space="0" w:color="auto"/>
            </w:tcBorders>
            <w:shd w:val="clear" w:color="auto" w:fill="auto"/>
            <w:noWrap/>
            <w:hideMark/>
          </w:tcPr>
          <w:p w:rsidR="00842334" w:rsidRPr="00684501" w:rsidRDefault="00684501">
            <w:pPr>
              <w:rPr>
                <w:color w:val="000000"/>
                <w:sz w:val="18"/>
                <w:szCs w:val="18"/>
                <w:vertAlign w:val="superscript"/>
              </w:rPr>
            </w:pPr>
            <w:r w:rsidRPr="00684501">
              <w:rPr>
                <w:color w:val="000000"/>
                <w:sz w:val="18"/>
                <w:szCs w:val="18"/>
                <w:vertAlign w:val="superscript"/>
              </w:rPr>
              <w:t>31,1</w:t>
            </w:r>
          </w:p>
        </w:tc>
        <w:tc>
          <w:tcPr>
            <w:tcW w:w="2353" w:type="dxa"/>
            <w:tcBorders>
              <w:top w:val="nil"/>
              <w:left w:val="nil"/>
              <w:bottom w:val="single" w:sz="4" w:space="0" w:color="auto"/>
              <w:right w:val="single" w:sz="4" w:space="0" w:color="auto"/>
            </w:tcBorders>
            <w:shd w:val="clear" w:color="auto" w:fill="auto"/>
            <w:noWrap/>
            <w:hideMark/>
          </w:tcPr>
          <w:p w:rsidR="00842334" w:rsidRPr="00811F45" w:rsidRDefault="00842334">
            <w:pPr>
              <w:rPr>
                <w:color w:val="000000"/>
                <w:sz w:val="18"/>
                <w:szCs w:val="18"/>
                <w:highlight w:val="yellow"/>
                <w:vertAlign w:val="superscript"/>
              </w:rPr>
            </w:pPr>
            <w:r w:rsidRPr="00811F45">
              <w:rPr>
                <w:color w:val="000000"/>
                <w:sz w:val="18"/>
                <w:szCs w:val="18"/>
                <w:highlight w:val="yellow"/>
                <w:vertAlign w:val="superscript"/>
              </w:rPr>
              <w:t> </w:t>
            </w:r>
          </w:p>
        </w:tc>
      </w:tr>
      <w:tr w:rsidR="00B9079B" w:rsidRPr="00811F45" w:rsidTr="00106C13">
        <w:trPr>
          <w:gridAfter w:val="1"/>
          <w:wAfter w:w="711" w:type="dxa"/>
          <w:trHeight w:val="330"/>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684501" w:rsidRDefault="00B9079B" w:rsidP="00B9079B">
            <w:pPr>
              <w:jc w:val="center"/>
              <w:rPr>
                <w:bCs/>
                <w:sz w:val="18"/>
                <w:szCs w:val="18"/>
                <w:vertAlign w:val="superscript"/>
              </w:rPr>
            </w:pPr>
            <w:r w:rsidRPr="00684501">
              <w:rPr>
                <w:bCs/>
                <w:sz w:val="18"/>
                <w:szCs w:val="18"/>
                <w:vertAlign w:val="superscript"/>
              </w:rPr>
              <w:t>Подпрограмма №2 « Организация досуга, туристских и культурно-развлекательных программ»</w:t>
            </w:r>
          </w:p>
        </w:tc>
      </w:tr>
      <w:tr w:rsidR="00844E39" w:rsidRPr="00811F45" w:rsidTr="00106C13">
        <w:trPr>
          <w:gridAfter w:val="1"/>
          <w:wAfter w:w="711" w:type="dxa"/>
          <w:trHeight w:val="2535"/>
        </w:trPr>
        <w:tc>
          <w:tcPr>
            <w:tcW w:w="2129" w:type="dxa"/>
            <w:tcBorders>
              <w:top w:val="nil"/>
              <w:left w:val="single" w:sz="4" w:space="0" w:color="auto"/>
              <w:bottom w:val="single" w:sz="4" w:space="0" w:color="auto"/>
              <w:right w:val="single" w:sz="4" w:space="0" w:color="auto"/>
            </w:tcBorders>
            <w:shd w:val="clear" w:color="auto" w:fill="auto"/>
            <w:hideMark/>
          </w:tcPr>
          <w:p w:rsidR="00844E39" w:rsidRPr="00684501" w:rsidRDefault="00844E39">
            <w:pPr>
              <w:rPr>
                <w:color w:val="000000"/>
                <w:sz w:val="18"/>
                <w:szCs w:val="18"/>
                <w:vertAlign w:val="superscript"/>
              </w:rPr>
            </w:pPr>
            <w:r w:rsidRPr="00684501">
              <w:rPr>
                <w:color w:val="000000"/>
                <w:sz w:val="18"/>
                <w:szCs w:val="18"/>
                <w:vertAlign w:val="superscript"/>
              </w:rPr>
              <w:t>1.1Организация туристских и культурно - развлекательных программ</w:t>
            </w:r>
          </w:p>
        </w:tc>
        <w:tc>
          <w:tcPr>
            <w:tcW w:w="1467" w:type="dxa"/>
            <w:tcBorders>
              <w:top w:val="nil"/>
              <w:left w:val="nil"/>
              <w:bottom w:val="single" w:sz="4" w:space="0" w:color="auto"/>
              <w:right w:val="single" w:sz="4" w:space="0" w:color="auto"/>
            </w:tcBorders>
            <w:shd w:val="clear" w:color="auto" w:fill="auto"/>
            <w:hideMark/>
          </w:tcPr>
          <w:p w:rsidR="00844E39" w:rsidRPr="00684501" w:rsidRDefault="00844E39">
            <w:pPr>
              <w:rPr>
                <w:color w:val="000000"/>
                <w:sz w:val="18"/>
                <w:szCs w:val="18"/>
                <w:vertAlign w:val="superscript"/>
              </w:rPr>
            </w:pPr>
            <w:r w:rsidRPr="00684501">
              <w:rPr>
                <w:color w:val="000000"/>
                <w:sz w:val="18"/>
                <w:szCs w:val="18"/>
                <w:vertAlign w:val="superscript"/>
              </w:rPr>
              <w:t xml:space="preserve">Отдел по вопросам молодежи, спорта, НКО, культуры и туризма, </w:t>
            </w:r>
            <w:r w:rsidRPr="00684501">
              <w:rPr>
                <w:color w:val="000000"/>
                <w:sz w:val="18"/>
                <w:szCs w:val="18"/>
                <w:vertAlign w:val="superscript"/>
              </w:rPr>
              <w:br/>
              <w:t>администрации МО «Ленский муниципальный район»</w:t>
            </w:r>
            <w:r w:rsidRPr="00684501">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32068,60</w:t>
            </w:r>
          </w:p>
        </w:tc>
        <w:tc>
          <w:tcPr>
            <w:tcW w:w="904" w:type="dxa"/>
            <w:tcBorders>
              <w:top w:val="nil"/>
              <w:left w:val="nil"/>
              <w:bottom w:val="single" w:sz="4" w:space="0" w:color="auto"/>
              <w:right w:val="single" w:sz="4" w:space="0" w:color="auto"/>
            </w:tcBorders>
            <w:shd w:val="clear" w:color="auto" w:fill="auto"/>
            <w:noWrap/>
            <w:hideMark/>
          </w:tcPr>
          <w:p w:rsidR="00844E39" w:rsidRPr="00684501" w:rsidRDefault="00684501">
            <w:pPr>
              <w:rPr>
                <w:color w:val="000000"/>
                <w:sz w:val="18"/>
                <w:szCs w:val="18"/>
                <w:vertAlign w:val="superscript"/>
              </w:rPr>
            </w:pPr>
            <w:r w:rsidRPr="00684501">
              <w:rPr>
                <w:color w:val="000000"/>
                <w:sz w:val="18"/>
                <w:szCs w:val="18"/>
                <w:vertAlign w:val="superscript"/>
              </w:rPr>
              <w:t>16498,5</w:t>
            </w:r>
          </w:p>
        </w:tc>
        <w:tc>
          <w:tcPr>
            <w:tcW w:w="711"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30568,60</w:t>
            </w:r>
          </w:p>
        </w:tc>
        <w:tc>
          <w:tcPr>
            <w:tcW w:w="1077" w:type="dxa"/>
            <w:tcBorders>
              <w:top w:val="nil"/>
              <w:left w:val="nil"/>
              <w:bottom w:val="single" w:sz="4" w:space="0" w:color="auto"/>
              <w:right w:val="single" w:sz="4" w:space="0" w:color="auto"/>
            </w:tcBorders>
            <w:shd w:val="clear" w:color="auto" w:fill="auto"/>
            <w:noWrap/>
            <w:hideMark/>
          </w:tcPr>
          <w:p w:rsidR="00844E39" w:rsidRPr="00684501" w:rsidRDefault="00684501">
            <w:pPr>
              <w:rPr>
                <w:color w:val="000000"/>
                <w:sz w:val="18"/>
                <w:szCs w:val="18"/>
                <w:vertAlign w:val="superscript"/>
              </w:rPr>
            </w:pPr>
            <w:r w:rsidRPr="00684501">
              <w:rPr>
                <w:color w:val="000000"/>
                <w:sz w:val="18"/>
                <w:szCs w:val="18"/>
                <w:vertAlign w:val="superscript"/>
              </w:rPr>
              <w:t>15697,2</w:t>
            </w:r>
          </w:p>
        </w:tc>
        <w:tc>
          <w:tcPr>
            <w:tcW w:w="613"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684501" w:rsidRDefault="00844E39">
            <w:pPr>
              <w:rPr>
                <w:color w:val="000000"/>
                <w:sz w:val="18"/>
                <w:szCs w:val="18"/>
                <w:vertAlign w:val="superscript"/>
              </w:rPr>
            </w:pPr>
            <w:r w:rsidRPr="00684501">
              <w:rPr>
                <w:color w:val="000000"/>
                <w:sz w:val="18"/>
                <w:szCs w:val="18"/>
                <w:vertAlign w:val="superscript"/>
              </w:rPr>
              <w:t>1500,00</w:t>
            </w:r>
          </w:p>
        </w:tc>
        <w:tc>
          <w:tcPr>
            <w:tcW w:w="711" w:type="dxa"/>
            <w:tcBorders>
              <w:top w:val="nil"/>
              <w:left w:val="nil"/>
              <w:bottom w:val="single" w:sz="4" w:space="0" w:color="auto"/>
              <w:right w:val="single" w:sz="4" w:space="0" w:color="auto"/>
            </w:tcBorders>
            <w:shd w:val="clear" w:color="auto" w:fill="auto"/>
            <w:noWrap/>
            <w:hideMark/>
          </w:tcPr>
          <w:p w:rsidR="00844E39" w:rsidRPr="00684501" w:rsidRDefault="00684501">
            <w:pPr>
              <w:rPr>
                <w:color w:val="000000"/>
                <w:sz w:val="18"/>
                <w:szCs w:val="18"/>
                <w:vertAlign w:val="superscript"/>
              </w:rPr>
            </w:pPr>
            <w:r w:rsidRPr="00684501">
              <w:rPr>
                <w:color w:val="000000"/>
                <w:sz w:val="18"/>
                <w:szCs w:val="18"/>
                <w:vertAlign w:val="superscript"/>
              </w:rPr>
              <w:t>801,3</w:t>
            </w:r>
          </w:p>
        </w:tc>
        <w:tc>
          <w:tcPr>
            <w:tcW w:w="2353" w:type="dxa"/>
            <w:tcBorders>
              <w:top w:val="nil"/>
              <w:left w:val="nil"/>
              <w:bottom w:val="single" w:sz="4" w:space="0" w:color="auto"/>
              <w:right w:val="single" w:sz="4" w:space="0" w:color="auto"/>
            </w:tcBorders>
            <w:shd w:val="clear" w:color="auto" w:fill="auto"/>
            <w:hideMark/>
          </w:tcPr>
          <w:p w:rsidR="00844E39" w:rsidRPr="00684501" w:rsidRDefault="00844E39">
            <w:pPr>
              <w:rPr>
                <w:color w:val="000000"/>
                <w:sz w:val="18"/>
                <w:szCs w:val="18"/>
                <w:vertAlign w:val="superscript"/>
              </w:rPr>
            </w:pPr>
            <w:r w:rsidRPr="00684501">
              <w:rPr>
                <w:color w:val="000000"/>
                <w:sz w:val="18"/>
                <w:szCs w:val="18"/>
                <w:vertAlign w:val="superscript"/>
              </w:rPr>
              <w:t>Организация досуга населения. Создание условий для туристской привлекательности Ленского района, увеличение посещаемости к 2023 году на 13% от уровня 2017 года.</w:t>
            </w:r>
          </w:p>
        </w:tc>
      </w:tr>
      <w:tr w:rsidR="00844E39" w:rsidRPr="00811F45" w:rsidTr="00106C13">
        <w:trPr>
          <w:gridAfter w:val="1"/>
          <w:wAfter w:w="711" w:type="dxa"/>
          <w:trHeight w:val="1200"/>
        </w:trPr>
        <w:tc>
          <w:tcPr>
            <w:tcW w:w="2129" w:type="dxa"/>
            <w:tcBorders>
              <w:top w:val="nil"/>
              <w:left w:val="single" w:sz="4" w:space="0" w:color="auto"/>
              <w:bottom w:val="single" w:sz="4" w:space="0" w:color="auto"/>
              <w:right w:val="single" w:sz="4" w:space="0" w:color="auto"/>
            </w:tcBorders>
            <w:shd w:val="clear" w:color="auto" w:fill="auto"/>
            <w:hideMark/>
          </w:tcPr>
          <w:p w:rsidR="00844E39" w:rsidRPr="00AF2DC9" w:rsidRDefault="00844E39">
            <w:pPr>
              <w:rPr>
                <w:color w:val="000000"/>
                <w:sz w:val="18"/>
                <w:szCs w:val="18"/>
                <w:vertAlign w:val="superscript"/>
              </w:rPr>
            </w:pPr>
            <w:r w:rsidRPr="00AF2DC9">
              <w:rPr>
                <w:color w:val="000000"/>
                <w:sz w:val="18"/>
                <w:szCs w:val="18"/>
                <w:vertAlign w:val="superscript"/>
              </w:rPr>
              <w:lastRenderedPageBreak/>
              <w:t xml:space="preserve">1.2 Строительство нового клуба в п. Сойга </w:t>
            </w:r>
          </w:p>
        </w:tc>
        <w:tc>
          <w:tcPr>
            <w:tcW w:w="1467" w:type="dxa"/>
            <w:tcBorders>
              <w:top w:val="nil"/>
              <w:left w:val="nil"/>
              <w:bottom w:val="single" w:sz="4" w:space="0" w:color="auto"/>
              <w:right w:val="single" w:sz="4" w:space="0" w:color="auto"/>
            </w:tcBorders>
            <w:shd w:val="clear" w:color="auto" w:fill="auto"/>
            <w:hideMark/>
          </w:tcPr>
          <w:p w:rsidR="00844E39" w:rsidRPr="00AF2DC9" w:rsidRDefault="00844E39">
            <w:pPr>
              <w:rPr>
                <w:color w:val="000000"/>
                <w:sz w:val="18"/>
                <w:szCs w:val="18"/>
                <w:vertAlign w:val="superscript"/>
              </w:rPr>
            </w:pPr>
            <w:r w:rsidRPr="00AF2DC9">
              <w:rPr>
                <w:color w:val="000000"/>
                <w:sz w:val="18"/>
                <w:szCs w:val="18"/>
                <w:vertAlign w:val="superscript"/>
              </w:rPr>
              <w:t>Администрация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844E39" w:rsidRPr="00AF2DC9" w:rsidRDefault="00844E39">
            <w:pPr>
              <w:rPr>
                <w:color w:val="000000"/>
                <w:sz w:val="18"/>
                <w:szCs w:val="18"/>
                <w:vertAlign w:val="superscript"/>
              </w:rPr>
            </w:pPr>
            <w:r w:rsidRPr="00AF2DC9">
              <w:rPr>
                <w:color w:val="000000"/>
                <w:sz w:val="18"/>
                <w:szCs w:val="18"/>
                <w:vertAlign w:val="superscript"/>
              </w:rPr>
              <w:t>Подготовлена площадка под строительство клуба в 2018 году.</w:t>
            </w:r>
          </w:p>
        </w:tc>
      </w:tr>
      <w:tr w:rsidR="00844E39" w:rsidRPr="00811F45" w:rsidTr="00A042D1">
        <w:trPr>
          <w:gridAfter w:val="1"/>
          <w:wAfter w:w="711" w:type="dxa"/>
          <w:trHeight w:val="3133"/>
        </w:trPr>
        <w:tc>
          <w:tcPr>
            <w:tcW w:w="2129" w:type="dxa"/>
            <w:tcBorders>
              <w:top w:val="nil"/>
              <w:left w:val="single" w:sz="4" w:space="0" w:color="auto"/>
              <w:bottom w:val="single" w:sz="4" w:space="0" w:color="auto"/>
              <w:right w:val="single" w:sz="4" w:space="0" w:color="auto"/>
            </w:tcBorders>
            <w:shd w:val="clear" w:color="auto" w:fill="auto"/>
            <w:hideMark/>
          </w:tcPr>
          <w:p w:rsidR="00844E39" w:rsidRPr="00AF2DC9" w:rsidRDefault="00844E39">
            <w:pPr>
              <w:rPr>
                <w:color w:val="000000"/>
                <w:sz w:val="18"/>
                <w:szCs w:val="18"/>
                <w:vertAlign w:val="superscript"/>
              </w:rPr>
            </w:pPr>
            <w:r w:rsidRPr="00AF2DC9">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467" w:type="dxa"/>
            <w:tcBorders>
              <w:top w:val="nil"/>
              <w:left w:val="nil"/>
              <w:bottom w:val="single" w:sz="4" w:space="0" w:color="auto"/>
              <w:right w:val="single" w:sz="4" w:space="0" w:color="auto"/>
            </w:tcBorders>
            <w:shd w:val="clear" w:color="auto" w:fill="auto"/>
            <w:hideMark/>
          </w:tcPr>
          <w:p w:rsidR="00844E39" w:rsidRPr="00AF2DC9" w:rsidRDefault="00844E39">
            <w:pPr>
              <w:rPr>
                <w:color w:val="000000"/>
                <w:sz w:val="18"/>
                <w:szCs w:val="18"/>
                <w:vertAlign w:val="superscript"/>
              </w:rPr>
            </w:pPr>
            <w:r w:rsidRPr="00AF2DC9">
              <w:rPr>
                <w:color w:val="000000"/>
                <w:sz w:val="18"/>
                <w:szCs w:val="18"/>
                <w:vertAlign w:val="superscript"/>
              </w:rPr>
              <w:t xml:space="preserve">Отдел по вопросам молодежи, спорта, НКО, культуры и туризма, </w:t>
            </w:r>
            <w:r w:rsidRPr="00AF2DC9">
              <w:rPr>
                <w:color w:val="000000"/>
                <w:sz w:val="18"/>
                <w:szCs w:val="18"/>
                <w:vertAlign w:val="superscript"/>
              </w:rPr>
              <w:b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1175,60</w:t>
            </w:r>
          </w:p>
        </w:tc>
        <w:tc>
          <w:tcPr>
            <w:tcW w:w="904" w:type="dxa"/>
            <w:tcBorders>
              <w:top w:val="nil"/>
              <w:left w:val="nil"/>
              <w:bottom w:val="single" w:sz="4" w:space="0" w:color="auto"/>
              <w:right w:val="single" w:sz="4" w:space="0" w:color="auto"/>
            </w:tcBorders>
            <w:shd w:val="clear" w:color="auto" w:fill="auto"/>
            <w:noWrap/>
            <w:hideMark/>
          </w:tcPr>
          <w:p w:rsidR="00844E39" w:rsidRPr="00AF2DC9" w:rsidRDefault="00AF2DC9">
            <w:pPr>
              <w:rPr>
                <w:color w:val="000000"/>
                <w:sz w:val="18"/>
                <w:szCs w:val="18"/>
                <w:vertAlign w:val="superscript"/>
              </w:rPr>
            </w:pPr>
            <w:r w:rsidRPr="00AF2DC9">
              <w:rPr>
                <w:color w:val="000000"/>
                <w:sz w:val="18"/>
                <w:szCs w:val="18"/>
                <w:vertAlign w:val="superscript"/>
              </w:rPr>
              <w:t>956,9</w:t>
            </w:r>
          </w:p>
        </w:tc>
        <w:tc>
          <w:tcPr>
            <w:tcW w:w="71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686,30</w:t>
            </w:r>
          </w:p>
        </w:tc>
        <w:tc>
          <w:tcPr>
            <w:tcW w:w="711" w:type="dxa"/>
            <w:tcBorders>
              <w:top w:val="nil"/>
              <w:left w:val="nil"/>
              <w:bottom w:val="single" w:sz="4" w:space="0" w:color="auto"/>
              <w:right w:val="single" w:sz="4" w:space="0" w:color="auto"/>
            </w:tcBorders>
            <w:shd w:val="clear" w:color="auto" w:fill="auto"/>
            <w:noWrap/>
            <w:hideMark/>
          </w:tcPr>
          <w:p w:rsidR="00844E39" w:rsidRPr="00AF2DC9" w:rsidRDefault="00AF2DC9">
            <w:pPr>
              <w:rPr>
                <w:color w:val="000000"/>
                <w:sz w:val="18"/>
                <w:szCs w:val="18"/>
                <w:vertAlign w:val="superscript"/>
              </w:rPr>
            </w:pPr>
            <w:r w:rsidRPr="00AF2DC9">
              <w:rPr>
                <w:color w:val="000000"/>
                <w:sz w:val="18"/>
                <w:szCs w:val="18"/>
                <w:vertAlign w:val="superscript"/>
              </w:rPr>
              <w:t>686,3</w:t>
            </w:r>
          </w:p>
        </w:tc>
        <w:tc>
          <w:tcPr>
            <w:tcW w:w="1077"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213,10</w:t>
            </w:r>
          </w:p>
        </w:tc>
        <w:tc>
          <w:tcPr>
            <w:tcW w:w="1077" w:type="dxa"/>
            <w:tcBorders>
              <w:top w:val="nil"/>
              <w:left w:val="nil"/>
              <w:bottom w:val="single" w:sz="4" w:space="0" w:color="auto"/>
              <w:right w:val="single" w:sz="4" w:space="0" w:color="auto"/>
            </w:tcBorders>
            <w:shd w:val="clear" w:color="auto" w:fill="auto"/>
            <w:noWrap/>
            <w:hideMark/>
          </w:tcPr>
          <w:p w:rsidR="00844E39" w:rsidRPr="00AF2DC9" w:rsidRDefault="00AF2DC9">
            <w:pPr>
              <w:rPr>
                <w:color w:val="000000"/>
                <w:sz w:val="18"/>
                <w:szCs w:val="18"/>
                <w:vertAlign w:val="superscript"/>
              </w:rPr>
            </w:pPr>
            <w:r w:rsidRPr="00AF2DC9">
              <w:rPr>
                <w:color w:val="000000"/>
                <w:sz w:val="18"/>
                <w:szCs w:val="18"/>
                <w:vertAlign w:val="superscript"/>
              </w:rPr>
              <w:t>75,4</w:t>
            </w:r>
          </w:p>
        </w:tc>
        <w:tc>
          <w:tcPr>
            <w:tcW w:w="613"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76,20</w:t>
            </w:r>
          </w:p>
        </w:tc>
        <w:tc>
          <w:tcPr>
            <w:tcW w:w="801" w:type="dxa"/>
            <w:tcBorders>
              <w:top w:val="nil"/>
              <w:left w:val="nil"/>
              <w:bottom w:val="single" w:sz="4" w:space="0" w:color="auto"/>
              <w:right w:val="single" w:sz="4" w:space="0" w:color="auto"/>
            </w:tcBorders>
            <w:shd w:val="clear" w:color="auto" w:fill="auto"/>
            <w:noWrap/>
            <w:hideMark/>
          </w:tcPr>
          <w:p w:rsidR="00844E39" w:rsidRPr="00AF2DC9" w:rsidRDefault="00AF2DC9">
            <w:pPr>
              <w:rPr>
                <w:color w:val="000000"/>
                <w:sz w:val="18"/>
                <w:szCs w:val="18"/>
                <w:vertAlign w:val="superscript"/>
              </w:rPr>
            </w:pPr>
            <w:r w:rsidRPr="00AF2DC9">
              <w:rPr>
                <w:color w:val="000000"/>
                <w:sz w:val="18"/>
                <w:szCs w:val="18"/>
                <w:vertAlign w:val="superscript"/>
              </w:rPr>
              <w:t>76,2</w:t>
            </w:r>
          </w:p>
        </w:tc>
        <w:tc>
          <w:tcPr>
            <w:tcW w:w="801" w:type="dxa"/>
            <w:tcBorders>
              <w:top w:val="nil"/>
              <w:left w:val="nil"/>
              <w:bottom w:val="single" w:sz="4" w:space="0" w:color="auto"/>
              <w:right w:val="single" w:sz="4" w:space="0" w:color="auto"/>
            </w:tcBorders>
            <w:shd w:val="clear" w:color="auto" w:fill="auto"/>
            <w:noWrap/>
            <w:hideMark/>
          </w:tcPr>
          <w:p w:rsidR="00844E39" w:rsidRPr="00AF2DC9" w:rsidRDefault="00844E39">
            <w:pPr>
              <w:rPr>
                <w:color w:val="000000"/>
                <w:sz w:val="18"/>
                <w:szCs w:val="18"/>
                <w:vertAlign w:val="superscript"/>
              </w:rPr>
            </w:pPr>
            <w:r w:rsidRPr="00AF2DC9">
              <w:rPr>
                <w:color w:val="000000"/>
                <w:sz w:val="18"/>
                <w:szCs w:val="18"/>
                <w:vertAlign w:val="superscript"/>
              </w:rPr>
              <w:t>200,00</w:t>
            </w:r>
          </w:p>
        </w:tc>
        <w:tc>
          <w:tcPr>
            <w:tcW w:w="711" w:type="dxa"/>
            <w:tcBorders>
              <w:top w:val="nil"/>
              <w:left w:val="nil"/>
              <w:bottom w:val="single" w:sz="4" w:space="0" w:color="auto"/>
              <w:right w:val="single" w:sz="4" w:space="0" w:color="auto"/>
            </w:tcBorders>
            <w:shd w:val="clear" w:color="auto" w:fill="auto"/>
            <w:noWrap/>
            <w:hideMark/>
          </w:tcPr>
          <w:p w:rsidR="00844E39" w:rsidRPr="00AF2DC9" w:rsidRDefault="00AF2DC9">
            <w:pPr>
              <w:rPr>
                <w:color w:val="000000"/>
                <w:sz w:val="18"/>
                <w:szCs w:val="18"/>
                <w:vertAlign w:val="superscript"/>
              </w:rPr>
            </w:pPr>
            <w:r w:rsidRPr="00AF2DC9">
              <w:rPr>
                <w:color w:val="000000"/>
                <w:sz w:val="18"/>
                <w:szCs w:val="18"/>
                <w:vertAlign w:val="superscript"/>
              </w:rPr>
              <w:t>119,0</w:t>
            </w:r>
          </w:p>
        </w:tc>
        <w:tc>
          <w:tcPr>
            <w:tcW w:w="2353" w:type="dxa"/>
            <w:tcBorders>
              <w:top w:val="nil"/>
              <w:left w:val="nil"/>
              <w:bottom w:val="nil"/>
              <w:right w:val="nil"/>
            </w:tcBorders>
            <w:shd w:val="clear" w:color="auto" w:fill="auto"/>
            <w:hideMark/>
          </w:tcPr>
          <w:p w:rsidR="00844E39" w:rsidRPr="00AF2DC9" w:rsidRDefault="00AF2DC9">
            <w:pPr>
              <w:rPr>
                <w:color w:val="000000"/>
                <w:sz w:val="18"/>
                <w:szCs w:val="18"/>
                <w:vertAlign w:val="superscript"/>
              </w:rPr>
            </w:pPr>
            <w:r w:rsidRPr="00AF2DC9">
              <w:rPr>
                <w:color w:val="000000"/>
                <w:sz w:val="18"/>
                <w:szCs w:val="18"/>
                <w:vertAlign w:val="superscript"/>
              </w:rPr>
              <w:t>за 2 квартал приобретены: утюг, ИБП 4 шт., жесткий диск, световые софиты</w:t>
            </w:r>
          </w:p>
        </w:tc>
      </w:tr>
      <w:tr w:rsidR="00E0341C" w:rsidRPr="00811F45" w:rsidTr="00106C13">
        <w:trPr>
          <w:gridAfter w:val="1"/>
          <w:wAfter w:w="711" w:type="dxa"/>
          <w:trHeight w:val="123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1.4 Приобретение мебели </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50,00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AF2DC9">
            <w:pPr>
              <w:rPr>
                <w:color w:val="000000"/>
                <w:sz w:val="18"/>
                <w:szCs w:val="18"/>
                <w:vertAlign w:val="superscript"/>
              </w:rPr>
            </w:pPr>
            <w:r w:rsidRPr="00AF2DC9">
              <w:rPr>
                <w:color w:val="000000"/>
                <w:sz w:val="18"/>
                <w:szCs w:val="18"/>
                <w:vertAlign w:val="superscript"/>
              </w:rPr>
              <w:t>3,0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50,00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AF2DC9">
            <w:pPr>
              <w:rPr>
                <w:color w:val="000000"/>
                <w:sz w:val="18"/>
                <w:szCs w:val="18"/>
                <w:vertAlign w:val="superscript"/>
              </w:rPr>
            </w:pPr>
            <w:r w:rsidRPr="00AF2DC9">
              <w:rPr>
                <w:color w:val="000000"/>
                <w:sz w:val="18"/>
                <w:szCs w:val="18"/>
                <w:vertAlign w:val="superscript"/>
              </w:rPr>
              <w:t>3,0</w:t>
            </w:r>
          </w:p>
        </w:tc>
        <w:tc>
          <w:tcPr>
            <w:tcW w:w="2353" w:type="dxa"/>
            <w:tcBorders>
              <w:top w:val="single" w:sz="4" w:space="0" w:color="auto"/>
              <w:left w:val="nil"/>
              <w:bottom w:val="single" w:sz="4" w:space="0" w:color="auto"/>
              <w:right w:val="single" w:sz="4" w:space="0" w:color="auto"/>
            </w:tcBorders>
            <w:shd w:val="clear" w:color="auto" w:fill="auto"/>
            <w:hideMark/>
          </w:tcPr>
          <w:p w:rsidR="00E0341C" w:rsidRPr="00AF2DC9" w:rsidRDefault="00AF2DC9">
            <w:pPr>
              <w:rPr>
                <w:color w:val="000000"/>
                <w:sz w:val="18"/>
                <w:szCs w:val="18"/>
                <w:vertAlign w:val="superscript"/>
              </w:rPr>
            </w:pPr>
            <w:r w:rsidRPr="00AF2DC9">
              <w:rPr>
                <w:color w:val="000000"/>
                <w:sz w:val="18"/>
                <w:szCs w:val="18"/>
                <w:vertAlign w:val="superscript"/>
              </w:rPr>
              <w:t>приобретены 3 деревянные скамьи со спинками</w:t>
            </w:r>
          </w:p>
        </w:tc>
      </w:tr>
      <w:tr w:rsidR="00E0341C" w:rsidRPr="00811F45" w:rsidTr="00106C13">
        <w:trPr>
          <w:gridAfter w:val="1"/>
          <w:wAfter w:w="711" w:type="dxa"/>
          <w:trHeight w:val="237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1.5 Исполнение требований пожарной безопасности учреждениями культуры</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Отдел по вопросам молодежи, спорта, НКО, культуры и туризма, </w:t>
            </w:r>
            <w:r w:rsidRPr="00AF2DC9">
              <w:rPr>
                <w:color w:val="000000"/>
                <w:sz w:val="18"/>
                <w:szCs w:val="18"/>
                <w:vertAlign w:val="superscript"/>
              </w:rPr>
              <w:b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36,00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AF2DC9">
            <w:pPr>
              <w:rPr>
                <w:color w:val="000000"/>
                <w:sz w:val="18"/>
                <w:szCs w:val="18"/>
                <w:vertAlign w:val="superscript"/>
              </w:rPr>
            </w:pPr>
            <w:r w:rsidRPr="00AF2DC9">
              <w:rPr>
                <w:color w:val="000000"/>
                <w:sz w:val="18"/>
                <w:szCs w:val="18"/>
                <w:vertAlign w:val="superscript"/>
              </w:rPr>
              <w:t>9</w:t>
            </w:r>
            <w:r w:rsidR="00E0341C" w:rsidRPr="00AF2DC9">
              <w:rPr>
                <w:color w:val="000000"/>
                <w:sz w:val="18"/>
                <w:szCs w:val="18"/>
                <w:vertAlign w:val="superscript"/>
              </w:rPr>
              <w:t>,00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36,00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AF2DC9">
            <w:pPr>
              <w:rPr>
                <w:color w:val="000000"/>
                <w:sz w:val="18"/>
                <w:szCs w:val="18"/>
                <w:vertAlign w:val="superscript"/>
              </w:rPr>
            </w:pPr>
            <w:r w:rsidRPr="00AF2DC9">
              <w:rPr>
                <w:color w:val="000000"/>
                <w:sz w:val="18"/>
                <w:szCs w:val="18"/>
                <w:vertAlign w:val="superscript"/>
              </w:rPr>
              <w:t>9</w:t>
            </w:r>
            <w:r w:rsidR="00E0341C" w:rsidRPr="00AF2DC9">
              <w:rPr>
                <w:color w:val="000000"/>
                <w:sz w:val="18"/>
                <w:szCs w:val="18"/>
                <w:vertAlign w:val="superscript"/>
              </w:rPr>
              <w:t>,00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Заключён договор на  обслуживание пожарной сигнализации  с ООО «</w:t>
            </w:r>
            <w:proofErr w:type="spellStart"/>
            <w:r w:rsidRPr="00AF2DC9">
              <w:rPr>
                <w:color w:val="000000"/>
                <w:sz w:val="18"/>
                <w:szCs w:val="18"/>
                <w:vertAlign w:val="superscript"/>
              </w:rPr>
              <w:t>Мироден</w:t>
            </w:r>
            <w:proofErr w:type="spellEnd"/>
            <w:r w:rsidRPr="00AF2DC9">
              <w:rPr>
                <w:color w:val="000000"/>
                <w:sz w:val="18"/>
                <w:szCs w:val="18"/>
                <w:vertAlign w:val="superscript"/>
              </w:rPr>
              <w:t>».</w:t>
            </w:r>
          </w:p>
        </w:tc>
      </w:tr>
      <w:tr w:rsidR="00E0341C" w:rsidRPr="00811F45" w:rsidTr="001979A2">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lastRenderedPageBreak/>
              <w:t>1.6 Приобретение огнетушителей для ЦНКТ</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Отдел по вопросам молодежи, спорта, НКО, культуры и туризма, </w:t>
            </w:r>
            <w:r w:rsidRPr="00AF2DC9">
              <w:rPr>
                <w:color w:val="000000"/>
                <w:sz w:val="18"/>
                <w:szCs w:val="18"/>
                <w:vertAlign w:val="superscript"/>
              </w:rPr>
              <w:b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За отчетный период   огнетушители не приобретались. Огнетушители проверены. Освидетельствование огнетушителей  проведено ООО «АОО ВДПО»</w:t>
            </w:r>
            <w:proofErr w:type="gramStart"/>
            <w:r w:rsidRPr="00AF2DC9">
              <w:rPr>
                <w:color w:val="000000"/>
                <w:sz w:val="18"/>
                <w:szCs w:val="18"/>
                <w:vertAlign w:val="superscript"/>
              </w:rPr>
              <w:t>.З</w:t>
            </w:r>
            <w:proofErr w:type="gramEnd"/>
            <w:r w:rsidRPr="00AF2DC9">
              <w:rPr>
                <w:color w:val="000000"/>
                <w:sz w:val="18"/>
                <w:szCs w:val="18"/>
                <w:vertAlign w:val="superscript"/>
              </w:rPr>
              <w:t>амена огнетушителей производится один раз в пять лет.</w:t>
            </w:r>
          </w:p>
        </w:tc>
      </w:tr>
      <w:tr w:rsidR="00E0341C" w:rsidRPr="00811F45" w:rsidTr="001979A2">
        <w:trPr>
          <w:gridAfter w:val="1"/>
          <w:wAfter w:w="711" w:type="dxa"/>
          <w:trHeight w:val="1278"/>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1.7 Замеры электрического сопротивления в МБУК ЦНКТ </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AF2DC9">
            <w:pPr>
              <w:rPr>
                <w:color w:val="000000"/>
                <w:sz w:val="18"/>
                <w:szCs w:val="18"/>
                <w:vertAlign w:val="superscript"/>
              </w:rPr>
            </w:pPr>
            <w:r w:rsidRPr="00AF2DC9">
              <w:rPr>
                <w:color w:val="000000"/>
                <w:sz w:val="18"/>
                <w:szCs w:val="18"/>
                <w:vertAlign w:val="superscript"/>
              </w:rPr>
              <w:t>49</w:t>
            </w:r>
            <w:r w:rsidR="00E0341C" w:rsidRPr="00AF2DC9">
              <w:rPr>
                <w:color w:val="000000"/>
                <w:sz w:val="18"/>
                <w:szCs w:val="18"/>
                <w:vertAlign w:val="superscript"/>
              </w:rPr>
              <w:t>,00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AF2DC9">
            <w:pPr>
              <w:rPr>
                <w:color w:val="000000"/>
                <w:sz w:val="18"/>
                <w:szCs w:val="18"/>
                <w:vertAlign w:val="superscript"/>
              </w:rPr>
            </w:pPr>
            <w:r w:rsidRPr="00AF2DC9">
              <w:rPr>
                <w:color w:val="000000"/>
                <w:sz w:val="18"/>
                <w:szCs w:val="18"/>
                <w:vertAlign w:val="superscript"/>
              </w:rPr>
              <w:t>49</w:t>
            </w:r>
            <w:r w:rsidR="00E0341C" w:rsidRPr="00AF2DC9">
              <w:rPr>
                <w:color w:val="000000"/>
                <w:sz w:val="18"/>
                <w:szCs w:val="18"/>
                <w:vertAlign w:val="superscript"/>
              </w:rPr>
              <w:t>,00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AF2DC9">
            <w:pPr>
              <w:rPr>
                <w:color w:val="000000"/>
                <w:sz w:val="18"/>
                <w:szCs w:val="18"/>
                <w:vertAlign w:val="superscript"/>
              </w:rPr>
            </w:pPr>
            <w:r w:rsidRPr="00AF2DC9">
              <w:rPr>
                <w:color w:val="000000"/>
                <w:sz w:val="18"/>
                <w:szCs w:val="18"/>
                <w:vertAlign w:val="superscript"/>
              </w:rPr>
              <w:t>проведены замеры электрического сопротивления.</w:t>
            </w:r>
          </w:p>
          <w:p w:rsidR="00AF2DC9" w:rsidRPr="00AF2DC9" w:rsidRDefault="00AF2DC9">
            <w:pPr>
              <w:rPr>
                <w:color w:val="000000"/>
                <w:sz w:val="18"/>
                <w:szCs w:val="18"/>
                <w:vertAlign w:val="superscript"/>
              </w:rPr>
            </w:pPr>
            <w:r w:rsidRPr="00AF2DC9">
              <w:rPr>
                <w:color w:val="000000"/>
                <w:sz w:val="18"/>
                <w:szCs w:val="18"/>
                <w:vertAlign w:val="superscript"/>
              </w:rPr>
              <w:t>плановые показатели будут откорректированы</w:t>
            </w:r>
          </w:p>
        </w:tc>
      </w:tr>
      <w:tr w:rsidR="00E0341C" w:rsidRPr="00811F45" w:rsidTr="00106C13">
        <w:trPr>
          <w:gridAfter w:val="1"/>
          <w:wAfter w:w="711"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Отдел по вопросам молодежи, спорта, НКО, культуры и туризма, </w:t>
            </w:r>
            <w:r w:rsidRPr="00AF2DC9">
              <w:rPr>
                <w:color w:val="000000"/>
                <w:sz w:val="18"/>
                <w:szCs w:val="18"/>
                <w:vertAlign w:val="superscript"/>
              </w:rPr>
              <w:b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AF2DC9">
            <w:pPr>
              <w:rPr>
                <w:color w:val="000000"/>
                <w:sz w:val="18"/>
                <w:szCs w:val="18"/>
                <w:vertAlign w:val="superscript"/>
              </w:rPr>
            </w:pPr>
            <w:r w:rsidRPr="00AF2DC9">
              <w:rPr>
                <w:color w:val="000000"/>
                <w:sz w:val="18"/>
                <w:szCs w:val="18"/>
                <w:vertAlign w:val="superscript"/>
              </w:rPr>
              <w:t>Мероприятие запланировано на 4</w:t>
            </w:r>
            <w:r w:rsidR="00E0341C" w:rsidRPr="00AF2DC9">
              <w:rPr>
                <w:color w:val="000000"/>
                <w:sz w:val="18"/>
                <w:szCs w:val="18"/>
                <w:vertAlign w:val="superscript"/>
              </w:rPr>
              <w:t xml:space="preserve"> квартал 2022 г.</w:t>
            </w:r>
          </w:p>
        </w:tc>
      </w:tr>
      <w:tr w:rsidR="00E0341C" w:rsidRPr="00811F45" w:rsidTr="00106C13">
        <w:trPr>
          <w:gridAfter w:val="1"/>
          <w:wAfter w:w="711" w:type="dxa"/>
          <w:trHeight w:val="246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2. 1 Межрегиональное мероприятие «Ивановская ярмарка»</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AF2DC9">
              <w:rPr>
                <w:color w:val="000000"/>
                <w:sz w:val="18"/>
                <w:szCs w:val="18"/>
                <w:vertAlign w:val="superscript"/>
              </w:rPr>
              <w:br/>
              <w:t>МБУК «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30,00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30,00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Мероприятие запланировано на 3 квартал 2022 г.</w:t>
            </w:r>
          </w:p>
        </w:tc>
      </w:tr>
      <w:tr w:rsidR="00E0341C" w:rsidRPr="00811F45" w:rsidTr="00676FCD">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lastRenderedPageBreak/>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Отдел по вопросам молодежи, спорта, НКО, культуры и туризма, </w:t>
            </w:r>
            <w:r w:rsidRPr="00AF2DC9">
              <w:rPr>
                <w:color w:val="000000"/>
                <w:sz w:val="18"/>
                <w:szCs w:val="18"/>
                <w:vertAlign w:val="superscript"/>
              </w:rPr>
              <w:b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E0341C" w:rsidRPr="00811F45" w:rsidTr="00106C13">
        <w:trPr>
          <w:gridAfter w:val="1"/>
          <w:wAfter w:w="711" w:type="dxa"/>
          <w:trHeight w:val="2115"/>
        </w:trPr>
        <w:tc>
          <w:tcPr>
            <w:tcW w:w="2129" w:type="dxa"/>
            <w:tcBorders>
              <w:top w:val="nil"/>
              <w:left w:val="single" w:sz="4" w:space="0" w:color="auto"/>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2.3 Открытый районный фестиваль ветеранской песни «Поёт душа ветерана» им. Е.В. Петровой </w:t>
            </w:r>
          </w:p>
        </w:tc>
        <w:tc>
          <w:tcPr>
            <w:tcW w:w="1467"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 xml:space="preserve">Отдел по вопросам молодежи, спорта, НКО, культуры и туризма, </w:t>
            </w:r>
            <w:r w:rsidRPr="00AF2DC9">
              <w:rPr>
                <w:color w:val="000000"/>
                <w:sz w:val="18"/>
                <w:szCs w:val="18"/>
                <w:vertAlign w:val="superscript"/>
              </w:rPr>
              <w:br/>
              <w:t>администрации МО «Ленский муниципальный район»</w:t>
            </w:r>
            <w:r w:rsidRPr="00AF2DC9">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AF2DC9" w:rsidRDefault="00E0341C">
            <w:pPr>
              <w:rPr>
                <w:color w:val="000000"/>
                <w:sz w:val="18"/>
                <w:szCs w:val="18"/>
                <w:vertAlign w:val="superscript"/>
              </w:rPr>
            </w:pPr>
            <w:r w:rsidRPr="00AF2DC9">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E0341C">
            <w:pPr>
              <w:rPr>
                <w:color w:val="000000"/>
                <w:sz w:val="18"/>
                <w:szCs w:val="18"/>
                <w:vertAlign w:val="superscript"/>
              </w:rPr>
            </w:pPr>
            <w:r w:rsidRPr="00AF2DC9">
              <w:rPr>
                <w:color w:val="000000"/>
                <w:sz w:val="18"/>
                <w:szCs w:val="18"/>
                <w:vertAlign w:val="superscript"/>
              </w:rPr>
              <w:t>Мероприятие запланировано на 4 квартал 2022 года.</w:t>
            </w:r>
          </w:p>
        </w:tc>
      </w:tr>
      <w:tr w:rsidR="00E0341C" w:rsidRPr="00811F45" w:rsidTr="008E701B">
        <w:trPr>
          <w:gridAfter w:val="1"/>
          <w:wAfter w:w="711" w:type="dxa"/>
          <w:trHeight w:val="2260"/>
        </w:trPr>
        <w:tc>
          <w:tcPr>
            <w:tcW w:w="2129" w:type="dxa"/>
            <w:tcBorders>
              <w:top w:val="nil"/>
              <w:left w:val="single" w:sz="4" w:space="0" w:color="auto"/>
              <w:bottom w:val="single" w:sz="4" w:space="0" w:color="auto"/>
              <w:right w:val="single" w:sz="4" w:space="0" w:color="auto"/>
            </w:tcBorders>
            <w:shd w:val="clear" w:color="auto" w:fill="auto"/>
            <w:hideMark/>
          </w:tcPr>
          <w:p w:rsidR="00E0341C" w:rsidRPr="00444BAD" w:rsidRDefault="00E0341C">
            <w:pPr>
              <w:rPr>
                <w:color w:val="000000"/>
                <w:sz w:val="18"/>
                <w:szCs w:val="18"/>
                <w:vertAlign w:val="superscript"/>
              </w:rPr>
            </w:pPr>
            <w:r w:rsidRPr="00444BAD">
              <w:rPr>
                <w:color w:val="000000"/>
                <w:sz w:val="18"/>
                <w:szCs w:val="18"/>
                <w:vertAlign w:val="superscript"/>
              </w:rPr>
              <w:t>2.4 Районный праздник песни, музыки и танца.</w:t>
            </w:r>
          </w:p>
        </w:tc>
        <w:tc>
          <w:tcPr>
            <w:tcW w:w="1467" w:type="dxa"/>
            <w:tcBorders>
              <w:top w:val="nil"/>
              <w:left w:val="nil"/>
              <w:bottom w:val="single" w:sz="4" w:space="0" w:color="auto"/>
              <w:right w:val="single" w:sz="4" w:space="0" w:color="auto"/>
            </w:tcBorders>
            <w:shd w:val="clear" w:color="auto" w:fill="auto"/>
            <w:hideMark/>
          </w:tcPr>
          <w:p w:rsidR="00E0341C" w:rsidRPr="00444BAD" w:rsidRDefault="00E0341C">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2,00</w:t>
            </w:r>
          </w:p>
        </w:tc>
        <w:tc>
          <w:tcPr>
            <w:tcW w:w="904"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2,00</w:t>
            </w:r>
          </w:p>
        </w:tc>
        <w:tc>
          <w:tcPr>
            <w:tcW w:w="71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AF2DC9" w:rsidRDefault="00444BAD">
            <w:pPr>
              <w:rPr>
                <w:color w:val="000000"/>
                <w:sz w:val="18"/>
                <w:szCs w:val="18"/>
                <w:vertAlign w:val="superscript"/>
              </w:rPr>
            </w:pPr>
            <w:r>
              <w:rPr>
                <w:color w:val="000000"/>
                <w:sz w:val="18"/>
                <w:szCs w:val="18"/>
                <w:vertAlign w:val="superscript"/>
              </w:rPr>
              <w:t>12 июня 2022 года Праздник песни, музыки и танца. Приняли 3 муниципальных образования, приглашенные коллективы из Республики Коми. Участники награждены дипломами.</w:t>
            </w:r>
          </w:p>
        </w:tc>
      </w:tr>
      <w:tr w:rsidR="00E0341C" w:rsidRPr="00811F45" w:rsidTr="00106C13">
        <w:trPr>
          <w:gridAfter w:val="1"/>
          <w:wAfter w:w="711" w:type="dxa"/>
          <w:trHeight w:val="2085"/>
        </w:trPr>
        <w:tc>
          <w:tcPr>
            <w:tcW w:w="2129" w:type="dxa"/>
            <w:tcBorders>
              <w:top w:val="nil"/>
              <w:left w:val="single" w:sz="4" w:space="0" w:color="auto"/>
              <w:bottom w:val="single" w:sz="4" w:space="0" w:color="auto"/>
              <w:right w:val="single" w:sz="4" w:space="0" w:color="auto"/>
            </w:tcBorders>
            <w:shd w:val="clear" w:color="auto" w:fill="auto"/>
            <w:hideMark/>
          </w:tcPr>
          <w:p w:rsidR="00E0341C" w:rsidRPr="00444BAD" w:rsidRDefault="00E0341C">
            <w:pPr>
              <w:rPr>
                <w:color w:val="000000"/>
                <w:sz w:val="18"/>
                <w:szCs w:val="18"/>
                <w:vertAlign w:val="superscript"/>
              </w:rPr>
            </w:pPr>
            <w:r w:rsidRPr="00444BAD">
              <w:rPr>
                <w:color w:val="000000"/>
                <w:sz w:val="18"/>
                <w:szCs w:val="18"/>
                <w:vertAlign w:val="superscript"/>
              </w:rPr>
              <w:t xml:space="preserve">2.5 Празднование Дня Победы  в Великой Отечественной войне </w:t>
            </w:r>
            <w:r w:rsidRPr="00444BAD">
              <w:rPr>
                <w:color w:val="000000"/>
                <w:sz w:val="18"/>
                <w:szCs w:val="18"/>
                <w:vertAlign w:val="superscript"/>
              </w:rPr>
              <w:br/>
              <w:t xml:space="preserve">1941-1945 годов. </w:t>
            </w:r>
          </w:p>
        </w:tc>
        <w:tc>
          <w:tcPr>
            <w:tcW w:w="1467" w:type="dxa"/>
            <w:tcBorders>
              <w:top w:val="nil"/>
              <w:left w:val="nil"/>
              <w:bottom w:val="single" w:sz="4" w:space="0" w:color="auto"/>
              <w:right w:val="single" w:sz="4" w:space="0" w:color="auto"/>
            </w:tcBorders>
            <w:shd w:val="clear" w:color="auto" w:fill="auto"/>
            <w:hideMark/>
          </w:tcPr>
          <w:p w:rsidR="00E0341C" w:rsidRPr="00444BAD" w:rsidRDefault="00E0341C">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0341C" w:rsidRPr="00444BAD" w:rsidRDefault="00E0341C">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E0341C" w:rsidRPr="00444BAD" w:rsidRDefault="00444BAD">
            <w:pPr>
              <w:rPr>
                <w:color w:val="000000"/>
                <w:sz w:val="18"/>
                <w:szCs w:val="18"/>
                <w:vertAlign w:val="superscript"/>
              </w:rPr>
            </w:pPr>
            <w:r w:rsidRPr="00444BAD">
              <w:rPr>
                <w:color w:val="000000"/>
                <w:sz w:val="18"/>
                <w:szCs w:val="18"/>
                <w:vertAlign w:val="superscript"/>
              </w:rPr>
              <w:t>9 мая 2022 года на площади возле ДК Состоялся митинг, посвященный Дню Победы в ВОВ, в митинге приняло участие более 500 человек. 8 мая состоялся праздничный концерт</w:t>
            </w:r>
          </w:p>
        </w:tc>
      </w:tr>
      <w:tr w:rsidR="006A273A" w:rsidRPr="00811F45" w:rsidTr="00AF3118">
        <w:trPr>
          <w:gridAfter w:val="1"/>
          <w:wAfter w:w="711" w:type="dxa"/>
          <w:trHeight w:val="2251"/>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lastRenderedPageBreak/>
              <w:t>2.6 Районный конкурс детского творчества «Очаровашка»</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5,00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5</w:t>
            </w:r>
            <w:r w:rsidR="006A273A" w:rsidRPr="00444BAD">
              <w:rPr>
                <w:color w:val="000000"/>
                <w:sz w:val="18"/>
                <w:szCs w:val="18"/>
                <w:vertAlign w:val="superscript"/>
              </w:rPr>
              <w:t>,00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5,00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5</w:t>
            </w:r>
            <w:r w:rsidR="006A273A" w:rsidRPr="00444BAD">
              <w:rPr>
                <w:color w:val="000000"/>
                <w:sz w:val="18"/>
                <w:szCs w:val="18"/>
                <w:vertAlign w:val="superscript"/>
              </w:rPr>
              <w:t>,00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444BAD">
            <w:pPr>
              <w:rPr>
                <w:color w:val="000000"/>
                <w:sz w:val="18"/>
                <w:szCs w:val="18"/>
                <w:vertAlign w:val="superscript"/>
              </w:rPr>
            </w:pPr>
            <w:r w:rsidRPr="00444BAD">
              <w:rPr>
                <w:color w:val="000000"/>
                <w:sz w:val="18"/>
                <w:szCs w:val="18"/>
                <w:vertAlign w:val="superscript"/>
              </w:rPr>
              <w:t xml:space="preserve">5 июня состоялся конкурс детского творчества «Очаровашка». Приняли </w:t>
            </w:r>
            <w:proofErr w:type="spellStart"/>
            <w:r w:rsidRPr="00444BAD">
              <w:rPr>
                <w:color w:val="000000"/>
                <w:sz w:val="18"/>
                <w:szCs w:val="18"/>
                <w:vertAlign w:val="superscript"/>
              </w:rPr>
              <w:t>участик</w:t>
            </w:r>
            <w:proofErr w:type="spellEnd"/>
            <w:r w:rsidRPr="00444BAD">
              <w:rPr>
                <w:color w:val="000000"/>
                <w:sz w:val="18"/>
                <w:szCs w:val="18"/>
                <w:vertAlign w:val="superscript"/>
              </w:rPr>
              <w:t xml:space="preserve"> 7 детей из муниципальных образований Ленского района. Все участники награждены дипломами и памятными призами.</w:t>
            </w:r>
          </w:p>
        </w:tc>
      </w:tr>
      <w:tr w:rsidR="006A273A" w:rsidRPr="00811F45" w:rsidTr="00B538D3">
        <w:trPr>
          <w:gridAfter w:val="1"/>
          <w:wAfter w:w="711" w:type="dxa"/>
          <w:trHeight w:val="2396"/>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3.1 Курсы повышения квалификации для работников, подготовка по пожарной безопасности, проведение обучающих семинаров</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444BAD">
            <w:pPr>
              <w:rPr>
                <w:color w:val="000000"/>
                <w:sz w:val="18"/>
                <w:szCs w:val="18"/>
                <w:vertAlign w:val="superscript"/>
              </w:rPr>
            </w:pPr>
            <w:r w:rsidRPr="00444BAD">
              <w:rPr>
                <w:color w:val="000000"/>
                <w:sz w:val="18"/>
                <w:szCs w:val="18"/>
                <w:vertAlign w:val="superscript"/>
              </w:rPr>
              <w:t>Курсы повышения квалификации работников музея прошли 2 человек в ФГБОУ «Кемеровский государственный институт культуры» на безвозмездной основе, в рамках федерального проекта «Творческие люди» национального проекта «Культура»</w:t>
            </w:r>
          </w:p>
        </w:tc>
      </w:tr>
      <w:tr w:rsidR="006A273A" w:rsidRPr="00811F45" w:rsidTr="00106C13">
        <w:trPr>
          <w:gridAfter w:val="1"/>
          <w:wAfter w:w="711" w:type="dxa"/>
          <w:trHeight w:val="2385"/>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3.2 Ежегодный районный конкурс «Лучший работник культуры» (МБУК «ЦНКТ»)</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10,00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10,00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10,00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10,00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Проведён конкурс профессионального мастерства "У нас таланты" </w:t>
            </w:r>
          </w:p>
        </w:tc>
      </w:tr>
      <w:tr w:rsidR="006A273A" w:rsidRPr="00811F45" w:rsidTr="00106C13">
        <w:trPr>
          <w:gridAfter w:val="1"/>
          <w:wAfter w:w="711" w:type="dxa"/>
          <w:trHeight w:val="2445"/>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3.3 Аттестация рабочих мест в МБУК «ЦНКТ»</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Специальная оценка условий труда на рабочем месте проводится не реже чем один раз в пять </w:t>
            </w:r>
            <w:proofErr w:type="spellStart"/>
            <w:r w:rsidRPr="00444BAD">
              <w:rPr>
                <w:color w:val="000000"/>
                <w:sz w:val="18"/>
                <w:szCs w:val="18"/>
                <w:vertAlign w:val="superscript"/>
              </w:rPr>
              <w:t>лет</w:t>
            </w:r>
            <w:proofErr w:type="gramStart"/>
            <w:r w:rsidRPr="00444BAD">
              <w:rPr>
                <w:color w:val="000000"/>
                <w:sz w:val="18"/>
                <w:szCs w:val="18"/>
                <w:vertAlign w:val="superscript"/>
              </w:rPr>
              <w:t>.А</w:t>
            </w:r>
            <w:proofErr w:type="gramEnd"/>
            <w:r w:rsidRPr="00444BAD">
              <w:rPr>
                <w:color w:val="000000"/>
                <w:sz w:val="18"/>
                <w:szCs w:val="18"/>
                <w:vertAlign w:val="superscript"/>
              </w:rPr>
              <w:t>ттестация</w:t>
            </w:r>
            <w:proofErr w:type="spellEnd"/>
            <w:r w:rsidRPr="00444BAD">
              <w:rPr>
                <w:color w:val="000000"/>
                <w:sz w:val="18"/>
                <w:szCs w:val="18"/>
                <w:vertAlign w:val="superscript"/>
              </w:rPr>
              <w:t xml:space="preserve"> рабочих мест проведена в 2020 году.</w:t>
            </w:r>
          </w:p>
        </w:tc>
      </w:tr>
      <w:tr w:rsidR="006A273A" w:rsidRPr="00811F45" w:rsidTr="00B538D3">
        <w:trPr>
          <w:gridAfter w:val="1"/>
          <w:wAfter w:w="711" w:type="dxa"/>
          <w:trHeight w:val="2393"/>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lastRenderedPageBreak/>
              <w:t>3.4 Государственная поддержка</w:t>
            </w:r>
            <w:r w:rsidRPr="00444BAD">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 Приняли участие в </w:t>
            </w:r>
            <w:proofErr w:type="spellStart"/>
            <w:r w:rsidRPr="00444BAD">
              <w:rPr>
                <w:color w:val="000000"/>
                <w:sz w:val="18"/>
                <w:szCs w:val="18"/>
                <w:vertAlign w:val="superscript"/>
              </w:rPr>
              <w:t>конкурсе</w:t>
            </w:r>
            <w:proofErr w:type="gramStart"/>
            <w:r w:rsidRPr="00444BAD">
              <w:rPr>
                <w:color w:val="000000"/>
                <w:sz w:val="18"/>
                <w:szCs w:val="18"/>
                <w:vertAlign w:val="superscript"/>
              </w:rPr>
              <w:t>.К</w:t>
            </w:r>
            <w:proofErr w:type="gramEnd"/>
            <w:r w:rsidRPr="00444BAD">
              <w:rPr>
                <w:color w:val="000000"/>
                <w:sz w:val="18"/>
                <w:szCs w:val="18"/>
                <w:vertAlign w:val="superscript"/>
              </w:rPr>
              <w:t>онкурсный</w:t>
            </w:r>
            <w:proofErr w:type="spellEnd"/>
            <w:r w:rsidRPr="00444BAD">
              <w:rPr>
                <w:color w:val="000000"/>
                <w:sz w:val="18"/>
                <w:szCs w:val="18"/>
                <w:vertAlign w:val="superscript"/>
              </w:rPr>
              <w:t xml:space="preserve"> отбор не прошли.</w:t>
            </w:r>
          </w:p>
        </w:tc>
      </w:tr>
      <w:tr w:rsidR="006A273A" w:rsidRPr="00811F45" w:rsidTr="00106C13">
        <w:trPr>
          <w:gridAfter w:val="1"/>
          <w:wAfter w:w="711" w:type="dxa"/>
          <w:trHeight w:val="2490"/>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3.5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6A273A" w:rsidRPr="00811F45" w:rsidTr="00106C13">
        <w:trPr>
          <w:gridAfter w:val="1"/>
          <w:wAfter w:w="711" w:type="dxa"/>
          <w:trHeight w:val="2340"/>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Отдел по вопросам молодежи, спорта, НКО, культуры и туризма, </w:t>
            </w:r>
            <w:r w:rsidRPr="00444BAD">
              <w:rPr>
                <w:color w:val="000000"/>
                <w:sz w:val="18"/>
                <w:szCs w:val="18"/>
                <w:vertAlign w:val="superscript"/>
              </w:rPr>
              <w:br/>
              <w:t>администрации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75,50</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19,0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75,50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19,0</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 xml:space="preserve"> За отчётный период 2022 года меры социальной поддержки неработающим квалифицированным специалистам учреждений культуры оказаны -2 чел.</w:t>
            </w:r>
          </w:p>
        </w:tc>
      </w:tr>
      <w:tr w:rsidR="006A273A" w:rsidRPr="00811F45" w:rsidTr="00EE3115">
        <w:trPr>
          <w:gridAfter w:val="1"/>
          <w:wAfter w:w="711" w:type="dxa"/>
          <w:trHeight w:val="2819"/>
        </w:trPr>
        <w:tc>
          <w:tcPr>
            <w:tcW w:w="2129" w:type="dxa"/>
            <w:tcBorders>
              <w:top w:val="nil"/>
              <w:left w:val="single" w:sz="4" w:space="0" w:color="auto"/>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r w:rsidRPr="00444BAD">
              <w:rPr>
                <w:color w:val="000000"/>
                <w:sz w:val="18"/>
                <w:szCs w:val="18"/>
                <w:vertAlign w:val="superscript"/>
              </w:rPr>
              <w:t>Администрация МО «Ленский муниципальный район»</w:t>
            </w:r>
            <w:r w:rsidRPr="00444BAD">
              <w:rPr>
                <w:color w:val="000000"/>
                <w:sz w:val="18"/>
                <w:szCs w:val="18"/>
                <w:vertAlign w:val="superscript"/>
              </w:rPr>
              <w:br/>
              <w:t>МБУК «ЦНКТ»</w:t>
            </w:r>
          </w:p>
        </w:tc>
        <w:tc>
          <w:tcPr>
            <w:tcW w:w="891"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2442,2</w:t>
            </w:r>
          </w:p>
        </w:tc>
        <w:tc>
          <w:tcPr>
            <w:tcW w:w="904"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1221,0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219,8</w:t>
            </w:r>
          </w:p>
        </w:tc>
        <w:tc>
          <w:tcPr>
            <w:tcW w:w="1077"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109,9</w:t>
            </w:r>
          </w:p>
        </w:tc>
        <w:tc>
          <w:tcPr>
            <w:tcW w:w="613"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2222,4</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444BAD">
            <w:pPr>
              <w:rPr>
                <w:color w:val="000000"/>
                <w:sz w:val="18"/>
                <w:szCs w:val="18"/>
                <w:vertAlign w:val="superscript"/>
              </w:rPr>
            </w:pPr>
            <w:r w:rsidRPr="00444BAD">
              <w:rPr>
                <w:color w:val="000000"/>
                <w:sz w:val="18"/>
                <w:szCs w:val="18"/>
                <w:vertAlign w:val="superscript"/>
              </w:rPr>
              <w:t>1111,2</w:t>
            </w:r>
          </w:p>
        </w:tc>
        <w:tc>
          <w:tcPr>
            <w:tcW w:w="80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6A273A" w:rsidRPr="00444BAD" w:rsidRDefault="006A273A">
            <w:pPr>
              <w:rPr>
                <w:color w:val="000000"/>
                <w:sz w:val="18"/>
                <w:szCs w:val="18"/>
                <w:vertAlign w:val="superscript"/>
              </w:rPr>
            </w:pPr>
            <w:r w:rsidRPr="00444BAD">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6A273A" w:rsidRPr="00444BAD" w:rsidRDefault="006A273A">
            <w:pPr>
              <w:rPr>
                <w:color w:val="000000"/>
                <w:sz w:val="18"/>
                <w:szCs w:val="18"/>
                <w:vertAlign w:val="superscript"/>
              </w:rPr>
            </w:pPr>
            <w:proofErr w:type="gramStart"/>
            <w:r w:rsidRPr="00444BAD">
              <w:rPr>
                <w:color w:val="000000"/>
                <w:sz w:val="18"/>
                <w:szCs w:val="18"/>
                <w:vertAlign w:val="superscript"/>
              </w:rPr>
              <w:t>За 1 квартал  2022 г. средняя заработной плата работников муниципального учреждения культуры вы</w:t>
            </w:r>
            <w:r w:rsidR="00444BAD" w:rsidRPr="00444BAD">
              <w:rPr>
                <w:color w:val="000000"/>
                <w:sz w:val="18"/>
                <w:szCs w:val="18"/>
                <w:vertAlign w:val="superscript"/>
              </w:rPr>
              <w:t>держана  (план не менее 49698,99</w:t>
            </w:r>
            <w:r w:rsidRPr="00444BAD">
              <w:rPr>
                <w:color w:val="000000"/>
                <w:sz w:val="18"/>
                <w:szCs w:val="18"/>
                <w:vertAlign w:val="superscript"/>
              </w:rPr>
              <w:t xml:space="preserve"> руб.)</w:t>
            </w:r>
            <w:proofErr w:type="gramEnd"/>
          </w:p>
        </w:tc>
      </w:tr>
      <w:tr w:rsidR="00C51E64" w:rsidRPr="00811F45" w:rsidTr="008E701B">
        <w:trPr>
          <w:gridAfter w:val="1"/>
          <w:wAfter w:w="711" w:type="dxa"/>
          <w:trHeight w:val="2818"/>
        </w:trPr>
        <w:tc>
          <w:tcPr>
            <w:tcW w:w="2129" w:type="dxa"/>
            <w:tcBorders>
              <w:top w:val="nil"/>
              <w:left w:val="single" w:sz="4" w:space="0" w:color="auto"/>
              <w:bottom w:val="single" w:sz="4" w:space="0" w:color="auto"/>
              <w:right w:val="single" w:sz="4" w:space="0" w:color="auto"/>
            </w:tcBorders>
            <w:shd w:val="clear" w:color="auto" w:fill="auto"/>
            <w:hideMark/>
          </w:tcPr>
          <w:p w:rsidR="00C51E64" w:rsidRPr="00250FE2" w:rsidRDefault="00C51E64">
            <w:pPr>
              <w:rPr>
                <w:color w:val="000000"/>
                <w:sz w:val="18"/>
                <w:szCs w:val="18"/>
                <w:vertAlign w:val="superscript"/>
              </w:rPr>
            </w:pPr>
            <w:r w:rsidRPr="00250FE2">
              <w:rPr>
                <w:color w:val="000000"/>
                <w:sz w:val="18"/>
                <w:szCs w:val="18"/>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C51E64" w:rsidRPr="00250FE2" w:rsidRDefault="00C51E64">
            <w:pPr>
              <w:rPr>
                <w:color w:val="000000"/>
                <w:sz w:val="18"/>
                <w:szCs w:val="18"/>
                <w:vertAlign w:val="superscript"/>
              </w:rPr>
            </w:pPr>
            <w:r w:rsidRPr="00250FE2">
              <w:rPr>
                <w:color w:val="000000"/>
                <w:sz w:val="18"/>
                <w:szCs w:val="18"/>
                <w:vertAlign w:val="superscript"/>
              </w:rPr>
              <w:t>Администрация МО «</w:t>
            </w:r>
            <w:proofErr w:type="spellStart"/>
            <w:r w:rsidRPr="00250FE2">
              <w:rPr>
                <w:color w:val="000000"/>
                <w:sz w:val="18"/>
                <w:szCs w:val="18"/>
                <w:vertAlign w:val="superscript"/>
              </w:rPr>
              <w:t>Урдомское</w:t>
            </w:r>
            <w:proofErr w:type="spellEnd"/>
            <w:r w:rsidRPr="00250FE2">
              <w:rPr>
                <w:color w:val="000000"/>
                <w:sz w:val="18"/>
                <w:szCs w:val="18"/>
                <w:vertAlign w:val="superscript"/>
              </w:rPr>
              <w:t>»</w:t>
            </w:r>
            <w:r w:rsidRPr="00250FE2">
              <w:rPr>
                <w:color w:val="000000"/>
                <w:sz w:val="18"/>
                <w:szCs w:val="18"/>
                <w:vertAlign w:val="superscript"/>
              </w:rPr>
              <w:br/>
              <w:t>Финансовый отдел Администрации МО «Ленский муниципальный район»</w:t>
            </w:r>
            <w:r w:rsidRPr="00250FE2">
              <w:rPr>
                <w:color w:val="000000"/>
                <w:sz w:val="18"/>
                <w:szCs w:val="18"/>
                <w:vertAlign w:val="superscript"/>
              </w:rPr>
              <w:br/>
              <w:t>МБУ «Центр культуры и досуга» МО «</w:t>
            </w:r>
            <w:proofErr w:type="spellStart"/>
            <w:r w:rsidRPr="00250FE2">
              <w:rPr>
                <w:color w:val="000000"/>
                <w:sz w:val="18"/>
                <w:szCs w:val="18"/>
                <w:vertAlign w:val="superscript"/>
              </w:rPr>
              <w:t>Урдомское</w:t>
            </w:r>
            <w:proofErr w:type="spellEnd"/>
            <w:r w:rsidRPr="00250FE2">
              <w:rPr>
                <w:color w:val="000000"/>
                <w:sz w:val="18"/>
                <w:szCs w:val="18"/>
                <w:vertAlign w:val="superscript"/>
              </w:rPr>
              <w:t>»</w:t>
            </w:r>
          </w:p>
        </w:tc>
        <w:tc>
          <w:tcPr>
            <w:tcW w:w="89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C51E64" w:rsidRPr="00250FE2" w:rsidRDefault="00C51E64" w:rsidP="00444BAD">
            <w:pPr>
              <w:rPr>
                <w:sz w:val="18"/>
                <w:szCs w:val="18"/>
                <w:vertAlign w:val="superscript"/>
              </w:rPr>
            </w:pPr>
            <w:r w:rsidRPr="00250FE2">
              <w:rPr>
                <w:sz w:val="18"/>
                <w:szCs w:val="18"/>
                <w:vertAlign w:val="superscript"/>
              </w:rPr>
              <w:t xml:space="preserve">За 1 квартал  2022 г.  средняя заработной плата работников муниципального учреждения культуры выдержана  (план не менее </w:t>
            </w:r>
            <w:r w:rsidR="00444BAD" w:rsidRPr="00250FE2">
              <w:rPr>
                <w:sz w:val="18"/>
                <w:szCs w:val="18"/>
                <w:vertAlign w:val="superscript"/>
              </w:rPr>
              <w:t>49698,99руб.</w:t>
            </w:r>
            <w:proofErr w:type="gramStart"/>
            <w:r w:rsidR="00444BAD" w:rsidRPr="00250FE2">
              <w:rPr>
                <w:sz w:val="18"/>
                <w:szCs w:val="18"/>
                <w:vertAlign w:val="superscript"/>
              </w:rPr>
              <w:t>,ф</w:t>
            </w:r>
            <w:proofErr w:type="gramEnd"/>
            <w:r w:rsidR="00444BAD" w:rsidRPr="00250FE2">
              <w:rPr>
                <w:sz w:val="18"/>
                <w:szCs w:val="18"/>
                <w:vertAlign w:val="superscript"/>
              </w:rPr>
              <w:t>акт 49698,99</w:t>
            </w:r>
            <w:r w:rsidRPr="00250FE2">
              <w:rPr>
                <w:sz w:val="18"/>
                <w:szCs w:val="18"/>
                <w:vertAlign w:val="superscript"/>
              </w:rPr>
              <w:t>)</w:t>
            </w:r>
          </w:p>
        </w:tc>
      </w:tr>
      <w:tr w:rsidR="00C51E64" w:rsidRPr="00811F45" w:rsidTr="00106C13">
        <w:trPr>
          <w:gridAfter w:val="1"/>
          <w:wAfter w:w="711" w:type="dxa"/>
          <w:trHeight w:val="555"/>
        </w:trPr>
        <w:tc>
          <w:tcPr>
            <w:tcW w:w="2129" w:type="dxa"/>
            <w:tcBorders>
              <w:top w:val="nil"/>
              <w:left w:val="single" w:sz="4" w:space="0" w:color="auto"/>
              <w:bottom w:val="single" w:sz="4" w:space="0" w:color="auto"/>
              <w:right w:val="single" w:sz="4" w:space="0" w:color="auto"/>
            </w:tcBorders>
            <w:shd w:val="clear" w:color="auto" w:fill="auto"/>
            <w:hideMark/>
          </w:tcPr>
          <w:p w:rsidR="00C51E64" w:rsidRPr="00250FE2" w:rsidRDefault="00C51E64">
            <w:pPr>
              <w:rPr>
                <w:b/>
                <w:bCs/>
                <w:color w:val="000000"/>
                <w:sz w:val="18"/>
                <w:szCs w:val="18"/>
                <w:vertAlign w:val="superscript"/>
              </w:rPr>
            </w:pPr>
            <w:r w:rsidRPr="00250FE2">
              <w:rPr>
                <w:b/>
                <w:bCs/>
                <w:color w:val="000000"/>
                <w:sz w:val="18"/>
                <w:szCs w:val="18"/>
                <w:vertAlign w:val="superscript"/>
              </w:rPr>
              <w:t>Итого по подпрограмме № 2</w:t>
            </w:r>
          </w:p>
        </w:tc>
        <w:tc>
          <w:tcPr>
            <w:tcW w:w="1467"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C51E64" w:rsidRPr="00250FE2" w:rsidRDefault="00444BAD">
            <w:pPr>
              <w:rPr>
                <w:color w:val="000000"/>
                <w:sz w:val="18"/>
                <w:szCs w:val="18"/>
                <w:vertAlign w:val="superscript"/>
              </w:rPr>
            </w:pPr>
            <w:r w:rsidRPr="00250FE2">
              <w:rPr>
                <w:color w:val="000000"/>
                <w:sz w:val="18"/>
                <w:szCs w:val="18"/>
                <w:vertAlign w:val="superscript"/>
              </w:rPr>
              <w:t>35894,9</w:t>
            </w:r>
          </w:p>
        </w:tc>
        <w:tc>
          <w:tcPr>
            <w:tcW w:w="904"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18771,5</w:t>
            </w:r>
          </w:p>
        </w:tc>
        <w:tc>
          <w:tcPr>
            <w:tcW w:w="711"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686,30</w:t>
            </w:r>
          </w:p>
        </w:tc>
        <w:tc>
          <w:tcPr>
            <w:tcW w:w="711"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686,3</w:t>
            </w:r>
          </w:p>
        </w:tc>
        <w:tc>
          <w:tcPr>
            <w:tcW w:w="1077"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31077,0</w:t>
            </w:r>
          </w:p>
        </w:tc>
        <w:tc>
          <w:tcPr>
            <w:tcW w:w="1077"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15901,5</w:t>
            </w:r>
          </w:p>
        </w:tc>
        <w:tc>
          <w:tcPr>
            <w:tcW w:w="613"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2298,6</w:t>
            </w:r>
          </w:p>
        </w:tc>
        <w:tc>
          <w:tcPr>
            <w:tcW w:w="801"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1187,4</w:t>
            </w:r>
          </w:p>
        </w:tc>
        <w:tc>
          <w:tcPr>
            <w:tcW w:w="801"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1833,0</w:t>
            </w:r>
          </w:p>
        </w:tc>
        <w:tc>
          <w:tcPr>
            <w:tcW w:w="711" w:type="dxa"/>
            <w:tcBorders>
              <w:top w:val="nil"/>
              <w:left w:val="nil"/>
              <w:bottom w:val="single" w:sz="4" w:space="0" w:color="auto"/>
              <w:right w:val="single" w:sz="4" w:space="0" w:color="auto"/>
            </w:tcBorders>
            <w:shd w:val="clear" w:color="auto" w:fill="auto"/>
            <w:noWrap/>
            <w:hideMark/>
          </w:tcPr>
          <w:p w:rsidR="00C51E64" w:rsidRPr="00250FE2" w:rsidRDefault="00250FE2">
            <w:pPr>
              <w:rPr>
                <w:color w:val="000000"/>
                <w:sz w:val="18"/>
                <w:szCs w:val="18"/>
                <w:vertAlign w:val="superscript"/>
              </w:rPr>
            </w:pPr>
            <w:r w:rsidRPr="00250FE2">
              <w:rPr>
                <w:color w:val="000000"/>
                <w:sz w:val="18"/>
                <w:szCs w:val="18"/>
                <w:vertAlign w:val="superscript"/>
              </w:rPr>
              <w:t>996,3</w:t>
            </w:r>
          </w:p>
        </w:tc>
        <w:tc>
          <w:tcPr>
            <w:tcW w:w="2353" w:type="dxa"/>
            <w:tcBorders>
              <w:top w:val="nil"/>
              <w:left w:val="nil"/>
              <w:bottom w:val="single" w:sz="4" w:space="0" w:color="auto"/>
              <w:right w:val="single" w:sz="4" w:space="0" w:color="auto"/>
            </w:tcBorders>
            <w:shd w:val="clear" w:color="auto" w:fill="auto"/>
            <w:noWrap/>
            <w:hideMark/>
          </w:tcPr>
          <w:p w:rsidR="00C51E64" w:rsidRPr="00250FE2" w:rsidRDefault="00C51E64">
            <w:pPr>
              <w:rPr>
                <w:color w:val="000000"/>
                <w:sz w:val="18"/>
                <w:szCs w:val="18"/>
                <w:vertAlign w:val="superscript"/>
              </w:rPr>
            </w:pPr>
            <w:r w:rsidRPr="00250FE2">
              <w:rPr>
                <w:color w:val="000000"/>
                <w:sz w:val="18"/>
                <w:szCs w:val="18"/>
                <w:vertAlign w:val="superscript"/>
              </w:rPr>
              <w:t> </w:t>
            </w:r>
          </w:p>
        </w:tc>
      </w:tr>
      <w:tr w:rsidR="00B9079B" w:rsidRPr="00811F45" w:rsidTr="00106C13">
        <w:trPr>
          <w:gridAfter w:val="1"/>
          <w:wAfter w:w="711" w:type="dxa"/>
          <w:trHeight w:val="285"/>
        </w:trPr>
        <w:tc>
          <w:tcPr>
            <w:tcW w:w="1565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250FE2" w:rsidRDefault="00B9079B" w:rsidP="00B9079B">
            <w:pPr>
              <w:jc w:val="center"/>
              <w:rPr>
                <w:bCs/>
                <w:sz w:val="18"/>
                <w:szCs w:val="18"/>
                <w:vertAlign w:val="superscript"/>
              </w:rPr>
            </w:pPr>
            <w:r w:rsidRPr="00250FE2">
              <w:rPr>
                <w:bCs/>
                <w:sz w:val="18"/>
                <w:szCs w:val="18"/>
                <w:vertAlign w:val="superscript"/>
              </w:rPr>
              <w:t>Подпрограмма №3 «Организация музейной деятельности»</w:t>
            </w:r>
          </w:p>
        </w:tc>
      </w:tr>
      <w:tr w:rsidR="007409D4" w:rsidRPr="00811F45" w:rsidTr="00106C13">
        <w:trPr>
          <w:gridAfter w:val="1"/>
          <w:wAfter w:w="711" w:type="dxa"/>
          <w:trHeight w:val="279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1.1Организация музейной деятельности</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8671,00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250FE2">
            <w:pPr>
              <w:rPr>
                <w:color w:val="000000"/>
                <w:sz w:val="18"/>
                <w:szCs w:val="18"/>
                <w:vertAlign w:val="superscript"/>
              </w:rPr>
            </w:pPr>
            <w:r w:rsidRPr="00250FE2">
              <w:rPr>
                <w:color w:val="000000"/>
                <w:sz w:val="18"/>
                <w:szCs w:val="18"/>
                <w:vertAlign w:val="superscript"/>
              </w:rPr>
              <w:t>4678,7</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8471,00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250FE2">
            <w:pPr>
              <w:rPr>
                <w:color w:val="000000"/>
                <w:sz w:val="18"/>
                <w:szCs w:val="18"/>
                <w:vertAlign w:val="superscript"/>
              </w:rPr>
            </w:pPr>
            <w:r w:rsidRPr="00250FE2">
              <w:rPr>
                <w:color w:val="000000"/>
                <w:sz w:val="18"/>
                <w:szCs w:val="18"/>
                <w:vertAlign w:val="superscript"/>
              </w:rPr>
              <w:t>4512,2</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200,00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250FE2">
            <w:pPr>
              <w:rPr>
                <w:color w:val="000000"/>
                <w:sz w:val="18"/>
                <w:szCs w:val="18"/>
                <w:vertAlign w:val="superscript"/>
              </w:rPr>
            </w:pPr>
            <w:r w:rsidRPr="00250FE2">
              <w:rPr>
                <w:color w:val="000000"/>
                <w:sz w:val="18"/>
                <w:szCs w:val="18"/>
                <w:vertAlign w:val="superscript"/>
              </w:rPr>
              <w:t>166,5</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7409D4">
            <w:pPr>
              <w:spacing w:after="240"/>
              <w:rPr>
                <w:color w:val="000000"/>
                <w:sz w:val="18"/>
                <w:szCs w:val="18"/>
                <w:vertAlign w:val="superscript"/>
              </w:rPr>
            </w:pPr>
            <w:r w:rsidRPr="00250FE2">
              <w:rPr>
                <w:color w:val="000000"/>
                <w:sz w:val="18"/>
                <w:szCs w:val="18"/>
                <w:vertAlign w:val="superscript"/>
              </w:rPr>
              <w:t>Создание условий для обеспечения сохранности фондов музея и доступности их для населения, увеличение посещаемости к 2023 году на 10 % от уровня 2017 года.</w:t>
            </w:r>
          </w:p>
        </w:tc>
      </w:tr>
      <w:tr w:rsidR="007409D4" w:rsidRPr="00811F45" w:rsidTr="00106C13">
        <w:trPr>
          <w:gridAfter w:val="1"/>
          <w:wAfter w:w="711" w:type="dxa"/>
          <w:trHeight w:val="283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lastRenderedPageBreak/>
              <w:t>1.2 Приобретение витрин в экспозицию.</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20,00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20,00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250FE2">
            <w:pPr>
              <w:rPr>
                <w:color w:val="000000"/>
                <w:sz w:val="18"/>
                <w:szCs w:val="18"/>
                <w:vertAlign w:val="superscript"/>
              </w:rPr>
            </w:pPr>
            <w:r w:rsidRPr="00250FE2">
              <w:rPr>
                <w:color w:val="000000"/>
                <w:sz w:val="18"/>
                <w:szCs w:val="18"/>
                <w:vertAlign w:val="superscript"/>
              </w:rPr>
              <w:t>Мероприятие запланировано на 3</w:t>
            </w:r>
            <w:r w:rsidR="007409D4" w:rsidRPr="00250FE2">
              <w:rPr>
                <w:color w:val="000000"/>
                <w:sz w:val="18"/>
                <w:szCs w:val="18"/>
                <w:vertAlign w:val="superscript"/>
              </w:rPr>
              <w:t xml:space="preserve"> квартал 2022 г.</w:t>
            </w:r>
          </w:p>
        </w:tc>
      </w:tr>
      <w:tr w:rsidR="007409D4" w:rsidRPr="00811F45" w:rsidTr="00106C13">
        <w:trPr>
          <w:gridAfter w:val="1"/>
          <w:wAfter w:w="711" w:type="dxa"/>
          <w:trHeight w:val="283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1.3.Реконструкция ограждения вокруг здания 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roofErr w:type="gramStart"/>
            <w:r w:rsidRPr="00250FE2">
              <w:rPr>
                <w:color w:val="000000"/>
                <w:sz w:val="18"/>
                <w:szCs w:val="18"/>
                <w:vertAlign w:val="superscript"/>
              </w:rPr>
              <w:t>,р</w:t>
            </w:r>
            <w:proofErr w:type="gramEnd"/>
            <w:r w:rsidRPr="00250FE2">
              <w:rPr>
                <w:color w:val="000000"/>
                <w:sz w:val="18"/>
                <w:szCs w:val="18"/>
                <w:vertAlign w:val="superscript"/>
              </w:rPr>
              <w:t xml:space="preserve">емонт выставочного зала, подсобного помещения и крыльца. </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250FE2">
            <w:pPr>
              <w:rPr>
                <w:color w:val="000000"/>
                <w:sz w:val="18"/>
                <w:szCs w:val="18"/>
                <w:vertAlign w:val="superscript"/>
              </w:rPr>
            </w:pPr>
            <w:r w:rsidRPr="00250FE2">
              <w:rPr>
                <w:color w:val="000000"/>
                <w:sz w:val="18"/>
                <w:szCs w:val="18"/>
                <w:vertAlign w:val="superscript"/>
              </w:rPr>
              <w:t xml:space="preserve"> Мероприятие запланировано на 3</w:t>
            </w:r>
            <w:r w:rsidR="007409D4" w:rsidRPr="00250FE2">
              <w:rPr>
                <w:color w:val="000000"/>
                <w:sz w:val="18"/>
                <w:szCs w:val="18"/>
                <w:vertAlign w:val="superscript"/>
              </w:rPr>
              <w:t xml:space="preserve"> квартал 2022 г. </w:t>
            </w:r>
          </w:p>
        </w:tc>
      </w:tr>
      <w:tr w:rsidR="007409D4" w:rsidRPr="00811F45" w:rsidTr="00106C13">
        <w:trPr>
          <w:gridAfter w:val="1"/>
          <w:wAfter w:w="711" w:type="dxa"/>
          <w:trHeight w:val="274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За отчётный период 2022 г</w:t>
            </w:r>
            <w:proofErr w:type="gramStart"/>
            <w:r w:rsidRPr="00250FE2">
              <w:rPr>
                <w:color w:val="000000"/>
                <w:sz w:val="18"/>
                <w:szCs w:val="18"/>
                <w:vertAlign w:val="superscript"/>
              </w:rPr>
              <w:t>.к</w:t>
            </w:r>
            <w:proofErr w:type="gramEnd"/>
            <w:r w:rsidRPr="00250FE2">
              <w:rPr>
                <w:color w:val="000000"/>
                <w:sz w:val="18"/>
                <w:szCs w:val="18"/>
                <w:vertAlign w:val="superscript"/>
              </w:rPr>
              <w:t>омпенсирована оплата стоимости проезда к месту отдыха и обратно не предоставлялась.</w:t>
            </w:r>
          </w:p>
        </w:tc>
      </w:tr>
      <w:tr w:rsidR="007409D4" w:rsidRPr="00811F45"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lastRenderedPageBreak/>
              <w:t xml:space="preserve">2.1 Приобретение </w:t>
            </w:r>
            <w:r w:rsidRPr="00250FE2">
              <w:rPr>
                <w:color w:val="000000"/>
                <w:sz w:val="18"/>
                <w:szCs w:val="18"/>
                <w:vertAlign w:val="superscript"/>
              </w:rPr>
              <w:br/>
              <w:t xml:space="preserve">компьютерного и телекоммуникационного оборудования </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1,50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1,50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Мероприятие запланировано на 3 квартал 2022 г.</w:t>
            </w:r>
          </w:p>
        </w:tc>
      </w:tr>
      <w:tr w:rsidR="007409D4" w:rsidRPr="00811F45" w:rsidTr="00106C13">
        <w:trPr>
          <w:gridAfter w:val="1"/>
          <w:wAfter w:w="711" w:type="dxa"/>
          <w:trHeight w:val="2865"/>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2.2 Комплектование музейных фондов</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250FE2">
            <w:pPr>
              <w:rPr>
                <w:color w:val="000000"/>
                <w:sz w:val="18"/>
                <w:szCs w:val="18"/>
                <w:vertAlign w:val="superscript"/>
              </w:rPr>
            </w:pPr>
            <w:r w:rsidRPr="00250FE2">
              <w:rPr>
                <w:color w:val="000000"/>
                <w:sz w:val="18"/>
                <w:szCs w:val="18"/>
                <w:vertAlign w:val="superscript"/>
              </w:rPr>
              <w:t>За отчётный период 2022 год.   поступило 195</w:t>
            </w:r>
            <w:r w:rsidR="007409D4" w:rsidRPr="00250FE2">
              <w:rPr>
                <w:color w:val="000000"/>
                <w:sz w:val="18"/>
                <w:szCs w:val="18"/>
                <w:vertAlign w:val="superscript"/>
              </w:rPr>
              <w:t xml:space="preserve"> экспонатов в музейные фонды.</w:t>
            </w:r>
          </w:p>
        </w:tc>
      </w:tr>
      <w:tr w:rsidR="007409D4" w:rsidRPr="00811F45" w:rsidTr="00106C13">
        <w:trPr>
          <w:gridAfter w:val="1"/>
          <w:wAfter w:w="711" w:type="dxa"/>
          <w:trHeight w:val="279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16,80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250FE2">
            <w:pPr>
              <w:rPr>
                <w:color w:val="000000"/>
                <w:sz w:val="18"/>
                <w:szCs w:val="18"/>
                <w:vertAlign w:val="superscript"/>
              </w:rPr>
            </w:pPr>
            <w:r w:rsidRPr="00250FE2">
              <w:rPr>
                <w:color w:val="000000"/>
                <w:sz w:val="18"/>
                <w:szCs w:val="18"/>
                <w:vertAlign w:val="superscript"/>
              </w:rPr>
              <w:t>8,4</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16,80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250FE2">
            <w:pPr>
              <w:rPr>
                <w:color w:val="000000"/>
                <w:sz w:val="18"/>
                <w:szCs w:val="18"/>
                <w:vertAlign w:val="superscript"/>
              </w:rPr>
            </w:pPr>
            <w:r w:rsidRPr="00250FE2">
              <w:rPr>
                <w:color w:val="000000"/>
                <w:sz w:val="18"/>
                <w:szCs w:val="18"/>
                <w:vertAlign w:val="superscript"/>
              </w:rPr>
              <w:t>8,4</w:t>
            </w:r>
          </w:p>
        </w:tc>
        <w:tc>
          <w:tcPr>
            <w:tcW w:w="2353"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Заключён договор на  обслуживание пожарной сигнализации  с ООО «</w:t>
            </w:r>
            <w:proofErr w:type="spellStart"/>
            <w:r w:rsidRPr="00250FE2">
              <w:rPr>
                <w:color w:val="000000"/>
                <w:sz w:val="18"/>
                <w:szCs w:val="18"/>
                <w:vertAlign w:val="superscript"/>
              </w:rPr>
              <w:t>М</w:t>
            </w:r>
            <w:r w:rsidR="00250FE2" w:rsidRPr="00250FE2">
              <w:rPr>
                <w:color w:val="000000"/>
                <w:sz w:val="18"/>
                <w:szCs w:val="18"/>
                <w:vertAlign w:val="superscript"/>
              </w:rPr>
              <w:t>ироДен</w:t>
            </w:r>
            <w:proofErr w:type="spellEnd"/>
            <w:r w:rsidR="00250FE2" w:rsidRPr="00250FE2">
              <w:rPr>
                <w:color w:val="000000"/>
                <w:sz w:val="18"/>
                <w:szCs w:val="18"/>
                <w:vertAlign w:val="superscript"/>
              </w:rPr>
              <w:t>». Оплата по договору за 2</w:t>
            </w:r>
            <w:r w:rsidRPr="00250FE2">
              <w:rPr>
                <w:color w:val="000000"/>
                <w:sz w:val="18"/>
                <w:szCs w:val="18"/>
                <w:vertAlign w:val="superscript"/>
              </w:rPr>
              <w:t xml:space="preserve"> квартал 2022 г.</w:t>
            </w:r>
          </w:p>
        </w:tc>
      </w:tr>
      <w:tr w:rsidR="007409D4" w:rsidRPr="00811F45" w:rsidTr="00E7757F">
        <w:trPr>
          <w:gridAfter w:val="1"/>
          <w:wAfter w:w="711" w:type="dxa"/>
          <w:trHeight w:val="2960"/>
        </w:trPr>
        <w:tc>
          <w:tcPr>
            <w:tcW w:w="2129" w:type="dxa"/>
            <w:tcBorders>
              <w:top w:val="nil"/>
              <w:left w:val="single" w:sz="4" w:space="0" w:color="auto"/>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lastRenderedPageBreak/>
              <w:t>2.4  Составление энергетического паспорта на 2018 – 2023 г</w:t>
            </w:r>
            <w:proofErr w:type="gramStart"/>
            <w:r w:rsidRPr="00250FE2">
              <w:rPr>
                <w:color w:val="000000"/>
                <w:sz w:val="18"/>
                <w:szCs w:val="18"/>
                <w:vertAlign w:val="superscript"/>
              </w:rPr>
              <w:t>.г</w:t>
            </w:r>
            <w:proofErr w:type="gramEnd"/>
          </w:p>
        </w:tc>
        <w:tc>
          <w:tcPr>
            <w:tcW w:w="1467" w:type="dxa"/>
            <w:tcBorders>
              <w:top w:val="nil"/>
              <w:left w:val="nil"/>
              <w:bottom w:val="single" w:sz="4" w:space="0" w:color="auto"/>
              <w:right w:val="single" w:sz="4" w:space="0" w:color="auto"/>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7409D4" w:rsidRPr="00250FE2" w:rsidRDefault="007409D4">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nil"/>
            </w:tcBorders>
            <w:shd w:val="clear" w:color="auto" w:fill="auto"/>
            <w:hideMark/>
          </w:tcPr>
          <w:p w:rsidR="007409D4" w:rsidRPr="00250FE2" w:rsidRDefault="007409D4">
            <w:pPr>
              <w:rPr>
                <w:color w:val="000000"/>
                <w:sz w:val="18"/>
                <w:szCs w:val="18"/>
                <w:vertAlign w:val="superscript"/>
              </w:rPr>
            </w:pPr>
            <w:r w:rsidRPr="00250FE2">
              <w:rPr>
                <w:color w:val="000000"/>
                <w:sz w:val="18"/>
                <w:szCs w:val="18"/>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0A249C" w:rsidRPr="00811F45" w:rsidTr="00106C13">
        <w:trPr>
          <w:gridAfter w:val="1"/>
          <w:wAfter w:w="711" w:type="dxa"/>
          <w:trHeight w:val="2760"/>
        </w:trPr>
        <w:tc>
          <w:tcPr>
            <w:tcW w:w="2129" w:type="dxa"/>
            <w:tcBorders>
              <w:top w:val="nil"/>
              <w:left w:val="single" w:sz="4" w:space="0" w:color="auto"/>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2.5  Замеры электрического сопротивления</w:t>
            </w:r>
          </w:p>
        </w:tc>
        <w:tc>
          <w:tcPr>
            <w:tcW w:w="1467" w:type="dxa"/>
            <w:tcBorders>
              <w:top w:val="nil"/>
              <w:left w:val="nil"/>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25,00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25,00</w:t>
            </w:r>
          </w:p>
        </w:tc>
        <w:tc>
          <w:tcPr>
            <w:tcW w:w="2353" w:type="dxa"/>
            <w:tcBorders>
              <w:top w:val="nil"/>
              <w:left w:val="nil"/>
              <w:bottom w:val="nil"/>
              <w:right w:val="nil"/>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Замеры электрического сопротивления проведены фирмой ООО «РИМ» в 1 квартале 2022 г.</w:t>
            </w:r>
          </w:p>
          <w:p w:rsidR="00FA177A" w:rsidRPr="00250FE2" w:rsidRDefault="00FA177A">
            <w:pPr>
              <w:rPr>
                <w:color w:val="000000"/>
                <w:sz w:val="18"/>
                <w:szCs w:val="18"/>
                <w:vertAlign w:val="superscript"/>
              </w:rPr>
            </w:pPr>
            <w:r w:rsidRPr="00250FE2">
              <w:rPr>
                <w:color w:val="000000"/>
                <w:sz w:val="18"/>
                <w:szCs w:val="18"/>
                <w:vertAlign w:val="superscript"/>
              </w:rPr>
              <w:t>Плановые показатели корректируются.</w:t>
            </w:r>
          </w:p>
        </w:tc>
      </w:tr>
      <w:tr w:rsidR="000A249C" w:rsidRPr="00811F45" w:rsidTr="00106C13">
        <w:trPr>
          <w:gridAfter w:val="1"/>
          <w:wAfter w:w="711" w:type="dxa"/>
          <w:trHeight w:val="3045"/>
        </w:trPr>
        <w:tc>
          <w:tcPr>
            <w:tcW w:w="2129" w:type="dxa"/>
            <w:tcBorders>
              <w:top w:val="nil"/>
              <w:left w:val="single" w:sz="4" w:space="0" w:color="auto"/>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2.6 . Проведение работ по реставрации коллекций икон XVIII в. находящиеся на хранении в 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r w:rsidRPr="00250FE2">
              <w:rPr>
                <w:color w:val="000000"/>
                <w:sz w:val="18"/>
                <w:szCs w:val="18"/>
                <w:vertAlign w:val="superscript"/>
              </w:rPr>
              <w:br/>
              <w:t>(оплата проживания, проезда 2 реставраторов)</w:t>
            </w:r>
          </w:p>
        </w:tc>
        <w:tc>
          <w:tcPr>
            <w:tcW w:w="1467" w:type="dxa"/>
            <w:tcBorders>
              <w:top w:val="nil"/>
              <w:left w:val="nil"/>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2353" w:type="dxa"/>
            <w:tcBorders>
              <w:top w:val="single" w:sz="4" w:space="0" w:color="auto"/>
              <w:left w:val="nil"/>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Мероприятие запланировано на 4 квартал 2022 года.</w:t>
            </w:r>
          </w:p>
        </w:tc>
      </w:tr>
      <w:tr w:rsidR="000A249C" w:rsidRPr="00811F45" w:rsidTr="00E7757F">
        <w:trPr>
          <w:gridAfter w:val="1"/>
          <w:wAfter w:w="711" w:type="dxa"/>
          <w:trHeight w:val="2960"/>
        </w:trPr>
        <w:tc>
          <w:tcPr>
            <w:tcW w:w="2129" w:type="dxa"/>
            <w:tcBorders>
              <w:top w:val="nil"/>
              <w:left w:val="single" w:sz="4" w:space="0" w:color="auto"/>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lastRenderedPageBreak/>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67" w:type="dxa"/>
            <w:tcBorders>
              <w:top w:val="nil"/>
              <w:left w:val="nil"/>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0A249C" w:rsidRPr="00250FE2" w:rsidRDefault="000A249C">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0A249C" w:rsidRPr="00250FE2" w:rsidRDefault="000A249C">
            <w:pPr>
              <w:rPr>
                <w:color w:val="000000"/>
                <w:sz w:val="18"/>
                <w:szCs w:val="18"/>
                <w:vertAlign w:val="superscript"/>
              </w:rPr>
            </w:pPr>
            <w:r w:rsidRPr="00250FE2">
              <w:rPr>
                <w:color w:val="000000"/>
                <w:sz w:val="18"/>
                <w:szCs w:val="18"/>
                <w:vertAlign w:val="superscript"/>
              </w:rPr>
              <w:t>На официальном сайте 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 создана версия для </w:t>
            </w:r>
            <w:proofErr w:type="gramStart"/>
            <w:r w:rsidRPr="00250FE2">
              <w:rPr>
                <w:color w:val="000000"/>
                <w:sz w:val="18"/>
                <w:szCs w:val="18"/>
                <w:vertAlign w:val="superscript"/>
              </w:rPr>
              <w:t>слабовидящих</w:t>
            </w:r>
            <w:proofErr w:type="gramEnd"/>
            <w:r w:rsidRPr="00250FE2">
              <w:rPr>
                <w:color w:val="000000"/>
                <w:sz w:val="18"/>
                <w:szCs w:val="18"/>
                <w:vertAlign w:val="superscript"/>
              </w:rPr>
              <w:t>.</w:t>
            </w:r>
          </w:p>
        </w:tc>
      </w:tr>
      <w:tr w:rsidR="00277250" w:rsidRPr="00811F45"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277250" w:rsidRPr="00250FE2" w:rsidRDefault="00277250">
            <w:pPr>
              <w:rPr>
                <w:color w:val="000000"/>
                <w:sz w:val="18"/>
                <w:szCs w:val="18"/>
                <w:vertAlign w:val="superscript"/>
              </w:rPr>
            </w:pPr>
            <w:r w:rsidRPr="00250FE2">
              <w:rPr>
                <w:color w:val="000000"/>
                <w:sz w:val="18"/>
                <w:szCs w:val="18"/>
                <w:vertAlign w:val="superscript"/>
              </w:rPr>
              <w:t>3.1 Курсы повышения квалификации работников музея,</w:t>
            </w:r>
            <w:r w:rsidRPr="00250FE2">
              <w:rPr>
                <w:color w:val="000000"/>
                <w:sz w:val="18"/>
                <w:szCs w:val="18"/>
                <w:vertAlign w:val="superscript"/>
              </w:rPr>
              <w:br/>
              <w:t xml:space="preserve">обучение </w:t>
            </w:r>
            <w:proofErr w:type="spellStart"/>
            <w:r w:rsidRPr="00250FE2">
              <w:rPr>
                <w:color w:val="000000"/>
                <w:sz w:val="18"/>
                <w:szCs w:val="18"/>
                <w:vertAlign w:val="superscript"/>
              </w:rPr>
              <w:t>пожарно</w:t>
            </w:r>
            <w:proofErr w:type="spellEnd"/>
            <w:r w:rsidRPr="00250FE2">
              <w:rPr>
                <w:color w:val="000000"/>
                <w:sz w:val="18"/>
                <w:szCs w:val="18"/>
                <w:vertAlign w:val="superscript"/>
              </w:rPr>
              <w:t xml:space="preserve"> – техническому минимуму, охране труда.</w:t>
            </w:r>
          </w:p>
        </w:tc>
        <w:tc>
          <w:tcPr>
            <w:tcW w:w="1467" w:type="dxa"/>
            <w:tcBorders>
              <w:top w:val="nil"/>
              <w:left w:val="nil"/>
              <w:bottom w:val="single" w:sz="4" w:space="0" w:color="auto"/>
              <w:right w:val="single" w:sz="4" w:space="0" w:color="auto"/>
            </w:tcBorders>
            <w:shd w:val="clear" w:color="auto" w:fill="auto"/>
            <w:hideMark/>
          </w:tcPr>
          <w:p w:rsidR="00277250" w:rsidRPr="00250FE2" w:rsidRDefault="00277250">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277250" w:rsidRPr="00250FE2" w:rsidRDefault="00277250">
            <w:pPr>
              <w:rPr>
                <w:color w:val="000000"/>
                <w:sz w:val="18"/>
                <w:szCs w:val="18"/>
                <w:vertAlign w:val="superscript"/>
              </w:rPr>
            </w:pPr>
            <w:r w:rsidRPr="00250FE2">
              <w:rPr>
                <w:color w:val="000000"/>
                <w:sz w:val="18"/>
                <w:szCs w:val="18"/>
                <w:vertAlign w:val="superscript"/>
              </w:rPr>
              <w:t>Курсы повышения квалифи</w:t>
            </w:r>
            <w:r w:rsidR="00250FE2" w:rsidRPr="00250FE2">
              <w:rPr>
                <w:color w:val="000000"/>
                <w:sz w:val="18"/>
                <w:szCs w:val="18"/>
                <w:vertAlign w:val="superscript"/>
              </w:rPr>
              <w:t>кации работников музея прошел  2</w:t>
            </w:r>
            <w:r w:rsidRPr="00250FE2">
              <w:rPr>
                <w:color w:val="000000"/>
                <w:sz w:val="18"/>
                <w:szCs w:val="18"/>
                <w:vertAlign w:val="superscript"/>
              </w:rPr>
              <w:t xml:space="preserve"> человек на безвозмездной </w:t>
            </w:r>
            <w:proofErr w:type="spellStart"/>
            <w:r w:rsidRPr="00250FE2">
              <w:rPr>
                <w:color w:val="000000"/>
                <w:sz w:val="18"/>
                <w:szCs w:val="18"/>
                <w:vertAlign w:val="superscript"/>
              </w:rPr>
              <w:t>основе</w:t>
            </w:r>
            <w:proofErr w:type="gramStart"/>
            <w:r w:rsidRPr="00250FE2">
              <w:rPr>
                <w:color w:val="000000"/>
                <w:sz w:val="18"/>
                <w:szCs w:val="18"/>
                <w:vertAlign w:val="superscript"/>
              </w:rPr>
              <w:t>,п</w:t>
            </w:r>
            <w:proofErr w:type="gramEnd"/>
            <w:r w:rsidRPr="00250FE2">
              <w:rPr>
                <w:color w:val="000000"/>
                <w:sz w:val="18"/>
                <w:szCs w:val="18"/>
                <w:vertAlign w:val="superscript"/>
              </w:rPr>
              <w:t>олучено</w:t>
            </w:r>
            <w:proofErr w:type="spellEnd"/>
            <w:r w:rsidRPr="00250FE2">
              <w:rPr>
                <w:color w:val="000000"/>
                <w:sz w:val="18"/>
                <w:szCs w:val="18"/>
                <w:vertAlign w:val="superscript"/>
              </w:rPr>
              <w:t xml:space="preserve"> удостоверение о прохождении курсов.</w:t>
            </w:r>
          </w:p>
        </w:tc>
      </w:tr>
      <w:tr w:rsidR="00277250" w:rsidRPr="00811F45" w:rsidTr="00106C13">
        <w:trPr>
          <w:gridAfter w:val="1"/>
          <w:wAfter w:w="711" w:type="dxa"/>
          <w:trHeight w:val="2850"/>
        </w:trPr>
        <w:tc>
          <w:tcPr>
            <w:tcW w:w="2129" w:type="dxa"/>
            <w:tcBorders>
              <w:top w:val="nil"/>
              <w:left w:val="single" w:sz="4" w:space="0" w:color="auto"/>
              <w:bottom w:val="single" w:sz="4" w:space="0" w:color="auto"/>
              <w:right w:val="single" w:sz="4" w:space="0" w:color="auto"/>
            </w:tcBorders>
            <w:shd w:val="clear" w:color="auto" w:fill="auto"/>
            <w:hideMark/>
          </w:tcPr>
          <w:p w:rsidR="00277250" w:rsidRPr="00250FE2" w:rsidRDefault="00277250">
            <w:pPr>
              <w:rPr>
                <w:color w:val="000000"/>
                <w:sz w:val="18"/>
                <w:szCs w:val="18"/>
                <w:vertAlign w:val="superscript"/>
              </w:rPr>
            </w:pPr>
            <w:r w:rsidRPr="00250FE2">
              <w:rPr>
                <w:color w:val="000000"/>
                <w:sz w:val="18"/>
                <w:szCs w:val="18"/>
                <w:vertAlign w:val="superscript"/>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67" w:type="dxa"/>
            <w:tcBorders>
              <w:top w:val="nil"/>
              <w:left w:val="nil"/>
              <w:bottom w:val="single" w:sz="4" w:space="0" w:color="auto"/>
              <w:right w:val="single" w:sz="4" w:space="0" w:color="auto"/>
            </w:tcBorders>
            <w:shd w:val="clear" w:color="auto" w:fill="auto"/>
            <w:hideMark/>
          </w:tcPr>
          <w:p w:rsidR="00277250" w:rsidRPr="00250FE2" w:rsidRDefault="00277250">
            <w:pPr>
              <w:rPr>
                <w:color w:val="000000"/>
                <w:sz w:val="18"/>
                <w:szCs w:val="18"/>
                <w:vertAlign w:val="superscript"/>
              </w:rPr>
            </w:pPr>
            <w:r w:rsidRPr="00250FE2">
              <w:rPr>
                <w:color w:val="000000"/>
                <w:sz w:val="18"/>
                <w:szCs w:val="18"/>
                <w:vertAlign w:val="superscript"/>
              </w:rPr>
              <w:t xml:space="preserve">Отдел по вопросам молодежи, спорта, НКО, культуры и туризма, </w:t>
            </w:r>
            <w:r w:rsidRPr="00250FE2">
              <w:rPr>
                <w:color w:val="000000"/>
                <w:sz w:val="18"/>
                <w:szCs w:val="18"/>
                <w:vertAlign w:val="superscript"/>
              </w:rPr>
              <w:br/>
              <w:t>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11,40</w:t>
            </w:r>
          </w:p>
        </w:tc>
        <w:tc>
          <w:tcPr>
            <w:tcW w:w="904" w:type="dxa"/>
            <w:tcBorders>
              <w:top w:val="nil"/>
              <w:left w:val="nil"/>
              <w:bottom w:val="single" w:sz="4" w:space="0" w:color="auto"/>
              <w:right w:val="single" w:sz="4" w:space="0" w:color="auto"/>
            </w:tcBorders>
            <w:shd w:val="clear" w:color="auto" w:fill="auto"/>
            <w:noWrap/>
            <w:hideMark/>
          </w:tcPr>
          <w:p w:rsidR="00277250" w:rsidRPr="00250FE2" w:rsidRDefault="00250FE2">
            <w:pPr>
              <w:rPr>
                <w:color w:val="000000"/>
                <w:sz w:val="18"/>
                <w:szCs w:val="18"/>
                <w:vertAlign w:val="superscript"/>
              </w:rPr>
            </w:pPr>
            <w:r w:rsidRPr="00250FE2">
              <w:rPr>
                <w:color w:val="000000"/>
                <w:sz w:val="18"/>
                <w:szCs w:val="18"/>
                <w:vertAlign w:val="superscript"/>
              </w:rPr>
              <w:t>10,6</w:t>
            </w:r>
          </w:p>
        </w:tc>
        <w:tc>
          <w:tcPr>
            <w:tcW w:w="71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11,40</w:t>
            </w:r>
          </w:p>
        </w:tc>
        <w:tc>
          <w:tcPr>
            <w:tcW w:w="1077" w:type="dxa"/>
            <w:tcBorders>
              <w:top w:val="nil"/>
              <w:left w:val="nil"/>
              <w:bottom w:val="single" w:sz="4" w:space="0" w:color="auto"/>
              <w:right w:val="single" w:sz="4" w:space="0" w:color="auto"/>
            </w:tcBorders>
            <w:shd w:val="clear" w:color="auto" w:fill="auto"/>
            <w:noWrap/>
            <w:hideMark/>
          </w:tcPr>
          <w:p w:rsidR="00277250" w:rsidRPr="00250FE2" w:rsidRDefault="00250FE2">
            <w:pPr>
              <w:rPr>
                <w:color w:val="000000"/>
                <w:sz w:val="18"/>
                <w:szCs w:val="18"/>
                <w:vertAlign w:val="superscript"/>
              </w:rPr>
            </w:pPr>
            <w:r w:rsidRPr="00250FE2">
              <w:rPr>
                <w:color w:val="000000"/>
                <w:sz w:val="18"/>
                <w:szCs w:val="18"/>
                <w:vertAlign w:val="superscript"/>
              </w:rPr>
              <w:t>10,6</w:t>
            </w:r>
          </w:p>
        </w:tc>
        <w:tc>
          <w:tcPr>
            <w:tcW w:w="613"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250FE2" w:rsidRDefault="00277250">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277250" w:rsidRPr="00250FE2" w:rsidRDefault="00250FE2">
            <w:pPr>
              <w:rPr>
                <w:color w:val="000000"/>
                <w:sz w:val="18"/>
                <w:szCs w:val="18"/>
                <w:vertAlign w:val="superscript"/>
              </w:rPr>
            </w:pPr>
            <w:r w:rsidRPr="00250FE2">
              <w:rPr>
                <w:color w:val="000000"/>
                <w:sz w:val="18"/>
                <w:szCs w:val="18"/>
                <w:vertAlign w:val="superscript"/>
              </w:rPr>
              <w:t>меры социальной поддержки оказаны 2 человекам.</w:t>
            </w:r>
          </w:p>
        </w:tc>
      </w:tr>
      <w:tr w:rsidR="00277250" w:rsidRPr="00811F45" w:rsidTr="00106C13">
        <w:trPr>
          <w:gridAfter w:val="1"/>
          <w:wAfter w:w="711" w:type="dxa"/>
          <w:trHeight w:val="2880"/>
        </w:trPr>
        <w:tc>
          <w:tcPr>
            <w:tcW w:w="2129" w:type="dxa"/>
            <w:tcBorders>
              <w:top w:val="nil"/>
              <w:left w:val="single" w:sz="4" w:space="0" w:color="auto"/>
              <w:bottom w:val="single" w:sz="4" w:space="0" w:color="auto"/>
              <w:right w:val="single" w:sz="4" w:space="0" w:color="auto"/>
            </w:tcBorders>
            <w:shd w:val="clear" w:color="auto" w:fill="auto"/>
            <w:hideMark/>
          </w:tcPr>
          <w:p w:rsidR="00277250" w:rsidRPr="007764F2" w:rsidRDefault="00277250">
            <w:pPr>
              <w:rPr>
                <w:color w:val="000000"/>
                <w:sz w:val="18"/>
                <w:szCs w:val="18"/>
                <w:vertAlign w:val="superscript"/>
              </w:rPr>
            </w:pPr>
            <w:r w:rsidRPr="007764F2">
              <w:rPr>
                <w:color w:val="000000"/>
                <w:sz w:val="18"/>
                <w:szCs w:val="18"/>
                <w:vertAlign w:val="superscript"/>
              </w:rPr>
              <w:lastRenderedPageBreak/>
              <w:t>3.3 Государственная поддержка муниципальных учреждений культуры.</w:t>
            </w:r>
          </w:p>
        </w:tc>
        <w:tc>
          <w:tcPr>
            <w:tcW w:w="1467" w:type="dxa"/>
            <w:tcBorders>
              <w:top w:val="nil"/>
              <w:left w:val="nil"/>
              <w:bottom w:val="single" w:sz="4" w:space="0" w:color="auto"/>
              <w:right w:val="single" w:sz="4" w:space="0" w:color="auto"/>
            </w:tcBorders>
            <w:shd w:val="clear" w:color="auto" w:fill="auto"/>
            <w:hideMark/>
          </w:tcPr>
          <w:p w:rsidR="00277250" w:rsidRPr="007764F2" w:rsidRDefault="00277250">
            <w:pPr>
              <w:rPr>
                <w:color w:val="000000"/>
                <w:sz w:val="18"/>
                <w:szCs w:val="18"/>
                <w:vertAlign w:val="superscript"/>
              </w:rPr>
            </w:pPr>
            <w:r w:rsidRPr="007764F2">
              <w:rPr>
                <w:color w:val="000000"/>
                <w:sz w:val="18"/>
                <w:szCs w:val="18"/>
                <w:vertAlign w:val="superscript"/>
              </w:rPr>
              <w:t xml:space="preserve">Отдел по вопросам молодежи, спорта, НКО, культуры и туризма, </w:t>
            </w:r>
            <w:r w:rsidRPr="007764F2">
              <w:rPr>
                <w:color w:val="000000"/>
                <w:sz w:val="18"/>
                <w:szCs w:val="18"/>
                <w:vertAlign w:val="superscript"/>
              </w:rPr>
              <w:br/>
              <w:t>администрации МО «Ленский муниципальный район»</w:t>
            </w:r>
            <w:r w:rsidRPr="007764F2">
              <w:rPr>
                <w:color w:val="000000"/>
                <w:sz w:val="18"/>
                <w:szCs w:val="18"/>
                <w:vertAlign w:val="superscript"/>
              </w:rPr>
              <w:br/>
              <w:t>МБУК «</w:t>
            </w:r>
            <w:proofErr w:type="spellStart"/>
            <w:r w:rsidRPr="007764F2">
              <w:rPr>
                <w:color w:val="000000"/>
                <w:sz w:val="18"/>
                <w:szCs w:val="18"/>
                <w:vertAlign w:val="superscript"/>
              </w:rPr>
              <w:t>Яренский</w:t>
            </w:r>
            <w:proofErr w:type="spellEnd"/>
            <w:r w:rsidRPr="007764F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277250" w:rsidRPr="007764F2" w:rsidRDefault="00277250">
            <w:pPr>
              <w:rPr>
                <w:color w:val="000000"/>
                <w:sz w:val="18"/>
                <w:szCs w:val="18"/>
                <w:vertAlign w:val="superscript"/>
              </w:rPr>
            </w:pPr>
            <w:r w:rsidRPr="007764F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277250" w:rsidRPr="007764F2" w:rsidRDefault="00277250">
            <w:pPr>
              <w:rPr>
                <w:color w:val="000000"/>
                <w:sz w:val="18"/>
                <w:szCs w:val="18"/>
                <w:vertAlign w:val="superscript"/>
              </w:rPr>
            </w:pPr>
            <w:r w:rsidRPr="007764F2">
              <w:rPr>
                <w:color w:val="000000"/>
                <w:sz w:val="18"/>
                <w:szCs w:val="18"/>
                <w:vertAlign w:val="superscript"/>
              </w:rPr>
              <w:t xml:space="preserve">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w:t>
            </w:r>
            <w:proofErr w:type="spellStart"/>
            <w:r w:rsidRPr="007764F2">
              <w:rPr>
                <w:color w:val="000000"/>
                <w:sz w:val="18"/>
                <w:szCs w:val="18"/>
                <w:vertAlign w:val="superscript"/>
              </w:rPr>
              <w:t>Яренский</w:t>
            </w:r>
            <w:proofErr w:type="spellEnd"/>
            <w:r w:rsidRPr="007764F2">
              <w:rPr>
                <w:color w:val="000000"/>
                <w:sz w:val="18"/>
                <w:szCs w:val="18"/>
                <w:vertAlign w:val="superscript"/>
              </w:rPr>
              <w:t xml:space="preserve"> краеведческий музей"" поддержка оказана в 2018 году.</w:t>
            </w:r>
          </w:p>
        </w:tc>
      </w:tr>
      <w:tr w:rsidR="001B296E" w:rsidRPr="00811F45" w:rsidTr="00106C13">
        <w:trPr>
          <w:gridAfter w:val="1"/>
          <w:wAfter w:w="711" w:type="dxa"/>
          <w:trHeight w:val="1905"/>
        </w:trPr>
        <w:tc>
          <w:tcPr>
            <w:tcW w:w="2129" w:type="dxa"/>
            <w:tcBorders>
              <w:top w:val="nil"/>
              <w:left w:val="single" w:sz="4" w:space="0" w:color="auto"/>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3.4 Государственная поддержка</w:t>
            </w:r>
            <w:r w:rsidRPr="00250FE2">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467" w:type="dxa"/>
            <w:tcBorders>
              <w:top w:val="nil"/>
              <w:left w:val="nil"/>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Администрация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В январе 2022 г. приняли участие в конкурсе. Конкурсный отбор не прошли.</w:t>
            </w:r>
          </w:p>
        </w:tc>
      </w:tr>
      <w:tr w:rsidR="001B296E" w:rsidRPr="00811F45" w:rsidTr="008E701B">
        <w:trPr>
          <w:gridAfter w:val="1"/>
          <w:wAfter w:w="711" w:type="dxa"/>
          <w:trHeight w:val="2830"/>
        </w:trPr>
        <w:tc>
          <w:tcPr>
            <w:tcW w:w="2129" w:type="dxa"/>
            <w:tcBorders>
              <w:top w:val="nil"/>
              <w:left w:val="single" w:sz="4" w:space="0" w:color="auto"/>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3.5.Участие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67" w:type="dxa"/>
            <w:tcBorders>
              <w:top w:val="nil"/>
              <w:left w:val="nil"/>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613"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roofErr w:type="gramStart"/>
            <w:r w:rsidRPr="00250FE2">
              <w:rPr>
                <w:color w:val="000000"/>
                <w:sz w:val="18"/>
                <w:szCs w:val="18"/>
                <w:vertAlign w:val="superscript"/>
              </w:rPr>
              <w:t>.Н</w:t>
            </w:r>
            <w:proofErr w:type="gramEnd"/>
            <w:r w:rsidRPr="00250FE2">
              <w:rPr>
                <w:color w:val="000000"/>
                <w:sz w:val="18"/>
                <w:szCs w:val="18"/>
                <w:vertAlign w:val="superscript"/>
              </w:rPr>
              <w:t>е прошли конкурсный отбор.</w:t>
            </w:r>
          </w:p>
        </w:tc>
      </w:tr>
      <w:tr w:rsidR="001B296E" w:rsidRPr="00811F45" w:rsidTr="0094484E">
        <w:trPr>
          <w:gridAfter w:val="1"/>
          <w:wAfter w:w="711" w:type="dxa"/>
          <w:trHeight w:val="2819"/>
        </w:trPr>
        <w:tc>
          <w:tcPr>
            <w:tcW w:w="2129" w:type="dxa"/>
            <w:tcBorders>
              <w:top w:val="nil"/>
              <w:left w:val="single" w:sz="4" w:space="0" w:color="auto"/>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67" w:type="dxa"/>
            <w:tcBorders>
              <w:top w:val="nil"/>
              <w:left w:val="nil"/>
              <w:bottom w:val="single" w:sz="4" w:space="0" w:color="auto"/>
              <w:right w:val="single" w:sz="4" w:space="0" w:color="auto"/>
            </w:tcBorders>
            <w:shd w:val="clear" w:color="auto" w:fill="auto"/>
            <w:hideMark/>
          </w:tcPr>
          <w:p w:rsidR="001B296E" w:rsidRPr="00250FE2" w:rsidRDefault="001B296E">
            <w:pPr>
              <w:rPr>
                <w:color w:val="000000"/>
                <w:sz w:val="18"/>
                <w:szCs w:val="18"/>
                <w:vertAlign w:val="superscript"/>
              </w:rPr>
            </w:pPr>
            <w:r w:rsidRPr="00250FE2">
              <w:rPr>
                <w:color w:val="000000"/>
                <w:sz w:val="18"/>
                <w:szCs w:val="18"/>
                <w:vertAlign w:val="superscript"/>
              </w:rPr>
              <w:t>Администрация МО «Ленский муниципальный район»</w:t>
            </w:r>
            <w:r w:rsidRPr="00250FE2">
              <w:rPr>
                <w:color w:val="000000"/>
                <w:sz w:val="18"/>
                <w:szCs w:val="18"/>
                <w:vertAlign w:val="superscript"/>
              </w:rPr>
              <w:br/>
              <w:t>МБУК «</w:t>
            </w:r>
            <w:proofErr w:type="spellStart"/>
            <w:r w:rsidRPr="00250FE2">
              <w:rPr>
                <w:color w:val="000000"/>
                <w:sz w:val="18"/>
                <w:szCs w:val="18"/>
                <w:vertAlign w:val="superscript"/>
              </w:rPr>
              <w:t>Яренский</w:t>
            </w:r>
            <w:proofErr w:type="spellEnd"/>
            <w:r w:rsidRPr="00250FE2">
              <w:rPr>
                <w:color w:val="000000"/>
                <w:sz w:val="18"/>
                <w:szCs w:val="18"/>
                <w:vertAlign w:val="superscript"/>
              </w:rPr>
              <w:t xml:space="preserve"> краеведческий музей»</w:t>
            </w:r>
          </w:p>
        </w:tc>
        <w:tc>
          <w:tcPr>
            <w:tcW w:w="891" w:type="dxa"/>
            <w:tcBorders>
              <w:top w:val="nil"/>
              <w:left w:val="nil"/>
              <w:bottom w:val="single" w:sz="4" w:space="0" w:color="auto"/>
              <w:right w:val="single" w:sz="4" w:space="0" w:color="auto"/>
            </w:tcBorders>
            <w:shd w:val="clear" w:color="auto" w:fill="auto"/>
            <w:noWrap/>
            <w:hideMark/>
          </w:tcPr>
          <w:p w:rsidR="001B296E" w:rsidRPr="00250FE2" w:rsidRDefault="00250FE2">
            <w:pPr>
              <w:rPr>
                <w:color w:val="000000"/>
                <w:sz w:val="18"/>
                <w:szCs w:val="18"/>
                <w:vertAlign w:val="superscript"/>
              </w:rPr>
            </w:pPr>
            <w:r>
              <w:rPr>
                <w:color w:val="000000"/>
                <w:sz w:val="18"/>
                <w:szCs w:val="18"/>
                <w:vertAlign w:val="superscript"/>
              </w:rPr>
              <w:t>360,4</w:t>
            </w:r>
          </w:p>
        </w:tc>
        <w:tc>
          <w:tcPr>
            <w:tcW w:w="904" w:type="dxa"/>
            <w:tcBorders>
              <w:top w:val="nil"/>
              <w:left w:val="nil"/>
              <w:bottom w:val="single" w:sz="4" w:space="0" w:color="auto"/>
              <w:right w:val="single" w:sz="4" w:space="0" w:color="auto"/>
            </w:tcBorders>
            <w:shd w:val="clear" w:color="auto" w:fill="auto"/>
            <w:noWrap/>
            <w:hideMark/>
          </w:tcPr>
          <w:p w:rsidR="001B296E" w:rsidRPr="00250FE2" w:rsidRDefault="00250FE2">
            <w:pPr>
              <w:rPr>
                <w:color w:val="000000"/>
                <w:sz w:val="18"/>
                <w:szCs w:val="18"/>
                <w:vertAlign w:val="superscript"/>
              </w:rPr>
            </w:pPr>
            <w:r>
              <w:rPr>
                <w:color w:val="000000"/>
                <w:sz w:val="18"/>
                <w:szCs w:val="18"/>
                <w:vertAlign w:val="superscript"/>
              </w:rPr>
              <w:t>180,2</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1B296E" w:rsidRPr="00250FE2" w:rsidRDefault="00250FE2">
            <w:pPr>
              <w:rPr>
                <w:color w:val="000000"/>
                <w:sz w:val="18"/>
                <w:szCs w:val="18"/>
                <w:vertAlign w:val="superscript"/>
              </w:rPr>
            </w:pPr>
            <w:r>
              <w:rPr>
                <w:color w:val="000000"/>
                <w:sz w:val="18"/>
                <w:szCs w:val="18"/>
                <w:vertAlign w:val="superscript"/>
              </w:rPr>
              <w:t>32,4</w:t>
            </w:r>
          </w:p>
        </w:tc>
        <w:tc>
          <w:tcPr>
            <w:tcW w:w="1077" w:type="dxa"/>
            <w:tcBorders>
              <w:top w:val="nil"/>
              <w:left w:val="nil"/>
              <w:bottom w:val="single" w:sz="4" w:space="0" w:color="auto"/>
              <w:right w:val="single" w:sz="4" w:space="0" w:color="auto"/>
            </w:tcBorders>
            <w:shd w:val="clear" w:color="auto" w:fill="auto"/>
            <w:noWrap/>
            <w:hideMark/>
          </w:tcPr>
          <w:p w:rsidR="001B296E" w:rsidRPr="00250FE2" w:rsidRDefault="00250FE2">
            <w:pPr>
              <w:rPr>
                <w:color w:val="000000"/>
                <w:sz w:val="18"/>
                <w:szCs w:val="18"/>
                <w:vertAlign w:val="superscript"/>
              </w:rPr>
            </w:pPr>
            <w:r>
              <w:rPr>
                <w:color w:val="000000"/>
                <w:sz w:val="18"/>
                <w:szCs w:val="18"/>
                <w:vertAlign w:val="superscript"/>
              </w:rPr>
              <w:t>16,2</w:t>
            </w:r>
          </w:p>
        </w:tc>
        <w:tc>
          <w:tcPr>
            <w:tcW w:w="613"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250FE2">
            <w:pPr>
              <w:rPr>
                <w:color w:val="000000"/>
                <w:sz w:val="18"/>
                <w:szCs w:val="18"/>
                <w:vertAlign w:val="superscript"/>
              </w:rPr>
            </w:pPr>
            <w:r>
              <w:rPr>
                <w:color w:val="000000"/>
                <w:sz w:val="18"/>
                <w:szCs w:val="18"/>
                <w:vertAlign w:val="superscript"/>
              </w:rPr>
              <w:t>328,0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250FE2">
            <w:pPr>
              <w:rPr>
                <w:color w:val="000000"/>
                <w:sz w:val="18"/>
                <w:szCs w:val="18"/>
                <w:vertAlign w:val="superscript"/>
              </w:rPr>
            </w:pPr>
            <w:r>
              <w:rPr>
                <w:color w:val="000000"/>
                <w:sz w:val="18"/>
                <w:szCs w:val="18"/>
                <w:vertAlign w:val="superscript"/>
              </w:rPr>
              <w:t>164,0</w:t>
            </w:r>
          </w:p>
        </w:tc>
        <w:tc>
          <w:tcPr>
            <w:tcW w:w="80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1B296E" w:rsidRPr="00250FE2" w:rsidRDefault="001B296E">
            <w:pPr>
              <w:rPr>
                <w:color w:val="000000"/>
                <w:sz w:val="18"/>
                <w:szCs w:val="18"/>
                <w:vertAlign w:val="superscript"/>
              </w:rPr>
            </w:pPr>
            <w:r w:rsidRPr="00250FE2">
              <w:rPr>
                <w:color w:val="000000"/>
                <w:sz w:val="18"/>
                <w:szCs w:val="18"/>
                <w:vertAlign w:val="superscript"/>
              </w:rPr>
              <w:t>0,00</w:t>
            </w:r>
          </w:p>
        </w:tc>
        <w:tc>
          <w:tcPr>
            <w:tcW w:w="2353" w:type="dxa"/>
            <w:tcBorders>
              <w:top w:val="nil"/>
              <w:left w:val="nil"/>
              <w:bottom w:val="single" w:sz="4" w:space="0" w:color="auto"/>
              <w:right w:val="single" w:sz="4" w:space="0" w:color="auto"/>
            </w:tcBorders>
            <w:shd w:val="clear" w:color="auto" w:fill="auto"/>
            <w:hideMark/>
          </w:tcPr>
          <w:p w:rsidR="001B296E" w:rsidRPr="00250FE2" w:rsidRDefault="001B296E" w:rsidP="00250FE2">
            <w:pPr>
              <w:rPr>
                <w:color w:val="000000"/>
                <w:sz w:val="18"/>
                <w:szCs w:val="18"/>
                <w:vertAlign w:val="superscript"/>
              </w:rPr>
            </w:pPr>
            <w:r w:rsidRPr="00250FE2">
              <w:rPr>
                <w:color w:val="000000"/>
                <w:sz w:val="18"/>
                <w:szCs w:val="18"/>
                <w:vertAlign w:val="superscript"/>
              </w:rPr>
              <w:t>За  2022 г. средняя заработной плата работников муниципального учреждения культуры выдержана  (план не менее 47</w:t>
            </w:r>
            <w:r w:rsidR="00250FE2" w:rsidRPr="00250FE2">
              <w:rPr>
                <w:color w:val="000000"/>
                <w:sz w:val="18"/>
                <w:szCs w:val="18"/>
                <w:vertAlign w:val="superscript"/>
              </w:rPr>
              <w:t xml:space="preserve">49698,99 </w:t>
            </w:r>
            <w:proofErr w:type="spellStart"/>
            <w:r w:rsidR="00250FE2" w:rsidRPr="00250FE2">
              <w:rPr>
                <w:color w:val="000000"/>
                <w:sz w:val="18"/>
                <w:szCs w:val="18"/>
                <w:vertAlign w:val="superscript"/>
              </w:rPr>
              <w:t>руб.</w:t>
            </w:r>
            <w:proofErr w:type="gramStart"/>
            <w:r w:rsidR="00250FE2" w:rsidRPr="00250FE2">
              <w:rPr>
                <w:color w:val="000000"/>
                <w:sz w:val="18"/>
                <w:szCs w:val="18"/>
                <w:vertAlign w:val="superscript"/>
              </w:rPr>
              <w:t>,ф</w:t>
            </w:r>
            <w:proofErr w:type="gramEnd"/>
            <w:r w:rsidR="00250FE2" w:rsidRPr="00250FE2">
              <w:rPr>
                <w:color w:val="000000"/>
                <w:sz w:val="18"/>
                <w:szCs w:val="18"/>
                <w:vertAlign w:val="superscript"/>
              </w:rPr>
              <w:t>акт</w:t>
            </w:r>
            <w:proofErr w:type="spellEnd"/>
            <w:r w:rsidR="00250FE2" w:rsidRPr="00250FE2">
              <w:rPr>
                <w:color w:val="000000"/>
                <w:sz w:val="18"/>
                <w:szCs w:val="18"/>
                <w:vertAlign w:val="superscript"/>
              </w:rPr>
              <w:t xml:space="preserve"> 49698,99</w:t>
            </w:r>
            <w:r w:rsidRPr="00250FE2">
              <w:rPr>
                <w:color w:val="000000"/>
                <w:sz w:val="18"/>
                <w:szCs w:val="18"/>
                <w:vertAlign w:val="superscript"/>
              </w:rPr>
              <w:t>)</w:t>
            </w:r>
          </w:p>
        </w:tc>
      </w:tr>
      <w:tr w:rsidR="00D77916" w:rsidRPr="00811F45" w:rsidTr="00106C13">
        <w:trPr>
          <w:gridAfter w:val="1"/>
          <w:wAfter w:w="711" w:type="dxa"/>
          <w:trHeight w:val="795"/>
        </w:trPr>
        <w:tc>
          <w:tcPr>
            <w:tcW w:w="2129" w:type="dxa"/>
            <w:tcBorders>
              <w:top w:val="nil"/>
              <w:left w:val="single" w:sz="4" w:space="0" w:color="auto"/>
              <w:bottom w:val="single" w:sz="4" w:space="0" w:color="auto"/>
              <w:right w:val="single" w:sz="4" w:space="0" w:color="auto"/>
            </w:tcBorders>
            <w:shd w:val="clear" w:color="auto" w:fill="auto"/>
            <w:hideMark/>
          </w:tcPr>
          <w:p w:rsidR="00D77916" w:rsidRPr="00250FE2" w:rsidRDefault="00D77916">
            <w:pPr>
              <w:rPr>
                <w:b/>
                <w:bCs/>
                <w:color w:val="000000"/>
                <w:sz w:val="18"/>
                <w:szCs w:val="18"/>
                <w:vertAlign w:val="superscript"/>
              </w:rPr>
            </w:pPr>
            <w:r w:rsidRPr="00250FE2">
              <w:rPr>
                <w:b/>
                <w:bCs/>
                <w:color w:val="000000"/>
                <w:sz w:val="18"/>
                <w:szCs w:val="18"/>
                <w:vertAlign w:val="superscript"/>
              </w:rPr>
              <w:t>Итого  по  подпрограмме №3</w:t>
            </w:r>
          </w:p>
        </w:tc>
        <w:tc>
          <w:tcPr>
            <w:tcW w:w="1467"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9081,1</w:t>
            </w:r>
          </w:p>
        </w:tc>
        <w:tc>
          <w:tcPr>
            <w:tcW w:w="904"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4902,9</w:t>
            </w:r>
          </w:p>
        </w:tc>
        <w:tc>
          <w:tcPr>
            <w:tcW w:w="711"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0,00</w:t>
            </w:r>
          </w:p>
        </w:tc>
        <w:tc>
          <w:tcPr>
            <w:tcW w:w="1077"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8514,8</w:t>
            </w:r>
          </w:p>
        </w:tc>
        <w:tc>
          <w:tcPr>
            <w:tcW w:w="1077"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4539,0</w:t>
            </w:r>
          </w:p>
        </w:tc>
        <w:tc>
          <w:tcPr>
            <w:tcW w:w="613"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328,0</w:t>
            </w:r>
          </w:p>
        </w:tc>
        <w:tc>
          <w:tcPr>
            <w:tcW w:w="80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164,0</w:t>
            </w:r>
          </w:p>
        </w:tc>
        <w:tc>
          <w:tcPr>
            <w:tcW w:w="801"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238,30</w:t>
            </w:r>
          </w:p>
        </w:tc>
        <w:tc>
          <w:tcPr>
            <w:tcW w:w="71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199,9</w:t>
            </w:r>
          </w:p>
        </w:tc>
        <w:tc>
          <w:tcPr>
            <w:tcW w:w="2353" w:type="dxa"/>
            <w:tcBorders>
              <w:top w:val="nil"/>
              <w:left w:val="nil"/>
              <w:bottom w:val="single" w:sz="4" w:space="0" w:color="auto"/>
              <w:right w:val="single" w:sz="4" w:space="0" w:color="auto"/>
            </w:tcBorders>
            <w:shd w:val="clear" w:color="auto" w:fill="auto"/>
            <w:noWrap/>
            <w:hideMark/>
          </w:tcPr>
          <w:p w:rsidR="00D77916" w:rsidRPr="00811F45" w:rsidRDefault="00D77916">
            <w:pPr>
              <w:rPr>
                <w:color w:val="000000"/>
                <w:sz w:val="18"/>
                <w:szCs w:val="18"/>
                <w:highlight w:val="yellow"/>
                <w:vertAlign w:val="superscript"/>
              </w:rPr>
            </w:pPr>
            <w:r w:rsidRPr="00811F45">
              <w:rPr>
                <w:color w:val="000000"/>
                <w:sz w:val="18"/>
                <w:szCs w:val="18"/>
                <w:highlight w:val="yellow"/>
                <w:vertAlign w:val="superscript"/>
              </w:rPr>
              <w:t> </w:t>
            </w:r>
          </w:p>
        </w:tc>
      </w:tr>
      <w:tr w:rsidR="00D77916" w:rsidRPr="00811F45" w:rsidTr="00106C13">
        <w:trPr>
          <w:gridAfter w:val="1"/>
          <w:wAfter w:w="711" w:type="dxa"/>
          <w:trHeight w:val="570"/>
        </w:trPr>
        <w:tc>
          <w:tcPr>
            <w:tcW w:w="2129" w:type="dxa"/>
            <w:tcBorders>
              <w:top w:val="nil"/>
              <w:left w:val="single" w:sz="4" w:space="0" w:color="auto"/>
              <w:bottom w:val="single" w:sz="4" w:space="0" w:color="auto"/>
              <w:right w:val="single" w:sz="4" w:space="0" w:color="auto"/>
            </w:tcBorders>
            <w:shd w:val="clear" w:color="auto" w:fill="auto"/>
            <w:hideMark/>
          </w:tcPr>
          <w:p w:rsidR="00D77916" w:rsidRPr="00250FE2" w:rsidRDefault="00D77916">
            <w:pPr>
              <w:rPr>
                <w:b/>
                <w:bCs/>
                <w:color w:val="000000"/>
                <w:sz w:val="18"/>
                <w:szCs w:val="18"/>
                <w:vertAlign w:val="superscript"/>
              </w:rPr>
            </w:pPr>
            <w:r w:rsidRPr="00250FE2">
              <w:rPr>
                <w:b/>
                <w:bCs/>
                <w:color w:val="000000"/>
                <w:sz w:val="18"/>
                <w:szCs w:val="18"/>
                <w:vertAlign w:val="superscript"/>
              </w:rPr>
              <w:t xml:space="preserve">Итого по   </w:t>
            </w:r>
            <w:r w:rsidRPr="00250FE2">
              <w:rPr>
                <w:b/>
                <w:bCs/>
                <w:color w:val="000000"/>
                <w:sz w:val="18"/>
                <w:szCs w:val="18"/>
                <w:vertAlign w:val="superscript"/>
              </w:rPr>
              <w:br/>
              <w:t xml:space="preserve">Программе  </w:t>
            </w:r>
          </w:p>
        </w:tc>
        <w:tc>
          <w:tcPr>
            <w:tcW w:w="1467"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 </w:t>
            </w:r>
          </w:p>
        </w:tc>
        <w:tc>
          <w:tcPr>
            <w:tcW w:w="89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64836,4</w:t>
            </w:r>
          </w:p>
        </w:tc>
        <w:tc>
          <w:tcPr>
            <w:tcW w:w="904"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34694,0</w:t>
            </w:r>
          </w:p>
        </w:tc>
        <w:tc>
          <w:tcPr>
            <w:tcW w:w="711"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924,80</w:t>
            </w:r>
          </w:p>
        </w:tc>
        <w:tc>
          <w:tcPr>
            <w:tcW w:w="71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924,8</w:t>
            </w:r>
          </w:p>
        </w:tc>
        <w:tc>
          <w:tcPr>
            <w:tcW w:w="1077"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57421,5</w:t>
            </w:r>
          </w:p>
        </w:tc>
        <w:tc>
          <w:tcPr>
            <w:tcW w:w="1077"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30074,6</w:t>
            </w:r>
          </w:p>
        </w:tc>
        <w:tc>
          <w:tcPr>
            <w:tcW w:w="613"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4307,9</w:t>
            </w:r>
          </w:p>
        </w:tc>
        <w:tc>
          <w:tcPr>
            <w:tcW w:w="80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2467,3</w:t>
            </w:r>
          </w:p>
        </w:tc>
        <w:tc>
          <w:tcPr>
            <w:tcW w:w="801" w:type="dxa"/>
            <w:tcBorders>
              <w:top w:val="nil"/>
              <w:left w:val="nil"/>
              <w:bottom w:val="single" w:sz="4" w:space="0" w:color="auto"/>
              <w:right w:val="single" w:sz="4" w:space="0" w:color="auto"/>
            </w:tcBorders>
            <w:shd w:val="clear" w:color="auto" w:fill="auto"/>
            <w:noWrap/>
            <w:hideMark/>
          </w:tcPr>
          <w:p w:rsidR="00D77916" w:rsidRPr="00250FE2" w:rsidRDefault="00D77916">
            <w:pPr>
              <w:rPr>
                <w:color w:val="000000"/>
                <w:sz w:val="18"/>
                <w:szCs w:val="18"/>
                <w:vertAlign w:val="superscript"/>
              </w:rPr>
            </w:pPr>
            <w:r w:rsidRPr="00250FE2">
              <w:rPr>
                <w:color w:val="000000"/>
                <w:sz w:val="18"/>
                <w:szCs w:val="18"/>
                <w:vertAlign w:val="superscript"/>
              </w:rPr>
              <w:t>2182,20</w:t>
            </w:r>
          </w:p>
        </w:tc>
        <w:tc>
          <w:tcPr>
            <w:tcW w:w="711" w:type="dxa"/>
            <w:tcBorders>
              <w:top w:val="nil"/>
              <w:left w:val="nil"/>
              <w:bottom w:val="single" w:sz="4" w:space="0" w:color="auto"/>
              <w:right w:val="single" w:sz="4" w:space="0" w:color="auto"/>
            </w:tcBorders>
            <w:shd w:val="clear" w:color="auto" w:fill="auto"/>
            <w:noWrap/>
            <w:hideMark/>
          </w:tcPr>
          <w:p w:rsidR="00D77916" w:rsidRPr="00250FE2" w:rsidRDefault="00250FE2">
            <w:pPr>
              <w:rPr>
                <w:color w:val="000000"/>
                <w:sz w:val="18"/>
                <w:szCs w:val="18"/>
                <w:vertAlign w:val="superscript"/>
              </w:rPr>
            </w:pPr>
            <w:r w:rsidRPr="00250FE2">
              <w:rPr>
                <w:color w:val="000000"/>
                <w:sz w:val="18"/>
                <w:szCs w:val="18"/>
                <w:vertAlign w:val="superscript"/>
              </w:rPr>
              <w:t>1227,3</w:t>
            </w:r>
          </w:p>
        </w:tc>
        <w:tc>
          <w:tcPr>
            <w:tcW w:w="2353" w:type="dxa"/>
            <w:tcBorders>
              <w:top w:val="nil"/>
              <w:left w:val="nil"/>
              <w:bottom w:val="single" w:sz="4" w:space="0" w:color="auto"/>
              <w:right w:val="single" w:sz="4" w:space="0" w:color="auto"/>
            </w:tcBorders>
            <w:shd w:val="clear" w:color="auto" w:fill="auto"/>
            <w:noWrap/>
            <w:hideMark/>
          </w:tcPr>
          <w:p w:rsidR="00D77916" w:rsidRPr="00811F45" w:rsidRDefault="00D77916">
            <w:pPr>
              <w:rPr>
                <w:color w:val="000000"/>
                <w:sz w:val="18"/>
                <w:szCs w:val="18"/>
                <w:highlight w:val="yellow"/>
                <w:vertAlign w:val="superscript"/>
              </w:rPr>
            </w:pPr>
            <w:r w:rsidRPr="00811F45">
              <w:rPr>
                <w:color w:val="000000"/>
                <w:sz w:val="18"/>
                <w:szCs w:val="18"/>
                <w:highlight w:val="yellow"/>
                <w:vertAlign w:val="superscript"/>
              </w:rPr>
              <w:t> </w:t>
            </w:r>
          </w:p>
        </w:tc>
      </w:tr>
    </w:tbl>
    <w:p w:rsidR="00A25366" w:rsidRPr="00811F45" w:rsidRDefault="00A25366" w:rsidP="00354267">
      <w:pPr>
        <w:autoSpaceDE w:val="0"/>
        <w:autoSpaceDN w:val="0"/>
        <w:adjustRightInd w:val="0"/>
        <w:outlineLvl w:val="1"/>
        <w:rPr>
          <w:b/>
          <w:bCs/>
          <w:i/>
          <w:color w:val="FF0000"/>
          <w:sz w:val="18"/>
          <w:szCs w:val="18"/>
          <w:highlight w:val="yellow"/>
          <w:vertAlign w:val="superscript"/>
        </w:rPr>
      </w:pPr>
    </w:p>
    <w:p w:rsidR="00A25366" w:rsidRPr="00811F45" w:rsidRDefault="00A25366" w:rsidP="00354267">
      <w:pPr>
        <w:autoSpaceDE w:val="0"/>
        <w:autoSpaceDN w:val="0"/>
        <w:adjustRightInd w:val="0"/>
        <w:outlineLvl w:val="1"/>
        <w:rPr>
          <w:b/>
          <w:bCs/>
          <w:i/>
          <w:color w:val="FF0000"/>
          <w:sz w:val="18"/>
          <w:szCs w:val="18"/>
          <w:highlight w:val="yellow"/>
          <w:vertAlign w:val="superscript"/>
        </w:rPr>
      </w:pPr>
    </w:p>
    <w:p w:rsidR="0078230D" w:rsidRPr="003E7DF1" w:rsidRDefault="0078230D" w:rsidP="00391073">
      <w:pPr>
        <w:autoSpaceDE w:val="0"/>
        <w:autoSpaceDN w:val="0"/>
        <w:adjustRightInd w:val="0"/>
        <w:jc w:val="center"/>
        <w:outlineLvl w:val="1"/>
        <w:rPr>
          <w:b/>
          <w:bCs/>
          <w:i/>
          <w:sz w:val="18"/>
          <w:szCs w:val="18"/>
          <w:vertAlign w:val="superscript"/>
        </w:rPr>
      </w:pPr>
      <w:r w:rsidRPr="003E7DF1">
        <w:rPr>
          <w:b/>
          <w:bCs/>
          <w:i/>
          <w:sz w:val="18"/>
          <w:szCs w:val="18"/>
          <w:vertAlign w:val="superscript"/>
        </w:rPr>
        <w:t>Управление муниципальными финансами МО "Ленский муниципальный район"</w:t>
      </w:r>
    </w:p>
    <w:p w:rsidR="0078230D" w:rsidRPr="003E7DF1" w:rsidRDefault="0078230D" w:rsidP="00391073">
      <w:pPr>
        <w:autoSpaceDE w:val="0"/>
        <w:autoSpaceDN w:val="0"/>
        <w:adjustRightInd w:val="0"/>
        <w:jc w:val="center"/>
        <w:outlineLvl w:val="1"/>
        <w:rPr>
          <w:b/>
          <w:bCs/>
          <w:i/>
          <w:sz w:val="18"/>
          <w:szCs w:val="18"/>
          <w:vertAlign w:val="superscript"/>
        </w:rPr>
      </w:pPr>
      <w:r w:rsidRPr="003E7DF1">
        <w:rPr>
          <w:b/>
          <w:bCs/>
          <w:i/>
          <w:sz w:val="18"/>
          <w:szCs w:val="18"/>
          <w:vertAlign w:val="superscript"/>
        </w:rPr>
        <w:t>и муниципальным долгом МО "Ленский муниципальный район" на 2018-2023 годы"</w:t>
      </w:r>
    </w:p>
    <w:p w:rsidR="0078230D" w:rsidRPr="00811F45" w:rsidRDefault="0078230D" w:rsidP="00391073">
      <w:pPr>
        <w:autoSpaceDE w:val="0"/>
        <w:autoSpaceDN w:val="0"/>
        <w:adjustRightInd w:val="0"/>
        <w:jc w:val="center"/>
        <w:outlineLvl w:val="1"/>
        <w:rPr>
          <w:color w:val="FF0000"/>
          <w:sz w:val="18"/>
          <w:szCs w:val="18"/>
          <w:highlight w:val="yellow"/>
          <w:vertAlign w:val="superscript"/>
        </w:rPr>
      </w:pPr>
    </w:p>
    <w:tbl>
      <w:tblPr>
        <w:tblW w:w="15877" w:type="dxa"/>
        <w:tblInd w:w="-214" w:type="dxa"/>
        <w:tblLayout w:type="fixed"/>
        <w:tblCellMar>
          <w:left w:w="70" w:type="dxa"/>
          <w:right w:w="70" w:type="dxa"/>
        </w:tblCellMar>
        <w:tblLook w:val="0000"/>
      </w:tblPr>
      <w:tblGrid>
        <w:gridCol w:w="1272"/>
        <w:gridCol w:w="989"/>
        <w:gridCol w:w="990"/>
        <w:gridCol w:w="9"/>
        <w:gridCol w:w="981"/>
        <w:gridCol w:w="808"/>
        <w:gridCol w:w="808"/>
        <w:gridCol w:w="1230"/>
        <w:gridCol w:w="1505"/>
        <w:gridCol w:w="56"/>
        <w:gridCol w:w="792"/>
        <w:gridCol w:w="908"/>
        <w:gridCol w:w="83"/>
        <w:gridCol w:w="59"/>
        <w:gridCol w:w="83"/>
        <w:gridCol w:w="101"/>
        <w:gridCol w:w="675"/>
        <w:gridCol w:w="808"/>
        <w:gridCol w:w="688"/>
        <w:gridCol w:w="55"/>
        <w:gridCol w:w="652"/>
        <w:gridCol w:w="23"/>
        <w:gridCol w:w="2302"/>
      </w:tblGrid>
      <w:tr w:rsidR="00DD5EE6" w:rsidRPr="00811F45" w:rsidTr="00AA4F9C">
        <w:trPr>
          <w:cantSplit/>
          <w:trHeight w:val="570"/>
          <w:tblHeader/>
        </w:trPr>
        <w:tc>
          <w:tcPr>
            <w:tcW w:w="1272" w:type="dxa"/>
            <w:vMerge w:val="restart"/>
            <w:tcBorders>
              <w:top w:val="single" w:sz="6" w:space="0" w:color="auto"/>
              <w:left w:val="single" w:sz="6" w:space="0" w:color="auto"/>
              <w:bottom w:val="nil"/>
              <w:right w:val="single" w:sz="6" w:space="0" w:color="auto"/>
            </w:tcBorders>
          </w:tcPr>
          <w:p w:rsidR="00DD5EE6" w:rsidRPr="003E7DF1" w:rsidRDefault="00DD5EE6"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Номер  и наименование</w:t>
            </w:r>
            <w:r w:rsidRPr="003E7DF1">
              <w:rPr>
                <w:rFonts w:ascii="Times New Roman" w:hAnsi="Times New Roman" w:cs="Times New Roman"/>
                <w:sz w:val="18"/>
                <w:szCs w:val="18"/>
                <w:vertAlign w:val="superscript"/>
              </w:rPr>
              <w:br/>
              <w:t>мероприятия</w:t>
            </w:r>
            <w:r w:rsidRPr="003E7DF1">
              <w:rPr>
                <w:rFonts w:ascii="Times New Roman" w:hAnsi="Times New Roman" w:cs="Times New Roman"/>
                <w:sz w:val="18"/>
                <w:szCs w:val="18"/>
                <w:vertAlign w:val="superscript"/>
              </w:rPr>
              <w:br/>
              <w:t>Программы</w:t>
            </w:r>
          </w:p>
        </w:tc>
        <w:tc>
          <w:tcPr>
            <w:tcW w:w="989" w:type="dxa"/>
            <w:vMerge w:val="restart"/>
            <w:tcBorders>
              <w:top w:val="single" w:sz="6" w:space="0" w:color="auto"/>
              <w:left w:val="single" w:sz="6" w:space="0" w:color="auto"/>
              <w:bottom w:val="nil"/>
              <w:right w:val="single" w:sz="6" w:space="0" w:color="auto"/>
            </w:tcBorders>
          </w:tcPr>
          <w:p w:rsidR="00DD5EE6" w:rsidRPr="003E7DF1" w:rsidRDefault="00DD5EE6"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Ответственный исполнитель</w:t>
            </w:r>
          </w:p>
          <w:p w:rsidR="00DD5EE6" w:rsidRPr="003E7DF1" w:rsidRDefault="00DD5EE6"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соисполнитель</w:t>
            </w:r>
          </w:p>
        </w:tc>
        <w:tc>
          <w:tcPr>
            <w:tcW w:w="1980" w:type="dxa"/>
            <w:gridSpan w:val="3"/>
            <w:vMerge w:val="restart"/>
            <w:tcBorders>
              <w:top w:val="single" w:sz="6" w:space="0" w:color="auto"/>
              <w:left w:val="single" w:sz="6" w:space="0" w:color="auto"/>
              <w:right w:val="single" w:sz="6" w:space="0" w:color="auto"/>
            </w:tcBorders>
          </w:tcPr>
          <w:p w:rsidR="00DD5EE6" w:rsidRPr="003E7DF1" w:rsidRDefault="00DD5EE6" w:rsidP="00391073">
            <w:pPr>
              <w:pStyle w:val="ConsPlusCel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всего</w:t>
            </w:r>
          </w:p>
        </w:tc>
        <w:tc>
          <w:tcPr>
            <w:tcW w:w="9334" w:type="dxa"/>
            <w:gridSpan w:val="17"/>
            <w:tcBorders>
              <w:top w:val="single" w:sz="6" w:space="0" w:color="auto"/>
              <w:left w:val="single" w:sz="6" w:space="0" w:color="auto"/>
              <w:bottom w:val="single" w:sz="6" w:space="0" w:color="auto"/>
              <w:right w:val="single" w:sz="6" w:space="0" w:color="auto"/>
            </w:tcBorders>
            <w:vAlign w:val="center"/>
          </w:tcPr>
          <w:p w:rsidR="00DD5EE6" w:rsidRPr="003E7DF1" w:rsidRDefault="00DD5EE6"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Объемы финансирования (тыс. руб.)</w:t>
            </w:r>
          </w:p>
        </w:tc>
        <w:tc>
          <w:tcPr>
            <w:tcW w:w="2302" w:type="dxa"/>
            <w:tcBorders>
              <w:top w:val="single" w:sz="6" w:space="0" w:color="auto"/>
              <w:left w:val="single" w:sz="6" w:space="0" w:color="auto"/>
              <w:bottom w:val="nil"/>
              <w:right w:val="single" w:sz="6" w:space="0" w:color="auto"/>
            </w:tcBorders>
          </w:tcPr>
          <w:p w:rsidR="00DD5EE6" w:rsidRPr="003E7DF1" w:rsidRDefault="00AA4F9C" w:rsidP="0066057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 xml:space="preserve">Фактический результат  </w:t>
            </w:r>
            <w:r w:rsidRPr="003E7DF1">
              <w:rPr>
                <w:rFonts w:ascii="Times New Roman" w:hAnsi="Times New Roman" w:cs="Times New Roman"/>
                <w:sz w:val="18"/>
                <w:szCs w:val="18"/>
                <w:vertAlign w:val="superscript"/>
              </w:rPr>
              <w:br/>
              <w:t xml:space="preserve">выполнения мероприятия </w:t>
            </w:r>
            <w:r w:rsidRPr="003E7DF1">
              <w:rPr>
                <w:rFonts w:ascii="Times New Roman" w:hAnsi="Times New Roman" w:cs="Times New Roman"/>
                <w:sz w:val="18"/>
                <w:szCs w:val="18"/>
                <w:vertAlign w:val="superscript"/>
              </w:rPr>
              <w:br/>
              <w:t xml:space="preserve">с указанием причин   </w:t>
            </w:r>
            <w:r w:rsidR="00DD5EE6" w:rsidRPr="003E7DF1">
              <w:rPr>
                <w:rFonts w:ascii="Times New Roman" w:hAnsi="Times New Roman" w:cs="Times New Roman"/>
                <w:sz w:val="18"/>
                <w:szCs w:val="18"/>
                <w:vertAlign w:val="superscript"/>
              </w:rPr>
              <w:t>невыполнения</w:t>
            </w:r>
          </w:p>
        </w:tc>
      </w:tr>
      <w:tr w:rsidR="0078230D" w:rsidRPr="00811F45" w:rsidTr="009F1AFE">
        <w:trPr>
          <w:cantSplit/>
          <w:trHeight w:val="302"/>
          <w:tblHeader/>
        </w:trPr>
        <w:tc>
          <w:tcPr>
            <w:tcW w:w="1272" w:type="dxa"/>
            <w:vMerge/>
            <w:tcBorders>
              <w:top w:val="nil"/>
              <w:left w:val="single" w:sz="6" w:space="0" w:color="auto"/>
              <w:bottom w:val="nil"/>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89" w:type="dxa"/>
            <w:vMerge/>
            <w:tcBorders>
              <w:top w:val="nil"/>
              <w:left w:val="single" w:sz="6" w:space="0" w:color="auto"/>
              <w:bottom w:val="nil"/>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980" w:type="dxa"/>
            <w:gridSpan w:val="3"/>
            <w:vMerge/>
            <w:tcBorders>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616"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федеральный</w:t>
            </w:r>
            <w:r w:rsidRPr="003E7DF1">
              <w:rPr>
                <w:rFonts w:ascii="Times New Roman" w:hAnsi="Times New Roman" w:cs="Times New Roman"/>
                <w:sz w:val="18"/>
                <w:szCs w:val="18"/>
                <w:vertAlign w:val="superscript"/>
              </w:rPr>
              <w:br/>
              <w:t>бюджет</w:t>
            </w:r>
          </w:p>
        </w:tc>
        <w:tc>
          <w:tcPr>
            <w:tcW w:w="273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бюджет МО «Ленский муниципальный район»</w:t>
            </w:r>
          </w:p>
        </w:tc>
        <w:tc>
          <w:tcPr>
            <w:tcW w:w="1839" w:type="dxa"/>
            <w:gridSpan w:val="4"/>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Бюджеты поселений</w:t>
            </w:r>
          </w:p>
        </w:tc>
        <w:tc>
          <w:tcPr>
            <w:tcW w:w="1726"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 xml:space="preserve">областной  </w:t>
            </w:r>
            <w:r w:rsidRPr="003E7DF1">
              <w:rPr>
                <w:rFonts w:ascii="Times New Roman" w:hAnsi="Times New Roman" w:cs="Times New Roman"/>
                <w:sz w:val="18"/>
                <w:szCs w:val="18"/>
                <w:vertAlign w:val="superscript"/>
              </w:rPr>
              <w:br/>
              <w:t>бюджет</w:t>
            </w:r>
          </w:p>
        </w:tc>
        <w:tc>
          <w:tcPr>
            <w:tcW w:w="1395" w:type="dxa"/>
            <w:gridSpan w:val="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внебюджетные</w:t>
            </w:r>
            <w:r w:rsidRPr="003E7DF1">
              <w:rPr>
                <w:rFonts w:ascii="Times New Roman" w:hAnsi="Times New Roman" w:cs="Times New Roman"/>
                <w:sz w:val="18"/>
                <w:szCs w:val="18"/>
                <w:vertAlign w:val="superscript"/>
              </w:rPr>
              <w:br/>
              <w:t>источники</w:t>
            </w:r>
          </w:p>
        </w:tc>
        <w:tc>
          <w:tcPr>
            <w:tcW w:w="2325" w:type="dxa"/>
            <w:gridSpan w:val="2"/>
            <w:vMerge w:val="restart"/>
            <w:tcBorders>
              <w:top w:val="nil"/>
              <w:left w:val="single" w:sz="6" w:space="0" w:color="auto"/>
              <w:bottom w:val="nil"/>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r>
      <w:tr w:rsidR="0078230D" w:rsidRPr="00811F45" w:rsidTr="00AA4F9C">
        <w:trPr>
          <w:cantSplit/>
          <w:trHeight w:val="102"/>
          <w:tblHeader/>
        </w:trPr>
        <w:tc>
          <w:tcPr>
            <w:tcW w:w="1272" w:type="dxa"/>
            <w:vMerge/>
            <w:tcBorders>
              <w:top w:val="nil"/>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89" w:type="dxa"/>
            <w:vMerge/>
            <w:tcBorders>
              <w:top w:val="nil"/>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План</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Факт</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факт</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план</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Факт</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план</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факт</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факт</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план</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Факт</w:t>
            </w:r>
          </w:p>
        </w:tc>
        <w:tc>
          <w:tcPr>
            <w:tcW w:w="2325" w:type="dxa"/>
            <w:gridSpan w:val="2"/>
            <w:vMerge/>
            <w:tcBorders>
              <w:top w:val="nil"/>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r>
      <w:tr w:rsidR="0078230D" w:rsidRPr="00811F45" w:rsidTr="009F1AFE">
        <w:trPr>
          <w:cantSplit/>
          <w:trHeight w:val="202"/>
          <w:tblHeader/>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4</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5</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6</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7</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8</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9</w:t>
            </w:r>
          </w:p>
        </w:tc>
        <w:tc>
          <w:tcPr>
            <w:tcW w:w="991"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10</w:t>
            </w:r>
          </w:p>
        </w:tc>
        <w:tc>
          <w:tcPr>
            <w:tcW w:w="918" w:type="dxa"/>
            <w:gridSpan w:val="4"/>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12</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13</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14</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15</w:t>
            </w:r>
          </w:p>
        </w:tc>
      </w:tr>
      <w:tr w:rsidR="0078230D" w:rsidRPr="00811F45"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 xml:space="preserve">Подпрограмма №1"Организация и обеспечение бюджетного </w:t>
            </w:r>
            <w:proofErr w:type="gramStart"/>
            <w:r w:rsidRPr="003E7DF1">
              <w:rPr>
                <w:rFonts w:ascii="Times New Roman" w:hAnsi="Times New Roman" w:cs="Times New Roman"/>
                <w:sz w:val="18"/>
                <w:szCs w:val="18"/>
                <w:vertAlign w:val="superscript"/>
              </w:rPr>
              <w:t>процесса</w:t>
            </w:r>
            <w:proofErr w:type="gramEnd"/>
            <w:r w:rsidRPr="003E7DF1">
              <w:rPr>
                <w:rFonts w:ascii="Times New Roman" w:hAnsi="Times New Roman" w:cs="Times New Roman"/>
                <w:sz w:val="18"/>
                <w:szCs w:val="18"/>
                <w:vertAlign w:val="superscript"/>
              </w:rPr>
              <w:t xml:space="preserve"> и развитие информационных систем управления финансами в МО «Ленский муниципальный район»"</w:t>
            </w:r>
          </w:p>
        </w:tc>
      </w:tr>
      <w:tr w:rsidR="0078230D" w:rsidRPr="00811F45"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Цель подпрограммы N 1 - эффективная организация и обеспечение бюджетного процесса</w:t>
            </w:r>
          </w:p>
        </w:tc>
      </w:tr>
      <w:tr w:rsidR="0078230D" w:rsidRPr="00811F45"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Задача N 1 - организация бюджетного процесса и нормативного правового регулирования в сфере бюджетного законодательства МО «Ленский муниципальный район»</w:t>
            </w:r>
          </w:p>
        </w:tc>
      </w:tr>
      <w:tr w:rsidR="0078230D"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 Администрации МО «Ленский муниципальный район» (далее-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78230D"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lastRenderedPageBreak/>
              <w:t>1.2 Организация процесса планирования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Проект решения Собрания депутатов о бюджете</w:t>
            </w:r>
            <w:r w:rsidR="007D01A5" w:rsidRPr="003E7DF1">
              <w:rPr>
                <w:rFonts w:ascii="Times New Roman" w:hAnsi="Times New Roman" w:cs="Times New Roman"/>
                <w:sz w:val="18"/>
                <w:szCs w:val="18"/>
                <w:vertAlign w:val="superscript"/>
              </w:rPr>
              <w:t xml:space="preserve"> МО на 2023 год  будет разработан</w:t>
            </w:r>
            <w:r w:rsidRPr="003E7DF1">
              <w:rPr>
                <w:rFonts w:ascii="Times New Roman" w:hAnsi="Times New Roman" w:cs="Times New Roman"/>
                <w:sz w:val="18"/>
                <w:szCs w:val="18"/>
                <w:vertAlign w:val="superscript"/>
              </w:rPr>
              <w:t xml:space="preserve"> в порядке  и в сроки, предусмотренные бюджетным законодательством</w:t>
            </w:r>
          </w:p>
        </w:tc>
      </w:tr>
      <w:tr w:rsidR="0078230D"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1.3 Организация исполнения  бюджета МО «Ленский муниципальный район»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7D01A5">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Годовой отч</w:t>
            </w:r>
            <w:r w:rsidR="007D01A5" w:rsidRPr="003E7DF1">
              <w:rPr>
                <w:rFonts w:ascii="Times New Roman" w:hAnsi="Times New Roman" w:cs="Times New Roman"/>
                <w:sz w:val="18"/>
                <w:szCs w:val="18"/>
                <w:vertAlign w:val="superscript"/>
              </w:rPr>
              <w:t>ет об исполнении бюджета за 2021</w:t>
            </w:r>
            <w:r w:rsidRPr="003E7DF1">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район»  в порядке и в сроки, установленные законодательством. </w:t>
            </w:r>
          </w:p>
        </w:tc>
      </w:tr>
      <w:tr w:rsidR="0078230D" w:rsidRPr="00811F45"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811F45" w:rsidRDefault="0078230D" w:rsidP="00391073">
            <w:pPr>
              <w:pStyle w:val="ConsPlusCell"/>
              <w:widowControl/>
              <w:jc w:val="center"/>
              <w:rPr>
                <w:rFonts w:ascii="Times New Roman" w:hAnsi="Times New Roman" w:cs="Times New Roman"/>
                <w:sz w:val="18"/>
                <w:szCs w:val="18"/>
                <w:highlight w:val="yellow"/>
                <w:vertAlign w:val="superscript"/>
              </w:rPr>
            </w:pPr>
            <w:r w:rsidRPr="003E7DF1">
              <w:rPr>
                <w:rFonts w:ascii="Times New Roman" w:hAnsi="Times New Roman" w:cs="Times New Roman"/>
                <w:sz w:val="18"/>
                <w:szCs w:val="18"/>
                <w:vertAlign w:val="superscript"/>
              </w:rPr>
              <w:t>Задача N 2 - повышение прозрачности и доступности информации об осуществлении бюджетного процесса</w:t>
            </w:r>
            <w:proofErr w:type="gramStart"/>
            <w:r w:rsidRPr="003E7DF1">
              <w:rPr>
                <w:rFonts w:ascii="Times New Roman" w:hAnsi="Times New Roman" w:cs="Times New Roman"/>
                <w:sz w:val="18"/>
                <w:szCs w:val="18"/>
                <w:vertAlign w:val="superscript"/>
              </w:rPr>
              <w:t xml:space="preserve"> .</w:t>
            </w:r>
            <w:proofErr w:type="gramEnd"/>
          </w:p>
        </w:tc>
      </w:tr>
      <w:tr w:rsidR="0078230D"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2.1 Обеспечение наличия и доступности информации о формировании и исполнении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4"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7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Публикуется информация о формировании и исполнении  бюджета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3E7DF1">
              <w:rPr>
                <w:rFonts w:ascii="Times New Roman" w:hAnsi="Times New Roman" w:cs="Times New Roman"/>
                <w:sz w:val="18"/>
                <w:szCs w:val="18"/>
                <w:vertAlign w:val="superscript"/>
              </w:rPr>
              <w:t>, в государственной системе «Электронный бюджет» ежедневно</w:t>
            </w:r>
          </w:p>
        </w:tc>
      </w:tr>
      <w:tr w:rsidR="0078230D" w:rsidRPr="00811F45" w:rsidTr="007D01A5">
        <w:trPr>
          <w:cantSplit/>
          <w:trHeight w:val="409"/>
        </w:trPr>
        <w:tc>
          <w:tcPr>
            <w:tcW w:w="15877" w:type="dxa"/>
            <w:gridSpan w:val="23"/>
            <w:tcBorders>
              <w:top w:val="single" w:sz="6" w:space="0" w:color="auto"/>
              <w:left w:val="single" w:sz="6" w:space="0" w:color="auto"/>
              <w:bottom w:val="single" w:sz="6" w:space="0" w:color="auto"/>
              <w:right w:val="single" w:sz="6" w:space="0" w:color="auto"/>
            </w:tcBorders>
          </w:tcPr>
          <w:p w:rsidR="0078230D" w:rsidRPr="00811F45" w:rsidRDefault="0078230D" w:rsidP="00391073">
            <w:pPr>
              <w:pStyle w:val="ConsPlusCell"/>
              <w:widowControl/>
              <w:jc w:val="center"/>
              <w:rPr>
                <w:rFonts w:ascii="Times New Roman" w:hAnsi="Times New Roman" w:cs="Times New Roman"/>
                <w:sz w:val="18"/>
                <w:szCs w:val="18"/>
                <w:highlight w:val="yellow"/>
                <w:vertAlign w:val="superscript"/>
              </w:rPr>
            </w:pPr>
            <w:r w:rsidRPr="003E7DF1">
              <w:rPr>
                <w:rFonts w:ascii="Times New Roman" w:hAnsi="Times New Roman" w:cs="Times New Roman"/>
                <w:sz w:val="18"/>
                <w:szCs w:val="18"/>
                <w:vertAlign w:val="superscript"/>
              </w:rPr>
              <w:t>Задача N 3 - обеспечение деятельности Финансового отдела как ответственного исполнителя муниципальной программы и главного распорядителя средств бюджета МО «Ленский муниципальный район»</w:t>
            </w:r>
          </w:p>
        </w:tc>
      </w:tr>
      <w:tr w:rsidR="0078230D"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7087,3</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3657,9</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173,0</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163,6</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6914,3</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3494,3</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908" w:type="dxa"/>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1001" w:type="dxa"/>
            <w:gridSpan w:val="5"/>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78230D" w:rsidRPr="00811F45" w:rsidTr="009F1AFE">
        <w:trPr>
          <w:cantSplit/>
          <w:trHeight w:val="2497"/>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lastRenderedPageBreak/>
              <w:t>3.2</w:t>
            </w:r>
          </w:p>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001"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На</w:t>
            </w:r>
            <w:r w:rsidR="007D01A5" w:rsidRPr="003E7DF1">
              <w:rPr>
                <w:rFonts w:ascii="Times New Roman" w:hAnsi="Times New Roman" w:cs="Times New Roman"/>
                <w:sz w:val="18"/>
                <w:szCs w:val="18"/>
                <w:vertAlign w:val="superscript"/>
              </w:rPr>
              <w:t xml:space="preserve"> 2022</w:t>
            </w:r>
            <w:r w:rsidRPr="003E7DF1">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7D01A5"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D01A5" w:rsidRPr="003E7DF1" w:rsidRDefault="007D01A5" w:rsidP="00391073">
            <w:pPr>
              <w:pStyle w:val="ConsPlusCell"/>
              <w:widowControl/>
              <w:jc w:val="center"/>
              <w:rPr>
                <w:rFonts w:ascii="Times New Roman" w:hAnsi="Times New Roman" w:cs="Times New Roman"/>
                <w:sz w:val="18"/>
                <w:szCs w:val="18"/>
                <w:vertAlign w:val="superscript"/>
                <w:lang w:val="en-US"/>
              </w:rPr>
            </w:pPr>
            <w:r w:rsidRPr="003E7DF1">
              <w:rPr>
                <w:rFonts w:ascii="Times New Roman" w:hAnsi="Times New Roman" w:cs="Times New Roman"/>
                <w:sz w:val="18"/>
                <w:szCs w:val="18"/>
                <w:vertAlign w:val="superscript"/>
              </w:rPr>
              <w:t xml:space="preserve">Всего по подпрограмме </w:t>
            </w:r>
            <w:r w:rsidRPr="003E7DF1">
              <w:rPr>
                <w:rFonts w:ascii="Times New Roman" w:hAnsi="Times New Roman" w:cs="Times New Roman"/>
                <w:sz w:val="18"/>
                <w:szCs w:val="18"/>
                <w:vertAlign w:val="superscript"/>
                <w:lang w:val="en-US"/>
              </w:rPr>
              <w:t>N 1</w:t>
            </w:r>
          </w:p>
        </w:tc>
        <w:tc>
          <w:tcPr>
            <w:tcW w:w="989" w:type="dxa"/>
            <w:tcBorders>
              <w:top w:val="single" w:sz="6" w:space="0" w:color="auto"/>
              <w:left w:val="single" w:sz="6" w:space="0" w:color="auto"/>
              <w:bottom w:val="single" w:sz="6" w:space="0" w:color="auto"/>
              <w:right w:val="single" w:sz="6" w:space="0" w:color="auto"/>
            </w:tcBorders>
          </w:tcPr>
          <w:p w:rsidR="007D01A5"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D01A5" w:rsidRPr="003E7DF1" w:rsidRDefault="003E7DF1"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7087,3</w:t>
            </w:r>
          </w:p>
        </w:tc>
        <w:tc>
          <w:tcPr>
            <w:tcW w:w="990" w:type="dxa"/>
            <w:gridSpan w:val="2"/>
            <w:tcBorders>
              <w:top w:val="single" w:sz="6" w:space="0" w:color="auto"/>
              <w:left w:val="single" w:sz="6" w:space="0" w:color="auto"/>
              <w:bottom w:val="single" w:sz="6" w:space="0" w:color="auto"/>
              <w:right w:val="single" w:sz="6" w:space="0" w:color="auto"/>
            </w:tcBorders>
          </w:tcPr>
          <w:p w:rsidR="007D01A5" w:rsidRPr="003E7DF1" w:rsidRDefault="003E7DF1"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3657,9</w:t>
            </w:r>
          </w:p>
        </w:tc>
        <w:tc>
          <w:tcPr>
            <w:tcW w:w="808" w:type="dxa"/>
            <w:tcBorders>
              <w:top w:val="single" w:sz="6" w:space="0" w:color="auto"/>
              <w:left w:val="single" w:sz="6" w:space="0" w:color="auto"/>
              <w:bottom w:val="single" w:sz="6" w:space="0" w:color="auto"/>
              <w:right w:val="single" w:sz="6" w:space="0" w:color="auto"/>
            </w:tcBorders>
          </w:tcPr>
          <w:p w:rsidR="007D01A5" w:rsidRPr="003E7DF1" w:rsidRDefault="003E7DF1"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173,0</w:t>
            </w:r>
          </w:p>
        </w:tc>
        <w:tc>
          <w:tcPr>
            <w:tcW w:w="808" w:type="dxa"/>
            <w:tcBorders>
              <w:top w:val="single" w:sz="6" w:space="0" w:color="auto"/>
              <w:left w:val="single" w:sz="6" w:space="0" w:color="auto"/>
              <w:bottom w:val="single" w:sz="6" w:space="0" w:color="auto"/>
              <w:right w:val="single" w:sz="6" w:space="0" w:color="auto"/>
            </w:tcBorders>
          </w:tcPr>
          <w:p w:rsidR="007D01A5" w:rsidRPr="003E7DF1" w:rsidRDefault="003E7DF1"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163,6</w:t>
            </w:r>
          </w:p>
        </w:tc>
        <w:tc>
          <w:tcPr>
            <w:tcW w:w="1230" w:type="dxa"/>
            <w:tcBorders>
              <w:top w:val="single" w:sz="6" w:space="0" w:color="auto"/>
              <w:left w:val="single" w:sz="6" w:space="0" w:color="auto"/>
              <w:bottom w:val="single" w:sz="6" w:space="0" w:color="auto"/>
              <w:right w:val="single" w:sz="6" w:space="0" w:color="auto"/>
            </w:tcBorders>
          </w:tcPr>
          <w:p w:rsidR="007D01A5" w:rsidRPr="003E7DF1" w:rsidRDefault="007D01A5" w:rsidP="007D01A5">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6914,3</w:t>
            </w:r>
          </w:p>
        </w:tc>
        <w:tc>
          <w:tcPr>
            <w:tcW w:w="1505" w:type="dxa"/>
            <w:tcBorders>
              <w:top w:val="single" w:sz="6" w:space="0" w:color="auto"/>
              <w:left w:val="single" w:sz="6" w:space="0" w:color="auto"/>
              <w:bottom w:val="single" w:sz="6" w:space="0" w:color="auto"/>
              <w:right w:val="single" w:sz="6" w:space="0" w:color="auto"/>
            </w:tcBorders>
          </w:tcPr>
          <w:p w:rsidR="007D01A5" w:rsidRPr="003E7DF1" w:rsidRDefault="003E7DF1"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3494,3</w:t>
            </w:r>
          </w:p>
        </w:tc>
        <w:tc>
          <w:tcPr>
            <w:tcW w:w="848" w:type="dxa"/>
            <w:gridSpan w:val="2"/>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c>
          <w:tcPr>
            <w:tcW w:w="908" w:type="dxa"/>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c>
          <w:tcPr>
            <w:tcW w:w="1001" w:type="dxa"/>
            <w:gridSpan w:val="5"/>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D01A5" w:rsidRPr="00811F45" w:rsidRDefault="007D01A5" w:rsidP="00391073">
            <w:pPr>
              <w:pStyle w:val="ConsPlusCell"/>
              <w:widowControl/>
              <w:jc w:val="center"/>
              <w:rPr>
                <w:rFonts w:ascii="Times New Roman" w:hAnsi="Times New Roman" w:cs="Times New Roman"/>
                <w:sz w:val="18"/>
                <w:szCs w:val="18"/>
                <w:highlight w:val="yellow"/>
                <w:vertAlign w:val="superscript"/>
              </w:rPr>
            </w:pPr>
          </w:p>
        </w:tc>
      </w:tr>
      <w:tr w:rsidR="0078230D" w:rsidRPr="00811F45"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Подпрограмма N 2 "Управление муниципальным  долгом МО «Ленский муниципальный район»"</w:t>
            </w:r>
          </w:p>
        </w:tc>
      </w:tr>
      <w:tr w:rsidR="0078230D" w:rsidRPr="00811F45" w:rsidTr="007D01A5">
        <w:trPr>
          <w:cantSplit/>
          <w:trHeight w:val="2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jc w:val="center"/>
              <w:rPr>
                <w:sz w:val="18"/>
                <w:szCs w:val="18"/>
                <w:vertAlign w:val="superscript"/>
              </w:rPr>
            </w:pPr>
            <w:r w:rsidRPr="003E7DF1">
              <w:rPr>
                <w:sz w:val="18"/>
                <w:szCs w:val="18"/>
                <w:vertAlign w:val="superscript"/>
              </w:rPr>
              <w:t>Задача №1 Сохранение объема и структуры муниципального долга МО «Ленский муниципальный район» на экономически безопасном уровне</w:t>
            </w:r>
          </w:p>
        </w:tc>
      </w:tr>
      <w:tr w:rsidR="0078230D" w:rsidRPr="00811F45" w:rsidTr="009F1AFE">
        <w:trPr>
          <w:cantSplit/>
          <w:trHeight w:val="10759"/>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C07579">
            <w:pPr>
              <w:jc w:val="center"/>
              <w:rPr>
                <w:sz w:val="18"/>
                <w:szCs w:val="18"/>
                <w:vertAlign w:val="superscript"/>
              </w:rPr>
            </w:pPr>
            <w:r w:rsidRPr="003E7DF1">
              <w:rPr>
                <w:sz w:val="18"/>
                <w:szCs w:val="18"/>
                <w:vertAlign w:val="superscript"/>
              </w:rPr>
              <w:lastRenderedPageBreak/>
              <w:t xml:space="preserve">1.1. Совершенствование планирования объема </w:t>
            </w:r>
            <w:r w:rsidRPr="003E7DF1">
              <w:rPr>
                <w:sz w:val="18"/>
                <w:szCs w:val="18"/>
                <w:vertAlign w:val="superscript"/>
              </w:rPr>
              <w:br/>
              <w:t>и структуры муниципального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jc w:val="center"/>
              <w:rPr>
                <w:sz w:val="18"/>
                <w:szCs w:val="18"/>
                <w:vertAlign w:val="superscript"/>
              </w:rPr>
            </w:pPr>
            <w:r w:rsidRPr="003E7DF1">
              <w:rPr>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133" w:type="dxa"/>
            <w:gridSpan w:val="4"/>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76"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D01A5" w:rsidP="007D7A4E">
            <w:pPr>
              <w:jc w:val="center"/>
              <w:rPr>
                <w:sz w:val="18"/>
                <w:szCs w:val="18"/>
                <w:vertAlign w:val="superscript"/>
              </w:rPr>
            </w:pPr>
            <w:r w:rsidRPr="003E7DF1">
              <w:rPr>
                <w:sz w:val="18"/>
                <w:szCs w:val="18"/>
                <w:vertAlign w:val="superscript"/>
              </w:rPr>
              <w:t>В 2022</w:t>
            </w:r>
            <w:r w:rsidR="0078230D" w:rsidRPr="003E7DF1">
              <w:rPr>
                <w:sz w:val="18"/>
                <w:szCs w:val="18"/>
                <w:vertAlign w:val="superscript"/>
              </w:rPr>
              <w:t xml:space="preserve"> году </w:t>
            </w:r>
            <w:r w:rsidRPr="003E7DF1">
              <w:rPr>
                <w:sz w:val="18"/>
                <w:szCs w:val="18"/>
                <w:vertAlign w:val="superscript"/>
              </w:rPr>
              <w:t xml:space="preserve">планируется </w:t>
            </w:r>
            <w:r w:rsidR="0078230D" w:rsidRPr="003E7DF1">
              <w:rPr>
                <w:sz w:val="18"/>
                <w:szCs w:val="18"/>
                <w:vertAlign w:val="superscript"/>
              </w:rPr>
              <w:t>проведен</w:t>
            </w:r>
            <w:r w:rsidRPr="003E7DF1">
              <w:rPr>
                <w:sz w:val="18"/>
                <w:szCs w:val="18"/>
                <w:vertAlign w:val="superscript"/>
              </w:rPr>
              <w:t>ие</w:t>
            </w:r>
            <w:r w:rsidR="0078230D" w:rsidRPr="003E7DF1">
              <w:rPr>
                <w:sz w:val="18"/>
                <w:szCs w:val="18"/>
                <w:vertAlign w:val="superscript"/>
              </w:rPr>
              <w:t xml:space="preserve"> аукцион</w:t>
            </w:r>
            <w:r w:rsidRPr="003E7DF1">
              <w:rPr>
                <w:sz w:val="18"/>
                <w:szCs w:val="18"/>
                <w:vertAlign w:val="superscript"/>
              </w:rPr>
              <w:t>а</w:t>
            </w:r>
            <w:r w:rsidR="0078230D" w:rsidRPr="003E7DF1">
              <w:rPr>
                <w:sz w:val="18"/>
                <w:szCs w:val="18"/>
                <w:vertAlign w:val="superscript"/>
              </w:rPr>
              <w:t xml:space="preserve"> на открытие  возобновляемой кредитной линии для покрытия дефицита бюджет МО «Ленский</w:t>
            </w:r>
            <w:r w:rsidRPr="003E7DF1">
              <w:rPr>
                <w:sz w:val="18"/>
                <w:szCs w:val="18"/>
                <w:vertAlign w:val="superscript"/>
              </w:rPr>
              <w:t xml:space="preserve"> муниципальный район» в сумме 25,8</w:t>
            </w:r>
            <w:r w:rsidR="0078230D" w:rsidRPr="003E7DF1">
              <w:rPr>
                <w:sz w:val="18"/>
                <w:szCs w:val="18"/>
                <w:vertAlign w:val="superscript"/>
              </w:rPr>
              <w:t xml:space="preserve"> млн. рублей. </w:t>
            </w:r>
          </w:p>
        </w:tc>
      </w:tr>
      <w:tr w:rsidR="0078230D" w:rsidRPr="00811F45" w:rsidTr="009F1AFE">
        <w:trPr>
          <w:cantSplit/>
          <w:trHeight w:val="2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widowControl w:val="0"/>
              <w:autoSpaceDE w:val="0"/>
              <w:autoSpaceDN w:val="0"/>
              <w:adjustRightInd w:val="0"/>
              <w:jc w:val="center"/>
              <w:rPr>
                <w:sz w:val="18"/>
                <w:szCs w:val="18"/>
                <w:vertAlign w:val="superscript"/>
              </w:rPr>
            </w:pPr>
            <w:r w:rsidRPr="003E7DF1">
              <w:rPr>
                <w:sz w:val="18"/>
                <w:szCs w:val="18"/>
                <w:vertAlign w:val="superscript"/>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widowControl w:val="0"/>
              <w:autoSpaceDE w:val="0"/>
              <w:autoSpaceDN w:val="0"/>
              <w:adjustRightInd w:val="0"/>
              <w:jc w:val="center"/>
              <w:rPr>
                <w:sz w:val="18"/>
                <w:szCs w:val="18"/>
                <w:vertAlign w:val="superscript"/>
              </w:rPr>
            </w:pPr>
            <w:r w:rsidRPr="003E7DF1">
              <w:rPr>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2281,4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279,4</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D01A5"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2281,4</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279,4</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1133" w:type="dxa"/>
            <w:gridSpan w:val="4"/>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76"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78230D" w:rsidRPr="00811F45"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Задача №2 Минимизация стоимости муниципальных заимствований МО «Ленский муниципальный район»</w:t>
            </w:r>
          </w:p>
        </w:tc>
      </w:tr>
      <w:tr w:rsidR="0078230D" w:rsidRPr="00811F45" w:rsidTr="009F1AFE">
        <w:trPr>
          <w:cantSplit/>
          <w:trHeight w:val="11185"/>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lastRenderedPageBreak/>
              <w:t>2.1</w:t>
            </w:r>
            <w:r w:rsidR="009F1AFE" w:rsidRPr="003E7DF1">
              <w:rPr>
                <w:rFonts w:ascii="Times New Roman" w:hAnsi="Times New Roman" w:cs="Times New Roman"/>
                <w:sz w:val="18"/>
                <w:szCs w:val="18"/>
                <w:vertAlign w:val="superscript"/>
              </w:rPr>
              <w:t xml:space="preserve">. </w:t>
            </w:r>
            <w:r w:rsidRPr="003E7DF1">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jc w:val="center"/>
              <w:rPr>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jc w:val="center"/>
              <w:rPr>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Итого</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в том числе</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районный бюджет</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jc w:val="center"/>
              <w:rPr>
                <w:sz w:val="18"/>
                <w:szCs w:val="18"/>
                <w:vertAlign w:val="superscript"/>
              </w:rPr>
            </w:pPr>
            <w:r w:rsidRPr="003E7DF1">
              <w:rPr>
                <w:sz w:val="18"/>
                <w:szCs w:val="18"/>
                <w:vertAlign w:val="superscript"/>
              </w:rPr>
              <w:t>-</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3E7DF1" w:rsidRDefault="009F1AFE" w:rsidP="009F1AFE">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Проводится</w:t>
            </w:r>
            <w:r w:rsidR="0078230D" w:rsidRPr="003E7DF1">
              <w:rPr>
                <w:rFonts w:ascii="Times New Roman" w:hAnsi="Times New Roman" w:cs="Times New Roman"/>
                <w:sz w:val="18"/>
                <w:szCs w:val="18"/>
                <w:vertAlign w:val="superscript"/>
              </w:rPr>
              <w:t xml:space="preserve"> работа  с министерством финансов Архангельской области о полу</w:t>
            </w:r>
            <w:r w:rsidRPr="003E7DF1">
              <w:rPr>
                <w:rFonts w:ascii="Times New Roman" w:hAnsi="Times New Roman" w:cs="Times New Roman"/>
                <w:sz w:val="18"/>
                <w:szCs w:val="18"/>
                <w:vertAlign w:val="superscript"/>
              </w:rPr>
              <w:t>чении бюджетного кредита  в 2022 году в сумме 11 016,0</w:t>
            </w:r>
            <w:r w:rsidR="0078230D" w:rsidRPr="003E7DF1">
              <w:rPr>
                <w:rFonts w:ascii="Times New Roman" w:hAnsi="Times New Roman" w:cs="Times New Roman"/>
                <w:sz w:val="18"/>
                <w:szCs w:val="18"/>
                <w:vertAlign w:val="superscript"/>
              </w:rPr>
              <w:t xml:space="preserve"> тыс. рублей.  </w:t>
            </w:r>
            <w:r w:rsidRPr="003E7DF1">
              <w:rPr>
                <w:rFonts w:ascii="Times New Roman" w:hAnsi="Times New Roman" w:cs="Times New Roman"/>
                <w:sz w:val="18"/>
                <w:szCs w:val="18"/>
                <w:vertAlign w:val="superscript"/>
              </w:rPr>
              <w:t>Направлено обращение в УФК по Архангельской области на получение бюджетного кредита из федерального бюджета РФ,</w:t>
            </w:r>
          </w:p>
        </w:tc>
      </w:tr>
      <w:tr w:rsidR="0078230D" w:rsidRPr="00811F45" w:rsidTr="008B02D5">
        <w:trPr>
          <w:cantSplit/>
          <w:trHeight w:val="3324"/>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lastRenderedPageBreak/>
              <w:t>2.2.Осуществление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Итого</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в том числе</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федеральный бюджет</w:t>
            </w:r>
          </w:p>
          <w:p w:rsidR="0078230D" w:rsidRPr="003E7DF1" w:rsidRDefault="0078230D" w:rsidP="00391073">
            <w:pPr>
              <w:jc w:val="center"/>
              <w:rPr>
                <w:sz w:val="18"/>
                <w:szCs w:val="18"/>
                <w:vertAlign w:val="superscript"/>
              </w:rPr>
            </w:pPr>
          </w:p>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областной бюджет</w:t>
            </w:r>
          </w:p>
          <w:p w:rsidR="0078230D" w:rsidRPr="003E7DF1" w:rsidRDefault="0078230D" w:rsidP="00391073">
            <w:pPr>
              <w:pStyle w:val="ConsPlusCell"/>
              <w:widowControl/>
              <w:jc w:val="center"/>
              <w:rPr>
                <w:rFonts w:ascii="Times New Roman" w:hAnsi="Times New Roman" w:cs="Times New Roman"/>
                <w:sz w:val="18"/>
                <w:szCs w:val="18"/>
                <w:vertAlign w:val="superscript"/>
              </w:rPr>
            </w:pPr>
          </w:p>
          <w:p w:rsidR="0078230D" w:rsidRPr="003E7DF1" w:rsidRDefault="0078230D" w:rsidP="00391073">
            <w:pPr>
              <w:pStyle w:val="ConsPlusCell"/>
              <w:widowControl/>
              <w:jc w:val="center"/>
              <w:rPr>
                <w:rFonts w:ascii="Times New Roman" w:hAnsi="Times New Roman" w:cs="Times New Roman"/>
                <w:sz w:val="18"/>
                <w:szCs w:val="18"/>
                <w:vertAlign w:val="superscript"/>
              </w:rPr>
            </w:pPr>
          </w:p>
          <w:p w:rsidR="0078230D" w:rsidRPr="003E7DF1" w:rsidRDefault="0078230D" w:rsidP="00391073">
            <w:pPr>
              <w:pStyle w:val="ConsPlusCell"/>
              <w:widowControl/>
              <w:jc w:val="center"/>
              <w:rPr>
                <w:rFonts w:ascii="Times New Roman" w:hAnsi="Times New Roman" w:cs="Times New Roman"/>
                <w:sz w:val="18"/>
                <w:szCs w:val="18"/>
                <w:vertAlign w:val="superscript"/>
              </w:rPr>
            </w:pPr>
            <w:proofErr w:type="spellStart"/>
            <w:r w:rsidRPr="003E7DF1">
              <w:rPr>
                <w:rFonts w:ascii="Times New Roman" w:hAnsi="Times New Roman" w:cs="Times New Roman"/>
                <w:sz w:val="18"/>
                <w:szCs w:val="18"/>
                <w:vertAlign w:val="superscript"/>
              </w:rPr>
              <w:t>районны</w:t>
            </w:r>
            <w:proofErr w:type="spellEnd"/>
          </w:p>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й бюджет</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C07579">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C07579">
            <w:pP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p>
          <w:p w:rsidR="0078230D" w:rsidRPr="003E7DF1" w:rsidRDefault="0078230D" w:rsidP="00391073">
            <w:pPr>
              <w:jc w:val="center"/>
              <w:rPr>
                <w:sz w:val="18"/>
                <w:szCs w:val="18"/>
                <w:vertAlign w:val="superscript"/>
              </w:rPr>
            </w:pPr>
            <w:r w:rsidRPr="003E7DF1">
              <w:rPr>
                <w:sz w:val="18"/>
                <w:szCs w:val="18"/>
                <w:vertAlign w:val="superscript"/>
              </w:rPr>
              <w:t>-</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При проведен</w:t>
            </w:r>
            <w:proofErr w:type="gramStart"/>
            <w:r w:rsidRPr="003E7DF1">
              <w:rPr>
                <w:rFonts w:ascii="Times New Roman" w:hAnsi="Times New Roman" w:cs="Times New Roman"/>
                <w:sz w:val="18"/>
                <w:szCs w:val="18"/>
                <w:vertAlign w:val="superscript"/>
              </w:rPr>
              <w:t>ии ау</w:t>
            </w:r>
            <w:proofErr w:type="gramEnd"/>
            <w:r w:rsidRPr="003E7DF1">
              <w:rPr>
                <w:rFonts w:ascii="Times New Roman" w:hAnsi="Times New Roman" w:cs="Times New Roman"/>
                <w:sz w:val="18"/>
                <w:szCs w:val="18"/>
                <w:vertAlign w:val="superscript"/>
              </w:rPr>
              <w:t>кциона по открытию  возобновляемой кредитной линии учитываются планируемые кассовые разрывы.</w:t>
            </w:r>
          </w:p>
        </w:tc>
      </w:tr>
      <w:tr w:rsidR="0078230D" w:rsidRPr="00811F45"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 xml:space="preserve">Итого по   </w:t>
            </w:r>
            <w:r w:rsidRPr="003E7DF1">
              <w:rPr>
                <w:rFonts w:ascii="Times New Roman" w:hAnsi="Times New Roman" w:cs="Times New Roman"/>
                <w:sz w:val="18"/>
                <w:szCs w:val="18"/>
                <w:vertAlign w:val="superscript"/>
              </w:rPr>
              <w:br/>
              <w:t>Подпрограмме №2</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2281,4</w:t>
            </w: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279,4</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2281,4</w:t>
            </w: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279,4</w:t>
            </w: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2325" w:type="dxa"/>
            <w:gridSpan w:val="2"/>
            <w:tcBorders>
              <w:top w:val="single" w:sz="6" w:space="0" w:color="auto"/>
              <w:left w:val="single" w:sz="6" w:space="0" w:color="auto"/>
              <w:bottom w:val="single" w:sz="6" w:space="0" w:color="auto"/>
              <w:right w:val="single" w:sz="6" w:space="0" w:color="auto"/>
            </w:tcBorders>
          </w:tcPr>
          <w:p w:rsidR="0078230D" w:rsidRPr="00811F45" w:rsidRDefault="0078230D" w:rsidP="00391073">
            <w:pPr>
              <w:pStyle w:val="ConsPlusCell"/>
              <w:widowControl/>
              <w:jc w:val="center"/>
              <w:rPr>
                <w:rFonts w:ascii="Times New Roman" w:hAnsi="Times New Roman" w:cs="Times New Roman"/>
                <w:sz w:val="18"/>
                <w:szCs w:val="18"/>
                <w:highlight w:val="yellow"/>
                <w:vertAlign w:val="superscript"/>
              </w:rPr>
            </w:pPr>
          </w:p>
        </w:tc>
      </w:tr>
      <w:tr w:rsidR="0078230D" w:rsidRPr="00811F45" w:rsidTr="007D01A5">
        <w:trPr>
          <w:cantSplit/>
          <w:trHeight w:val="410"/>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78230D" w:rsidRPr="00811F45"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Цель подпрограммы - поддержание устойчивого исполнения бюджетов муниципальных образований Ленского района.</w:t>
            </w:r>
          </w:p>
        </w:tc>
      </w:tr>
      <w:tr w:rsidR="0078230D" w:rsidRPr="00811F45" w:rsidTr="007D01A5">
        <w:trPr>
          <w:cantSplit/>
          <w:trHeight w:val="302"/>
        </w:trPr>
        <w:tc>
          <w:tcPr>
            <w:tcW w:w="15877" w:type="dxa"/>
            <w:gridSpan w:val="23"/>
            <w:tcBorders>
              <w:top w:val="single" w:sz="6" w:space="0" w:color="auto"/>
              <w:left w:val="single" w:sz="6" w:space="0" w:color="auto"/>
              <w:bottom w:val="single" w:sz="6" w:space="0" w:color="auto"/>
              <w:right w:val="single" w:sz="6" w:space="0" w:color="auto"/>
            </w:tcBorders>
            <w:shd w:val="clear" w:color="auto" w:fill="auto"/>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Задача N 1 - нормативное правовое и организационное обеспечение повышения устойчивости исполнения бюджетов муниципальных образований Ленского района</w:t>
            </w:r>
          </w:p>
        </w:tc>
      </w:tr>
      <w:tr w:rsidR="0078230D" w:rsidRPr="00811F45" w:rsidTr="009F1AFE">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w:t>
            </w:r>
            <w:r w:rsidRPr="003E7DF1">
              <w:rPr>
                <w:rFonts w:ascii="Times New Roman" w:hAnsi="Times New Roman" w:cs="Times New Roman"/>
                <w:snapToGrid w:val="0"/>
                <w:sz w:val="18"/>
                <w:szCs w:val="18"/>
                <w:vertAlign w:val="superscript"/>
              </w:rPr>
              <w:t>Осуществление расчетов (определение) объемов межбюджетных трансфертов, предоставляемых бюджетам муниципальных образований Ленского района</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90"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50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48"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1234" w:type="dxa"/>
            <w:gridSpan w:val="5"/>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675"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688"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707"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3E7DF1" w:rsidRDefault="0078230D" w:rsidP="00391073">
            <w:pPr>
              <w:pStyle w:val="ConsPlusCell"/>
              <w:widowControl/>
              <w:jc w:val="center"/>
              <w:rPr>
                <w:rFonts w:ascii="Times New Roman" w:hAnsi="Times New Roman" w:cs="Times New Roman"/>
                <w:sz w:val="18"/>
                <w:szCs w:val="18"/>
                <w:vertAlign w:val="superscript"/>
              </w:rPr>
            </w:pPr>
          </w:p>
        </w:tc>
      </w:tr>
      <w:tr w:rsidR="0078230D" w:rsidRPr="00811F45" w:rsidTr="007D01A5">
        <w:trPr>
          <w:cantSplit/>
          <w:trHeight w:val="336"/>
        </w:trPr>
        <w:tc>
          <w:tcPr>
            <w:tcW w:w="15877" w:type="dxa"/>
            <w:gridSpan w:val="23"/>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Задача N 2 - финансовое обеспечение повышения устойчивости исполнения бюджетов муниципальных образований Ленского района</w:t>
            </w:r>
          </w:p>
        </w:tc>
      </w:tr>
      <w:tr w:rsidR="0078230D" w:rsidRPr="00811F45"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lastRenderedPageBreak/>
              <w:t xml:space="preserve">2.1.Перечисление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w:t>
            </w:r>
            <w:proofErr w:type="gramStart"/>
            <w:r w:rsidRPr="003E7DF1">
              <w:rPr>
                <w:rFonts w:ascii="Times New Roman" w:hAnsi="Times New Roman" w:cs="Times New Roman"/>
                <w:sz w:val="18"/>
                <w:szCs w:val="18"/>
                <w:vertAlign w:val="superscript"/>
              </w:rPr>
              <w:t>размера оплаты труда</w:t>
            </w:r>
            <w:proofErr w:type="gramEnd"/>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Министерство финансов, Финансовый отдел</w:t>
            </w:r>
          </w:p>
        </w:tc>
        <w:tc>
          <w:tcPr>
            <w:tcW w:w="999"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11631,6</w:t>
            </w:r>
          </w:p>
        </w:tc>
        <w:tc>
          <w:tcPr>
            <w:tcW w:w="981"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5324,2</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1114,8</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557,4</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7490,4</w:t>
            </w:r>
          </w:p>
        </w:tc>
        <w:tc>
          <w:tcPr>
            <w:tcW w:w="1561"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3253,7</w:t>
            </w:r>
          </w:p>
        </w:tc>
        <w:tc>
          <w:tcPr>
            <w:tcW w:w="792"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1513,1</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9F1AFE" w:rsidRPr="00811F45" w:rsidTr="00F55572">
        <w:trPr>
          <w:cantSplit/>
          <w:trHeight w:val="694"/>
        </w:trPr>
        <w:tc>
          <w:tcPr>
            <w:tcW w:w="1272" w:type="dxa"/>
            <w:tcBorders>
              <w:top w:val="single" w:sz="6" w:space="0" w:color="auto"/>
              <w:left w:val="single" w:sz="6" w:space="0" w:color="auto"/>
              <w:bottom w:val="single" w:sz="6" w:space="0" w:color="auto"/>
              <w:right w:val="single" w:sz="6" w:space="0" w:color="auto"/>
            </w:tcBorders>
          </w:tcPr>
          <w:p w:rsidR="009F1AFE"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Всего по программе №3</w:t>
            </w:r>
          </w:p>
        </w:tc>
        <w:tc>
          <w:tcPr>
            <w:tcW w:w="989" w:type="dxa"/>
            <w:tcBorders>
              <w:top w:val="single" w:sz="6" w:space="0" w:color="auto"/>
              <w:left w:val="single" w:sz="6" w:space="0" w:color="auto"/>
              <w:bottom w:val="single" w:sz="6" w:space="0" w:color="auto"/>
              <w:right w:val="single" w:sz="6" w:space="0" w:color="auto"/>
            </w:tcBorders>
          </w:tcPr>
          <w:p w:rsidR="009F1AFE" w:rsidRPr="003E7DF1" w:rsidRDefault="009F1AFE" w:rsidP="00391073">
            <w:pPr>
              <w:pStyle w:val="ConsPlusCell"/>
              <w:widowControl/>
              <w:jc w:val="center"/>
              <w:rPr>
                <w:rFonts w:ascii="Times New Roman" w:hAnsi="Times New Roman" w:cs="Times New Roman"/>
                <w:color w:val="FF0000"/>
                <w:sz w:val="18"/>
                <w:szCs w:val="18"/>
                <w:vertAlign w:val="superscript"/>
              </w:rPr>
            </w:pPr>
          </w:p>
        </w:tc>
        <w:tc>
          <w:tcPr>
            <w:tcW w:w="999" w:type="dxa"/>
            <w:gridSpan w:val="2"/>
            <w:tcBorders>
              <w:top w:val="single" w:sz="6" w:space="0" w:color="auto"/>
              <w:left w:val="single" w:sz="6" w:space="0" w:color="auto"/>
              <w:bottom w:val="single" w:sz="6" w:space="0" w:color="auto"/>
              <w:right w:val="single" w:sz="6" w:space="0" w:color="auto"/>
            </w:tcBorders>
          </w:tcPr>
          <w:p w:rsidR="009F1AFE" w:rsidRPr="003E7DF1" w:rsidRDefault="003E7DF1"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11631,6</w:t>
            </w:r>
          </w:p>
        </w:tc>
        <w:tc>
          <w:tcPr>
            <w:tcW w:w="981" w:type="dxa"/>
            <w:tcBorders>
              <w:top w:val="single" w:sz="6" w:space="0" w:color="auto"/>
              <w:left w:val="single" w:sz="6" w:space="0" w:color="auto"/>
              <w:bottom w:val="single" w:sz="6" w:space="0" w:color="auto"/>
              <w:right w:val="single" w:sz="6" w:space="0" w:color="auto"/>
            </w:tcBorders>
          </w:tcPr>
          <w:p w:rsidR="009F1AFE" w:rsidRPr="003E7DF1" w:rsidRDefault="003E7DF1"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5324,2</w:t>
            </w:r>
          </w:p>
        </w:tc>
        <w:tc>
          <w:tcPr>
            <w:tcW w:w="808" w:type="dxa"/>
            <w:tcBorders>
              <w:top w:val="single" w:sz="6" w:space="0" w:color="auto"/>
              <w:left w:val="single" w:sz="6" w:space="0" w:color="auto"/>
              <w:bottom w:val="single" w:sz="6" w:space="0" w:color="auto"/>
              <w:right w:val="single" w:sz="6" w:space="0" w:color="auto"/>
            </w:tcBorders>
          </w:tcPr>
          <w:p w:rsidR="009F1AFE" w:rsidRPr="003E7DF1" w:rsidRDefault="009F1AFE"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1114,8</w:t>
            </w:r>
          </w:p>
        </w:tc>
        <w:tc>
          <w:tcPr>
            <w:tcW w:w="808" w:type="dxa"/>
            <w:tcBorders>
              <w:top w:val="single" w:sz="6" w:space="0" w:color="auto"/>
              <w:left w:val="single" w:sz="6" w:space="0" w:color="auto"/>
              <w:bottom w:val="single" w:sz="6" w:space="0" w:color="auto"/>
              <w:right w:val="single" w:sz="6" w:space="0" w:color="auto"/>
            </w:tcBorders>
          </w:tcPr>
          <w:p w:rsidR="009F1AFE" w:rsidRPr="003E7DF1" w:rsidRDefault="003E7DF1"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557,4</w:t>
            </w:r>
          </w:p>
        </w:tc>
        <w:tc>
          <w:tcPr>
            <w:tcW w:w="1230" w:type="dxa"/>
            <w:tcBorders>
              <w:top w:val="single" w:sz="6" w:space="0" w:color="auto"/>
              <w:left w:val="single" w:sz="6" w:space="0" w:color="auto"/>
              <w:bottom w:val="single" w:sz="6" w:space="0" w:color="auto"/>
              <w:right w:val="single" w:sz="6" w:space="0" w:color="auto"/>
            </w:tcBorders>
          </w:tcPr>
          <w:p w:rsidR="009F1AFE" w:rsidRPr="003E7DF1" w:rsidRDefault="003E7DF1"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7490,4</w:t>
            </w:r>
          </w:p>
        </w:tc>
        <w:tc>
          <w:tcPr>
            <w:tcW w:w="1561" w:type="dxa"/>
            <w:gridSpan w:val="2"/>
            <w:tcBorders>
              <w:top w:val="single" w:sz="6" w:space="0" w:color="auto"/>
              <w:left w:val="single" w:sz="6" w:space="0" w:color="auto"/>
              <w:bottom w:val="single" w:sz="6" w:space="0" w:color="auto"/>
              <w:right w:val="single" w:sz="6" w:space="0" w:color="auto"/>
            </w:tcBorders>
          </w:tcPr>
          <w:p w:rsidR="009F1AFE" w:rsidRPr="003E7DF1" w:rsidRDefault="003E7DF1"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3253,7</w:t>
            </w:r>
          </w:p>
        </w:tc>
        <w:tc>
          <w:tcPr>
            <w:tcW w:w="792" w:type="dxa"/>
            <w:tcBorders>
              <w:top w:val="single" w:sz="6" w:space="0" w:color="auto"/>
              <w:left w:val="single" w:sz="6" w:space="0" w:color="auto"/>
              <w:bottom w:val="single" w:sz="6" w:space="0" w:color="auto"/>
              <w:right w:val="single" w:sz="6" w:space="0" w:color="auto"/>
            </w:tcBorders>
          </w:tcPr>
          <w:p w:rsidR="009F1AFE" w:rsidRPr="003E7DF1" w:rsidRDefault="009F1AFE"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9F1AFE" w:rsidRPr="003E7DF1" w:rsidRDefault="009F1AFE"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9F1AFE" w:rsidRPr="003E7DF1" w:rsidRDefault="009F1AFE"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9F1AFE" w:rsidRPr="003E7DF1" w:rsidRDefault="003E7DF1" w:rsidP="001B4831">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1531,1</w:t>
            </w:r>
          </w:p>
        </w:tc>
        <w:tc>
          <w:tcPr>
            <w:tcW w:w="743" w:type="dxa"/>
            <w:gridSpan w:val="2"/>
            <w:tcBorders>
              <w:top w:val="single" w:sz="6" w:space="0" w:color="auto"/>
              <w:left w:val="single" w:sz="6" w:space="0" w:color="auto"/>
              <w:bottom w:val="single" w:sz="6" w:space="0" w:color="auto"/>
              <w:right w:val="single" w:sz="6" w:space="0" w:color="auto"/>
            </w:tcBorders>
          </w:tcPr>
          <w:p w:rsidR="009F1AFE" w:rsidRPr="00811F45" w:rsidRDefault="009F1AFE" w:rsidP="001B4831">
            <w:pPr>
              <w:pStyle w:val="ConsPlusCell"/>
              <w:widowControl/>
              <w:jc w:val="center"/>
              <w:rPr>
                <w:rFonts w:ascii="Times New Roman" w:hAnsi="Times New Roman" w:cs="Times New Roman"/>
                <w:sz w:val="18"/>
                <w:szCs w:val="18"/>
                <w:highlight w:val="yellow"/>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9F1AFE" w:rsidRPr="00811F45" w:rsidRDefault="009F1AFE" w:rsidP="001B4831">
            <w:pPr>
              <w:pStyle w:val="ConsPlusCell"/>
              <w:widowControl/>
              <w:jc w:val="center"/>
              <w:rPr>
                <w:rFonts w:ascii="Times New Roman" w:hAnsi="Times New Roman" w:cs="Times New Roman"/>
                <w:sz w:val="18"/>
                <w:szCs w:val="18"/>
                <w:highlight w:val="yellow"/>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9F1AFE" w:rsidRPr="00811F45" w:rsidRDefault="009F1AFE" w:rsidP="00391073">
            <w:pPr>
              <w:pStyle w:val="ConsPlusCell"/>
              <w:widowControl/>
              <w:jc w:val="center"/>
              <w:rPr>
                <w:rFonts w:ascii="Times New Roman" w:hAnsi="Times New Roman" w:cs="Times New Roman"/>
                <w:color w:val="FF0000"/>
                <w:sz w:val="18"/>
                <w:szCs w:val="18"/>
                <w:highlight w:val="yellow"/>
                <w:vertAlign w:val="superscript"/>
              </w:rPr>
            </w:pPr>
          </w:p>
        </w:tc>
      </w:tr>
      <w:tr w:rsidR="0078230D" w:rsidRPr="00811F45" w:rsidTr="00F55572">
        <w:trPr>
          <w:cantSplit/>
          <w:trHeight w:val="302"/>
        </w:trPr>
        <w:tc>
          <w:tcPr>
            <w:tcW w:w="1272"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ВСЕГО</w:t>
            </w:r>
          </w:p>
        </w:tc>
        <w:tc>
          <w:tcPr>
            <w:tcW w:w="989" w:type="dxa"/>
            <w:tcBorders>
              <w:top w:val="single" w:sz="6" w:space="0" w:color="auto"/>
              <w:left w:val="single" w:sz="6" w:space="0" w:color="auto"/>
              <w:bottom w:val="single" w:sz="6" w:space="0" w:color="auto"/>
              <w:right w:val="single" w:sz="6" w:space="0" w:color="auto"/>
            </w:tcBorders>
          </w:tcPr>
          <w:p w:rsidR="0078230D" w:rsidRPr="003E7DF1" w:rsidRDefault="0078230D" w:rsidP="00391073">
            <w:pPr>
              <w:pStyle w:val="ConsPlusCell"/>
              <w:widowControl/>
              <w:jc w:val="center"/>
              <w:rPr>
                <w:rFonts w:ascii="Times New Roman" w:hAnsi="Times New Roman" w:cs="Times New Roman"/>
                <w:sz w:val="18"/>
                <w:szCs w:val="18"/>
                <w:vertAlign w:val="superscript"/>
              </w:rPr>
            </w:pPr>
          </w:p>
        </w:tc>
        <w:tc>
          <w:tcPr>
            <w:tcW w:w="999"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21000,3</w:t>
            </w:r>
          </w:p>
        </w:tc>
        <w:tc>
          <w:tcPr>
            <w:tcW w:w="981"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9261,5</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1287,8</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721,0</w:t>
            </w:r>
          </w:p>
        </w:tc>
        <w:tc>
          <w:tcPr>
            <w:tcW w:w="1230"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16686,1</w:t>
            </w:r>
          </w:p>
        </w:tc>
        <w:tc>
          <w:tcPr>
            <w:tcW w:w="1561" w:type="dxa"/>
            <w:gridSpan w:val="2"/>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7027,4</w:t>
            </w:r>
          </w:p>
        </w:tc>
        <w:tc>
          <w:tcPr>
            <w:tcW w:w="792" w:type="dxa"/>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1050" w:type="dxa"/>
            <w:gridSpan w:val="3"/>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0</w:t>
            </w:r>
          </w:p>
        </w:tc>
        <w:tc>
          <w:tcPr>
            <w:tcW w:w="859" w:type="dxa"/>
            <w:gridSpan w:val="3"/>
            <w:tcBorders>
              <w:top w:val="single" w:sz="6" w:space="0" w:color="auto"/>
              <w:left w:val="single" w:sz="6" w:space="0" w:color="auto"/>
              <w:bottom w:val="single" w:sz="6" w:space="0" w:color="auto"/>
              <w:right w:val="single" w:sz="6" w:space="0" w:color="auto"/>
            </w:tcBorders>
          </w:tcPr>
          <w:p w:rsidR="0078230D" w:rsidRPr="003E7DF1" w:rsidRDefault="009F1AFE"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3026,4</w:t>
            </w:r>
          </w:p>
        </w:tc>
        <w:tc>
          <w:tcPr>
            <w:tcW w:w="808" w:type="dxa"/>
            <w:tcBorders>
              <w:top w:val="single" w:sz="6" w:space="0" w:color="auto"/>
              <w:left w:val="single" w:sz="6" w:space="0" w:color="auto"/>
              <w:bottom w:val="single" w:sz="6" w:space="0" w:color="auto"/>
              <w:right w:val="single" w:sz="6" w:space="0" w:color="auto"/>
            </w:tcBorders>
          </w:tcPr>
          <w:p w:rsidR="0078230D" w:rsidRPr="003E7DF1" w:rsidRDefault="003E7DF1" w:rsidP="00391073">
            <w:pPr>
              <w:pStyle w:val="ConsPlusCell"/>
              <w:widowControl/>
              <w:jc w:val="center"/>
              <w:rPr>
                <w:rFonts w:ascii="Times New Roman" w:hAnsi="Times New Roman" w:cs="Times New Roman"/>
                <w:sz w:val="18"/>
                <w:szCs w:val="18"/>
                <w:vertAlign w:val="superscript"/>
              </w:rPr>
            </w:pPr>
            <w:r w:rsidRPr="003E7DF1">
              <w:rPr>
                <w:rFonts w:ascii="Times New Roman" w:hAnsi="Times New Roman" w:cs="Times New Roman"/>
                <w:sz w:val="18"/>
                <w:szCs w:val="18"/>
                <w:vertAlign w:val="superscript"/>
              </w:rPr>
              <w:t>1513,1</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811F45" w:rsidRDefault="0078230D" w:rsidP="00391073">
            <w:pPr>
              <w:pStyle w:val="ConsPlusCell"/>
              <w:widowControl/>
              <w:jc w:val="center"/>
              <w:rPr>
                <w:rFonts w:ascii="Times New Roman" w:hAnsi="Times New Roman" w:cs="Times New Roman"/>
                <w:sz w:val="18"/>
                <w:szCs w:val="18"/>
                <w:highlight w:val="yellow"/>
                <w:vertAlign w:val="superscript"/>
              </w:rPr>
            </w:pPr>
          </w:p>
        </w:tc>
        <w:tc>
          <w:tcPr>
            <w:tcW w:w="652" w:type="dxa"/>
            <w:tcBorders>
              <w:top w:val="single" w:sz="6" w:space="0" w:color="auto"/>
              <w:left w:val="single" w:sz="6" w:space="0" w:color="auto"/>
              <w:bottom w:val="single" w:sz="6" w:space="0" w:color="auto"/>
              <w:right w:val="single" w:sz="6" w:space="0" w:color="auto"/>
            </w:tcBorders>
          </w:tcPr>
          <w:p w:rsidR="0078230D" w:rsidRPr="00811F45" w:rsidRDefault="0078230D" w:rsidP="00391073">
            <w:pPr>
              <w:pStyle w:val="ConsPlusCell"/>
              <w:widowControl/>
              <w:jc w:val="center"/>
              <w:rPr>
                <w:rFonts w:ascii="Times New Roman" w:hAnsi="Times New Roman" w:cs="Times New Roman"/>
                <w:sz w:val="18"/>
                <w:szCs w:val="18"/>
                <w:highlight w:val="yellow"/>
                <w:vertAlign w:val="superscript"/>
              </w:rPr>
            </w:pPr>
          </w:p>
        </w:tc>
        <w:tc>
          <w:tcPr>
            <w:tcW w:w="2325" w:type="dxa"/>
            <w:gridSpan w:val="2"/>
            <w:tcBorders>
              <w:top w:val="single" w:sz="6" w:space="0" w:color="auto"/>
              <w:left w:val="single" w:sz="6" w:space="0" w:color="auto"/>
              <w:bottom w:val="single" w:sz="6" w:space="0" w:color="auto"/>
              <w:right w:val="single" w:sz="6" w:space="0" w:color="auto"/>
            </w:tcBorders>
          </w:tcPr>
          <w:p w:rsidR="0078230D" w:rsidRPr="00811F45" w:rsidRDefault="0078230D" w:rsidP="00391073">
            <w:pPr>
              <w:pStyle w:val="ConsPlusCell"/>
              <w:widowControl/>
              <w:jc w:val="center"/>
              <w:rPr>
                <w:rFonts w:ascii="Times New Roman" w:hAnsi="Times New Roman" w:cs="Times New Roman"/>
                <w:sz w:val="18"/>
                <w:szCs w:val="18"/>
                <w:highlight w:val="yellow"/>
                <w:vertAlign w:val="superscript"/>
              </w:rPr>
            </w:pPr>
          </w:p>
        </w:tc>
      </w:tr>
    </w:tbl>
    <w:p w:rsidR="00BB2CF3" w:rsidRPr="00811F45" w:rsidRDefault="00BB2CF3"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8782E" w:rsidRPr="00811F45" w:rsidRDefault="00B8782E" w:rsidP="00B8782E">
      <w:pPr>
        <w:rPr>
          <w:bCs/>
          <w:color w:val="FF0000"/>
          <w:sz w:val="18"/>
          <w:szCs w:val="18"/>
          <w:highlight w:val="yellow"/>
          <w:vertAlign w:val="superscript"/>
        </w:rPr>
      </w:pPr>
    </w:p>
    <w:p w:rsidR="00BB2CF3" w:rsidRPr="00811F45" w:rsidRDefault="00BB2CF3" w:rsidP="00391073">
      <w:pPr>
        <w:ind w:left="-709"/>
        <w:jc w:val="center"/>
        <w:rPr>
          <w:bCs/>
          <w:color w:val="FF0000"/>
          <w:sz w:val="18"/>
          <w:szCs w:val="18"/>
          <w:highlight w:val="yellow"/>
          <w:vertAlign w:val="superscript"/>
        </w:rPr>
      </w:pPr>
    </w:p>
    <w:p w:rsidR="0092142D" w:rsidRPr="007764F2" w:rsidRDefault="0092142D" w:rsidP="00391073">
      <w:pPr>
        <w:ind w:left="-709"/>
        <w:jc w:val="center"/>
        <w:rPr>
          <w:b/>
          <w:bCs/>
          <w:i/>
          <w:sz w:val="18"/>
          <w:szCs w:val="18"/>
          <w:vertAlign w:val="superscript"/>
        </w:rPr>
      </w:pPr>
      <w:r w:rsidRPr="007764F2">
        <w:rPr>
          <w:b/>
          <w:bCs/>
          <w:i/>
          <w:sz w:val="18"/>
          <w:szCs w:val="18"/>
          <w:vertAlign w:val="superscript"/>
        </w:rPr>
        <w:lastRenderedPageBreak/>
        <w:t>"Охрана здоровья граждан Ленского района на 20</w:t>
      </w:r>
      <w:r w:rsidR="00E66609" w:rsidRPr="007764F2">
        <w:rPr>
          <w:b/>
          <w:bCs/>
          <w:i/>
          <w:sz w:val="18"/>
          <w:szCs w:val="18"/>
          <w:vertAlign w:val="superscript"/>
        </w:rPr>
        <w:t>20-2024</w:t>
      </w:r>
      <w:r w:rsidRPr="007764F2">
        <w:rPr>
          <w:b/>
          <w:bCs/>
          <w:i/>
          <w:sz w:val="18"/>
          <w:szCs w:val="18"/>
          <w:vertAlign w:val="superscript"/>
        </w:rPr>
        <w:t xml:space="preserve"> годы"</w:t>
      </w:r>
    </w:p>
    <w:p w:rsidR="0092142D" w:rsidRPr="007764F2" w:rsidRDefault="0092142D" w:rsidP="00391073">
      <w:pPr>
        <w:ind w:left="-709"/>
        <w:jc w:val="center"/>
        <w:rPr>
          <w:b/>
          <w:bCs/>
          <w:i/>
          <w:color w:val="FF0000"/>
          <w:sz w:val="18"/>
          <w:szCs w:val="18"/>
          <w:vertAlign w:val="superscript"/>
        </w:rPr>
      </w:pPr>
    </w:p>
    <w:tbl>
      <w:tblPr>
        <w:tblW w:w="15171" w:type="dxa"/>
        <w:tblInd w:w="-68" w:type="dxa"/>
        <w:tblLayout w:type="fixed"/>
        <w:tblCellMar>
          <w:left w:w="70" w:type="dxa"/>
          <w:right w:w="70" w:type="dxa"/>
        </w:tblCellMar>
        <w:tblLook w:val="0000"/>
      </w:tblPr>
      <w:tblGrid>
        <w:gridCol w:w="1430"/>
        <w:gridCol w:w="1260"/>
        <w:gridCol w:w="850"/>
        <w:gridCol w:w="709"/>
        <w:gridCol w:w="567"/>
        <w:gridCol w:w="567"/>
        <w:gridCol w:w="709"/>
        <w:gridCol w:w="709"/>
        <w:gridCol w:w="567"/>
        <w:gridCol w:w="567"/>
        <w:gridCol w:w="708"/>
        <w:gridCol w:w="709"/>
        <w:gridCol w:w="709"/>
        <w:gridCol w:w="850"/>
        <w:gridCol w:w="4260"/>
      </w:tblGrid>
      <w:tr w:rsidR="00625B29" w:rsidRPr="00811F45" w:rsidTr="00BB2CF3">
        <w:trPr>
          <w:cantSplit/>
          <w:trHeight w:val="236"/>
          <w:tblHeader/>
        </w:trPr>
        <w:tc>
          <w:tcPr>
            <w:tcW w:w="1430" w:type="dxa"/>
            <w:vMerge w:val="restart"/>
            <w:tcBorders>
              <w:top w:val="single" w:sz="6" w:space="0" w:color="auto"/>
              <w:left w:val="single" w:sz="6" w:space="0" w:color="auto"/>
              <w:bottom w:val="single" w:sz="6" w:space="0" w:color="auto"/>
              <w:right w:val="single" w:sz="6" w:space="0" w:color="auto"/>
            </w:tcBorders>
          </w:tcPr>
          <w:p w:rsidR="00625B29" w:rsidRPr="007764F2" w:rsidRDefault="00625B29" w:rsidP="00391073">
            <w:pPr>
              <w:ind w:left="11"/>
              <w:jc w:val="center"/>
              <w:rPr>
                <w:sz w:val="18"/>
                <w:szCs w:val="18"/>
                <w:vertAlign w:val="superscript"/>
              </w:rPr>
            </w:pPr>
            <w:r w:rsidRPr="007764F2">
              <w:rPr>
                <w:sz w:val="18"/>
                <w:szCs w:val="18"/>
                <w:vertAlign w:val="superscript"/>
              </w:rPr>
              <w:t>Номер  и наименование</w:t>
            </w:r>
            <w:r w:rsidRPr="007764F2">
              <w:rPr>
                <w:sz w:val="18"/>
                <w:szCs w:val="18"/>
                <w:vertAlign w:val="superscript"/>
              </w:rPr>
              <w:br/>
              <w:t>мероприятия</w:t>
            </w:r>
            <w:r w:rsidRPr="007764F2">
              <w:rPr>
                <w:sz w:val="18"/>
                <w:szCs w:val="18"/>
                <w:vertAlign w:val="superscript"/>
              </w:rPr>
              <w:br/>
              <w:t>Программы</w:t>
            </w:r>
          </w:p>
        </w:tc>
        <w:tc>
          <w:tcPr>
            <w:tcW w:w="1260" w:type="dxa"/>
            <w:vMerge w:val="restart"/>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Исполнитель</w:t>
            </w:r>
          </w:p>
        </w:tc>
        <w:tc>
          <w:tcPr>
            <w:tcW w:w="8221" w:type="dxa"/>
            <w:gridSpan w:val="12"/>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Объемы финансирования (тыс. руб.)</w:t>
            </w:r>
          </w:p>
        </w:tc>
        <w:tc>
          <w:tcPr>
            <w:tcW w:w="4260" w:type="dxa"/>
            <w:vMerge w:val="restart"/>
            <w:tcBorders>
              <w:top w:val="single" w:sz="6" w:space="0" w:color="auto"/>
              <w:left w:val="single" w:sz="6" w:space="0" w:color="auto"/>
              <w:bottom w:val="single" w:sz="6" w:space="0" w:color="auto"/>
              <w:right w:val="single" w:sz="6" w:space="0" w:color="auto"/>
            </w:tcBorders>
            <w:vAlign w:val="center"/>
          </w:tcPr>
          <w:p w:rsidR="00625B29" w:rsidRPr="00811F45" w:rsidRDefault="00625B29" w:rsidP="00391073">
            <w:pPr>
              <w:jc w:val="center"/>
              <w:rPr>
                <w:sz w:val="18"/>
                <w:szCs w:val="18"/>
                <w:highlight w:val="yellow"/>
                <w:vertAlign w:val="superscript"/>
              </w:rPr>
            </w:pPr>
            <w:r w:rsidRPr="00953123">
              <w:rPr>
                <w:sz w:val="18"/>
                <w:szCs w:val="18"/>
                <w:vertAlign w:val="superscript"/>
              </w:rPr>
              <w:t xml:space="preserve">Фактический </w:t>
            </w:r>
            <w:r w:rsidRPr="00953123">
              <w:rPr>
                <w:sz w:val="18"/>
                <w:szCs w:val="18"/>
                <w:vertAlign w:val="superscript"/>
              </w:rPr>
              <w:br/>
              <w:t xml:space="preserve">результат  </w:t>
            </w:r>
            <w:r w:rsidRPr="00953123">
              <w:rPr>
                <w:sz w:val="18"/>
                <w:szCs w:val="18"/>
                <w:vertAlign w:val="superscript"/>
              </w:rPr>
              <w:br/>
              <w:t xml:space="preserve">выполнения </w:t>
            </w:r>
            <w:r w:rsidRPr="00953123">
              <w:rPr>
                <w:sz w:val="18"/>
                <w:szCs w:val="18"/>
                <w:vertAlign w:val="superscript"/>
              </w:rPr>
              <w:br/>
              <w:t xml:space="preserve">мероприятия </w:t>
            </w:r>
            <w:r w:rsidRPr="00953123">
              <w:rPr>
                <w:sz w:val="18"/>
                <w:szCs w:val="18"/>
                <w:vertAlign w:val="superscript"/>
              </w:rPr>
              <w:br/>
              <w:t xml:space="preserve">с указанием </w:t>
            </w:r>
            <w:r w:rsidRPr="00953123">
              <w:rPr>
                <w:sz w:val="18"/>
                <w:szCs w:val="18"/>
                <w:vertAlign w:val="superscript"/>
              </w:rPr>
              <w:br/>
              <w:t xml:space="preserve">причин   </w:t>
            </w:r>
            <w:r w:rsidRPr="00953123">
              <w:rPr>
                <w:sz w:val="18"/>
                <w:szCs w:val="18"/>
                <w:vertAlign w:val="superscript"/>
              </w:rPr>
              <w:br/>
              <w:t>невыполнения</w:t>
            </w:r>
          </w:p>
        </w:tc>
      </w:tr>
      <w:tr w:rsidR="00BB2CF3" w:rsidRPr="00811F45" w:rsidTr="00BB2CF3">
        <w:trPr>
          <w:cantSplit/>
          <w:trHeight w:val="355"/>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r w:rsidRPr="007764F2">
              <w:rPr>
                <w:sz w:val="18"/>
                <w:szCs w:val="18"/>
                <w:vertAlign w:val="superscript"/>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r w:rsidRPr="007764F2">
              <w:rPr>
                <w:sz w:val="18"/>
                <w:szCs w:val="18"/>
                <w:vertAlign w:val="superscript"/>
              </w:rPr>
              <w:t>федеральный</w:t>
            </w:r>
            <w:r w:rsidRPr="007764F2">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r w:rsidRPr="007764F2">
              <w:rPr>
                <w:sz w:val="18"/>
                <w:szCs w:val="18"/>
                <w:vertAlign w:val="superscript"/>
              </w:rPr>
              <w:t>бюджет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r w:rsidRPr="007764F2">
              <w:rPr>
                <w:sz w:val="18"/>
                <w:szCs w:val="18"/>
                <w:vertAlign w:val="superscript"/>
              </w:rPr>
              <w:t>Бюджет поселений</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r w:rsidRPr="007764F2">
              <w:rPr>
                <w:sz w:val="18"/>
                <w:szCs w:val="18"/>
                <w:vertAlign w:val="superscript"/>
              </w:rPr>
              <w:t xml:space="preserve">областной  </w:t>
            </w:r>
            <w:r w:rsidRPr="007764F2">
              <w:rPr>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r w:rsidRPr="007764F2">
              <w:rPr>
                <w:sz w:val="18"/>
                <w:szCs w:val="18"/>
                <w:vertAlign w:val="superscript"/>
              </w:rPr>
              <w:t>внебюджетные</w:t>
            </w:r>
            <w:r w:rsidRPr="007764F2">
              <w:rPr>
                <w:sz w:val="18"/>
                <w:szCs w:val="18"/>
                <w:vertAlign w:val="superscript"/>
              </w:rPr>
              <w:br/>
              <w:t>источники</w:t>
            </w:r>
          </w:p>
        </w:tc>
        <w:tc>
          <w:tcPr>
            <w:tcW w:w="4260" w:type="dxa"/>
            <w:vMerge/>
            <w:tcBorders>
              <w:top w:val="single" w:sz="6" w:space="0" w:color="auto"/>
              <w:left w:val="single" w:sz="6" w:space="0" w:color="auto"/>
              <w:bottom w:val="single" w:sz="6" w:space="0" w:color="auto"/>
              <w:right w:val="single" w:sz="6" w:space="0" w:color="auto"/>
            </w:tcBorders>
            <w:vAlign w:val="center"/>
          </w:tcPr>
          <w:p w:rsidR="00BB2CF3" w:rsidRPr="007764F2" w:rsidRDefault="00BB2CF3" w:rsidP="00391073">
            <w:pPr>
              <w:jc w:val="center"/>
              <w:rPr>
                <w:sz w:val="18"/>
                <w:szCs w:val="18"/>
                <w:vertAlign w:val="superscript"/>
              </w:rPr>
            </w:pPr>
          </w:p>
        </w:tc>
      </w:tr>
      <w:tr w:rsidR="00BB2CF3" w:rsidRPr="00811F45" w:rsidTr="00BB2CF3">
        <w:trPr>
          <w:cantSplit/>
          <w:trHeight w:val="710"/>
          <w:tblHeader/>
        </w:trPr>
        <w:tc>
          <w:tcPr>
            <w:tcW w:w="1430" w:type="dxa"/>
            <w:vMerge/>
            <w:tcBorders>
              <w:top w:val="single" w:sz="6" w:space="0" w:color="auto"/>
              <w:left w:val="single" w:sz="6" w:space="0" w:color="auto"/>
              <w:bottom w:val="single" w:sz="6" w:space="0" w:color="auto"/>
              <w:right w:val="single" w:sz="6" w:space="0" w:color="auto"/>
            </w:tcBorders>
            <w:vAlign w:val="center"/>
          </w:tcPr>
          <w:p w:rsidR="00625B29" w:rsidRPr="007764F2" w:rsidRDefault="00625B29" w:rsidP="00391073">
            <w:pPr>
              <w:jc w:val="center"/>
              <w:rPr>
                <w:sz w:val="18"/>
                <w:szCs w:val="18"/>
                <w:vertAlign w:val="superscript"/>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625B29" w:rsidRPr="007764F2" w:rsidRDefault="00625B29"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Факт</w:t>
            </w:r>
          </w:p>
        </w:tc>
        <w:tc>
          <w:tcPr>
            <w:tcW w:w="4260" w:type="dxa"/>
            <w:vMerge/>
            <w:tcBorders>
              <w:top w:val="single" w:sz="6" w:space="0" w:color="auto"/>
              <w:left w:val="single" w:sz="6" w:space="0" w:color="auto"/>
              <w:bottom w:val="single" w:sz="6" w:space="0" w:color="auto"/>
              <w:right w:val="single" w:sz="6" w:space="0" w:color="auto"/>
            </w:tcBorders>
            <w:vAlign w:val="center"/>
          </w:tcPr>
          <w:p w:rsidR="00625B29" w:rsidRPr="007764F2" w:rsidRDefault="00625B29" w:rsidP="00391073">
            <w:pPr>
              <w:jc w:val="center"/>
              <w:rPr>
                <w:sz w:val="18"/>
                <w:szCs w:val="18"/>
                <w:vertAlign w:val="superscript"/>
              </w:rPr>
            </w:pPr>
          </w:p>
        </w:tc>
      </w:tr>
      <w:tr w:rsidR="00BB2CF3" w:rsidRPr="00811F45" w:rsidTr="00BB2CF3">
        <w:trPr>
          <w:cantSplit/>
          <w:trHeight w:val="236"/>
          <w:tblHeader/>
        </w:trPr>
        <w:tc>
          <w:tcPr>
            <w:tcW w:w="143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1</w:t>
            </w:r>
          </w:p>
        </w:tc>
        <w:tc>
          <w:tcPr>
            <w:tcW w:w="126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4</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5</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8</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10</w:t>
            </w:r>
          </w:p>
        </w:tc>
        <w:tc>
          <w:tcPr>
            <w:tcW w:w="708"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13</w:t>
            </w:r>
          </w:p>
        </w:tc>
        <w:tc>
          <w:tcPr>
            <w:tcW w:w="850"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14</w:t>
            </w:r>
          </w:p>
        </w:tc>
        <w:tc>
          <w:tcPr>
            <w:tcW w:w="4260" w:type="dxa"/>
            <w:tcBorders>
              <w:top w:val="single" w:sz="6" w:space="0" w:color="auto"/>
              <w:left w:val="single" w:sz="6" w:space="0" w:color="auto"/>
              <w:bottom w:val="single" w:sz="6" w:space="0" w:color="auto"/>
              <w:right w:val="single" w:sz="6" w:space="0" w:color="auto"/>
            </w:tcBorders>
          </w:tcPr>
          <w:p w:rsidR="00625B29" w:rsidRPr="007764F2" w:rsidRDefault="00BB2CF3" w:rsidP="00391073">
            <w:pPr>
              <w:jc w:val="center"/>
              <w:rPr>
                <w:sz w:val="18"/>
                <w:szCs w:val="18"/>
                <w:vertAlign w:val="superscript"/>
              </w:rPr>
            </w:pPr>
            <w:r w:rsidRPr="007764F2">
              <w:rPr>
                <w:sz w:val="18"/>
                <w:szCs w:val="18"/>
                <w:vertAlign w:val="superscript"/>
              </w:rPr>
              <w:t>15</w:t>
            </w:r>
          </w:p>
        </w:tc>
      </w:tr>
      <w:tr w:rsidR="00BB2CF3" w:rsidRPr="00811F45" w:rsidTr="00307EFD">
        <w:trPr>
          <w:cantSplit/>
          <w:trHeight w:val="1332"/>
        </w:trPr>
        <w:tc>
          <w:tcPr>
            <w:tcW w:w="143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1.1. Приобретение служебного жилья для врачей ГБУЗ «Яренская ЦРБ»</w:t>
            </w:r>
          </w:p>
        </w:tc>
        <w:tc>
          <w:tcPr>
            <w:tcW w:w="126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pStyle w:val="ConsPlusCell"/>
              <w:widowControl/>
              <w:jc w:val="center"/>
              <w:rPr>
                <w:rFonts w:ascii="Times New Roman" w:hAnsi="Times New Roman" w:cs="Times New Roman"/>
                <w:sz w:val="18"/>
                <w:szCs w:val="18"/>
                <w:vertAlign w:val="superscript"/>
              </w:rPr>
            </w:pPr>
            <w:r w:rsidRPr="007764F2">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7764F2" w:rsidRDefault="00621CE3" w:rsidP="00391073">
            <w:pPr>
              <w:jc w:val="center"/>
              <w:rPr>
                <w:sz w:val="18"/>
                <w:szCs w:val="18"/>
                <w:vertAlign w:val="superscript"/>
              </w:rPr>
            </w:pPr>
            <w:r w:rsidRPr="007764F2">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7764F2" w:rsidRDefault="00625B29" w:rsidP="00391073">
            <w:pPr>
              <w:jc w:val="center"/>
              <w:rPr>
                <w:sz w:val="18"/>
                <w:szCs w:val="18"/>
                <w:vertAlign w:val="superscript"/>
              </w:rPr>
            </w:pPr>
            <w:r w:rsidRPr="007764F2">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307EFD" w:rsidRPr="007764F2" w:rsidRDefault="007764F2" w:rsidP="00307EFD">
            <w:pPr>
              <w:jc w:val="center"/>
              <w:rPr>
                <w:sz w:val="18"/>
                <w:szCs w:val="18"/>
                <w:vertAlign w:val="superscript"/>
              </w:rPr>
            </w:pPr>
            <w:r w:rsidRPr="007764F2">
              <w:rPr>
                <w:sz w:val="18"/>
                <w:szCs w:val="18"/>
                <w:vertAlign w:val="superscript"/>
              </w:rPr>
              <w:t>Во 2</w:t>
            </w:r>
            <w:r w:rsidR="00205DE8" w:rsidRPr="007764F2">
              <w:rPr>
                <w:sz w:val="18"/>
                <w:szCs w:val="18"/>
                <w:vertAlign w:val="superscript"/>
              </w:rPr>
              <w:t xml:space="preserve"> квартале 2022г.</w:t>
            </w:r>
            <w:r w:rsidR="00307EFD" w:rsidRPr="007764F2">
              <w:rPr>
                <w:sz w:val="18"/>
                <w:szCs w:val="18"/>
                <w:vertAlign w:val="superscript"/>
              </w:rPr>
              <w:t xml:space="preserve">  жильё для медицинских работников не предоставлялось  в связи с отсутствием финансирования</w:t>
            </w:r>
          </w:p>
          <w:p w:rsidR="00625B29" w:rsidRPr="007764F2" w:rsidRDefault="00625B29" w:rsidP="00391073">
            <w:pPr>
              <w:jc w:val="center"/>
              <w:rPr>
                <w:sz w:val="18"/>
                <w:szCs w:val="18"/>
                <w:vertAlign w:val="superscript"/>
              </w:rPr>
            </w:pPr>
          </w:p>
        </w:tc>
      </w:tr>
      <w:tr w:rsidR="00BB2CF3" w:rsidRPr="00811F45" w:rsidTr="00BB2CF3">
        <w:trPr>
          <w:cantSplit/>
          <w:trHeight w:val="236"/>
        </w:trPr>
        <w:tc>
          <w:tcPr>
            <w:tcW w:w="143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1.2. Мероприятия по повышению престижа профессии медицинского работника</w:t>
            </w:r>
          </w:p>
        </w:tc>
        <w:tc>
          <w:tcPr>
            <w:tcW w:w="126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rFonts w:eastAsia="Lucida Sans Unicode"/>
                <w:kern w:val="2"/>
                <w:sz w:val="18"/>
                <w:szCs w:val="18"/>
                <w:vertAlign w:val="superscript"/>
              </w:rPr>
              <w:t>отдел по вопросам молодежи, спорта, НКО, культуры и туризма</w:t>
            </w:r>
          </w:p>
        </w:tc>
        <w:tc>
          <w:tcPr>
            <w:tcW w:w="850" w:type="dxa"/>
            <w:tcBorders>
              <w:top w:val="single" w:sz="6" w:space="0" w:color="auto"/>
              <w:left w:val="single" w:sz="6" w:space="0" w:color="auto"/>
              <w:bottom w:val="single" w:sz="6" w:space="0" w:color="auto"/>
              <w:right w:val="single" w:sz="6" w:space="0" w:color="auto"/>
            </w:tcBorders>
          </w:tcPr>
          <w:p w:rsidR="00625B29" w:rsidRPr="00953123" w:rsidRDefault="00205DE8" w:rsidP="00391073">
            <w:pPr>
              <w:jc w:val="center"/>
              <w:rPr>
                <w:sz w:val="18"/>
                <w:szCs w:val="18"/>
                <w:vertAlign w:val="superscript"/>
              </w:rPr>
            </w:pPr>
            <w:r w:rsidRPr="00953123">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7764F2" w:rsidP="00391073">
            <w:pPr>
              <w:jc w:val="center"/>
              <w:rPr>
                <w:sz w:val="18"/>
                <w:szCs w:val="18"/>
                <w:vertAlign w:val="superscript"/>
              </w:rPr>
            </w:pPr>
            <w:r w:rsidRPr="00953123">
              <w:rPr>
                <w:sz w:val="18"/>
                <w:szCs w:val="18"/>
                <w:vertAlign w:val="superscript"/>
              </w:rPr>
              <w:t>2</w:t>
            </w:r>
            <w:r w:rsidR="00205DE8"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1CE3" w:rsidP="00391073">
            <w:pPr>
              <w:jc w:val="center"/>
              <w:rPr>
                <w:sz w:val="18"/>
                <w:szCs w:val="18"/>
                <w:vertAlign w:val="superscript"/>
              </w:rPr>
            </w:pPr>
            <w:r w:rsidRPr="00953123">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205DE8" w:rsidP="00391073">
            <w:pPr>
              <w:jc w:val="center"/>
              <w:rPr>
                <w:sz w:val="18"/>
                <w:szCs w:val="18"/>
                <w:vertAlign w:val="superscript"/>
              </w:rPr>
            </w:pPr>
            <w:r w:rsidRPr="00953123">
              <w:rPr>
                <w:sz w:val="18"/>
                <w:szCs w:val="18"/>
                <w:vertAlign w:val="superscript"/>
              </w:rPr>
              <w:t>2,0</w:t>
            </w:r>
          </w:p>
        </w:tc>
        <w:tc>
          <w:tcPr>
            <w:tcW w:w="850" w:type="dxa"/>
            <w:tcBorders>
              <w:top w:val="single" w:sz="6" w:space="0" w:color="auto"/>
              <w:left w:val="single" w:sz="6" w:space="0" w:color="auto"/>
              <w:bottom w:val="single" w:sz="6" w:space="0" w:color="auto"/>
              <w:right w:val="single" w:sz="6" w:space="0" w:color="auto"/>
            </w:tcBorders>
          </w:tcPr>
          <w:p w:rsidR="00625B29" w:rsidRPr="00953123" w:rsidRDefault="007764F2" w:rsidP="00391073">
            <w:pPr>
              <w:jc w:val="center"/>
              <w:rPr>
                <w:sz w:val="18"/>
                <w:szCs w:val="18"/>
                <w:vertAlign w:val="superscript"/>
              </w:rPr>
            </w:pPr>
            <w:r w:rsidRPr="00953123">
              <w:rPr>
                <w:sz w:val="18"/>
                <w:szCs w:val="18"/>
                <w:vertAlign w:val="superscript"/>
              </w:rPr>
              <w:t>2,0</w:t>
            </w:r>
          </w:p>
        </w:tc>
        <w:tc>
          <w:tcPr>
            <w:tcW w:w="4260" w:type="dxa"/>
            <w:tcBorders>
              <w:top w:val="single" w:sz="6" w:space="0" w:color="auto"/>
              <w:left w:val="single" w:sz="6" w:space="0" w:color="auto"/>
              <w:bottom w:val="single" w:sz="6" w:space="0" w:color="auto"/>
              <w:right w:val="single" w:sz="6" w:space="0" w:color="auto"/>
            </w:tcBorders>
          </w:tcPr>
          <w:p w:rsidR="00565FD2" w:rsidRPr="00565FD2" w:rsidRDefault="00565FD2" w:rsidP="00565FD2">
            <w:pPr>
              <w:jc w:val="center"/>
              <w:rPr>
                <w:color w:val="000000"/>
                <w:sz w:val="18"/>
                <w:szCs w:val="18"/>
                <w:vertAlign w:val="superscript"/>
              </w:rPr>
            </w:pPr>
            <w:r w:rsidRPr="00565FD2">
              <w:rPr>
                <w:color w:val="000000"/>
                <w:sz w:val="18"/>
                <w:szCs w:val="18"/>
                <w:vertAlign w:val="superscript"/>
              </w:rPr>
              <w:t>На  день медицинского работника от Администрации МО "Ленский муниципальный район" награждены "Почетными грамотами" - 4 человека, "Благодарностями "- 3 человека.            От Министерства здравоохранения Архангельской области   "Почетными грамотами" - 16 человек, "Благодарностями" - 3 человека.                      От областного Собрания депутатов "Почетными грамотами" - 2 человека, "Благодарностями" - 3 человека.                       От администрации "</w:t>
            </w:r>
            <w:proofErr w:type="spellStart"/>
            <w:r w:rsidRPr="00565FD2">
              <w:rPr>
                <w:color w:val="000000"/>
                <w:sz w:val="18"/>
                <w:szCs w:val="18"/>
                <w:vertAlign w:val="superscript"/>
              </w:rPr>
              <w:t>Яренской</w:t>
            </w:r>
            <w:proofErr w:type="spellEnd"/>
            <w:r w:rsidRPr="00565FD2">
              <w:rPr>
                <w:color w:val="000000"/>
                <w:sz w:val="18"/>
                <w:szCs w:val="18"/>
                <w:vertAlign w:val="superscript"/>
              </w:rPr>
              <w:t xml:space="preserve"> ЦРБ" "Почетными грамотами" - 2 человека, "Грамотами" - 4 человека.                                  В июне  медсестра терапевтического отделения </w:t>
            </w:r>
            <w:proofErr w:type="spellStart"/>
            <w:r w:rsidRPr="00565FD2">
              <w:rPr>
                <w:color w:val="000000"/>
                <w:sz w:val="18"/>
                <w:szCs w:val="18"/>
                <w:vertAlign w:val="superscript"/>
              </w:rPr>
              <w:t>Синькевич</w:t>
            </w:r>
            <w:proofErr w:type="spellEnd"/>
            <w:r w:rsidRPr="00565FD2">
              <w:rPr>
                <w:color w:val="000000"/>
                <w:sz w:val="18"/>
                <w:szCs w:val="18"/>
                <w:vertAlign w:val="superscript"/>
              </w:rPr>
              <w:t xml:space="preserve"> Татьяна Анатольевна участвовала в областном конкурсе среди медицинских работников Поморья,  стала победителем  в номинации "Лучшая медицинская сестра".</w:t>
            </w:r>
          </w:p>
          <w:p w:rsidR="00625B29" w:rsidRPr="00565FD2" w:rsidRDefault="00625B29" w:rsidP="00205DE8">
            <w:pPr>
              <w:jc w:val="center"/>
              <w:rPr>
                <w:sz w:val="18"/>
                <w:szCs w:val="18"/>
                <w:highlight w:val="yellow"/>
                <w:vertAlign w:val="superscript"/>
              </w:rPr>
            </w:pPr>
          </w:p>
        </w:tc>
      </w:tr>
      <w:tr w:rsidR="00BB2CF3" w:rsidRPr="00811F45"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2.1. Капитальный ремонт, реконструкция и ремонт зданий и помещений учреждений здравоохранения</w:t>
            </w:r>
          </w:p>
        </w:tc>
        <w:tc>
          <w:tcPr>
            <w:tcW w:w="126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pStyle w:val="ConsPlusCell"/>
              <w:widowControl/>
              <w:jc w:val="center"/>
              <w:rPr>
                <w:rFonts w:ascii="Times New Roman" w:hAnsi="Times New Roman" w:cs="Times New Roman"/>
                <w:kern w:val="2"/>
                <w:sz w:val="18"/>
                <w:szCs w:val="18"/>
                <w:vertAlign w:val="superscript"/>
              </w:rPr>
            </w:pPr>
            <w:r w:rsidRPr="00953123">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953123">
              <w:rPr>
                <w:rFonts w:ascii="Times New Roman" w:hAnsi="Times New Roman" w:cs="Times New Roman"/>
                <w:sz w:val="18"/>
                <w:szCs w:val="18"/>
                <w:vertAlign w:val="superscript"/>
              </w:rPr>
              <w:t>Администрации МО «Ленский муниципальный район»</w:t>
            </w:r>
          </w:p>
          <w:p w:rsidR="00625B29" w:rsidRPr="00953123" w:rsidRDefault="00625B29" w:rsidP="00391073">
            <w:pPr>
              <w:jc w:val="center"/>
              <w:rPr>
                <w:sz w:val="18"/>
                <w:szCs w:val="18"/>
                <w:vertAlign w:val="superscript"/>
              </w:rPr>
            </w:pPr>
          </w:p>
          <w:p w:rsidR="00625B29" w:rsidRPr="00953123" w:rsidRDefault="00625B29" w:rsidP="00391073">
            <w:pPr>
              <w:jc w:val="center"/>
              <w:rPr>
                <w:sz w:val="18"/>
                <w:szCs w:val="18"/>
                <w:vertAlign w:val="superscript"/>
              </w:rPr>
            </w:pPr>
            <w:r w:rsidRPr="00953123">
              <w:rPr>
                <w:sz w:val="18"/>
                <w:szCs w:val="18"/>
                <w:vertAlign w:val="superscript"/>
              </w:rPr>
              <w:t>ГБУЗ АО «Яренская ЦРБ»</w:t>
            </w:r>
          </w:p>
        </w:tc>
        <w:tc>
          <w:tcPr>
            <w:tcW w:w="850" w:type="dxa"/>
            <w:tcBorders>
              <w:top w:val="single" w:sz="6" w:space="0" w:color="auto"/>
              <w:left w:val="single" w:sz="6" w:space="0" w:color="auto"/>
              <w:bottom w:val="single" w:sz="6" w:space="0" w:color="auto"/>
              <w:right w:val="single" w:sz="6" w:space="0" w:color="auto"/>
            </w:tcBorders>
          </w:tcPr>
          <w:p w:rsidR="00625B29" w:rsidRPr="00953123" w:rsidRDefault="00205DE8" w:rsidP="00391073">
            <w:pPr>
              <w:ind w:right="-123"/>
              <w:jc w:val="center"/>
              <w:rPr>
                <w:sz w:val="18"/>
                <w:szCs w:val="18"/>
                <w:vertAlign w:val="superscript"/>
              </w:rPr>
            </w:pPr>
            <w:r w:rsidRPr="00953123">
              <w:rPr>
                <w:sz w:val="18"/>
                <w:szCs w:val="18"/>
                <w:vertAlign w:val="superscript"/>
              </w:rPr>
              <w:t>50,0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205DE8"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1CE3" w:rsidP="00391073">
            <w:pPr>
              <w:ind w:right="-78"/>
              <w:jc w:val="center"/>
              <w:rPr>
                <w:sz w:val="18"/>
                <w:szCs w:val="18"/>
                <w:vertAlign w:val="superscript"/>
              </w:rPr>
            </w:pPr>
            <w:r w:rsidRPr="00953123">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ind w:right="-78"/>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205DE8" w:rsidP="00391073">
            <w:pPr>
              <w:jc w:val="center"/>
              <w:rPr>
                <w:sz w:val="18"/>
                <w:szCs w:val="18"/>
                <w:vertAlign w:val="superscript"/>
              </w:rPr>
            </w:pPr>
            <w:r w:rsidRPr="00953123">
              <w:rPr>
                <w:sz w:val="18"/>
                <w:szCs w:val="18"/>
                <w:vertAlign w:val="superscript"/>
              </w:rPr>
              <w:t>50,0</w:t>
            </w:r>
          </w:p>
        </w:tc>
        <w:tc>
          <w:tcPr>
            <w:tcW w:w="850" w:type="dxa"/>
            <w:tcBorders>
              <w:top w:val="single" w:sz="6" w:space="0" w:color="auto"/>
              <w:left w:val="single" w:sz="6" w:space="0" w:color="auto"/>
              <w:bottom w:val="single" w:sz="6" w:space="0" w:color="auto"/>
              <w:right w:val="single" w:sz="6" w:space="0" w:color="auto"/>
            </w:tcBorders>
          </w:tcPr>
          <w:p w:rsidR="00625B29" w:rsidRPr="00953123" w:rsidRDefault="00205DE8" w:rsidP="00391073">
            <w:pPr>
              <w:jc w:val="center"/>
              <w:rPr>
                <w:sz w:val="18"/>
                <w:szCs w:val="18"/>
                <w:vertAlign w:val="superscript"/>
              </w:rPr>
            </w:pPr>
            <w:r w:rsidRPr="00953123">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953123" w:rsidRDefault="00205DE8" w:rsidP="00205DE8">
            <w:pPr>
              <w:jc w:val="center"/>
              <w:rPr>
                <w:sz w:val="18"/>
                <w:szCs w:val="18"/>
                <w:vertAlign w:val="superscript"/>
              </w:rPr>
            </w:pPr>
            <w:r w:rsidRPr="00953123">
              <w:rPr>
                <w:sz w:val="18"/>
                <w:szCs w:val="18"/>
                <w:vertAlign w:val="superscript"/>
              </w:rPr>
              <w:t>Мероприятие запланировано на 3 квартал (ремонт прачечной)</w:t>
            </w:r>
          </w:p>
        </w:tc>
      </w:tr>
      <w:tr w:rsidR="00BB2CF3" w:rsidRPr="00811F45"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lastRenderedPageBreak/>
              <w:t>2.2. Получение технических условий для строительства больницы на 16 стационарных коек и 7 коек дневного стационара в п.Урдома</w:t>
            </w:r>
          </w:p>
        </w:tc>
        <w:tc>
          <w:tcPr>
            <w:tcW w:w="126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rFonts w:eastAsia="Lucida Sans Unicode"/>
                <w:kern w:val="2"/>
                <w:sz w:val="18"/>
                <w:szCs w:val="18"/>
                <w:vertAlign w:val="superscript"/>
              </w:rPr>
              <w:t>Администрация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ind w:right="-123"/>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625B29" w:rsidRPr="00953123" w:rsidRDefault="00621CE3" w:rsidP="00391073">
            <w:pPr>
              <w:ind w:right="-78"/>
              <w:jc w:val="center"/>
              <w:rPr>
                <w:sz w:val="18"/>
                <w:szCs w:val="18"/>
                <w:vertAlign w:val="superscript"/>
              </w:rPr>
            </w:pPr>
            <w:r w:rsidRPr="00953123">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ind w:right="-78"/>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953123" w:rsidRDefault="00625B29" w:rsidP="00391073">
            <w:pPr>
              <w:jc w:val="center"/>
              <w:rPr>
                <w:sz w:val="18"/>
                <w:szCs w:val="18"/>
                <w:vertAlign w:val="superscript"/>
              </w:rPr>
            </w:pPr>
            <w:r w:rsidRPr="00953123">
              <w:rPr>
                <w:sz w:val="18"/>
                <w:szCs w:val="18"/>
                <w:vertAlign w:val="superscript"/>
              </w:rPr>
              <w:t>0,0</w:t>
            </w:r>
          </w:p>
        </w:tc>
        <w:tc>
          <w:tcPr>
            <w:tcW w:w="4260" w:type="dxa"/>
            <w:tcBorders>
              <w:top w:val="single" w:sz="6" w:space="0" w:color="auto"/>
              <w:left w:val="single" w:sz="6" w:space="0" w:color="auto"/>
              <w:bottom w:val="single" w:sz="6" w:space="0" w:color="auto"/>
              <w:right w:val="single" w:sz="6" w:space="0" w:color="auto"/>
            </w:tcBorders>
          </w:tcPr>
          <w:p w:rsidR="00625B29" w:rsidRPr="00953123" w:rsidRDefault="007A7E02" w:rsidP="00391073">
            <w:pPr>
              <w:pStyle w:val="ConsPlusCell"/>
              <w:widowControl/>
              <w:jc w:val="center"/>
              <w:rPr>
                <w:rFonts w:ascii="Times New Roman" w:hAnsi="Times New Roman" w:cs="Times New Roman"/>
                <w:sz w:val="18"/>
                <w:szCs w:val="18"/>
                <w:vertAlign w:val="superscript"/>
              </w:rPr>
            </w:pPr>
            <w:r w:rsidRPr="00953123">
              <w:rPr>
                <w:rFonts w:ascii="Times New Roman" w:hAnsi="Times New Roman" w:cs="Times New Roman"/>
                <w:sz w:val="18"/>
                <w:szCs w:val="18"/>
                <w:vertAlign w:val="superscript"/>
              </w:rPr>
              <w:t xml:space="preserve">Внесены изменения в проект строительства </w:t>
            </w:r>
            <w:proofErr w:type="spellStart"/>
            <w:r w:rsidRPr="00953123">
              <w:rPr>
                <w:rFonts w:ascii="Times New Roman" w:hAnsi="Times New Roman" w:cs="Times New Roman"/>
                <w:sz w:val="18"/>
                <w:szCs w:val="18"/>
                <w:vertAlign w:val="superscript"/>
              </w:rPr>
              <w:t>Урдомской</w:t>
            </w:r>
            <w:proofErr w:type="spellEnd"/>
            <w:r w:rsidRPr="00953123">
              <w:rPr>
                <w:rFonts w:ascii="Times New Roman" w:hAnsi="Times New Roman" w:cs="Times New Roman"/>
                <w:sz w:val="18"/>
                <w:szCs w:val="18"/>
                <w:vertAlign w:val="superscript"/>
              </w:rPr>
              <w:t xml:space="preserve"> участковой больницы</w:t>
            </w:r>
          </w:p>
        </w:tc>
      </w:tr>
      <w:tr w:rsidR="00205DE8" w:rsidRPr="00811F45"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3.1. Оплата проезда онкологических больных в онкологический диспансер 2 раза в год</w:t>
            </w:r>
          </w:p>
        </w:tc>
        <w:tc>
          <w:tcPr>
            <w:tcW w:w="1260"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pStyle w:val="ConsPlusCell"/>
              <w:widowControl/>
              <w:jc w:val="center"/>
              <w:rPr>
                <w:rFonts w:ascii="Times New Roman" w:hAnsi="Times New Roman" w:cs="Times New Roman"/>
                <w:kern w:val="2"/>
                <w:sz w:val="18"/>
                <w:szCs w:val="18"/>
                <w:vertAlign w:val="superscript"/>
              </w:rPr>
            </w:pPr>
            <w:r w:rsidRPr="00953123">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953123">
              <w:rPr>
                <w:rFonts w:ascii="Times New Roman" w:hAnsi="Times New Roman" w:cs="Times New Roman"/>
                <w:sz w:val="18"/>
                <w:szCs w:val="18"/>
                <w:vertAlign w:val="superscript"/>
              </w:rPr>
              <w:t>Администрации МО «Ленский муниципальный район»</w:t>
            </w:r>
          </w:p>
          <w:p w:rsidR="00205DE8" w:rsidRPr="00953123" w:rsidRDefault="00205DE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205DE8" w:rsidRPr="00953123" w:rsidRDefault="00953123" w:rsidP="00F95F77">
            <w:pPr>
              <w:jc w:val="center"/>
              <w:rPr>
                <w:sz w:val="18"/>
                <w:szCs w:val="18"/>
                <w:vertAlign w:val="superscript"/>
              </w:rPr>
            </w:pPr>
            <w:r w:rsidRPr="00953123">
              <w:rPr>
                <w:sz w:val="18"/>
                <w:szCs w:val="18"/>
                <w:vertAlign w:val="superscript"/>
              </w:rPr>
              <w:t>38,1</w:t>
            </w:r>
          </w:p>
        </w:tc>
        <w:tc>
          <w:tcPr>
            <w:tcW w:w="567"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953123" w:rsidRDefault="00205DE8" w:rsidP="00823B0F">
            <w:pPr>
              <w:jc w:val="center"/>
              <w:rPr>
                <w:sz w:val="18"/>
                <w:szCs w:val="18"/>
                <w:vertAlign w:val="superscript"/>
              </w:rPr>
            </w:pPr>
            <w:r w:rsidRPr="00953123">
              <w:rPr>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205DE8" w:rsidRPr="00953123" w:rsidRDefault="00953123" w:rsidP="00823B0F">
            <w:pPr>
              <w:jc w:val="center"/>
              <w:rPr>
                <w:sz w:val="18"/>
                <w:szCs w:val="18"/>
                <w:vertAlign w:val="superscript"/>
              </w:rPr>
            </w:pPr>
            <w:r w:rsidRPr="00953123">
              <w:rPr>
                <w:sz w:val="18"/>
                <w:szCs w:val="18"/>
                <w:vertAlign w:val="superscript"/>
              </w:rPr>
              <w:t>38,1</w:t>
            </w:r>
          </w:p>
        </w:tc>
        <w:tc>
          <w:tcPr>
            <w:tcW w:w="567"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953123" w:rsidRDefault="00205DE8" w:rsidP="00391073">
            <w:pPr>
              <w:jc w:val="center"/>
              <w:rPr>
                <w:sz w:val="18"/>
                <w:szCs w:val="18"/>
                <w:vertAlign w:val="superscript"/>
              </w:rPr>
            </w:pPr>
            <w:r w:rsidRPr="00953123">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05DE8" w:rsidRPr="00811F45" w:rsidRDefault="00205DE8" w:rsidP="00391073">
            <w:pPr>
              <w:jc w:val="center"/>
              <w:rPr>
                <w:sz w:val="18"/>
                <w:szCs w:val="18"/>
                <w:highlight w:val="yellow"/>
                <w:vertAlign w:val="superscript"/>
              </w:rPr>
            </w:pPr>
            <w:r w:rsidRPr="00953123">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953123" w:rsidRPr="00953123" w:rsidRDefault="00953123" w:rsidP="00953123">
            <w:pPr>
              <w:jc w:val="center"/>
              <w:rPr>
                <w:color w:val="000000"/>
                <w:sz w:val="18"/>
                <w:szCs w:val="18"/>
                <w:vertAlign w:val="superscript"/>
              </w:rPr>
            </w:pPr>
            <w:r w:rsidRPr="00953123">
              <w:rPr>
                <w:sz w:val="18"/>
                <w:szCs w:val="18"/>
                <w:vertAlign w:val="superscript"/>
              </w:rPr>
              <w:t>За первое полугодие оплачен проезд  онкологических больных в онкологический диспансер по12</w:t>
            </w:r>
            <w:r w:rsidRPr="00953123">
              <w:rPr>
                <w:color w:val="FF0000"/>
                <w:sz w:val="18"/>
                <w:szCs w:val="18"/>
                <w:vertAlign w:val="superscript"/>
              </w:rPr>
              <w:t xml:space="preserve"> </w:t>
            </w:r>
            <w:r w:rsidRPr="00953123">
              <w:rPr>
                <w:sz w:val="18"/>
                <w:szCs w:val="18"/>
                <w:vertAlign w:val="superscript"/>
              </w:rPr>
              <w:t xml:space="preserve">заявлениям     </w:t>
            </w:r>
            <w:r w:rsidRPr="00953123">
              <w:rPr>
                <w:color w:val="000000"/>
                <w:sz w:val="18"/>
                <w:szCs w:val="18"/>
                <w:vertAlign w:val="superscript"/>
              </w:rPr>
              <w:t xml:space="preserve">                                                          </w:t>
            </w:r>
            <w:r w:rsidRPr="00953123">
              <w:rPr>
                <w:color w:val="000000"/>
                <w:sz w:val="18"/>
                <w:szCs w:val="18"/>
                <w:u w:val="single"/>
                <w:vertAlign w:val="superscript"/>
              </w:rPr>
              <w:t xml:space="preserve">  </w:t>
            </w:r>
            <w:r w:rsidRPr="00953123">
              <w:rPr>
                <w:color w:val="000000"/>
                <w:sz w:val="18"/>
                <w:szCs w:val="18"/>
                <w:vertAlign w:val="superscript"/>
              </w:rPr>
              <w:t xml:space="preserve">   </w:t>
            </w:r>
          </w:p>
          <w:p w:rsidR="00205DE8" w:rsidRPr="00953123" w:rsidRDefault="00205DE8" w:rsidP="00391073">
            <w:pPr>
              <w:jc w:val="center"/>
              <w:rPr>
                <w:sz w:val="18"/>
                <w:szCs w:val="18"/>
                <w:vertAlign w:val="superscript"/>
              </w:rPr>
            </w:pPr>
          </w:p>
        </w:tc>
      </w:tr>
      <w:tr w:rsidR="00BB2CF3" w:rsidRPr="00811F45"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4.1. Организация и проведение мероприятий по профилактике заболеваний и пропаганде здорового образа жизни</w:t>
            </w:r>
          </w:p>
          <w:p w:rsidR="00625B29" w:rsidRPr="00ED0E78" w:rsidRDefault="00625B29" w:rsidP="00391073">
            <w:pPr>
              <w:jc w:val="center"/>
              <w:rPr>
                <w:sz w:val="18"/>
                <w:szCs w:val="18"/>
                <w:vertAlign w:val="superscript"/>
              </w:rPr>
            </w:pPr>
          </w:p>
        </w:tc>
        <w:tc>
          <w:tcPr>
            <w:tcW w:w="126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kern w:val="2"/>
                <w:sz w:val="18"/>
                <w:szCs w:val="18"/>
                <w:vertAlign w:val="superscript"/>
              </w:rPr>
              <w:t xml:space="preserve">отдел по вопросам молодежи, спорта, НКО, культуры и туризма </w:t>
            </w:r>
            <w:r w:rsidRPr="00ED0E78">
              <w:rPr>
                <w:sz w:val="18"/>
                <w:szCs w:val="18"/>
                <w:vertAlign w:val="superscript"/>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ED0E78" w:rsidP="00391073">
            <w:pPr>
              <w:jc w:val="center"/>
              <w:rPr>
                <w:sz w:val="18"/>
                <w:szCs w:val="18"/>
                <w:vertAlign w:val="superscript"/>
              </w:rPr>
            </w:pPr>
            <w:r w:rsidRPr="00ED0E78">
              <w:rPr>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1CE3" w:rsidP="00391073">
            <w:pPr>
              <w:jc w:val="center"/>
              <w:rPr>
                <w:sz w:val="18"/>
                <w:szCs w:val="18"/>
                <w:vertAlign w:val="superscript"/>
              </w:rPr>
            </w:pPr>
            <w:r w:rsidRPr="00ED0E78">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tcPr>
          <w:p w:rsidR="00625B29" w:rsidRPr="00ED0E78" w:rsidRDefault="00ED0E78" w:rsidP="00391073">
            <w:pPr>
              <w:jc w:val="center"/>
              <w:rPr>
                <w:sz w:val="18"/>
                <w:szCs w:val="18"/>
                <w:vertAlign w:val="superscript"/>
              </w:rPr>
            </w:pPr>
            <w:r w:rsidRPr="00ED0E78">
              <w:rPr>
                <w:sz w:val="18"/>
                <w:szCs w:val="18"/>
                <w:vertAlign w:val="superscript"/>
              </w:rPr>
              <w:t>1,0</w:t>
            </w:r>
          </w:p>
        </w:tc>
        <w:tc>
          <w:tcPr>
            <w:tcW w:w="4260" w:type="dxa"/>
            <w:tcBorders>
              <w:top w:val="single" w:sz="6" w:space="0" w:color="auto"/>
              <w:left w:val="single" w:sz="6" w:space="0" w:color="auto"/>
              <w:bottom w:val="single" w:sz="6" w:space="0" w:color="auto"/>
              <w:right w:val="single" w:sz="6" w:space="0" w:color="auto"/>
            </w:tcBorders>
          </w:tcPr>
          <w:p w:rsidR="003959CD" w:rsidRPr="00ED0E78" w:rsidRDefault="003959CD" w:rsidP="00391073">
            <w:pPr>
              <w:autoSpaceDE w:val="0"/>
              <w:autoSpaceDN w:val="0"/>
              <w:adjustRightInd w:val="0"/>
              <w:jc w:val="center"/>
              <w:rPr>
                <w:bCs/>
                <w:sz w:val="18"/>
                <w:szCs w:val="18"/>
                <w:vertAlign w:val="superscript"/>
              </w:rPr>
            </w:pPr>
          </w:p>
          <w:p w:rsidR="00953123" w:rsidRPr="00ED0E78" w:rsidRDefault="00953123" w:rsidP="00953123">
            <w:pPr>
              <w:jc w:val="center"/>
              <w:rPr>
                <w:color w:val="000000"/>
                <w:sz w:val="18"/>
                <w:szCs w:val="18"/>
                <w:vertAlign w:val="superscript"/>
              </w:rPr>
            </w:pPr>
            <w:r w:rsidRPr="00ED0E78">
              <w:rPr>
                <w:color w:val="000000"/>
                <w:sz w:val="18"/>
                <w:szCs w:val="18"/>
                <w:vertAlign w:val="superscript"/>
              </w:rPr>
              <w:t>В первом квартале велись проф. беседы врачами общей практики, фельдшерами скорой медицинской помощи и ФАП, работал "телефон здоровья ". С 14-25 марта проводился первый этап</w:t>
            </w:r>
            <w:proofErr w:type="gramStart"/>
            <w:r w:rsidRPr="00ED0E78">
              <w:rPr>
                <w:color w:val="000000"/>
                <w:sz w:val="18"/>
                <w:szCs w:val="18"/>
                <w:vertAlign w:val="superscript"/>
              </w:rPr>
              <w:t xml:space="preserve"> ,</w:t>
            </w:r>
            <w:proofErr w:type="gramEnd"/>
            <w:r w:rsidRPr="00ED0E78">
              <w:rPr>
                <w:color w:val="000000"/>
                <w:sz w:val="18"/>
                <w:szCs w:val="18"/>
                <w:vertAlign w:val="superscript"/>
              </w:rPr>
              <w:t xml:space="preserve"> общероссийской акции "Сообщи, где торгуют смертью". Проведены физкультурные мероприятия  13 марта "Лыжня России",  27 марта</w:t>
            </w:r>
            <w:proofErr w:type="gramStart"/>
            <w:r w:rsidRPr="00ED0E78">
              <w:rPr>
                <w:color w:val="000000"/>
                <w:sz w:val="18"/>
                <w:szCs w:val="18"/>
                <w:vertAlign w:val="superscript"/>
              </w:rPr>
              <w:t>"З</w:t>
            </w:r>
            <w:proofErr w:type="gramEnd"/>
            <w:r w:rsidRPr="00ED0E78">
              <w:rPr>
                <w:color w:val="000000"/>
                <w:sz w:val="18"/>
                <w:szCs w:val="18"/>
                <w:vertAlign w:val="superscript"/>
              </w:rPr>
              <w:t xml:space="preserve">акрытие лыжного сезона". На период зимних и весенних каникул организовано массовое катание на коньках. Оформлялись стенды  по </w:t>
            </w:r>
            <w:proofErr w:type="spellStart"/>
            <w:r w:rsidRPr="00ED0E78">
              <w:rPr>
                <w:color w:val="000000"/>
                <w:sz w:val="18"/>
                <w:szCs w:val="18"/>
                <w:vertAlign w:val="superscript"/>
              </w:rPr>
              <w:t>профилаке</w:t>
            </w:r>
            <w:proofErr w:type="spellEnd"/>
            <w:r w:rsidRPr="00ED0E78">
              <w:rPr>
                <w:color w:val="000000"/>
                <w:sz w:val="18"/>
                <w:szCs w:val="18"/>
                <w:vertAlign w:val="superscript"/>
              </w:rPr>
              <w:t xml:space="preserve"> ЗОЖ, </w:t>
            </w:r>
            <w:proofErr w:type="spellStart"/>
            <w:r w:rsidRPr="00ED0E78">
              <w:rPr>
                <w:color w:val="000000"/>
                <w:sz w:val="18"/>
                <w:szCs w:val="18"/>
                <w:vertAlign w:val="superscript"/>
              </w:rPr>
              <w:t>распростронялись</w:t>
            </w:r>
            <w:proofErr w:type="spellEnd"/>
            <w:r w:rsidRPr="00ED0E78">
              <w:rPr>
                <w:color w:val="000000"/>
                <w:sz w:val="18"/>
                <w:szCs w:val="18"/>
                <w:vertAlign w:val="superscript"/>
              </w:rPr>
              <w:t xml:space="preserve"> методические рекомендации буклеты, памятки, а также размещались материалы на Интернет - ресурсах, СМИ, в социальных сетях и сайтах групп. Проведена вакцинация от COVID - 763 человека (включая ревакцинацию), от клещевого </w:t>
            </w:r>
            <w:proofErr w:type="spellStart"/>
            <w:r w:rsidRPr="00ED0E78">
              <w:rPr>
                <w:color w:val="000000"/>
                <w:sz w:val="18"/>
                <w:szCs w:val="18"/>
                <w:vertAlign w:val="superscript"/>
              </w:rPr>
              <w:t>инцефалита</w:t>
            </w:r>
            <w:proofErr w:type="spellEnd"/>
            <w:r w:rsidRPr="00ED0E78">
              <w:rPr>
                <w:color w:val="000000"/>
                <w:sz w:val="18"/>
                <w:szCs w:val="18"/>
                <w:vertAlign w:val="superscript"/>
              </w:rPr>
              <w:t xml:space="preserve"> 21 человек, в том числе 5 детей, ревакцинацию прошли 144 человека.                                                                  Во втором квартале </w:t>
            </w:r>
            <w:proofErr w:type="spellStart"/>
            <w:r w:rsidRPr="00ED0E78">
              <w:rPr>
                <w:color w:val="000000"/>
                <w:sz w:val="18"/>
                <w:szCs w:val="18"/>
                <w:vertAlign w:val="superscript"/>
              </w:rPr>
              <w:t>провакцинировано</w:t>
            </w:r>
            <w:proofErr w:type="spellEnd"/>
            <w:r w:rsidRPr="00ED0E78">
              <w:rPr>
                <w:color w:val="000000"/>
                <w:sz w:val="18"/>
                <w:szCs w:val="18"/>
                <w:vertAlign w:val="superscript"/>
              </w:rPr>
              <w:t xml:space="preserve"> -402 человека(включая ревакцинацию), в т.ч. детей 20 человек (дети дет дома)</w:t>
            </w:r>
            <w:r w:rsidRPr="00ED0E78">
              <w:rPr>
                <w:color w:val="000000"/>
                <w:sz w:val="18"/>
                <w:szCs w:val="18"/>
                <w:vertAlign w:val="superscript"/>
              </w:rPr>
              <w:br/>
              <w:t xml:space="preserve">от клещевого </w:t>
            </w:r>
            <w:proofErr w:type="spellStart"/>
            <w:r w:rsidRPr="00ED0E78">
              <w:rPr>
                <w:color w:val="000000"/>
                <w:sz w:val="18"/>
                <w:szCs w:val="18"/>
                <w:vertAlign w:val="superscript"/>
              </w:rPr>
              <w:t>инцефалита</w:t>
            </w:r>
            <w:proofErr w:type="spellEnd"/>
            <w:r w:rsidRPr="00ED0E78">
              <w:rPr>
                <w:color w:val="000000"/>
                <w:sz w:val="18"/>
                <w:szCs w:val="18"/>
                <w:vertAlign w:val="superscript"/>
              </w:rPr>
              <w:t xml:space="preserve"> 182 человек, в том числе 50 детей, ревакцинацию прошли 355 человека, 59 детей.</w:t>
            </w:r>
            <w:r w:rsidRPr="00ED0E78">
              <w:rPr>
                <w:color w:val="000000"/>
                <w:sz w:val="18"/>
                <w:szCs w:val="18"/>
                <w:vertAlign w:val="superscript"/>
              </w:rPr>
              <w:br/>
              <w:t>Яренская ЦРБ проходила Европейскую неделю иммунизации.</w:t>
            </w:r>
            <w:r w:rsidRPr="00ED0E78">
              <w:rPr>
                <w:color w:val="000000"/>
                <w:sz w:val="18"/>
                <w:szCs w:val="18"/>
                <w:vertAlign w:val="superscript"/>
              </w:rPr>
              <w:br/>
              <w:t>1 мая прошел Кросс им. С. Кривошеина, 1 июня прошла игровая программа "Пусть всегда будет солнце", 26 июня на День молодежи игровая программа "Большие прятки", молодежный концерт "Неформат", 26 июня учреждения культуры приняли участие во Всероссийском дне борьбы с наркоманией.</w:t>
            </w:r>
          </w:p>
          <w:p w:rsidR="00625B29" w:rsidRPr="00ED0E78" w:rsidRDefault="00625B29" w:rsidP="00344EEB">
            <w:pPr>
              <w:jc w:val="center"/>
              <w:rPr>
                <w:bCs/>
                <w:sz w:val="18"/>
                <w:szCs w:val="18"/>
                <w:vertAlign w:val="superscript"/>
              </w:rPr>
            </w:pPr>
          </w:p>
        </w:tc>
      </w:tr>
      <w:tr w:rsidR="00BB2CF3" w:rsidRPr="00811F45"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lastRenderedPageBreak/>
              <w:t>4.2. Информирование населения о факторах риска развития заболеваний и необходимости своевременного обращения за медицинской помощью</w:t>
            </w:r>
          </w:p>
        </w:tc>
        <w:tc>
          <w:tcPr>
            <w:tcW w:w="126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kern w:val="2"/>
                <w:sz w:val="18"/>
                <w:szCs w:val="18"/>
                <w:vertAlign w:val="superscript"/>
              </w:rPr>
              <w:t xml:space="preserve">отдел по вопросам молодежи, спорта, НКО, культуры и туризма </w:t>
            </w:r>
            <w:r w:rsidRPr="00ED0E78">
              <w:rPr>
                <w:sz w:val="18"/>
                <w:szCs w:val="18"/>
                <w:vertAlign w:val="superscript"/>
              </w:rPr>
              <w:t>Администрации МО «Ленский муниципальный район»</w:t>
            </w:r>
          </w:p>
        </w:tc>
        <w:tc>
          <w:tcPr>
            <w:tcW w:w="85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621CE3" w:rsidP="00391073">
            <w:pPr>
              <w:jc w:val="center"/>
              <w:rPr>
                <w:sz w:val="18"/>
                <w:szCs w:val="18"/>
                <w:vertAlign w:val="superscript"/>
              </w:rPr>
            </w:pPr>
            <w:r w:rsidRPr="00ED0E78">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sz w:val="18"/>
                <w:szCs w:val="18"/>
                <w:vertAlign w:val="superscript"/>
              </w:rPr>
            </w:pPr>
            <w:r w:rsidRPr="00ED0E78">
              <w:rPr>
                <w:sz w:val="18"/>
                <w:szCs w:val="18"/>
                <w:vertAlign w:val="superscript"/>
              </w:rPr>
              <w:t>0</w:t>
            </w:r>
          </w:p>
        </w:tc>
        <w:tc>
          <w:tcPr>
            <w:tcW w:w="426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pStyle w:val="ConsPlusCell"/>
              <w:widowControl/>
              <w:jc w:val="center"/>
              <w:rPr>
                <w:rFonts w:ascii="Times New Roman" w:hAnsi="Times New Roman" w:cs="Times New Roman"/>
                <w:sz w:val="18"/>
                <w:szCs w:val="18"/>
                <w:vertAlign w:val="superscript"/>
              </w:rPr>
            </w:pPr>
          </w:p>
          <w:p w:rsidR="0089782E" w:rsidRPr="00ED0E78" w:rsidRDefault="0089782E" w:rsidP="0089782E">
            <w:pPr>
              <w:jc w:val="center"/>
              <w:rPr>
                <w:sz w:val="18"/>
                <w:szCs w:val="18"/>
                <w:vertAlign w:val="superscript"/>
              </w:rPr>
            </w:pPr>
            <w:r w:rsidRPr="00ED0E78">
              <w:rPr>
                <w:sz w:val="18"/>
                <w:szCs w:val="18"/>
                <w:vertAlign w:val="superscript"/>
              </w:rPr>
              <w:t>Материалы на сайте учреждения "</w:t>
            </w:r>
            <w:proofErr w:type="spellStart"/>
            <w:r w:rsidRPr="00ED0E78">
              <w:rPr>
                <w:sz w:val="18"/>
                <w:szCs w:val="18"/>
                <w:vertAlign w:val="superscript"/>
              </w:rPr>
              <w:t>Яренской</w:t>
            </w:r>
            <w:proofErr w:type="spellEnd"/>
            <w:r w:rsidR="00344EEB" w:rsidRPr="00ED0E78">
              <w:rPr>
                <w:sz w:val="18"/>
                <w:szCs w:val="18"/>
                <w:vertAlign w:val="superscript"/>
              </w:rPr>
              <w:t xml:space="preserve"> ЦРБ" - </w:t>
            </w:r>
            <w:r w:rsidR="00ED0E78" w:rsidRPr="00ED0E78">
              <w:rPr>
                <w:sz w:val="18"/>
                <w:szCs w:val="18"/>
                <w:vertAlign w:val="superscript"/>
              </w:rPr>
              <w:t>6</w:t>
            </w:r>
            <w:r w:rsidR="00344EEB" w:rsidRPr="00ED0E78">
              <w:rPr>
                <w:sz w:val="18"/>
                <w:szCs w:val="18"/>
                <w:vertAlign w:val="superscript"/>
              </w:rPr>
              <w:t xml:space="preserve">;сайте  "Маяк" -  </w:t>
            </w:r>
            <w:r w:rsidR="00ED0E78" w:rsidRPr="00ED0E78">
              <w:rPr>
                <w:sz w:val="18"/>
                <w:szCs w:val="18"/>
                <w:vertAlign w:val="superscript"/>
              </w:rPr>
              <w:t>13</w:t>
            </w:r>
            <w:r w:rsidRPr="00ED0E78">
              <w:rPr>
                <w:sz w:val="18"/>
                <w:szCs w:val="18"/>
                <w:vertAlign w:val="superscript"/>
              </w:rPr>
              <w:t xml:space="preserve"> публикаций; разме</w:t>
            </w:r>
            <w:r w:rsidR="00344EEB" w:rsidRPr="00ED0E78">
              <w:rPr>
                <w:sz w:val="18"/>
                <w:szCs w:val="18"/>
                <w:vertAlign w:val="superscript"/>
              </w:rPr>
              <w:t xml:space="preserve">щено в районной газете "Маяк"- </w:t>
            </w:r>
            <w:r w:rsidR="00ED0E78" w:rsidRPr="00ED0E78">
              <w:rPr>
                <w:sz w:val="18"/>
                <w:szCs w:val="18"/>
                <w:vertAlign w:val="superscript"/>
              </w:rPr>
              <w:t>14</w:t>
            </w:r>
            <w:r w:rsidRPr="00ED0E78">
              <w:rPr>
                <w:sz w:val="18"/>
                <w:szCs w:val="18"/>
                <w:vertAlign w:val="superscript"/>
              </w:rPr>
              <w:t xml:space="preserve"> публика</w:t>
            </w:r>
            <w:r w:rsidR="00344EEB" w:rsidRPr="00ED0E78">
              <w:rPr>
                <w:sz w:val="18"/>
                <w:szCs w:val="18"/>
                <w:vertAlign w:val="superscript"/>
              </w:rPr>
              <w:t xml:space="preserve">ций, на сайте Администрации -  </w:t>
            </w:r>
            <w:r w:rsidRPr="00ED0E78">
              <w:rPr>
                <w:sz w:val="18"/>
                <w:szCs w:val="18"/>
                <w:vertAlign w:val="superscript"/>
              </w:rPr>
              <w:t>2</w:t>
            </w:r>
            <w:r w:rsidR="00ED0E78" w:rsidRPr="00ED0E78">
              <w:rPr>
                <w:sz w:val="18"/>
                <w:szCs w:val="18"/>
                <w:vertAlign w:val="superscript"/>
              </w:rPr>
              <w:t>8</w:t>
            </w:r>
            <w:r w:rsidRPr="00ED0E78">
              <w:rPr>
                <w:sz w:val="18"/>
                <w:szCs w:val="18"/>
                <w:vertAlign w:val="superscript"/>
              </w:rPr>
              <w:t>.</w:t>
            </w:r>
          </w:p>
          <w:p w:rsidR="00625B29" w:rsidRPr="00ED0E78" w:rsidRDefault="00625B29" w:rsidP="00391073">
            <w:pPr>
              <w:jc w:val="center"/>
              <w:rPr>
                <w:sz w:val="18"/>
                <w:szCs w:val="18"/>
                <w:vertAlign w:val="superscript"/>
              </w:rPr>
            </w:pPr>
          </w:p>
        </w:tc>
      </w:tr>
      <w:tr w:rsidR="00BB2CF3" w:rsidRPr="00811F45" w:rsidTr="00BB2CF3">
        <w:trPr>
          <w:cantSplit/>
          <w:trHeight w:val="355"/>
        </w:trPr>
        <w:tc>
          <w:tcPr>
            <w:tcW w:w="143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bCs/>
                <w:sz w:val="18"/>
                <w:szCs w:val="18"/>
                <w:vertAlign w:val="superscript"/>
              </w:rPr>
            </w:pPr>
            <w:r w:rsidRPr="00ED0E78">
              <w:rPr>
                <w:bCs/>
                <w:sz w:val="18"/>
                <w:szCs w:val="18"/>
                <w:vertAlign w:val="superscript"/>
              </w:rPr>
              <w:t>Итого по Программе</w:t>
            </w:r>
          </w:p>
        </w:tc>
        <w:tc>
          <w:tcPr>
            <w:tcW w:w="1260" w:type="dxa"/>
            <w:tcBorders>
              <w:top w:val="single" w:sz="6" w:space="0" w:color="auto"/>
              <w:left w:val="single" w:sz="6" w:space="0" w:color="auto"/>
              <w:bottom w:val="single" w:sz="6" w:space="0" w:color="auto"/>
              <w:right w:val="single" w:sz="6" w:space="0" w:color="auto"/>
            </w:tcBorders>
          </w:tcPr>
          <w:p w:rsidR="00625B29" w:rsidRPr="00ED0E78" w:rsidRDefault="00625B29" w:rsidP="00391073">
            <w:pPr>
              <w:jc w:val="center"/>
              <w:rPr>
                <w:bCs/>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ind w:right="-123"/>
              <w:jc w:val="center"/>
              <w:rPr>
                <w:bCs/>
                <w:sz w:val="18"/>
                <w:szCs w:val="18"/>
                <w:vertAlign w:val="superscript"/>
              </w:rPr>
            </w:pPr>
            <w:r w:rsidRPr="00ED0E78">
              <w:rPr>
                <w:bCs/>
                <w:sz w:val="18"/>
                <w:szCs w:val="18"/>
                <w:vertAlign w:val="superscript"/>
              </w:rPr>
              <w:t>297,00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ED0E78" w:rsidP="00391073">
            <w:pPr>
              <w:jc w:val="center"/>
              <w:rPr>
                <w:bCs/>
                <w:sz w:val="18"/>
                <w:szCs w:val="18"/>
                <w:vertAlign w:val="superscript"/>
              </w:rPr>
            </w:pPr>
            <w:r w:rsidRPr="00ED0E78">
              <w:rPr>
                <w:bCs/>
                <w:sz w:val="18"/>
                <w:szCs w:val="18"/>
                <w:vertAlign w:val="superscript"/>
              </w:rPr>
              <w:t>41,1</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244,0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ED0E78" w:rsidP="00ED0E78">
            <w:pPr>
              <w:rPr>
                <w:bCs/>
                <w:sz w:val="18"/>
                <w:szCs w:val="18"/>
                <w:vertAlign w:val="superscript"/>
              </w:rPr>
            </w:pPr>
            <w:r w:rsidRPr="00ED0E78">
              <w:rPr>
                <w:bCs/>
                <w:sz w:val="18"/>
                <w:szCs w:val="18"/>
                <w:vertAlign w:val="superscript"/>
              </w:rPr>
              <w:t>38,1</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ED0E78" w:rsidRDefault="00344EEB" w:rsidP="00391073">
            <w:pPr>
              <w:jc w:val="center"/>
              <w:rPr>
                <w:bCs/>
                <w:sz w:val="18"/>
                <w:szCs w:val="18"/>
                <w:vertAlign w:val="superscript"/>
              </w:rPr>
            </w:pPr>
            <w:r w:rsidRPr="00ED0E78">
              <w:rPr>
                <w:bCs/>
                <w:sz w:val="18"/>
                <w:szCs w:val="18"/>
                <w:vertAlign w:val="superscript"/>
              </w:rPr>
              <w:t>53,0</w:t>
            </w:r>
          </w:p>
        </w:tc>
        <w:tc>
          <w:tcPr>
            <w:tcW w:w="850" w:type="dxa"/>
            <w:tcBorders>
              <w:top w:val="single" w:sz="6" w:space="0" w:color="auto"/>
              <w:left w:val="single" w:sz="6" w:space="0" w:color="auto"/>
              <w:bottom w:val="single" w:sz="6" w:space="0" w:color="auto"/>
              <w:right w:val="single" w:sz="6" w:space="0" w:color="auto"/>
            </w:tcBorders>
          </w:tcPr>
          <w:p w:rsidR="00625B29" w:rsidRPr="00ED0E78" w:rsidRDefault="00ED0E78" w:rsidP="00391073">
            <w:pPr>
              <w:jc w:val="center"/>
              <w:rPr>
                <w:bCs/>
                <w:sz w:val="18"/>
                <w:szCs w:val="18"/>
                <w:vertAlign w:val="superscript"/>
              </w:rPr>
            </w:pPr>
            <w:r w:rsidRPr="00ED0E78">
              <w:rPr>
                <w:bCs/>
                <w:sz w:val="18"/>
                <w:szCs w:val="18"/>
                <w:vertAlign w:val="superscript"/>
              </w:rPr>
              <w:t>3,0</w:t>
            </w:r>
          </w:p>
        </w:tc>
        <w:tc>
          <w:tcPr>
            <w:tcW w:w="4260" w:type="dxa"/>
            <w:tcBorders>
              <w:top w:val="single" w:sz="6" w:space="0" w:color="auto"/>
              <w:left w:val="single" w:sz="6" w:space="0" w:color="auto"/>
              <w:bottom w:val="single" w:sz="6" w:space="0" w:color="auto"/>
              <w:right w:val="single" w:sz="6" w:space="0" w:color="auto"/>
            </w:tcBorders>
          </w:tcPr>
          <w:p w:rsidR="00625B29" w:rsidRPr="00811F45" w:rsidRDefault="00625B29" w:rsidP="00391073">
            <w:pPr>
              <w:jc w:val="center"/>
              <w:rPr>
                <w:bCs/>
                <w:sz w:val="18"/>
                <w:szCs w:val="18"/>
                <w:highlight w:val="yellow"/>
                <w:vertAlign w:val="superscript"/>
              </w:rPr>
            </w:pPr>
          </w:p>
        </w:tc>
      </w:tr>
    </w:tbl>
    <w:p w:rsidR="0092142D" w:rsidRPr="00811F45" w:rsidRDefault="0092142D" w:rsidP="00391073">
      <w:pPr>
        <w:jc w:val="center"/>
        <w:rPr>
          <w:bCs/>
          <w:color w:val="FF0000"/>
          <w:sz w:val="18"/>
          <w:szCs w:val="18"/>
          <w:highlight w:val="yellow"/>
          <w:vertAlign w:val="superscript"/>
        </w:rPr>
      </w:pPr>
    </w:p>
    <w:p w:rsidR="00CE0EA2" w:rsidRPr="00811F45" w:rsidRDefault="00CE0EA2" w:rsidP="00391073">
      <w:pPr>
        <w:jc w:val="center"/>
        <w:rPr>
          <w:bCs/>
          <w:color w:val="FF0000"/>
          <w:sz w:val="18"/>
          <w:szCs w:val="18"/>
          <w:highlight w:val="yellow"/>
          <w:vertAlign w:val="superscript"/>
        </w:rPr>
      </w:pPr>
    </w:p>
    <w:tbl>
      <w:tblPr>
        <w:tblW w:w="15302" w:type="dxa"/>
        <w:tblLayout w:type="fixed"/>
        <w:tblCellMar>
          <w:left w:w="30" w:type="dxa"/>
          <w:right w:w="30" w:type="dxa"/>
        </w:tblCellMar>
        <w:tblLook w:val="0000"/>
      </w:tblPr>
      <w:tblGrid>
        <w:gridCol w:w="1445"/>
        <w:gridCol w:w="423"/>
        <w:gridCol w:w="933"/>
        <w:gridCol w:w="13"/>
        <w:gridCol w:w="330"/>
        <w:gridCol w:w="56"/>
        <w:gridCol w:w="451"/>
        <w:gridCol w:w="13"/>
        <w:gridCol w:w="300"/>
        <w:gridCol w:w="35"/>
        <w:gridCol w:w="365"/>
        <w:gridCol w:w="9"/>
        <w:gridCol w:w="335"/>
        <w:gridCol w:w="19"/>
        <w:gridCol w:w="206"/>
        <w:gridCol w:w="7"/>
        <w:gridCol w:w="477"/>
        <w:gridCol w:w="65"/>
        <w:gridCol w:w="168"/>
        <w:gridCol w:w="595"/>
        <w:gridCol w:w="20"/>
        <w:gridCol w:w="97"/>
        <w:gridCol w:w="571"/>
        <w:gridCol w:w="41"/>
        <w:gridCol w:w="38"/>
        <w:gridCol w:w="492"/>
        <w:gridCol w:w="276"/>
        <w:gridCol w:w="45"/>
        <w:gridCol w:w="387"/>
        <w:gridCol w:w="38"/>
        <w:gridCol w:w="283"/>
        <w:gridCol w:w="22"/>
        <w:gridCol w:w="368"/>
        <w:gridCol w:w="401"/>
        <w:gridCol w:w="60"/>
        <w:gridCol w:w="531"/>
        <w:gridCol w:w="176"/>
        <w:gridCol w:w="533"/>
        <w:gridCol w:w="175"/>
        <w:gridCol w:w="61"/>
        <w:gridCol w:w="770"/>
        <w:gridCol w:w="20"/>
        <w:gridCol w:w="114"/>
        <w:gridCol w:w="32"/>
        <w:gridCol w:w="563"/>
        <w:gridCol w:w="35"/>
        <w:gridCol w:w="2908"/>
      </w:tblGrid>
      <w:tr w:rsidR="00837E44" w:rsidRPr="00811F45" w:rsidTr="00041E51">
        <w:trPr>
          <w:trHeight w:val="560"/>
        </w:trPr>
        <w:tc>
          <w:tcPr>
            <w:tcW w:w="15302" w:type="dxa"/>
            <w:gridSpan w:val="47"/>
            <w:tcBorders>
              <w:bottom w:val="single" w:sz="4" w:space="0" w:color="auto"/>
            </w:tcBorders>
          </w:tcPr>
          <w:p w:rsidR="00041E51" w:rsidRPr="00DB3945" w:rsidRDefault="00041E51" w:rsidP="00041E51">
            <w:pPr>
              <w:autoSpaceDE w:val="0"/>
              <w:autoSpaceDN w:val="0"/>
              <w:adjustRightInd w:val="0"/>
              <w:rPr>
                <w:rFonts w:eastAsia="Calibri"/>
                <w:b/>
                <w:i/>
                <w:sz w:val="18"/>
                <w:szCs w:val="18"/>
                <w:vertAlign w:val="superscript"/>
              </w:rPr>
            </w:pPr>
          </w:p>
          <w:p w:rsidR="00B8782E" w:rsidRPr="00DB3945" w:rsidRDefault="00B8782E" w:rsidP="00041E51">
            <w:pPr>
              <w:autoSpaceDE w:val="0"/>
              <w:autoSpaceDN w:val="0"/>
              <w:adjustRightInd w:val="0"/>
              <w:rPr>
                <w:rFonts w:eastAsia="Calibri"/>
                <w:b/>
                <w:i/>
                <w:sz w:val="18"/>
                <w:szCs w:val="18"/>
                <w:vertAlign w:val="superscript"/>
              </w:rPr>
            </w:pPr>
          </w:p>
          <w:p w:rsidR="00837E44" w:rsidRPr="00DB3945" w:rsidRDefault="00837E44" w:rsidP="00391073">
            <w:pPr>
              <w:autoSpaceDE w:val="0"/>
              <w:autoSpaceDN w:val="0"/>
              <w:adjustRightInd w:val="0"/>
              <w:jc w:val="center"/>
              <w:rPr>
                <w:rFonts w:eastAsia="Calibri"/>
                <w:b/>
                <w:i/>
                <w:sz w:val="18"/>
                <w:szCs w:val="18"/>
                <w:vertAlign w:val="superscript"/>
              </w:rPr>
            </w:pPr>
            <w:r w:rsidRPr="00DB3945">
              <w:rPr>
                <w:rFonts w:eastAsia="Calibri"/>
                <w:b/>
                <w:i/>
                <w:sz w:val="18"/>
                <w:szCs w:val="18"/>
                <w:vertAlign w:val="superscript"/>
              </w:rPr>
              <w:t>"Развитие физической культуры, спорта, туризма, повышение эффективности реализации молодежной и семейной политики</w:t>
            </w:r>
          </w:p>
          <w:p w:rsidR="00837E44" w:rsidRPr="00DB3945" w:rsidRDefault="00837E44" w:rsidP="00391073">
            <w:pPr>
              <w:autoSpaceDE w:val="0"/>
              <w:autoSpaceDN w:val="0"/>
              <w:adjustRightInd w:val="0"/>
              <w:jc w:val="center"/>
              <w:rPr>
                <w:rFonts w:eastAsia="Calibri"/>
                <w:b/>
                <w:i/>
                <w:sz w:val="18"/>
                <w:szCs w:val="18"/>
                <w:vertAlign w:val="superscript"/>
              </w:rPr>
            </w:pPr>
            <w:r w:rsidRPr="00DB3945">
              <w:rPr>
                <w:rFonts w:eastAsia="Calibri"/>
                <w:b/>
                <w:i/>
                <w:sz w:val="18"/>
                <w:szCs w:val="18"/>
                <w:vertAlign w:val="superscript"/>
              </w:rPr>
              <w:t>в МО "Ленский муниципальный район"(2020-2024годы)</w:t>
            </w:r>
          </w:p>
          <w:p w:rsidR="00837E44" w:rsidRPr="00DB3945" w:rsidRDefault="00837E44" w:rsidP="00391073">
            <w:pPr>
              <w:autoSpaceDE w:val="0"/>
              <w:autoSpaceDN w:val="0"/>
              <w:adjustRightInd w:val="0"/>
              <w:jc w:val="center"/>
              <w:rPr>
                <w:rFonts w:eastAsia="Calibri"/>
                <w:sz w:val="18"/>
                <w:szCs w:val="18"/>
                <w:vertAlign w:val="superscript"/>
              </w:rPr>
            </w:pPr>
          </w:p>
        </w:tc>
      </w:tr>
      <w:tr w:rsidR="00D23446" w:rsidRPr="00811F45" w:rsidTr="00C96D13">
        <w:trPr>
          <w:trHeight w:val="1035"/>
        </w:trPr>
        <w:tc>
          <w:tcPr>
            <w:tcW w:w="1445" w:type="dxa"/>
            <w:tcBorders>
              <w:top w:val="single" w:sz="4" w:space="0" w:color="auto"/>
              <w:left w:val="single" w:sz="6" w:space="0" w:color="auto"/>
              <w:bottom w:val="nil"/>
              <w:right w:val="single" w:sz="6" w:space="0" w:color="auto"/>
            </w:tcBorders>
          </w:tcPr>
          <w:p w:rsidR="007B5AFF" w:rsidRPr="00DB3945" w:rsidRDefault="007B5AF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Номер и наименование мероприятия Программы</w:t>
            </w:r>
          </w:p>
        </w:tc>
        <w:tc>
          <w:tcPr>
            <w:tcW w:w="1356" w:type="dxa"/>
            <w:gridSpan w:val="2"/>
            <w:tcBorders>
              <w:top w:val="single" w:sz="4" w:space="0" w:color="auto"/>
              <w:left w:val="single" w:sz="6" w:space="0" w:color="auto"/>
              <w:bottom w:val="nil"/>
              <w:right w:val="single" w:sz="6" w:space="0" w:color="auto"/>
            </w:tcBorders>
          </w:tcPr>
          <w:p w:rsidR="007B5AFF" w:rsidRPr="00DB3945" w:rsidRDefault="007B5AF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Ответственный исполнитель соисполнитель</w:t>
            </w:r>
          </w:p>
        </w:tc>
        <w:tc>
          <w:tcPr>
            <w:tcW w:w="8829" w:type="dxa"/>
            <w:gridSpan w:val="38"/>
            <w:tcBorders>
              <w:top w:val="single" w:sz="4" w:space="0" w:color="auto"/>
              <w:left w:val="single" w:sz="6" w:space="0" w:color="auto"/>
              <w:bottom w:val="single" w:sz="6" w:space="0" w:color="auto"/>
              <w:right w:val="nil"/>
            </w:tcBorders>
            <w:vAlign w:val="center"/>
          </w:tcPr>
          <w:p w:rsidR="007B5AFF" w:rsidRPr="00DB3945" w:rsidRDefault="007B5AF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Объемы финансирования (тыс. Руб.)</w:t>
            </w:r>
          </w:p>
        </w:tc>
        <w:tc>
          <w:tcPr>
            <w:tcW w:w="134" w:type="dxa"/>
            <w:gridSpan w:val="2"/>
            <w:tcBorders>
              <w:top w:val="single" w:sz="4" w:space="0" w:color="auto"/>
              <w:left w:val="nil"/>
              <w:bottom w:val="single" w:sz="6" w:space="0" w:color="auto"/>
              <w:right w:val="single" w:sz="6" w:space="0" w:color="auto"/>
            </w:tcBorders>
          </w:tcPr>
          <w:p w:rsidR="007B5AFF" w:rsidRPr="00DB3945" w:rsidRDefault="007B5AFF" w:rsidP="00391073">
            <w:pPr>
              <w:autoSpaceDE w:val="0"/>
              <w:autoSpaceDN w:val="0"/>
              <w:adjustRightInd w:val="0"/>
              <w:jc w:val="center"/>
              <w:rPr>
                <w:rFonts w:eastAsia="Calibri"/>
                <w:sz w:val="18"/>
                <w:szCs w:val="18"/>
                <w:vertAlign w:val="superscript"/>
              </w:rPr>
            </w:pPr>
          </w:p>
        </w:tc>
        <w:tc>
          <w:tcPr>
            <w:tcW w:w="3538" w:type="dxa"/>
            <w:gridSpan w:val="4"/>
            <w:tcBorders>
              <w:top w:val="single" w:sz="4" w:space="0" w:color="auto"/>
              <w:left w:val="single" w:sz="6" w:space="0" w:color="auto"/>
              <w:bottom w:val="nil"/>
              <w:right w:val="single" w:sz="6" w:space="0" w:color="auto"/>
            </w:tcBorders>
          </w:tcPr>
          <w:p w:rsidR="007B5AFF" w:rsidRPr="00DB3945" w:rsidRDefault="007B5AF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Фактический результат выполнения мероприятия с указанием причин невыполнения</w:t>
            </w:r>
          </w:p>
        </w:tc>
      </w:tr>
      <w:tr w:rsidR="00D23446" w:rsidRPr="00811F45" w:rsidTr="00C96D13">
        <w:trPr>
          <w:trHeight w:val="941"/>
        </w:trPr>
        <w:tc>
          <w:tcPr>
            <w:tcW w:w="1445" w:type="dxa"/>
            <w:tcBorders>
              <w:top w:val="nil"/>
              <w:left w:val="single" w:sz="6" w:space="0" w:color="auto"/>
              <w:bottom w:val="nil"/>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c>
          <w:tcPr>
            <w:tcW w:w="1356" w:type="dxa"/>
            <w:gridSpan w:val="2"/>
            <w:tcBorders>
              <w:top w:val="nil"/>
              <w:left w:val="single" w:sz="6" w:space="0" w:color="auto"/>
              <w:bottom w:val="nil"/>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c>
          <w:tcPr>
            <w:tcW w:w="1163" w:type="dxa"/>
            <w:gridSpan w:val="6"/>
            <w:tcBorders>
              <w:top w:val="single" w:sz="6" w:space="0" w:color="auto"/>
              <w:left w:val="single" w:sz="6" w:space="0" w:color="auto"/>
              <w:bottom w:val="single" w:sz="6" w:space="0" w:color="auto"/>
              <w:right w:val="nil"/>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Всего</w:t>
            </w:r>
          </w:p>
        </w:tc>
        <w:tc>
          <w:tcPr>
            <w:tcW w:w="400" w:type="dxa"/>
            <w:gridSpan w:val="2"/>
            <w:tcBorders>
              <w:top w:val="single" w:sz="6" w:space="0" w:color="auto"/>
              <w:left w:val="nil"/>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c>
          <w:tcPr>
            <w:tcW w:w="1286" w:type="dxa"/>
            <w:gridSpan w:val="8"/>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Федеральный бюджет</w:t>
            </w:r>
          </w:p>
        </w:tc>
        <w:tc>
          <w:tcPr>
            <w:tcW w:w="1283"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Бюджет МО "Ленский муниципальный район"</w:t>
            </w:r>
          </w:p>
        </w:tc>
        <w:tc>
          <w:tcPr>
            <w:tcW w:w="1279" w:type="dxa"/>
            <w:gridSpan w:val="6"/>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Бюджет поселений</w:t>
            </w:r>
          </w:p>
        </w:tc>
        <w:tc>
          <w:tcPr>
            <w:tcW w:w="1703" w:type="dxa"/>
            <w:gridSpan w:val="7"/>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Областной бюджет</w:t>
            </w:r>
          </w:p>
        </w:tc>
        <w:tc>
          <w:tcPr>
            <w:tcW w:w="1849" w:type="dxa"/>
            <w:gridSpan w:val="7"/>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Внебюджетные источники</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r>
      <w:tr w:rsidR="00D23446" w:rsidRPr="00811F45" w:rsidTr="00C96D13">
        <w:trPr>
          <w:trHeight w:val="298"/>
        </w:trPr>
        <w:tc>
          <w:tcPr>
            <w:tcW w:w="1445" w:type="dxa"/>
            <w:tcBorders>
              <w:top w:val="nil"/>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c>
          <w:tcPr>
            <w:tcW w:w="1356" w:type="dxa"/>
            <w:gridSpan w:val="2"/>
            <w:tcBorders>
              <w:top w:val="nil"/>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План</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План</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План</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План</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План</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План</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Факт</w:t>
            </w:r>
          </w:p>
        </w:tc>
        <w:tc>
          <w:tcPr>
            <w:tcW w:w="3538" w:type="dxa"/>
            <w:gridSpan w:val="4"/>
            <w:tcBorders>
              <w:top w:val="nil"/>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r>
      <w:tr w:rsidR="00D23446" w:rsidRPr="00811F45" w:rsidTr="00C96D13">
        <w:trPr>
          <w:trHeight w:val="233"/>
        </w:trPr>
        <w:tc>
          <w:tcPr>
            <w:tcW w:w="1445" w:type="dxa"/>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3</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5</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6</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7</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8</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9</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11</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12</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13</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14</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15</w:t>
            </w:r>
          </w:p>
        </w:tc>
      </w:tr>
      <w:tr w:rsidR="00C651C1" w:rsidRPr="00811F45" w:rsidTr="00C96D13">
        <w:trPr>
          <w:trHeight w:val="298"/>
        </w:trPr>
        <w:tc>
          <w:tcPr>
            <w:tcW w:w="1445" w:type="dxa"/>
            <w:tcBorders>
              <w:top w:val="single" w:sz="6" w:space="0" w:color="auto"/>
              <w:left w:val="single" w:sz="2" w:space="0" w:color="000000"/>
              <w:bottom w:val="single" w:sz="6" w:space="0" w:color="auto"/>
              <w:right w:val="single" w:sz="2" w:space="0" w:color="000000"/>
            </w:tcBorders>
          </w:tcPr>
          <w:p w:rsidR="00C651C1" w:rsidRPr="00DB3945" w:rsidRDefault="00C651C1" w:rsidP="00391073">
            <w:pPr>
              <w:autoSpaceDE w:val="0"/>
              <w:autoSpaceDN w:val="0"/>
              <w:adjustRightInd w:val="0"/>
              <w:jc w:val="center"/>
              <w:rPr>
                <w:rFonts w:eastAsia="Calibri"/>
                <w:sz w:val="18"/>
                <w:szCs w:val="18"/>
                <w:vertAlign w:val="superscript"/>
              </w:rPr>
            </w:pPr>
          </w:p>
        </w:tc>
        <w:tc>
          <w:tcPr>
            <w:tcW w:w="13857" w:type="dxa"/>
            <w:gridSpan w:val="46"/>
            <w:tcBorders>
              <w:top w:val="single" w:sz="6" w:space="0" w:color="auto"/>
              <w:left w:val="single" w:sz="2" w:space="0" w:color="000000"/>
              <w:bottom w:val="single" w:sz="6" w:space="0" w:color="auto"/>
              <w:right w:val="single" w:sz="6" w:space="0" w:color="auto"/>
            </w:tcBorders>
          </w:tcPr>
          <w:p w:rsidR="00C651C1" w:rsidRPr="00DB3945" w:rsidRDefault="00C651C1" w:rsidP="00391073">
            <w:pPr>
              <w:autoSpaceDE w:val="0"/>
              <w:autoSpaceDN w:val="0"/>
              <w:adjustRightInd w:val="0"/>
              <w:jc w:val="center"/>
              <w:rPr>
                <w:rFonts w:eastAsia="Calibri"/>
                <w:sz w:val="18"/>
                <w:szCs w:val="18"/>
                <w:vertAlign w:val="superscript"/>
              </w:rPr>
            </w:pPr>
            <w:r w:rsidRPr="00DB3945">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DB3945" w:rsidRPr="00811F45" w:rsidTr="00B8782E">
        <w:trPr>
          <w:trHeight w:val="1481"/>
        </w:trPr>
        <w:tc>
          <w:tcPr>
            <w:tcW w:w="1445" w:type="dxa"/>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356"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130,0</w:t>
            </w:r>
          </w:p>
        </w:tc>
        <w:tc>
          <w:tcPr>
            <w:tcW w:w="713"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76,3</w:t>
            </w:r>
          </w:p>
        </w:tc>
        <w:tc>
          <w:tcPr>
            <w:tcW w:w="569"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717"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615"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100,0</w:t>
            </w:r>
          </w:p>
        </w:tc>
        <w:tc>
          <w:tcPr>
            <w:tcW w:w="668"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60,0</w:t>
            </w:r>
          </w:p>
        </w:tc>
        <w:tc>
          <w:tcPr>
            <w:tcW w:w="571"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708"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711"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30</w:t>
            </w:r>
          </w:p>
        </w:tc>
        <w:tc>
          <w:tcPr>
            <w:tcW w:w="1140" w:type="dxa"/>
            <w:gridSpan w:val="5"/>
            <w:tcBorders>
              <w:top w:val="single" w:sz="6" w:space="0" w:color="auto"/>
              <w:left w:val="single" w:sz="6" w:space="0" w:color="auto"/>
              <w:bottom w:val="single" w:sz="6" w:space="0" w:color="auto"/>
              <w:right w:val="single" w:sz="6" w:space="0" w:color="auto"/>
            </w:tcBorders>
          </w:tcPr>
          <w:p w:rsidR="00DB3945" w:rsidRPr="00DB3945" w:rsidRDefault="00DB3945" w:rsidP="006F401F">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13,0</w:t>
            </w:r>
          </w:p>
        </w:tc>
        <w:tc>
          <w:tcPr>
            <w:tcW w:w="3538" w:type="dxa"/>
            <w:gridSpan w:val="4"/>
            <w:tcBorders>
              <w:top w:val="single" w:sz="6" w:space="0" w:color="auto"/>
              <w:left w:val="single" w:sz="6" w:space="0" w:color="auto"/>
              <w:bottom w:val="single" w:sz="6" w:space="0" w:color="auto"/>
              <w:right w:val="single" w:sz="6" w:space="0" w:color="auto"/>
            </w:tcBorders>
          </w:tcPr>
          <w:p w:rsidR="00DB3945" w:rsidRDefault="00DB3945">
            <w:pPr>
              <w:rPr>
                <w:color w:val="000000"/>
                <w:sz w:val="16"/>
                <w:szCs w:val="16"/>
                <w:vertAlign w:val="superscript"/>
              </w:rPr>
            </w:pPr>
            <w:r w:rsidRPr="00DB3945">
              <w:rPr>
                <w:color w:val="000000"/>
                <w:sz w:val="16"/>
                <w:szCs w:val="16"/>
                <w:vertAlign w:val="superscript"/>
              </w:rPr>
              <w:t>1.Футзал-7(129чел)</w:t>
            </w:r>
            <w:r w:rsidRPr="00DB3945">
              <w:rPr>
                <w:color w:val="000000"/>
                <w:sz w:val="16"/>
                <w:szCs w:val="16"/>
                <w:vertAlign w:val="superscript"/>
              </w:rPr>
              <w:br/>
              <w:t>2.Н/теннис -2 (26чел)</w:t>
            </w:r>
            <w:r w:rsidRPr="00DB3945">
              <w:rPr>
                <w:color w:val="000000"/>
                <w:sz w:val="16"/>
                <w:szCs w:val="16"/>
                <w:vertAlign w:val="superscript"/>
              </w:rPr>
              <w:br/>
              <w:t>3.Бильярд -6(43чел)</w:t>
            </w:r>
            <w:r w:rsidRPr="00DB3945">
              <w:rPr>
                <w:color w:val="000000"/>
                <w:sz w:val="16"/>
                <w:szCs w:val="16"/>
                <w:vertAlign w:val="superscript"/>
              </w:rPr>
              <w:br/>
              <w:t>4.Л.гонки-2 (109чел)</w:t>
            </w:r>
            <w:r w:rsidRPr="00DB3945">
              <w:rPr>
                <w:color w:val="000000"/>
                <w:sz w:val="16"/>
                <w:szCs w:val="16"/>
                <w:vertAlign w:val="superscript"/>
              </w:rPr>
              <w:br/>
              <w:t xml:space="preserve">5.Волейбол-2(51чел)                                                     </w:t>
            </w:r>
          </w:p>
          <w:p w:rsidR="00DB3945" w:rsidRPr="00DB3945" w:rsidRDefault="00DB3945">
            <w:pPr>
              <w:rPr>
                <w:color w:val="000000"/>
                <w:sz w:val="16"/>
                <w:szCs w:val="16"/>
                <w:vertAlign w:val="superscript"/>
              </w:rPr>
            </w:pPr>
            <w:r w:rsidRPr="00DB3945">
              <w:rPr>
                <w:color w:val="000000"/>
                <w:sz w:val="16"/>
                <w:szCs w:val="16"/>
                <w:vertAlign w:val="superscript"/>
              </w:rPr>
              <w:t>6. Кросс Кривошеина-220 чел.</w:t>
            </w:r>
            <w:r w:rsidRPr="00DB3945">
              <w:rPr>
                <w:color w:val="000000"/>
                <w:sz w:val="16"/>
                <w:szCs w:val="16"/>
                <w:vertAlign w:val="superscript"/>
              </w:rPr>
              <w:br/>
              <w:t xml:space="preserve">                                                   </w:t>
            </w:r>
          </w:p>
        </w:tc>
      </w:tr>
      <w:tr w:rsidR="00DB3945" w:rsidRPr="00811F45" w:rsidTr="00B8782E">
        <w:trPr>
          <w:trHeight w:val="1970"/>
        </w:trPr>
        <w:tc>
          <w:tcPr>
            <w:tcW w:w="1445" w:type="dxa"/>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lastRenderedPageBreak/>
              <w:t>1.2 Организация и проведение мероприятий по реализации ВФСК ГТО</w:t>
            </w:r>
          </w:p>
        </w:tc>
        <w:tc>
          <w:tcPr>
            <w:tcW w:w="1356"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20,00</w:t>
            </w:r>
          </w:p>
        </w:tc>
        <w:tc>
          <w:tcPr>
            <w:tcW w:w="713"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13,7</w:t>
            </w:r>
          </w:p>
        </w:tc>
        <w:tc>
          <w:tcPr>
            <w:tcW w:w="569"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20,00</w:t>
            </w:r>
          </w:p>
        </w:tc>
        <w:tc>
          <w:tcPr>
            <w:tcW w:w="668"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13,7</w:t>
            </w:r>
          </w:p>
        </w:tc>
        <w:tc>
          <w:tcPr>
            <w:tcW w:w="571"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DB3945" w:rsidRDefault="00DB3945">
            <w:pPr>
              <w:rPr>
                <w:color w:val="000000"/>
                <w:sz w:val="16"/>
                <w:szCs w:val="16"/>
                <w:vertAlign w:val="superscript"/>
              </w:rPr>
            </w:pPr>
            <w:r w:rsidRPr="00DB3945">
              <w:rPr>
                <w:color w:val="000000"/>
                <w:sz w:val="16"/>
                <w:szCs w:val="16"/>
                <w:vertAlign w:val="superscript"/>
              </w:rPr>
              <w:t xml:space="preserve">Зимний Фестиваль ГТО (93чел)            </w:t>
            </w:r>
          </w:p>
          <w:p w:rsidR="00DB3945" w:rsidRPr="00DB3945" w:rsidRDefault="00DB3945">
            <w:pPr>
              <w:rPr>
                <w:color w:val="000000"/>
                <w:sz w:val="16"/>
                <w:szCs w:val="16"/>
                <w:vertAlign w:val="superscript"/>
              </w:rPr>
            </w:pPr>
            <w:r w:rsidRPr="00DB3945">
              <w:rPr>
                <w:color w:val="000000"/>
                <w:sz w:val="16"/>
                <w:szCs w:val="16"/>
                <w:vertAlign w:val="superscript"/>
              </w:rPr>
              <w:t xml:space="preserve"> Весенний фестиваль ГТО (127 чел.)</w:t>
            </w:r>
          </w:p>
        </w:tc>
      </w:tr>
      <w:tr w:rsidR="00C651C1" w:rsidRPr="00811F45" w:rsidTr="00C96D13">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 xml:space="preserve">1.3 Организация участия представителей, сборных команд района в </w:t>
            </w:r>
            <w:proofErr w:type="spellStart"/>
            <w:r w:rsidRPr="00DB3945">
              <w:rPr>
                <w:rFonts w:eastAsia="Calibri"/>
                <w:sz w:val="18"/>
                <w:szCs w:val="18"/>
                <w:vertAlign w:val="superscript"/>
              </w:rPr>
              <w:t>областных</w:t>
            </w:r>
            <w:proofErr w:type="gramStart"/>
            <w:r w:rsidRPr="00DB3945">
              <w:rPr>
                <w:rFonts w:eastAsia="Calibri"/>
                <w:sz w:val="18"/>
                <w:szCs w:val="18"/>
                <w:vertAlign w:val="superscript"/>
              </w:rPr>
              <w:t>,м</w:t>
            </w:r>
            <w:proofErr w:type="gramEnd"/>
            <w:r w:rsidRPr="00DB3945">
              <w:rPr>
                <w:rFonts w:eastAsia="Calibri"/>
                <w:sz w:val="18"/>
                <w:szCs w:val="18"/>
                <w:vertAlign w:val="superscript"/>
              </w:rPr>
              <w:t>ежрегиональных</w:t>
            </w:r>
            <w:proofErr w:type="spellEnd"/>
            <w:r w:rsidRPr="00DB3945">
              <w:rPr>
                <w:rFonts w:eastAsia="Calibri"/>
                <w:sz w:val="18"/>
                <w:szCs w:val="18"/>
                <w:vertAlign w:val="superscript"/>
              </w:rPr>
              <w:t xml:space="preserve"> и межрайонных соревнованиях.</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60,00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8,2</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DB3945" w:rsidRDefault="00DC0E4A"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20,00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8,2</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DB3945" w:rsidRDefault="009B630D" w:rsidP="009B630D">
            <w:pPr>
              <w:jc w:val="center"/>
              <w:rPr>
                <w:rFonts w:eastAsia="Calibri"/>
                <w:sz w:val="18"/>
                <w:szCs w:val="18"/>
                <w:vertAlign w:val="superscript"/>
              </w:rPr>
            </w:pPr>
            <w:r w:rsidRPr="00DB3945">
              <w:rPr>
                <w:sz w:val="18"/>
                <w:szCs w:val="18"/>
                <w:vertAlign w:val="superscript"/>
              </w:rPr>
              <w:t>1.Первенство по хоккею-(93</w:t>
            </w:r>
            <w:r w:rsidR="00DC0E4A" w:rsidRPr="00DB3945">
              <w:rPr>
                <w:sz w:val="18"/>
                <w:szCs w:val="18"/>
                <w:vertAlign w:val="superscript"/>
              </w:rPr>
              <w:t xml:space="preserve">) (Коми Р.)                                       </w:t>
            </w:r>
          </w:p>
        </w:tc>
      </w:tr>
      <w:tr w:rsidR="00C651C1" w:rsidRPr="00811F45" w:rsidTr="00B8782E">
        <w:trPr>
          <w:trHeight w:val="2708"/>
        </w:trPr>
        <w:tc>
          <w:tcPr>
            <w:tcW w:w="1445" w:type="dxa"/>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1.4 Обеспечение условий для развития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на территории поселения муниципального образования "</w:t>
            </w:r>
            <w:proofErr w:type="spellStart"/>
            <w:r w:rsidRPr="00DB3945">
              <w:rPr>
                <w:rFonts w:eastAsia="Calibri"/>
                <w:sz w:val="18"/>
                <w:szCs w:val="18"/>
                <w:vertAlign w:val="superscript"/>
              </w:rPr>
              <w:t>Сафроновское</w:t>
            </w:r>
            <w:proofErr w:type="spellEnd"/>
            <w:r w:rsidRPr="00DB3945">
              <w:rPr>
                <w:rFonts w:eastAsia="Calibri"/>
                <w:sz w:val="18"/>
                <w:szCs w:val="18"/>
                <w:vertAlign w:val="superscript"/>
              </w:rPr>
              <w:t>"</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образования Администрации МО «Ленский муниципальный район», Администрация МО «</w:t>
            </w:r>
            <w:proofErr w:type="spellStart"/>
            <w:r w:rsidRPr="00DB3945">
              <w:rPr>
                <w:rFonts w:eastAsia="Calibri"/>
                <w:sz w:val="18"/>
                <w:szCs w:val="18"/>
                <w:vertAlign w:val="superscript"/>
              </w:rPr>
              <w:t>Сафроновское</w:t>
            </w:r>
            <w:proofErr w:type="spellEnd"/>
            <w:r w:rsidRPr="00DB3945">
              <w:rPr>
                <w:rFonts w:eastAsia="Calibri"/>
                <w:sz w:val="18"/>
                <w:szCs w:val="18"/>
                <w:vertAlign w:val="superscript"/>
              </w:rPr>
              <w:t>»</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603,0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151,7</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600,0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150,0</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3,0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DB3945" w:rsidRDefault="00DB3945" w:rsidP="00DB3945">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1,7</w:t>
            </w:r>
          </w:p>
        </w:tc>
        <w:tc>
          <w:tcPr>
            <w:tcW w:w="3538" w:type="dxa"/>
            <w:gridSpan w:val="4"/>
            <w:tcBorders>
              <w:top w:val="single" w:sz="6" w:space="0" w:color="auto"/>
              <w:left w:val="single" w:sz="6" w:space="0" w:color="auto"/>
              <w:bottom w:val="single" w:sz="6" w:space="0" w:color="auto"/>
              <w:right w:val="single" w:sz="6" w:space="0" w:color="auto"/>
            </w:tcBorders>
          </w:tcPr>
          <w:p w:rsidR="00DB3945" w:rsidRDefault="00DB3945" w:rsidP="00DB3945">
            <w:pPr>
              <w:rPr>
                <w:color w:val="000000"/>
                <w:sz w:val="16"/>
                <w:szCs w:val="16"/>
                <w:vertAlign w:val="superscript"/>
              </w:rPr>
            </w:pPr>
            <w:r w:rsidRPr="00DB3945">
              <w:rPr>
                <w:color w:val="000000"/>
                <w:sz w:val="16"/>
                <w:szCs w:val="16"/>
                <w:vertAlign w:val="superscript"/>
              </w:rPr>
              <w:t>1. Массовое катание-2237 чел.</w:t>
            </w:r>
            <w:r w:rsidRPr="00DB3945">
              <w:rPr>
                <w:color w:val="000000"/>
                <w:sz w:val="16"/>
                <w:szCs w:val="16"/>
                <w:vertAlign w:val="superscript"/>
              </w:rPr>
              <w:br/>
              <w:t xml:space="preserve">2.Н/теннис 3 (19)                                                       3. Бильярд 2 (8) </w:t>
            </w:r>
          </w:p>
          <w:p w:rsidR="00DB3945" w:rsidRPr="00DB3945" w:rsidRDefault="00DB3945" w:rsidP="00DB3945">
            <w:pPr>
              <w:rPr>
                <w:color w:val="000000"/>
                <w:sz w:val="16"/>
                <w:szCs w:val="16"/>
                <w:vertAlign w:val="superscript"/>
              </w:rPr>
            </w:pPr>
            <w:r w:rsidRPr="00DB3945">
              <w:rPr>
                <w:color w:val="000000"/>
                <w:sz w:val="16"/>
                <w:szCs w:val="16"/>
                <w:vertAlign w:val="superscript"/>
              </w:rPr>
              <w:t xml:space="preserve">                                              4.Веселые старты 2 (34)</w:t>
            </w:r>
            <w:r w:rsidRPr="00DB3945">
              <w:rPr>
                <w:color w:val="000000"/>
                <w:sz w:val="16"/>
                <w:szCs w:val="16"/>
                <w:vertAlign w:val="superscript"/>
              </w:rPr>
              <w:br/>
              <w:t xml:space="preserve">5.Фонд оплаты труда + </w:t>
            </w:r>
            <w:proofErr w:type="spellStart"/>
            <w:r w:rsidRPr="00DB3945">
              <w:rPr>
                <w:color w:val="000000"/>
                <w:sz w:val="16"/>
                <w:szCs w:val="16"/>
                <w:vertAlign w:val="superscript"/>
              </w:rPr>
              <w:t>ком</w:t>
            </w:r>
            <w:proofErr w:type="gramStart"/>
            <w:r w:rsidRPr="00DB3945">
              <w:rPr>
                <w:color w:val="000000"/>
                <w:sz w:val="16"/>
                <w:szCs w:val="16"/>
                <w:vertAlign w:val="superscript"/>
              </w:rPr>
              <w:t>.у</w:t>
            </w:r>
            <w:proofErr w:type="gramEnd"/>
            <w:r w:rsidRPr="00DB3945">
              <w:rPr>
                <w:color w:val="000000"/>
                <w:sz w:val="16"/>
                <w:szCs w:val="16"/>
                <w:vertAlign w:val="superscript"/>
              </w:rPr>
              <w:t>слуги</w:t>
            </w:r>
            <w:proofErr w:type="spellEnd"/>
            <w:r w:rsidRPr="00DB3945">
              <w:rPr>
                <w:color w:val="000000"/>
                <w:sz w:val="16"/>
                <w:szCs w:val="16"/>
                <w:vertAlign w:val="superscript"/>
              </w:rPr>
              <w:t xml:space="preserve"> - 150,0                            </w:t>
            </w:r>
          </w:p>
          <w:p w:rsidR="00837E44" w:rsidRPr="00DB3945" w:rsidRDefault="00837E44" w:rsidP="00DB3945">
            <w:pPr>
              <w:rPr>
                <w:rFonts w:eastAsia="Calibri"/>
                <w:color w:val="FF0000"/>
                <w:sz w:val="18"/>
                <w:szCs w:val="18"/>
                <w:highlight w:val="yellow"/>
              </w:rPr>
            </w:pPr>
          </w:p>
        </w:tc>
      </w:tr>
      <w:tr w:rsidR="00C651C1" w:rsidRPr="00811F45" w:rsidTr="00B8782E">
        <w:trPr>
          <w:trHeight w:val="2675"/>
        </w:trPr>
        <w:tc>
          <w:tcPr>
            <w:tcW w:w="1445" w:type="dxa"/>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"Козьминское"</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образования Администрации МО «Ленский муниципальный район»,</w:t>
            </w:r>
          </w:p>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Администрация МО «Козьминское»</w:t>
            </w:r>
          </w:p>
          <w:p w:rsidR="00837E44" w:rsidRPr="00DB3945"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787,0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DB3945" w:rsidRDefault="00DB3945" w:rsidP="008820E0">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325,1</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784,0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323,9</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3,00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1,2</w:t>
            </w:r>
          </w:p>
        </w:tc>
        <w:tc>
          <w:tcPr>
            <w:tcW w:w="3538"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DB3945">
            <w:pPr>
              <w:jc w:val="center"/>
              <w:rPr>
                <w:color w:val="000000"/>
                <w:sz w:val="16"/>
                <w:szCs w:val="16"/>
                <w:vertAlign w:val="superscript"/>
              </w:rPr>
            </w:pPr>
            <w:r w:rsidRPr="00DB3945">
              <w:rPr>
                <w:color w:val="000000"/>
                <w:sz w:val="16"/>
                <w:szCs w:val="16"/>
                <w:vertAlign w:val="superscript"/>
              </w:rPr>
              <w:t>1.Бильярд 4(19)</w:t>
            </w:r>
            <w:r w:rsidRPr="00DB3945">
              <w:rPr>
                <w:color w:val="000000"/>
                <w:sz w:val="16"/>
                <w:szCs w:val="16"/>
                <w:vertAlign w:val="superscript"/>
              </w:rPr>
              <w:br/>
              <w:t xml:space="preserve">2.Н/теннис 5(42)                                          </w:t>
            </w:r>
            <w:r w:rsidRPr="00DB3945">
              <w:rPr>
                <w:color w:val="000000"/>
                <w:sz w:val="16"/>
                <w:szCs w:val="16"/>
                <w:vertAlign w:val="superscript"/>
              </w:rPr>
              <w:br/>
              <w:t>3.Шахматы 2 (15)</w:t>
            </w:r>
            <w:r w:rsidRPr="00DB3945">
              <w:rPr>
                <w:color w:val="000000"/>
                <w:sz w:val="16"/>
                <w:szCs w:val="16"/>
                <w:vertAlign w:val="superscript"/>
              </w:rPr>
              <w:br/>
              <w:t>4.Шашки 2(16)</w:t>
            </w:r>
            <w:r w:rsidRPr="00DB3945">
              <w:rPr>
                <w:color w:val="000000"/>
                <w:sz w:val="16"/>
                <w:szCs w:val="16"/>
                <w:vertAlign w:val="superscript"/>
              </w:rPr>
              <w:br/>
              <w:t>5. Л/атлетика-1(6)                                             6.Волейбол 2(24)</w:t>
            </w:r>
            <w:r w:rsidRPr="00DB3945">
              <w:rPr>
                <w:color w:val="000000"/>
                <w:sz w:val="16"/>
                <w:szCs w:val="16"/>
                <w:vertAlign w:val="superscript"/>
              </w:rPr>
              <w:br/>
            </w:r>
            <w:r w:rsidRPr="00DB3945">
              <w:rPr>
                <w:color w:val="000000"/>
                <w:sz w:val="16"/>
                <w:szCs w:val="16"/>
                <w:vertAlign w:val="superscript"/>
              </w:rPr>
              <w:br/>
            </w:r>
            <w:r w:rsidRPr="00DB3945">
              <w:rPr>
                <w:color w:val="000000"/>
                <w:sz w:val="16"/>
                <w:szCs w:val="16"/>
                <w:vertAlign w:val="superscript"/>
              </w:rPr>
              <w:br/>
              <w:t xml:space="preserve">Фонд оплаты труда + </w:t>
            </w:r>
            <w:proofErr w:type="spellStart"/>
            <w:r w:rsidRPr="00DB3945">
              <w:rPr>
                <w:color w:val="000000"/>
                <w:sz w:val="16"/>
                <w:szCs w:val="16"/>
                <w:vertAlign w:val="superscript"/>
              </w:rPr>
              <w:t>ком.услуги</w:t>
            </w:r>
            <w:proofErr w:type="spellEnd"/>
            <w:r w:rsidRPr="00DB3945">
              <w:rPr>
                <w:color w:val="000000"/>
                <w:sz w:val="16"/>
                <w:szCs w:val="16"/>
                <w:vertAlign w:val="superscript"/>
              </w:rPr>
              <w:t xml:space="preserve"> + </w:t>
            </w:r>
            <w:proofErr w:type="spellStart"/>
            <w:r w:rsidRPr="00DB3945">
              <w:rPr>
                <w:color w:val="000000"/>
                <w:sz w:val="16"/>
                <w:szCs w:val="16"/>
                <w:vertAlign w:val="superscript"/>
              </w:rPr>
              <w:t>обсл.пожарной</w:t>
            </w:r>
            <w:proofErr w:type="spellEnd"/>
            <w:r w:rsidRPr="00DB3945">
              <w:rPr>
                <w:color w:val="000000"/>
                <w:sz w:val="16"/>
                <w:szCs w:val="16"/>
                <w:vertAlign w:val="superscript"/>
              </w:rPr>
              <w:t xml:space="preserve"> сигнализации- 323,9</w:t>
            </w:r>
          </w:p>
          <w:p w:rsidR="00837E44" w:rsidRPr="00811F45" w:rsidRDefault="00837E44" w:rsidP="00D31163">
            <w:pPr>
              <w:autoSpaceDE w:val="0"/>
              <w:autoSpaceDN w:val="0"/>
              <w:adjustRightInd w:val="0"/>
              <w:jc w:val="center"/>
              <w:rPr>
                <w:rFonts w:eastAsia="Calibri"/>
                <w:color w:val="FF0000"/>
                <w:sz w:val="18"/>
                <w:szCs w:val="18"/>
                <w:highlight w:val="yellow"/>
                <w:vertAlign w:val="superscript"/>
              </w:rPr>
            </w:pPr>
          </w:p>
        </w:tc>
      </w:tr>
      <w:tr w:rsidR="00DB3945" w:rsidRPr="00811F45" w:rsidTr="00B8782E">
        <w:trPr>
          <w:trHeight w:val="2090"/>
        </w:trPr>
        <w:tc>
          <w:tcPr>
            <w:tcW w:w="1445" w:type="dxa"/>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lastRenderedPageBreak/>
              <w:t>2.1 Приобретение спортивного инвентаря для проведения мероприятий, ремонт тренажеров для тренажерного зала.</w:t>
            </w:r>
          </w:p>
        </w:tc>
        <w:tc>
          <w:tcPr>
            <w:tcW w:w="1356"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92,0</w:t>
            </w:r>
          </w:p>
        </w:tc>
        <w:tc>
          <w:tcPr>
            <w:tcW w:w="713"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F72A17">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44,0</w:t>
            </w:r>
          </w:p>
        </w:tc>
        <w:tc>
          <w:tcPr>
            <w:tcW w:w="569"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80,0</w:t>
            </w:r>
          </w:p>
        </w:tc>
        <w:tc>
          <w:tcPr>
            <w:tcW w:w="668"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F72A17">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40,0</w:t>
            </w:r>
          </w:p>
        </w:tc>
        <w:tc>
          <w:tcPr>
            <w:tcW w:w="571"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12,00</w:t>
            </w:r>
          </w:p>
        </w:tc>
        <w:tc>
          <w:tcPr>
            <w:tcW w:w="1140" w:type="dxa"/>
            <w:gridSpan w:val="5"/>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4,0</w:t>
            </w:r>
          </w:p>
        </w:tc>
        <w:tc>
          <w:tcPr>
            <w:tcW w:w="3538" w:type="dxa"/>
            <w:gridSpan w:val="4"/>
            <w:tcBorders>
              <w:top w:val="single" w:sz="6" w:space="0" w:color="auto"/>
              <w:left w:val="single" w:sz="6" w:space="0" w:color="auto"/>
              <w:bottom w:val="single" w:sz="6" w:space="0" w:color="auto"/>
              <w:right w:val="single" w:sz="6" w:space="0" w:color="auto"/>
            </w:tcBorders>
          </w:tcPr>
          <w:p w:rsidR="00DB3945" w:rsidRPr="00DB3945" w:rsidRDefault="00DB3945">
            <w:pPr>
              <w:rPr>
                <w:color w:val="000000"/>
                <w:sz w:val="16"/>
                <w:szCs w:val="16"/>
                <w:vertAlign w:val="superscript"/>
              </w:rPr>
            </w:pPr>
            <w:r w:rsidRPr="00DB3945">
              <w:rPr>
                <w:color w:val="000000"/>
                <w:sz w:val="16"/>
                <w:szCs w:val="16"/>
                <w:vertAlign w:val="superscript"/>
              </w:rPr>
              <w:t>Мячи для футбола, футзала, баскетбола, волейбола, н/тенниса.</w:t>
            </w:r>
          </w:p>
        </w:tc>
      </w:tr>
      <w:tr w:rsidR="00DB3945" w:rsidRPr="00811F45" w:rsidTr="00B8782E">
        <w:trPr>
          <w:trHeight w:val="1999"/>
        </w:trPr>
        <w:tc>
          <w:tcPr>
            <w:tcW w:w="1445" w:type="dxa"/>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2.2 Текущий ремонт спортсооружений</w:t>
            </w:r>
          </w:p>
        </w:tc>
        <w:tc>
          <w:tcPr>
            <w:tcW w:w="1356"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образования Администрации МО «Ленский муниципальный район»</w:t>
            </w:r>
          </w:p>
          <w:p w:rsidR="00DB3945" w:rsidRPr="00DB3945" w:rsidRDefault="00DB3945"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12,00</w:t>
            </w:r>
          </w:p>
        </w:tc>
        <w:tc>
          <w:tcPr>
            <w:tcW w:w="713"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10,0</w:t>
            </w:r>
          </w:p>
        </w:tc>
        <w:tc>
          <w:tcPr>
            <w:tcW w:w="569"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12,00</w:t>
            </w:r>
          </w:p>
        </w:tc>
        <w:tc>
          <w:tcPr>
            <w:tcW w:w="1140" w:type="dxa"/>
            <w:gridSpan w:val="5"/>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10,0</w:t>
            </w:r>
          </w:p>
        </w:tc>
        <w:tc>
          <w:tcPr>
            <w:tcW w:w="3538" w:type="dxa"/>
            <w:gridSpan w:val="4"/>
            <w:tcBorders>
              <w:top w:val="single" w:sz="6" w:space="0" w:color="auto"/>
              <w:left w:val="single" w:sz="6" w:space="0" w:color="auto"/>
              <w:bottom w:val="single" w:sz="6" w:space="0" w:color="auto"/>
              <w:right w:val="single" w:sz="6" w:space="0" w:color="auto"/>
            </w:tcBorders>
          </w:tcPr>
          <w:p w:rsidR="00DB3945" w:rsidRPr="00DB3945" w:rsidRDefault="00DB3945">
            <w:pPr>
              <w:rPr>
                <w:color w:val="000000"/>
                <w:sz w:val="16"/>
                <w:szCs w:val="16"/>
                <w:vertAlign w:val="superscript"/>
              </w:rPr>
            </w:pPr>
            <w:r w:rsidRPr="00DB3945">
              <w:rPr>
                <w:color w:val="000000"/>
                <w:sz w:val="16"/>
                <w:szCs w:val="16"/>
                <w:vertAlign w:val="superscript"/>
              </w:rPr>
              <w:t xml:space="preserve">Покраска пола в </w:t>
            </w:r>
            <w:proofErr w:type="spellStart"/>
            <w:r w:rsidRPr="00DB3945">
              <w:rPr>
                <w:color w:val="000000"/>
                <w:sz w:val="16"/>
                <w:szCs w:val="16"/>
                <w:vertAlign w:val="superscript"/>
              </w:rPr>
              <w:t>ФОКе</w:t>
            </w:r>
            <w:proofErr w:type="spellEnd"/>
          </w:p>
        </w:tc>
      </w:tr>
      <w:tr w:rsidR="00DB3945" w:rsidRPr="00811F45" w:rsidTr="00C96D13">
        <w:trPr>
          <w:trHeight w:val="1828"/>
        </w:trPr>
        <w:tc>
          <w:tcPr>
            <w:tcW w:w="1445" w:type="dxa"/>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2.3 Строительство физкультурно-оздоровительного комплекса в селе Яренск.</w:t>
            </w:r>
          </w:p>
        </w:tc>
        <w:tc>
          <w:tcPr>
            <w:tcW w:w="1356"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3"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69"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7"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15"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68"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1" w:type="dxa"/>
            <w:gridSpan w:val="4"/>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1140" w:type="dxa"/>
            <w:gridSpan w:val="5"/>
            <w:tcBorders>
              <w:top w:val="single" w:sz="6" w:space="0" w:color="auto"/>
              <w:left w:val="single" w:sz="6" w:space="0" w:color="auto"/>
              <w:bottom w:val="single" w:sz="6" w:space="0" w:color="auto"/>
              <w:right w:val="single" w:sz="6" w:space="0" w:color="auto"/>
            </w:tcBorders>
          </w:tcPr>
          <w:p w:rsidR="00DB3945"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3538" w:type="dxa"/>
            <w:gridSpan w:val="4"/>
            <w:tcBorders>
              <w:top w:val="single" w:sz="6" w:space="0" w:color="auto"/>
              <w:left w:val="single" w:sz="6" w:space="0" w:color="auto"/>
              <w:bottom w:val="single" w:sz="6" w:space="0" w:color="auto"/>
              <w:right w:val="single" w:sz="6" w:space="0" w:color="auto"/>
            </w:tcBorders>
          </w:tcPr>
          <w:p w:rsidR="00DB3945" w:rsidRPr="00DB3945" w:rsidRDefault="00DB3945">
            <w:pPr>
              <w:rPr>
                <w:color w:val="000000"/>
                <w:sz w:val="16"/>
                <w:szCs w:val="16"/>
                <w:vertAlign w:val="superscript"/>
              </w:rPr>
            </w:pPr>
            <w:r w:rsidRPr="00DB3945">
              <w:rPr>
                <w:color w:val="000000"/>
                <w:sz w:val="16"/>
                <w:szCs w:val="16"/>
                <w:vertAlign w:val="superscript"/>
              </w:rPr>
              <w:t>Не реализуется по причине отсутствия финансирования. (постановление Правительства Архангельской области от 29 апреля 2020 года № 239-пп.)</w:t>
            </w:r>
          </w:p>
        </w:tc>
      </w:tr>
      <w:tr w:rsidR="00C651C1" w:rsidRPr="00811F45" w:rsidTr="00C96D13">
        <w:trPr>
          <w:trHeight w:val="711"/>
        </w:trPr>
        <w:tc>
          <w:tcPr>
            <w:tcW w:w="1445" w:type="dxa"/>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bCs/>
                <w:sz w:val="18"/>
                <w:szCs w:val="18"/>
                <w:vertAlign w:val="superscript"/>
              </w:rPr>
            </w:pPr>
            <w:r w:rsidRPr="00DB3945">
              <w:rPr>
                <w:rFonts w:eastAsia="Calibri"/>
                <w:bCs/>
                <w:sz w:val="18"/>
                <w:szCs w:val="18"/>
                <w:vertAlign w:val="superscript"/>
              </w:rPr>
              <w:t>Итог по подпрограмме № 1</w:t>
            </w:r>
          </w:p>
        </w:tc>
        <w:tc>
          <w:tcPr>
            <w:tcW w:w="1356" w:type="dxa"/>
            <w:gridSpan w:val="2"/>
            <w:tcBorders>
              <w:top w:val="single" w:sz="6" w:space="0" w:color="auto"/>
              <w:left w:val="single" w:sz="6" w:space="0" w:color="auto"/>
              <w:bottom w:val="single" w:sz="6" w:space="0" w:color="auto"/>
              <w:right w:val="single" w:sz="6" w:space="0" w:color="auto"/>
            </w:tcBorders>
          </w:tcPr>
          <w:p w:rsidR="00837E44" w:rsidRPr="00DB3945"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DB3945" w:rsidRDefault="009B630D"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1704,0</w:t>
            </w:r>
          </w:p>
        </w:tc>
        <w:tc>
          <w:tcPr>
            <w:tcW w:w="713" w:type="dxa"/>
            <w:gridSpan w:val="4"/>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629,0</w:t>
            </w:r>
          </w:p>
        </w:tc>
        <w:tc>
          <w:tcPr>
            <w:tcW w:w="569" w:type="dxa"/>
            <w:gridSpan w:val="4"/>
            <w:tcBorders>
              <w:top w:val="single" w:sz="6" w:space="0" w:color="auto"/>
              <w:left w:val="single" w:sz="6" w:space="0" w:color="auto"/>
              <w:bottom w:val="single" w:sz="6" w:space="0" w:color="auto"/>
              <w:right w:val="single" w:sz="6" w:space="0" w:color="auto"/>
            </w:tcBorders>
          </w:tcPr>
          <w:p w:rsidR="00837E44" w:rsidRPr="00DB3945" w:rsidRDefault="00C026B1"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717" w:type="dxa"/>
            <w:gridSpan w:val="4"/>
            <w:tcBorders>
              <w:top w:val="single" w:sz="6" w:space="0" w:color="auto"/>
              <w:left w:val="single" w:sz="6" w:space="0" w:color="auto"/>
              <w:bottom w:val="single" w:sz="6" w:space="0" w:color="auto"/>
              <w:right w:val="single" w:sz="6" w:space="0" w:color="auto"/>
            </w:tcBorders>
          </w:tcPr>
          <w:p w:rsidR="00837E44" w:rsidRPr="00DB3945" w:rsidRDefault="00C026B1"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615" w:type="dxa"/>
            <w:gridSpan w:val="2"/>
            <w:tcBorders>
              <w:top w:val="single" w:sz="6" w:space="0" w:color="auto"/>
              <w:left w:val="single" w:sz="6" w:space="0" w:color="auto"/>
              <w:bottom w:val="single" w:sz="6" w:space="0" w:color="auto"/>
              <w:right w:val="single" w:sz="6" w:space="0" w:color="auto"/>
            </w:tcBorders>
          </w:tcPr>
          <w:p w:rsidR="00837E44" w:rsidRPr="00DB3945" w:rsidRDefault="00C026B1"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240,</w:t>
            </w:r>
          </w:p>
        </w:tc>
        <w:tc>
          <w:tcPr>
            <w:tcW w:w="668" w:type="dxa"/>
            <w:gridSpan w:val="2"/>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113,7</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1384,0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473,9</w:t>
            </w:r>
          </w:p>
        </w:tc>
        <w:tc>
          <w:tcPr>
            <w:tcW w:w="711" w:type="dxa"/>
            <w:gridSpan w:val="4"/>
            <w:tcBorders>
              <w:top w:val="single" w:sz="6" w:space="0" w:color="auto"/>
              <w:left w:val="single" w:sz="6" w:space="0" w:color="auto"/>
              <w:bottom w:val="single" w:sz="6" w:space="0" w:color="auto"/>
              <w:right w:val="single" w:sz="6" w:space="0" w:color="auto"/>
            </w:tcBorders>
          </w:tcPr>
          <w:p w:rsidR="00837E44" w:rsidRPr="00DB3945" w:rsidRDefault="00C026B1"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DB3945" w:rsidRDefault="00C026B1"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80,0</w:t>
            </w:r>
          </w:p>
        </w:tc>
        <w:tc>
          <w:tcPr>
            <w:tcW w:w="1140" w:type="dxa"/>
            <w:gridSpan w:val="5"/>
            <w:tcBorders>
              <w:top w:val="single" w:sz="6" w:space="0" w:color="auto"/>
              <w:left w:val="single" w:sz="6" w:space="0" w:color="auto"/>
              <w:bottom w:val="single" w:sz="6" w:space="0" w:color="auto"/>
              <w:right w:val="single" w:sz="6" w:space="0" w:color="auto"/>
            </w:tcBorders>
          </w:tcPr>
          <w:p w:rsidR="00837E44"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41,1</w:t>
            </w:r>
          </w:p>
        </w:tc>
        <w:tc>
          <w:tcPr>
            <w:tcW w:w="3538" w:type="dxa"/>
            <w:gridSpan w:val="4"/>
            <w:tcBorders>
              <w:top w:val="single" w:sz="6" w:space="0" w:color="auto"/>
              <w:left w:val="single" w:sz="6" w:space="0" w:color="auto"/>
              <w:bottom w:val="single" w:sz="6" w:space="0" w:color="auto"/>
              <w:right w:val="single" w:sz="6" w:space="0" w:color="auto"/>
            </w:tcBorders>
          </w:tcPr>
          <w:p w:rsidR="00837E44" w:rsidRPr="00811F45" w:rsidRDefault="00837E44" w:rsidP="00391073">
            <w:pPr>
              <w:autoSpaceDE w:val="0"/>
              <w:autoSpaceDN w:val="0"/>
              <w:adjustRightInd w:val="0"/>
              <w:jc w:val="center"/>
              <w:rPr>
                <w:rFonts w:eastAsia="Calibri"/>
                <w:sz w:val="18"/>
                <w:szCs w:val="18"/>
                <w:highlight w:val="yellow"/>
                <w:vertAlign w:val="superscript"/>
              </w:rPr>
            </w:pPr>
          </w:p>
        </w:tc>
      </w:tr>
      <w:tr w:rsidR="00D23446" w:rsidRPr="00811F45" w:rsidTr="00C96D13">
        <w:trPr>
          <w:trHeight w:val="298"/>
        </w:trPr>
        <w:tc>
          <w:tcPr>
            <w:tcW w:w="1445" w:type="dxa"/>
            <w:tcBorders>
              <w:top w:val="single" w:sz="6" w:space="0" w:color="auto"/>
              <w:left w:val="single" w:sz="2" w:space="0" w:color="000000"/>
              <w:bottom w:val="single" w:sz="6" w:space="0" w:color="auto"/>
              <w:right w:val="single" w:sz="2" w:space="0" w:color="000000"/>
            </w:tcBorders>
          </w:tcPr>
          <w:p w:rsidR="00D23446" w:rsidRPr="00811F45" w:rsidRDefault="00D23446" w:rsidP="00391073">
            <w:pPr>
              <w:autoSpaceDE w:val="0"/>
              <w:autoSpaceDN w:val="0"/>
              <w:adjustRightInd w:val="0"/>
              <w:jc w:val="center"/>
              <w:rPr>
                <w:rFonts w:eastAsia="Calibri"/>
                <w:sz w:val="18"/>
                <w:szCs w:val="18"/>
                <w:highlight w:val="yellow"/>
                <w:vertAlign w:val="superscript"/>
              </w:rPr>
            </w:pPr>
          </w:p>
        </w:tc>
        <w:tc>
          <w:tcPr>
            <w:tcW w:w="13857" w:type="dxa"/>
            <w:gridSpan w:val="46"/>
            <w:tcBorders>
              <w:top w:val="single" w:sz="6" w:space="0" w:color="auto"/>
              <w:left w:val="single" w:sz="2" w:space="0" w:color="000000"/>
              <w:bottom w:val="single" w:sz="6" w:space="0" w:color="auto"/>
              <w:right w:val="single" w:sz="2" w:space="0" w:color="000000"/>
            </w:tcBorders>
          </w:tcPr>
          <w:p w:rsidR="00D23446" w:rsidRPr="00811F45" w:rsidRDefault="00D23446" w:rsidP="00391073">
            <w:pPr>
              <w:autoSpaceDE w:val="0"/>
              <w:autoSpaceDN w:val="0"/>
              <w:adjustRightInd w:val="0"/>
              <w:jc w:val="center"/>
              <w:rPr>
                <w:rFonts w:eastAsia="Calibri"/>
                <w:sz w:val="18"/>
                <w:szCs w:val="18"/>
                <w:highlight w:val="yellow"/>
                <w:vertAlign w:val="superscript"/>
              </w:rPr>
            </w:pPr>
            <w:r w:rsidRPr="00DB3945">
              <w:rPr>
                <w:rFonts w:eastAsia="Calibri"/>
                <w:bCs/>
                <w:sz w:val="18"/>
                <w:szCs w:val="18"/>
                <w:vertAlign w:val="superscript"/>
              </w:rPr>
              <w:t>П</w:t>
            </w:r>
            <w:r w:rsidR="00DB3945">
              <w:rPr>
                <w:rFonts w:eastAsia="Calibri"/>
                <w:bCs/>
                <w:sz w:val="18"/>
                <w:szCs w:val="18"/>
                <w:vertAlign w:val="superscript"/>
              </w:rPr>
              <w:t>одп</w:t>
            </w:r>
            <w:r w:rsidRPr="00DB3945">
              <w:rPr>
                <w:rFonts w:eastAsia="Calibri"/>
                <w:bCs/>
                <w:sz w:val="18"/>
                <w:szCs w:val="18"/>
                <w:vertAlign w:val="superscript"/>
              </w:rPr>
              <w:t>рограмма №2 «Развитие туризма в МО «Ленский муниципальный район» (2020-2024 годы) годы».</w:t>
            </w:r>
          </w:p>
        </w:tc>
      </w:tr>
      <w:tr w:rsidR="00A64E0F" w:rsidRPr="00811F45" w:rsidTr="00B8782E">
        <w:trPr>
          <w:trHeight w:val="1346"/>
        </w:trPr>
        <w:tc>
          <w:tcPr>
            <w:tcW w:w="1445" w:type="dxa"/>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369"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20,0</w:t>
            </w:r>
          </w:p>
        </w:tc>
        <w:tc>
          <w:tcPr>
            <w:tcW w:w="709"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A64E0F" w:rsidRPr="00DB3945" w:rsidRDefault="00DB394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64E0F" w:rsidRPr="00DB3945" w:rsidRDefault="00DB3945"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DB3945" w:rsidRDefault="00A64E0F" w:rsidP="004A341B">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20,0</w:t>
            </w:r>
          </w:p>
        </w:tc>
        <w:tc>
          <w:tcPr>
            <w:tcW w:w="1172" w:type="dxa"/>
            <w:gridSpan w:val="6"/>
            <w:tcBorders>
              <w:top w:val="single" w:sz="6" w:space="0" w:color="auto"/>
              <w:left w:val="single" w:sz="6" w:space="0" w:color="auto"/>
              <w:bottom w:val="single" w:sz="6" w:space="0" w:color="auto"/>
              <w:right w:val="single" w:sz="6" w:space="0" w:color="auto"/>
            </w:tcBorders>
          </w:tcPr>
          <w:p w:rsidR="00A64E0F" w:rsidRPr="00DB3945" w:rsidRDefault="00A64E0F" w:rsidP="004A341B">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w:t>
            </w:r>
          </w:p>
        </w:tc>
        <w:tc>
          <w:tcPr>
            <w:tcW w:w="3506"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DB3945">
            <w:pPr>
              <w:jc w:val="center"/>
              <w:rPr>
                <w:color w:val="000000"/>
                <w:sz w:val="16"/>
                <w:szCs w:val="16"/>
                <w:vertAlign w:val="superscript"/>
              </w:rPr>
            </w:pPr>
            <w:r w:rsidRPr="00DB3945">
              <w:rPr>
                <w:color w:val="000000"/>
                <w:sz w:val="16"/>
                <w:szCs w:val="16"/>
                <w:vertAlign w:val="superscript"/>
              </w:rPr>
              <w:t>В Министерство культуры Архангельской области направлена  заявка</w:t>
            </w:r>
            <w:r w:rsidRPr="00DB3945">
              <w:rPr>
                <w:color w:val="000000"/>
                <w:sz w:val="16"/>
                <w:szCs w:val="16"/>
                <w:vertAlign w:val="superscript"/>
              </w:rPr>
              <w:br/>
              <w:t>на участие в конкурсе на предоставление субсидии бюджетам муниципальных образований Архангельской области</w:t>
            </w:r>
            <w:r w:rsidRPr="00DB3945">
              <w:rPr>
                <w:color w:val="000000"/>
                <w:sz w:val="16"/>
                <w:szCs w:val="16"/>
                <w:vertAlign w:val="superscript"/>
              </w:rPr>
              <w:br/>
              <w:t>на реализацию приоритетных проектов в сфере туризма</w:t>
            </w:r>
            <w:proofErr w:type="gramStart"/>
            <w:r w:rsidRPr="00DB3945">
              <w:rPr>
                <w:color w:val="000000"/>
                <w:sz w:val="16"/>
                <w:szCs w:val="16"/>
                <w:vertAlign w:val="superscript"/>
              </w:rPr>
              <w:t>.(</w:t>
            </w:r>
            <w:proofErr w:type="gramEnd"/>
            <w:r w:rsidRPr="00DB3945">
              <w:rPr>
                <w:color w:val="000000"/>
                <w:sz w:val="16"/>
                <w:szCs w:val="16"/>
                <w:vertAlign w:val="superscript"/>
              </w:rPr>
              <w:t>проект Робинзонада «Яркий Яренск»). Конкурсный отбор не прошли.</w:t>
            </w:r>
            <w:r w:rsidRPr="00DB3945">
              <w:rPr>
                <w:color w:val="000000"/>
                <w:sz w:val="16"/>
                <w:szCs w:val="16"/>
                <w:vertAlign w:val="superscript"/>
              </w:rPr>
              <w:br/>
            </w:r>
            <w:r w:rsidRPr="00DB3945">
              <w:rPr>
                <w:color w:val="000000"/>
                <w:sz w:val="16"/>
                <w:szCs w:val="16"/>
                <w:vertAlign w:val="superscript"/>
              </w:rPr>
              <w:br/>
              <w:t xml:space="preserve"> </w:t>
            </w:r>
          </w:p>
          <w:p w:rsidR="00A64E0F" w:rsidRPr="00DB3945" w:rsidRDefault="00A64E0F" w:rsidP="00A64E0F">
            <w:pPr>
              <w:jc w:val="center"/>
              <w:rPr>
                <w:sz w:val="18"/>
                <w:szCs w:val="18"/>
                <w:vertAlign w:val="superscript"/>
              </w:rPr>
            </w:pPr>
          </w:p>
        </w:tc>
      </w:tr>
      <w:tr w:rsidR="00A64E0F" w:rsidRPr="00811F45" w:rsidTr="00B8782E">
        <w:trPr>
          <w:trHeight w:val="2395"/>
        </w:trPr>
        <w:tc>
          <w:tcPr>
            <w:tcW w:w="1445" w:type="dxa"/>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lastRenderedPageBreak/>
              <w:t xml:space="preserve">2.1 Организация участия в совместных мероприятиях по продвижению </w:t>
            </w:r>
            <w:proofErr w:type="spellStart"/>
            <w:r w:rsidRPr="00DB3945">
              <w:rPr>
                <w:rFonts w:eastAsia="Calibri"/>
                <w:sz w:val="18"/>
                <w:szCs w:val="18"/>
                <w:vertAlign w:val="superscript"/>
              </w:rPr>
              <w:t>турпородукта</w:t>
            </w:r>
            <w:proofErr w:type="spellEnd"/>
            <w:r w:rsidRPr="00DB3945">
              <w:rPr>
                <w:rFonts w:eastAsia="Calibri"/>
                <w:sz w:val="18"/>
                <w:szCs w:val="18"/>
                <w:vertAlign w:val="superscript"/>
              </w:rPr>
              <w:t xml:space="preserve"> Юго-Восточного туристского кластера Архангельской области.</w:t>
            </w:r>
          </w:p>
        </w:tc>
        <w:tc>
          <w:tcPr>
            <w:tcW w:w="1369"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10,00</w:t>
            </w:r>
          </w:p>
        </w:tc>
        <w:tc>
          <w:tcPr>
            <w:tcW w:w="709" w:type="dxa"/>
            <w:gridSpan w:val="4"/>
            <w:tcBorders>
              <w:top w:val="single" w:sz="6" w:space="0" w:color="auto"/>
              <w:left w:val="single" w:sz="6" w:space="0" w:color="auto"/>
              <w:bottom w:val="single" w:sz="6" w:space="0" w:color="auto"/>
              <w:right w:val="single" w:sz="6" w:space="0" w:color="auto"/>
            </w:tcBorders>
          </w:tcPr>
          <w:p w:rsidR="00A64E0F" w:rsidRPr="00DB3945" w:rsidRDefault="00DB3945"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w:t>
            </w:r>
            <w:r w:rsidR="00A64E0F" w:rsidRPr="00DB3945">
              <w:rPr>
                <w:rFonts w:eastAsia="Calibri"/>
                <w:sz w:val="18"/>
                <w:szCs w:val="18"/>
                <w:vertAlign w:val="superscript"/>
              </w:rPr>
              <w:t>,00</w:t>
            </w:r>
          </w:p>
        </w:tc>
        <w:tc>
          <w:tcPr>
            <w:tcW w:w="567"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A64E0F" w:rsidRPr="00DB3945" w:rsidRDefault="00A64E0F" w:rsidP="00391073">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DB3945" w:rsidRDefault="00A64E0F" w:rsidP="004A341B">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10,00</w:t>
            </w:r>
          </w:p>
        </w:tc>
        <w:tc>
          <w:tcPr>
            <w:tcW w:w="1172" w:type="dxa"/>
            <w:gridSpan w:val="6"/>
            <w:tcBorders>
              <w:top w:val="single" w:sz="6" w:space="0" w:color="auto"/>
              <w:left w:val="single" w:sz="6" w:space="0" w:color="auto"/>
              <w:bottom w:val="single" w:sz="6" w:space="0" w:color="auto"/>
              <w:right w:val="single" w:sz="6" w:space="0" w:color="auto"/>
            </w:tcBorders>
          </w:tcPr>
          <w:p w:rsidR="00A64E0F" w:rsidRPr="00DB3945" w:rsidRDefault="00DB3945" w:rsidP="004A341B">
            <w:pPr>
              <w:autoSpaceDE w:val="0"/>
              <w:autoSpaceDN w:val="0"/>
              <w:adjustRightInd w:val="0"/>
              <w:jc w:val="center"/>
              <w:rPr>
                <w:rFonts w:eastAsia="Calibri"/>
                <w:sz w:val="18"/>
                <w:szCs w:val="18"/>
                <w:vertAlign w:val="superscript"/>
              </w:rPr>
            </w:pPr>
            <w:r w:rsidRPr="00DB3945">
              <w:rPr>
                <w:rFonts w:eastAsia="Calibri"/>
                <w:sz w:val="18"/>
                <w:szCs w:val="18"/>
                <w:vertAlign w:val="superscript"/>
              </w:rPr>
              <w:t>10</w:t>
            </w:r>
            <w:r w:rsidR="00A64E0F" w:rsidRPr="00DB3945">
              <w:rPr>
                <w:rFonts w:eastAsia="Calibri"/>
                <w:sz w:val="18"/>
                <w:szCs w:val="18"/>
                <w:vertAlign w:val="superscript"/>
              </w:rPr>
              <w:t>,00</w:t>
            </w:r>
          </w:p>
        </w:tc>
        <w:tc>
          <w:tcPr>
            <w:tcW w:w="3506" w:type="dxa"/>
            <w:gridSpan w:val="3"/>
            <w:tcBorders>
              <w:top w:val="single" w:sz="6" w:space="0" w:color="auto"/>
              <w:left w:val="single" w:sz="6" w:space="0" w:color="auto"/>
              <w:bottom w:val="single" w:sz="6" w:space="0" w:color="auto"/>
              <w:right w:val="single" w:sz="6" w:space="0" w:color="auto"/>
            </w:tcBorders>
          </w:tcPr>
          <w:p w:rsidR="00DB3945" w:rsidRPr="00DB3945" w:rsidRDefault="00DB3945" w:rsidP="00DB3945">
            <w:pPr>
              <w:jc w:val="center"/>
              <w:rPr>
                <w:color w:val="000000"/>
                <w:sz w:val="16"/>
                <w:szCs w:val="16"/>
                <w:vertAlign w:val="superscript"/>
              </w:rPr>
            </w:pPr>
            <w:r w:rsidRPr="00DB3945">
              <w:rPr>
                <w:color w:val="000000"/>
                <w:sz w:val="16"/>
                <w:szCs w:val="16"/>
                <w:vertAlign w:val="superscript"/>
              </w:rPr>
              <w:t>За  первый квартал 2022 г приняли участие в открытии нового туристско- информационного пространства для ТИЦ "Котлас",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DB3945">
              <w:rPr>
                <w:color w:val="000000"/>
                <w:sz w:val="16"/>
                <w:szCs w:val="16"/>
                <w:vertAlign w:val="superscript"/>
              </w:rPr>
              <w:t>.К</w:t>
            </w:r>
            <w:proofErr w:type="gramEnd"/>
            <w:r w:rsidRPr="00DB3945">
              <w:rPr>
                <w:color w:val="000000"/>
                <w:sz w:val="16"/>
                <w:szCs w:val="16"/>
                <w:vertAlign w:val="superscript"/>
              </w:rPr>
              <w:t xml:space="preserve">отлас.                    За второй квартал 2022 г. приняли участие в </w:t>
            </w:r>
            <w:proofErr w:type="spellStart"/>
            <w:r w:rsidRPr="00DB3945">
              <w:rPr>
                <w:color w:val="000000"/>
                <w:sz w:val="16"/>
                <w:szCs w:val="16"/>
                <w:vertAlign w:val="superscript"/>
              </w:rPr>
              <w:t>мероприятиях,посвящёных</w:t>
            </w:r>
            <w:proofErr w:type="spellEnd"/>
            <w:r w:rsidRPr="00DB3945">
              <w:rPr>
                <w:color w:val="000000"/>
                <w:sz w:val="16"/>
                <w:szCs w:val="16"/>
                <w:vertAlign w:val="superscript"/>
              </w:rPr>
              <w:t xml:space="preserve"> дню г</w:t>
            </w:r>
            <w:proofErr w:type="gramStart"/>
            <w:r w:rsidRPr="00DB3945">
              <w:rPr>
                <w:color w:val="000000"/>
                <w:sz w:val="16"/>
                <w:szCs w:val="16"/>
                <w:vertAlign w:val="superscript"/>
              </w:rPr>
              <w:t>.К</w:t>
            </w:r>
            <w:proofErr w:type="gramEnd"/>
            <w:r w:rsidRPr="00DB3945">
              <w:rPr>
                <w:color w:val="000000"/>
                <w:sz w:val="16"/>
                <w:szCs w:val="16"/>
                <w:vertAlign w:val="superscript"/>
              </w:rPr>
              <w:t xml:space="preserve">отлас 12 июня 2022 г., в составе </w:t>
            </w:r>
            <w:proofErr w:type="spellStart"/>
            <w:r w:rsidRPr="00DB3945">
              <w:rPr>
                <w:color w:val="000000"/>
                <w:sz w:val="16"/>
                <w:szCs w:val="16"/>
                <w:vertAlign w:val="superscript"/>
              </w:rPr>
              <w:t>делигации</w:t>
            </w:r>
            <w:proofErr w:type="spellEnd"/>
            <w:r w:rsidRPr="00DB3945">
              <w:rPr>
                <w:color w:val="000000"/>
                <w:sz w:val="16"/>
                <w:szCs w:val="16"/>
                <w:vertAlign w:val="superscript"/>
              </w:rPr>
              <w:t xml:space="preserve"> Северного </w:t>
            </w:r>
            <w:proofErr w:type="spellStart"/>
            <w:r w:rsidRPr="00DB3945">
              <w:rPr>
                <w:color w:val="000000"/>
                <w:sz w:val="16"/>
                <w:szCs w:val="16"/>
                <w:vertAlign w:val="superscript"/>
              </w:rPr>
              <w:t>трёхречья</w:t>
            </w:r>
            <w:proofErr w:type="spellEnd"/>
            <w:r w:rsidRPr="00DB3945">
              <w:rPr>
                <w:color w:val="000000"/>
                <w:sz w:val="16"/>
                <w:szCs w:val="16"/>
                <w:vertAlign w:val="superscript"/>
              </w:rPr>
              <w:t>.</w:t>
            </w:r>
          </w:p>
          <w:p w:rsidR="00A64E0F" w:rsidRPr="00DB3945" w:rsidRDefault="00A64E0F" w:rsidP="00391073">
            <w:pPr>
              <w:autoSpaceDE w:val="0"/>
              <w:autoSpaceDN w:val="0"/>
              <w:adjustRightInd w:val="0"/>
              <w:jc w:val="center"/>
              <w:rPr>
                <w:rFonts w:eastAsia="Calibri"/>
                <w:sz w:val="18"/>
                <w:szCs w:val="18"/>
                <w:highlight w:val="yellow"/>
                <w:vertAlign w:val="superscript"/>
              </w:rPr>
            </w:pPr>
          </w:p>
        </w:tc>
      </w:tr>
      <w:tr w:rsidR="00D23446" w:rsidRPr="00811F45" w:rsidTr="00B8782E">
        <w:trPr>
          <w:trHeight w:val="1916"/>
        </w:trPr>
        <w:tc>
          <w:tcPr>
            <w:tcW w:w="1445"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2.2 Разработка и реализация событийных туров, туров выходного дня.</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837E44" w:rsidRPr="003F241B" w:rsidRDefault="00F309ED"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Запланировано в 3 квартале 2022</w:t>
            </w:r>
          </w:p>
        </w:tc>
      </w:tr>
      <w:tr w:rsidR="00D23446" w:rsidRPr="00811F45" w:rsidTr="00B8782E">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3.1 Размещение пресс-релизов на официальном туристском портале Архангельской области www.pomorland.travel»</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837E44" w:rsidRPr="00811F45" w:rsidRDefault="003F241B" w:rsidP="00391073">
            <w:pPr>
              <w:autoSpaceDE w:val="0"/>
              <w:autoSpaceDN w:val="0"/>
              <w:adjustRightInd w:val="0"/>
              <w:jc w:val="center"/>
              <w:rPr>
                <w:rFonts w:eastAsia="Calibri"/>
                <w:color w:val="FF0000"/>
                <w:sz w:val="18"/>
                <w:szCs w:val="18"/>
                <w:highlight w:val="yellow"/>
                <w:vertAlign w:val="superscript"/>
              </w:rPr>
            </w:pPr>
            <w:r w:rsidRPr="003F241B">
              <w:rPr>
                <w:color w:val="000000"/>
                <w:sz w:val="18"/>
                <w:szCs w:val="18"/>
                <w:vertAlign w:val="superscript"/>
              </w:rPr>
              <w:t xml:space="preserve">  Заполнена ежеквартальная </w:t>
            </w:r>
            <w:proofErr w:type="spellStart"/>
            <w:r w:rsidRPr="003F241B">
              <w:rPr>
                <w:color w:val="000000"/>
                <w:sz w:val="18"/>
                <w:szCs w:val="18"/>
                <w:vertAlign w:val="superscript"/>
              </w:rPr>
              <w:t>веп</w:t>
            </w:r>
            <w:proofErr w:type="spellEnd"/>
            <w:r w:rsidRPr="003F241B">
              <w:rPr>
                <w:color w:val="000000"/>
                <w:sz w:val="18"/>
                <w:szCs w:val="18"/>
                <w:vertAlign w:val="superscript"/>
              </w:rPr>
              <w:t>. формы на www.pomorland.travel с указаниями основных мероприятий в сфере туризма , показателей по проживающим в  гостиницах Ленского района: за 1 квартал 2022  - 780 человек  (география въездного туризма в МО"Ленский муниципальный район"), экскурсантов(туристов)посетивших Ленский район  -5231 человек.                                             за 2 квартал 2022  - 477 человек  (география въездного туризма в МО"Ленский муниципальный район"), экскурсантов(туристов)посетивших Ленский район  - 5380 человек. Размещён пресс-релиз на www.pomorland.travel о проведении межрегионального мероприятия "Ивановская ярмарка".</w:t>
            </w:r>
          </w:p>
        </w:tc>
      </w:tr>
      <w:tr w:rsidR="00D23446" w:rsidRPr="00811F45" w:rsidTr="00B8782E">
        <w:trPr>
          <w:trHeight w:val="3806"/>
        </w:trPr>
        <w:tc>
          <w:tcPr>
            <w:tcW w:w="1445"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lastRenderedPageBreak/>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3F241B" w:rsidRPr="003F241B" w:rsidRDefault="003F241B" w:rsidP="003F241B">
            <w:pPr>
              <w:jc w:val="center"/>
              <w:rPr>
                <w:color w:val="000000"/>
                <w:sz w:val="16"/>
                <w:szCs w:val="16"/>
                <w:vertAlign w:val="superscript"/>
              </w:rPr>
            </w:pPr>
            <w:r w:rsidRPr="003F241B">
              <w:rPr>
                <w:color w:val="000000"/>
                <w:sz w:val="16"/>
                <w:szCs w:val="16"/>
                <w:vertAlign w:val="superscript"/>
              </w:rPr>
              <w:t xml:space="preserve">За первый квартал  2022 г. размещена информация в газете "Маяк -3статьи, информация в группе VK Матушка Зима https://vk.com/club45939771 - 7 </w:t>
            </w:r>
            <w:proofErr w:type="spellStart"/>
            <w:r w:rsidRPr="003F241B">
              <w:rPr>
                <w:color w:val="000000"/>
                <w:sz w:val="16"/>
                <w:szCs w:val="16"/>
                <w:vertAlign w:val="superscript"/>
              </w:rPr>
              <w:t>публикаций</w:t>
            </w:r>
            <w:proofErr w:type="gramStart"/>
            <w:r w:rsidRPr="003F241B">
              <w:rPr>
                <w:color w:val="000000"/>
                <w:sz w:val="16"/>
                <w:szCs w:val="16"/>
                <w:vertAlign w:val="superscript"/>
              </w:rPr>
              <w:t>,в</w:t>
            </w:r>
            <w:proofErr w:type="spellEnd"/>
            <w:proofErr w:type="gramEnd"/>
            <w:r w:rsidRPr="003F241B">
              <w:rPr>
                <w:color w:val="000000"/>
                <w:sz w:val="16"/>
                <w:szCs w:val="16"/>
                <w:vertAlign w:val="superscript"/>
              </w:rPr>
              <w:t xml:space="preserve"> </w:t>
            </w:r>
            <w:proofErr w:type="spellStart"/>
            <w:r w:rsidRPr="003F241B">
              <w:rPr>
                <w:color w:val="000000"/>
                <w:sz w:val="16"/>
                <w:szCs w:val="16"/>
                <w:vertAlign w:val="superscript"/>
              </w:rPr>
              <w:t>гр</w:t>
            </w:r>
            <w:proofErr w:type="spellEnd"/>
            <w:r w:rsidRPr="003F241B">
              <w:rPr>
                <w:color w:val="000000"/>
                <w:sz w:val="16"/>
                <w:szCs w:val="16"/>
                <w:vertAlign w:val="superscript"/>
              </w:rPr>
              <w:t xml:space="preserve"> VK https://vk.com/yarensk_tourism  Туристско- информационный центр Яренск -5публикаций.  Размещение информации  на странице в соцсетях Культура 29. (https://vk.com/culture</w:t>
            </w:r>
            <w:proofErr w:type="gramStart"/>
            <w:r w:rsidRPr="003F241B">
              <w:rPr>
                <w:color w:val="000000"/>
                <w:sz w:val="16"/>
                <w:szCs w:val="16"/>
                <w:vertAlign w:val="superscript"/>
              </w:rPr>
              <w:t xml:space="preserve"> )</w:t>
            </w:r>
            <w:proofErr w:type="gramEnd"/>
            <w:r w:rsidRPr="003F241B">
              <w:rPr>
                <w:color w:val="000000"/>
                <w:sz w:val="16"/>
                <w:szCs w:val="16"/>
                <w:vertAlign w:val="superscript"/>
              </w:rPr>
              <w:t xml:space="preserve">.                                         За второй квартал 2022 г.    размещена информация в газете "Маяк -3статьи, информация в группе VK Матушка Зима https://vk.com/club45939771 - 5 </w:t>
            </w:r>
            <w:proofErr w:type="spellStart"/>
            <w:r w:rsidRPr="003F241B">
              <w:rPr>
                <w:color w:val="000000"/>
                <w:sz w:val="16"/>
                <w:szCs w:val="16"/>
                <w:vertAlign w:val="superscript"/>
              </w:rPr>
              <w:t>публикаций</w:t>
            </w:r>
            <w:proofErr w:type="gramStart"/>
            <w:r w:rsidRPr="003F241B">
              <w:rPr>
                <w:color w:val="000000"/>
                <w:sz w:val="16"/>
                <w:szCs w:val="16"/>
                <w:vertAlign w:val="superscript"/>
              </w:rPr>
              <w:t>,в</w:t>
            </w:r>
            <w:proofErr w:type="spellEnd"/>
            <w:proofErr w:type="gramEnd"/>
            <w:r w:rsidRPr="003F241B">
              <w:rPr>
                <w:color w:val="000000"/>
                <w:sz w:val="16"/>
                <w:szCs w:val="16"/>
                <w:vertAlign w:val="superscript"/>
              </w:rPr>
              <w:t xml:space="preserve"> </w:t>
            </w:r>
            <w:proofErr w:type="spellStart"/>
            <w:r w:rsidRPr="003F241B">
              <w:rPr>
                <w:color w:val="000000"/>
                <w:sz w:val="16"/>
                <w:szCs w:val="16"/>
                <w:vertAlign w:val="superscript"/>
              </w:rPr>
              <w:t>гр</w:t>
            </w:r>
            <w:proofErr w:type="spellEnd"/>
            <w:r w:rsidRPr="003F241B">
              <w:rPr>
                <w:color w:val="000000"/>
                <w:sz w:val="16"/>
                <w:szCs w:val="16"/>
                <w:vertAlign w:val="superscript"/>
              </w:rPr>
              <w:t xml:space="preserve"> VK https://vk.com/yarensk_tourism  Туристско- информационный центр Яренск 8 5публикаций.  Размещение информации  на странице в соцсетях Культура 29. (https://vk.com/culture</w:t>
            </w:r>
            <w:proofErr w:type="gramStart"/>
            <w:r w:rsidRPr="003F241B">
              <w:rPr>
                <w:color w:val="000000"/>
                <w:sz w:val="16"/>
                <w:szCs w:val="16"/>
                <w:vertAlign w:val="superscript"/>
              </w:rPr>
              <w:t xml:space="preserve"> )</w:t>
            </w:r>
            <w:proofErr w:type="gramEnd"/>
            <w:r w:rsidRPr="003F241B">
              <w:rPr>
                <w:color w:val="000000"/>
                <w:sz w:val="16"/>
                <w:szCs w:val="16"/>
                <w:vertAlign w:val="superscript"/>
              </w:rPr>
              <w:t xml:space="preserve">. </w:t>
            </w:r>
          </w:p>
          <w:p w:rsidR="00837E44" w:rsidRPr="003F241B" w:rsidRDefault="00837E44" w:rsidP="00391073">
            <w:pPr>
              <w:autoSpaceDE w:val="0"/>
              <w:autoSpaceDN w:val="0"/>
              <w:adjustRightInd w:val="0"/>
              <w:jc w:val="center"/>
              <w:rPr>
                <w:rFonts w:eastAsia="Calibri"/>
                <w:sz w:val="18"/>
                <w:szCs w:val="18"/>
                <w:highlight w:val="yellow"/>
                <w:vertAlign w:val="superscript"/>
              </w:rPr>
            </w:pPr>
          </w:p>
        </w:tc>
      </w:tr>
      <w:tr w:rsidR="00FE18F1" w:rsidRPr="00811F45" w:rsidTr="00B8782E">
        <w:trPr>
          <w:trHeight w:val="404"/>
        </w:trPr>
        <w:tc>
          <w:tcPr>
            <w:tcW w:w="1445" w:type="dxa"/>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369" w:type="dxa"/>
            <w:gridSpan w:val="3"/>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FE18F1" w:rsidRPr="003F241B" w:rsidRDefault="006A49C2"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w:t>
            </w:r>
            <w:r w:rsidR="00FE18F1" w:rsidRPr="003F241B">
              <w:rPr>
                <w:rFonts w:eastAsia="Calibri"/>
                <w:sz w:val="18"/>
                <w:szCs w:val="18"/>
                <w:vertAlign w:val="superscript"/>
              </w:rPr>
              <w:t>0,0</w:t>
            </w:r>
          </w:p>
        </w:tc>
        <w:tc>
          <w:tcPr>
            <w:tcW w:w="709" w:type="dxa"/>
            <w:gridSpan w:val="4"/>
            <w:tcBorders>
              <w:top w:val="single" w:sz="6" w:space="0" w:color="auto"/>
              <w:left w:val="single" w:sz="6" w:space="0" w:color="auto"/>
              <w:bottom w:val="single" w:sz="6" w:space="0" w:color="auto"/>
              <w:right w:val="single" w:sz="6" w:space="0" w:color="auto"/>
            </w:tcBorders>
          </w:tcPr>
          <w:p w:rsidR="00FE18F1" w:rsidRPr="003F241B" w:rsidRDefault="00FE18F1" w:rsidP="00FE18F1">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w:t>
            </w:r>
          </w:p>
        </w:tc>
        <w:tc>
          <w:tcPr>
            <w:tcW w:w="567" w:type="dxa"/>
            <w:gridSpan w:val="4"/>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FE18F1" w:rsidRPr="003F241B" w:rsidRDefault="00FE18F1" w:rsidP="00485E6F">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80,0</w:t>
            </w:r>
          </w:p>
        </w:tc>
        <w:tc>
          <w:tcPr>
            <w:tcW w:w="571" w:type="dxa"/>
            <w:tcBorders>
              <w:top w:val="single" w:sz="6" w:space="0" w:color="auto"/>
              <w:left w:val="single" w:sz="6" w:space="0" w:color="auto"/>
              <w:bottom w:val="single" w:sz="6" w:space="0" w:color="auto"/>
              <w:right w:val="single" w:sz="6" w:space="0" w:color="auto"/>
            </w:tcBorders>
          </w:tcPr>
          <w:p w:rsidR="00FE18F1" w:rsidRPr="003F241B" w:rsidRDefault="00FE18F1" w:rsidP="00485E6F">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80,0</w:t>
            </w:r>
          </w:p>
        </w:tc>
        <w:tc>
          <w:tcPr>
            <w:tcW w:w="571" w:type="dxa"/>
            <w:gridSpan w:val="3"/>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30,00</w:t>
            </w:r>
          </w:p>
        </w:tc>
        <w:tc>
          <w:tcPr>
            <w:tcW w:w="1172" w:type="dxa"/>
            <w:gridSpan w:val="6"/>
            <w:tcBorders>
              <w:top w:val="single" w:sz="6" w:space="0" w:color="auto"/>
              <w:left w:val="single" w:sz="6" w:space="0" w:color="auto"/>
              <w:bottom w:val="single" w:sz="6" w:space="0" w:color="auto"/>
              <w:right w:val="single" w:sz="6" w:space="0" w:color="auto"/>
            </w:tcBorders>
          </w:tcPr>
          <w:p w:rsidR="00FE18F1" w:rsidRPr="003F241B" w:rsidRDefault="00FE18F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3506" w:type="dxa"/>
            <w:gridSpan w:val="3"/>
            <w:tcBorders>
              <w:top w:val="single" w:sz="6" w:space="0" w:color="auto"/>
              <w:left w:val="single" w:sz="6" w:space="0" w:color="auto"/>
              <w:bottom w:val="single" w:sz="6" w:space="0" w:color="auto"/>
              <w:right w:val="single" w:sz="6" w:space="0" w:color="auto"/>
            </w:tcBorders>
          </w:tcPr>
          <w:p w:rsidR="003F241B" w:rsidRPr="003F241B" w:rsidRDefault="003F241B" w:rsidP="003F241B">
            <w:pPr>
              <w:jc w:val="center"/>
              <w:rPr>
                <w:color w:val="000000"/>
                <w:sz w:val="16"/>
                <w:szCs w:val="16"/>
                <w:vertAlign w:val="superscript"/>
              </w:rPr>
            </w:pPr>
            <w:r w:rsidRPr="003F241B">
              <w:rPr>
                <w:color w:val="000000"/>
                <w:sz w:val="16"/>
                <w:szCs w:val="16"/>
                <w:vertAlign w:val="superscript"/>
              </w:rPr>
              <w:t>За первый квартал: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3F241B">
              <w:rPr>
                <w:color w:val="000000"/>
                <w:sz w:val="16"/>
                <w:szCs w:val="16"/>
                <w:vertAlign w:val="superscript"/>
              </w:rPr>
              <w:t>.К</w:t>
            </w:r>
            <w:proofErr w:type="gramEnd"/>
            <w:r w:rsidRPr="003F241B">
              <w:rPr>
                <w:color w:val="000000"/>
                <w:sz w:val="16"/>
                <w:szCs w:val="16"/>
                <w:vertAlign w:val="superscript"/>
              </w:rPr>
              <w:t>отлас.                     За второй квартал: 24 мая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3F241B">
              <w:rPr>
                <w:color w:val="000000"/>
                <w:sz w:val="16"/>
                <w:szCs w:val="16"/>
                <w:vertAlign w:val="superscript"/>
              </w:rPr>
              <w:t>.К</w:t>
            </w:r>
            <w:proofErr w:type="gramEnd"/>
            <w:r w:rsidRPr="003F241B">
              <w:rPr>
                <w:color w:val="000000"/>
                <w:sz w:val="16"/>
                <w:szCs w:val="16"/>
                <w:vertAlign w:val="superscript"/>
              </w:rPr>
              <w:t xml:space="preserve">отлас.   </w:t>
            </w:r>
          </w:p>
          <w:p w:rsidR="003F241B" w:rsidRPr="003F241B" w:rsidRDefault="003F241B" w:rsidP="003F241B">
            <w:pPr>
              <w:jc w:val="center"/>
              <w:rPr>
                <w:color w:val="000000"/>
                <w:sz w:val="16"/>
                <w:szCs w:val="16"/>
                <w:vertAlign w:val="superscript"/>
              </w:rPr>
            </w:pPr>
            <w:r w:rsidRPr="003F241B">
              <w:rPr>
                <w:color w:val="000000"/>
                <w:sz w:val="16"/>
                <w:szCs w:val="16"/>
                <w:vertAlign w:val="superscript"/>
              </w:rPr>
              <w:t>За первый квартал:  11 марта 2022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3F241B">
              <w:rPr>
                <w:color w:val="000000"/>
                <w:sz w:val="16"/>
                <w:szCs w:val="16"/>
                <w:vertAlign w:val="superscript"/>
              </w:rPr>
              <w:t>.К</w:t>
            </w:r>
            <w:proofErr w:type="gramEnd"/>
            <w:r w:rsidRPr="003F241B">
              <w:rPr>
                <w:color w:val="000000"/>
                <w:sz w:val="16"/>
                <w:szCs w:val="16"/>
                <w:vertAlign w:val="superscript"/>
              </w:rPr>
              <w:t>отлас.                     За второй квартал: 24 мая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proofErr w:type="gramStart"/>
            <w:r w:rsidRPr="003F241B">
              <w:rPr>
                <w:color w:val="000000"/>
                <w:sz w:val="16"/>
                <w:szCs w:val="16"/>
                <w:vertAlign w:val="superscript"/>
              </w:rPr>
              <w:t>.К</w:t>
            </w:r>
            <w:proofErr w:type="gramEnd"/>
            <w:r w:rsidRPr="003F241B">
              <w:rPr>
                <w:color w:val="000000"/>
                <w:sz w:val="16"/>
                <w:szCs w:val="16"/>
                <w:vertAlign w:val="superscript"/>
              </w:rPr>
              <w:t xml:space="preserve">отлас.   </w:t>
            </w:r>
          </w:p>
          <w:p w:rsidR="00FE18F1" w:rsidRPr="003F241B" w:rsidRDefault="00FE18F1" w:rsidP="00ED3531">
            <w:pPr>
              <w:jc w:val="center"/>
              <w:rPr>
                <w:rFonts w:eastAsia="Calibri"/>
                <w:sz w:val="18"/>
                <w:szCs w:val="18"/>
                <w:highlight w:val="yellow"/>
                <w:vertAlign w:val="superscript"/>
              </w:rPr>
            </w:pPr>
          </w:p>
        </w:tc>
      </w:tr>
      <w:tr w:rsidR="00D23446" w:rsidRPr="00811F45" w:rsidTr="00B8782E">
        <w:trPr>
          <w:trHeight w:val="2026"/>
        </w:trPr>
        <w:tc>
          <w:tcPr>
            <w:tcW w:w="1445"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4.1 Организация и проведение мастер-классов по народным промыслам и ремёслам»</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6</w:t>
            </w:r>
            <w:r w:rsidR="00FE0D5B" w:rsidRPr="003F241B">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10,00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6</w:t>
            </w:r>
            <w:r w:rsidR="00FE0D5B" w:rsidRPr="003F241B">
              <w:rPr>
                <w:rFonts w:eastAsia="Calibri"/>
                <w:sz w:val="18"/>
                <w:szCs w:val="18"/>
                <w:vertAlign w:val="superscript"/>
              </w:rPr>
              <w:t>,0</w:t>
            </w:r>
          </w:p>
        </w:tc>
        <w:tc>
          <w:tcPr>
            <w:tcW w:w="3506" w:type="dxa"/>
            <w:gridSpan w:val="3"/>
            <w:tcBorders>
              <w:top w:val="single" w:sz="6" w:space="0" w:color="auto"/>
              <w:left w:val="single" w:sz="6" w:space="0" w:color="auto"/>
              <w:bottom w:val="single" w:sz="6" w:space="0" w:color="auto"/>
              <w:right w:val="single" w:sz="6" w:space="0" w:color="auto"/>
            </w:tcBorders>
          </w:tcPr>
          <w:p w:rsidR="003F241B" w:rsidRPr="003F241B" w:rsidRDefault="003F241B" w:rsidP="003F241B">
            <w:pPr>
              <w:jc w:val="center"/>
              <w:rPr>
                <w:color w:val="000000"/>
                <w:sz w:val="16"/>
                <w:szCs w:val="16"/>
                <w:vertAlign w:val="superscript"/>
              </w:rPr>
            </w:pPr>
            <w:r w:rsidRPr="003F241B">
              <w:rPr>
                <w:color w:val="000000"/>
                <w:sz w:val="16"/>
                <w:szCs w:val="16"/>
                <w:vertAlign w:val="superscript"/>
              </w:rPr>
              <w:t>За первый квартал  2022 года проведено 17 мастер классов  по народным промыслам и ремеслам.                                                                За второй квартал 2022 года проведено  13 мастер классов по народным  промыслам и ремёслам</w:t>
            </w:r>
          </w:p>
          <w:p w:rsidR="00837E44" w:rsidRPr="003F241B" w:rsidRDefault="00837E44" w:rsidP="00391073">
            <w:pPr>
              <w:autoSpaceDE w:val="0"/>
              <w:autoSpaceDN w:val="0"/>
              <w:adjustRightInd w:val="0"/>
              <w:jc w:val="center"/>
              <w:rPr>
                <w:rFonts w:eastAsia="Calibri"/>
                <w:sz w:val="18"/>
                <w:szCs w:val="18"/>
                <w:highlight w:val="yellow"/>
                <w:vertAlign w:val="superscript"/>
              </w:rPr>
            </w:pPr>
          </w:p>
        </w:tc>
      </w:tr>
      <w:tr w:rsidR="00D23446" w:rsidRPr="00811F45" w:rsidTr="00B8782E">
        <w:trPr>
          <w:trHeight w:val="2105"/>
        </w:trPr>
        <w:tc>
          <w:tcPr>
            <w:tcW w:w="1445"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lastRenderedPageBreak/>
              <w:t>4.2 Участие в областных, межрегиональных мероприятиях по сохранению и развитию традиционной народной культуры и промыслов.</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5,0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3F241B" w:rsidP="00ED3531">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5</w:t>
            </w:r>
            <w:r w:rsidR="00E86278" w:rsidRPr="003F241B">
              <w:rPr>
                <w:rFonts w:eastAsia="Calibri"/>
                <w:sz w:val="18"/>
                <w:szCs w:val="18"/>
                <w:vertAlign w:val="superscript"/>
              </w:rPr>
              <w:t>,0</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5,00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5,0</w:t>
            </w:r>
          </w:p>
        </w:tc>
        <w:tc>
          <w:tcPr>
            <w:tcW w:w="3506" w:type="dxa"/>
            <w:gridSpan w:val="3"/>
            <w:tcBorders>
              <w:top w:val="single" w:sz="6" w:space="0" w:color="auto"/>
              <w:left w:val="single" w:sz="6" w:space="0" w:color="auto"/>
              <w:bottom w:val="single" w:sz="6" w:space="0" w:color="auto"/>
              <w:right w:val="single" w:sz="6" w:space="0" w:color="auto"/>
            </w:tcBorders>
          </w:tcPr>
          <w:p w:rsidR="003F241B" w:rsidRPr="003F241B" w:rsidRDefault="003F241B" w:rsidP="003F241B">
            <w:pPr>
              <w:jc w:val="center"/>
              <w:rPr>
                <w:color w:val="000000"/>
                <w:sz w:val="16"/>
                <w:szCs w:val="16"/>
                <w:vertAlign w:val="superscript"/>
              </w:rPr>
            </w:pPr>
            <w:r w:rsidRPr="003F241B">
              <w:rPr>
                <w:color w:val="000000"/>
                <w:sz w:val="16"/>
                <w:szCs w:val="16"/>
                <w:vertAlign w:val="superscript"/>
              </w:rPr>
              <w:t xml:space="preserve">За второй квартал 1 представитель от Ленского района принял участие в конференции  "Традиционный костюм Русского Севера" </w:t>
            </w:r>
            <w:proofErr w:type="gramStart"/>
            <w:r w:rsidRPr="003F241B">
              <w:rPr>
                <w:color w:val="000000"/>
                <w:sz w:val="16"/>
                <w:szCs w:val="16"/>
                <w:vertAlign w:val="superscript"/>
              </w:rPr>
              <w:t>г</w:t>
            </w:r>
            <w:proofErr w:type="gramEnd"/>
            <w:r w:rsidRPr="003F241B">
              <w:rPr>
                <w:color w:val="000000"/>
                <w:sz w:val="16"/>
                <w:szCs w:val="16"/>
                <w:vertAlign w:val="superscript"/>
              </w:rPr>
              <w:t>. Сольвычегодск.</w:t>
            </w:r>
          </w:p>
          <w:p w:rsidR="00B00BDA" w:rsidRPr="003F241B" w:rsidRDefault="00B00BDA" w:rsidP="00391073">
            <w:pPr>
              <w:autoSpaceDE w:val="0"/>
              <w:autoSpaceDN w:val="0"/>
              <w:adjustRightInd w:val="0"/>
              <w:jc w:val="center"/>
              <w:rPr>
                <w:rFonts w:eastAsia="Calibri"/>
                <w:sz w:val="18"/>
                <w:szCs w:val="18"/>
                <w:highlight w:val="yellow"/>
                <w:vertAlign w:val="superscript"/>
              </w:rPr>
            </w:pPr>
          </w:p>
        </w:tc>
      </w:tr>
      <w:tr w:rsidR="00D23446" w:rsidRPr="00811F45" w:rsidTr="00B8782E">
        <w:trPr>
          <w:trHeight w:val="508"/>
        </w:trPr>
        <w:tc>
          <w:tcPr>
            <w:tcW w:w="1445" w:type="dxa"/>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bCs/>
                <w:sz w:val="18"/>
                <w:szCs w:val="18"/>
                <w:vertAlign w:val="superscript"/>
              </w:rPr>
            </w:pPr>
            <w:r w:rsidRPr="003F241B">
              <w:rPr>
                <w:rFonts w:eastAsia="Calibri"/>
                <w:bCs/>
                <w:sz w:val="18"/>
                <w:szCs w:val="18"/>
                <w:vertAlign w:val="superscript"/>
              </w:rPr>
              <w:t>Итог по подпрограмме № 2</w:t>
            </w:r>
          </w:p>
        </w:tc>
        <w:tc>
          <w:tcPr>
            <w:tcW w:w="136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p>
        </w:tc>
        <w:tc>
          <w:tcPr>
            <w:tcW w:w="850" w:type="dxa"/>
            <w:gridSpan w:val="4"/>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75,0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21</w:t>
            </w:r>
          </w:p>
        </w:tc>
        <w:tc>
          <w:tcPr>
            <w:tcW w:w="567" w:type="dxa"/>
            <w:gridSpan w:val="4"/>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710" w:type="dxa"/>
            <w:gridSpan w:val="3"/>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712" w:type="dxa"/>
            <w:gridSpan w:val="3"/>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571" w:type="dxa"/>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571" w:type="dxa"/>
            <w:gridSpan w:val="3"/>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746" w:type="dxa"/>
            <w:gridSpan w:val="4"/>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673" w:type="dxa"/>
            <w:gridSpan w:val="3"/>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F241B" w:rsidRDefault="00ED3531"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75,0</w:t>
            </w:r>
          </w:p>
        </w:tc>
        <w:tc>
          <w:tcPr>
            <w:tcW w:w="1172" w:type="dxa"/>
            <w:gridSpan w:val="6"/>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21,0</w:t>
            </w:r>
          </w:p>
        </w:tc>
        <w:tc>
          <w:tcPr>
            <w:tcW w:w="3506" w:type="dxa"/>
            <w:gridSpan w:val="3"/>
            <w:tcBorders>
              <w:top w:val="single" w:sz="6" w:space="0" w:color="auto"/>
              <w:left w:val="single" w:sz="6" w:space="0" w:color="auto"/>
              <w:bottom w:val="single" w:sz="6" w:space="0" w:color="auto"/>
              <w:right w:val="single" w:sz="6" w:space="0" w:color="auto"/>
            </w:tcBorders>
          </w:tcPr>
          <w:p w:rsidR="00837E44" w:rsidRPr="00811F45" w:rsidRDefault="00837E44" w:rsidP="00391073">
            <w:pPr>
              <w:autoSpaceDE w:val="0"/>
              <w:autoSpaceDN w:val="0"/>
              <w:adjustRightInd w:val="0"/>
              <w:jc w:val="center"/>
              <w:rPr>
                <w:rFonts w:eastAsia="Calibri"/>
                <w:sz w:val="18"/>
                <w:szCs w:val="18"/>
                <w:highlight w:val="yellow"/>
                <w:vertAlign w:val="superscript"/>
              </w:rPr>
            </w:pPr>
          </w:p>
        </w:tc>
      </w:tr>
      <w:tr w:rsidR="00837E44" w:rsidRPr="00811F45" w:rsidTr="004A3213">
        <w:trPr>
          <w:trHeight w:val="298"/>
        </w:trPr>
        <w:tc>
          <w:tcPr>
            <w:tcW w:w="15302" w:type="dxa"/>
            <w:gridSpan w:val="47"/>
            <w:tcBorders>
              <w:top w:val="single" w:sz="6" w:space="0" w:color="auto"/>
              <w:left w:val="single" w:sz="2" w:space="0" w:color="000000"/>
              <w:bottom w:val="single" w:sz="6" w:space="0" w:color="auto"/>
              <w:right w:val="single" w:sz="2" w:space="0" w:color="000000"/>
            </w:tcBorders>
          </w:tcPr>
          <w:p w:rsidR="00837E44" w:rsidRPr="00811F45" w:rsidRDefault="00837E44" w:rsidP="00391073">
            <w:pPr>
              <w:autoSpaceDE w:val="0"/>
              <w:autoSpaceDN w:val="0"/>
              <w:adjustRightInd w:val="0"/>
              <w:jc w:val="center"/>
              <w:rPr>
                <w:rFonts w:eastAsia="Calibri"/>
                <w:bCs/>
                <w:sz w:val="18"/>
                <w:szCs w:val="18"/>
                <w:highlight w:val="yellow"/>
                <w:vertAlign w:val="superscript"/>
              </w:rPr>
            </w:pPr>
            <w:r w:rsidRPr="003F241B">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 (2020-2024 годы)»</w:t>
            </w:r>
          </w:p>
        </w:tc>
      </w:tr>
      <w:tr w:rsidR="00837E44" w:rsidRPr="00811F45" w:rsidTr="00C96D13">
        <w:trPr>
          <w:trHeight w:val="2160"/>
        </w:trPr>
        <w:tc>
          <w:tcPr>
            <w:tcW w:w="186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1.1 Развитие молодёжного самоуправления в Ленском районе</w:t>
            </w:r>
          </w:p>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Организация работы Молодёжного совета Ленского района</w:t>
            </w:r>
          </w:p>
          <w:p w:rsidR="00837E44" w:rsidRPr="003F241B" w:rsidRDefault="00837E44" w:rsidP="00391073">
            <w:pPr>
              <w:autoSpaceDE w:val="0"/>
              <w:autoSpaceDN w:val="0"/>
              <w:adjustRightInd w:val="0"/>
              <w:jc w:val="center"/>
              <w:rPr>
                <w:rFonts w:eastAsia="Calibri"/>
                <w:sz w:val="18"/>
                <w:szCs w:val="18"/>
                <w:vertAlign w:val="superscript"/>
              </w:rPr>
            </w:pPr>
          </w:p>
        </w:tc>
        <w:tc>
          <w:tcPr>
            <w:tcW w:w="1276"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1,7</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1,7</w:t>
            </w:r>
          </w:p>
        </w:tc>
        <w:tc>
          <w:tcPr>
            <w:tcW w:w="2943" w:type="dxa"/>
            <w:gridSpan w:val="2"/>
            <w:tcBorders>
              <w:top w:val="single" w:sz="6" w:space="0" w:color="auto"/>
              <w:left w:val="single" w:sz="6" w:space="0" w:color="auto"/>
              <w:bottom w:val="single" w:sz="6" w:space="0" w:color="auto"/>
              <w:right w:val="single" w:sz="6" w:space="0" w:color="auto"/>
            </w:tcBorders>
          </w:tcPr>
          <w:p w:rsidR="00A35CD7" w:rsidRPr="003F241B" w:rsidRDefault="003F241B" w:rsidP="00A35CD7">
            <w:pPr>
              <w:jc w:val="center"/>
              <w:rPr>
                <w:sz w:val="18"/>
                <w:szCs w:val="18"/>
                <w:vertAlign w:val="superscript"/>
              </w:rPr>
            </w:pPr>
            <w:r w:rsidRPr="003F241B">
              <w:rPr>
                <w:sz w:val="18"/>
                <w:szCs w:val="18"/>
                <w:vertAlign w:val="superscript"/>
              </w:rPr>
              <w:t>Проведено 2 заседания</w:t>
            </w:r>
            <w:r w:rsidR="00A35CD7" w:rsidRPr="003F241B">
              <w:rPr>
                <w:sz w:val="18"/>
                <w:szCs w:val="18"/>
                <w:vertAlign w:val="superscript"/>
              </w:rPr>
              <w:t xml:space="preserve"> Молодежного совета.                                   </w:t>
            </w:r>
          </w:p>
          <w:p w:rsidR="00837E44" w:rsidRPr="003F241B" w:rsidRDefault="00837E44" w:rsidP="00391073">
            <w:pPr>
              <w:autoSpaceDE w:val="0"/>
              <w:autoSpaceDN w:val="0"/>
              <w:adjustRightInd w:val="0"/>
              <w:jc w:val="center"/>
              <w:rPr>
                <w:rFonts w:eastAsia="Calibri"/>
                <w:sz w:val="18"/>
                <w:szCs w:val="18"/>
                <w:vertAlign w:val="superscript"/>
              </w:rPr>
            </w:pPr>
          </w:p>
        </w:tc>
      </w:tr>
      <w:tr w:rsidR="00837E44" w:rsidRPr="00811F45" w:rsidTr="00C96D13">
        <w:trPr>
          <w:trHeight w:val="2180"/>
        </w:trPr>
        <w:tc>
          <w:tcPr>
            <w:tcW w:w="186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1.2 Организация работы Молодежного ресурсного центра</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2,6</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9D2B3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2,6</w:t>
            </w:r>
          </w:p>
        </w:tc>
        <w:tc>
          <w:tcPr>
            <w:tcW w:w="2943" w:type="dxa"/>
            <w:gridSpan w:val="2"/>
            <w:tcBorders>
              <w:top w:val="single" w:sz="6" w:space="0" w:color="auto"/>
              <w:left w:val="single" w:sz="6" w:space="0" w:color="auto"/>
              <w:bottom w:val="single" w:sz="6" w:space="0" w:color="auto"/>
              <w:right w:val="single" w:sz="6" w:space="0" w:color="auto"/>
            </w:tcBorders>
          </w:tcPr>
          <w:p w:rsidR="003F241B" w:rsidRPr="003F241B" w:rsidRDefault="003F241B" w:rsidP="003F241B">
            <w:pPr>
              <w:jc w:val="center"/>
              <w:rPr>
                <w:color w:val="000000"/>
                <w:sz w:val="16"/>
                <w:szCs w:val="16"/>
                <w:vertAlign w:val="superscript"/>
              </w:rPr>
            </w:pPr>
            <w:r w:rsidRPr="003F241B">
              <w:rPr>
                <w:color w:val="000000"/>
                <w:sz w:val="16"/>
                <w:szCs w:val="16"/>
                <w:vertAlign w:val="superscript"/>
              </w:rPr>
              <w:t xml:space="preserve">В 1 квартале проведены мероприятия:                           -  </w:t>
            </w:r>
            <w:proofErr w:type="spellStart"/>
            <w:r w:rsidRPr="003F241B">
              <w:rPr>
                <w:color w:val="000000"/>
                <w:sz w:val="16"/>
                <w:szCs w:val="16"/>
                <w:vertAlign w:val="superscript"/>
              </w:rPr>
              <w:t>Яренский</w:t>
            </w:r>
            <w:proofErr w:type="spellEnd"/>
            <w:r w:rsidRPr="003F241B">
              <w:rPr>
                <w:color w:val="000000"/>
                <w:sz w:val="16"/>
                <w:szCs w:val="16"/>
                <w:vertAlign w:val="superscript"/>
              </w:rPr>
              <w:t xml:space="preserve"> </w:t>
            </w:r>
            <w:proofErr w:type="spellStart"/>
            <w:r w:rsidRPr="003F241B">
              <w:rPr>
                <w:color w:val="000000"/>
                <w:sz w:val="16"/>
                <w:szCs w:val="16"/>
                <w:vertAlign w:val="superscript"/>
              </w:rPr>
              <w:t>квиз</w:t>
            </w:r>
            <w:proofErr w:type="spellEnd"/>
            <w:r w:rsidRPr="003F241B">
              <w:rPr>
                <w:color w:val="000000"/>
                <w:sz w:val="16"/>
                <w:szCs w:val="16"/>
                <w:vertAlign w:val="superscript"/>
              </w:rPr>
              <w:t xml:space="preserve"> (3) - 15 чел.                                                                                                 - мероприятие к Дню борьбы с раком - 8 чел.                                                                           - мини турнир по игре FIFA - 11 чел.                                                                             - неделя настольных игр - 21 чел.                                                                     - мероприятия в рамках акции "</w:t>
            </w:r>
            <w:proofErr w:type="spellStart"/>
            <w:r w:rsidRPr="003F241B">
              <w:rPr>
                <w:color w:val="000000"/>
                <w:sz w:val="16"/>
                <w:szCs w:val="16"/>
                <w:vertAlign w:val="superscript"/>
              </w:rPr>
              <w:t>Сообщи</w:t>
            </w:r>
            <w:proofErr w:type="gramStart"/>
            <w:r w:rsidRPr="003F241B">
              <w:rPr>
                <w:color w:val="000000"/>
                <w:sz w:val="16"/>
                <w:szCs w:val="16"/>
                <w:vertAlign w:val="superscript"/>
              </w:rPr>
              <w:t>,г</w:t>
            </w:r>
            <w:proofErr w:type="gramEnd"/>
            <w:r w:rsidRPr="003F241B">
              <w:rPr>
                <w:color w:val="000000"/>
                <w:sz w:val="16"/>
                <w:szCs w:val="16"/>
                <w:vertAlign w:val="superscript"/>
              </w:rPr>
              <w:t>де</w:t>
            </w:r>
            <w:proofErr w:type="spellEnd"/>
            <w:r w:rsidRPr="003F241B">
              <w:rPr>
                <w:color w:val="000000"/>
                <w:sz w:val="16"/>
                <w:szCs w:val="16"/>
                <w:vertAlign w:val="superscript"/>
              </w:rPr>
              <w:t xml:space="preserve"> торгуют смертью!"- 8 чел.                                             - показ короткометражек </w:t>
            </w:r>
            <w:proofErr w:type="spellStart"/>
            <w:r w:rsidRPr="003F241B">
              <w:rPr>
                <w:color w:val="000000"/>
                <w:sz w:val="16"/>
                <w:szCs w:val="16"/>
                <w:vertAlign w:val="superscript"/>
              </w:rPr>
              <w:t>Arctic</w:t>
            </w:r>
            <w:proofErr w:type="spellEnd"/>
            <w:r w:rsidRPr="003F241B">
              <w:rPr>
                <w:color w:val="000000"/>
                <w:sz w:val="16"/>
                <w:szCs w:val="16"/>
                <w:vertAlign w:val="superscript"/>
              </w:rPr>
              <w:t xml:space="preserve"> </w:t>
            </w:r>
            <w:proofErr w:type="spellStart"/>
            <w:r w:rsidRPr="003F241B">
              <w:rPr>
                <w:color w:val="000000"/>
                <w:sz w:val="16"/>
                <w:szCs w:val="16"/>
                <w:vertAlign w:val="superscript"/>
              </w:rPr>
              <w:t>open</w:t>
            </w:r>
            <w:proofErr w:type="spellEnd"/>
            <w:r w:rsidRPr="003F241B">
              <w:rPr>
                <w:color w:val="000000"/>
                <w:sz w:val="16"/>
                <w:szCs w:val="16"/>
                <w:vertAlign w:val="superscript"/>
              </w:rPr>
              <w:t xml:space="preserve"> - 10 чел.             Во 2 квартале проведены мероприятия:                                                             -Викторина "День здоровья" - 6 чел.                                                                                 -Викторина "День смеха" - 8 чел.                                                                                 -Космический </w:t>
            </w:r>
            <w:proofErr w:type="spellStart"/>
            <w:r w:rsidRPr="003F241B">
              <w:rPr>
                <w:color w:val="000000"/>
                <w:sz w:val="16"/>
                <w:szCs w:val="16"/>
                <w:vertAlign w:val="superscript"/>
              </w:rPr>
              <w:t>квиз</w:t>
            </w:r>
            <w:proofErr w:type="spellEnd"/>
            <w:r w:rsidRPr="003F241B">
              <w:rPr>
                <w:color w:val="000000"/>
                <w:sz w:val="16"/>
                <w:szCs w:val="16"/>
                <w:vertAlign w:val="superscript"/>
              </w:rPr>
              <w:t xml:space="preserve"> ко дню космонавтики - 6 чел.                                                                                -День пионерии викторина - 5 чел.                                                                                -Познавательно-игровая программа "Монополия" - 9 чел.                                                                                                                                              </w:t>
            </w:r>
          </w:p>
          <w:p w:rsidR="003F241B" w:rsidRPr="003F241B" w:rsidRDefault="003F241B" w:rsidP="003F241B">
            <w:pPr>
              <w:jc w:val="center"/>
              <w:rPr>
                <w:color w:val="000000"/>
                <w:sz w:val="16"/>
                <w:szCs w:val="16"/>
                <w:vertAlign w:val="superscript"/>
              </w:rPr>
            </w:pPr>
            <w:r w:rsidRPr="003F241B">
              <w:rPr>
                <w:color w:val="000000"/>
                <w:sz w:val="16"/>
                <w:szCs w:val="16"/>
                <w:vertAlign w:val="superscript"/>
              </w:rPr>
              <w:t xml:space="preserve">В 1 квартале проведены мероприятия:                           -  </w:t>
            </w:r>
            <w:proofErr w:type="spellStart"/>
            <w:r w:rsidRPr="003F241B">
              <w:rPr>
                <w:color w:val="000000"/>
                <w:sz w:val="16"/>
                <w:szCs w:val="16"/>
                <w:vertAlign w:val="superscript"/>
              </w:rPr>
              <w:t>Яренский</w:t>
            </w:r>
            <w:proofErr w:type="spellEnd"/>
            <w:r w:rsidRPr="003F241B">
              <w:rPr>
                <w:color w:val="000000"/>
                <w:sz w:val="16"/>
                <w:szCs w:val="16"/>
                <w:vertAlign w:val="superscript"/>
              </w:rPr>
              <w:t xml:space="preserve"> </w:t>
            </w:r>
            <w:proofErr w:type="spellStart"/>
            <w:r w:rsidRPr="003F241B">
              <w:rPr>
                <w:color w:val="000000"/>
                <w:sz w:val="16"/>
                <w:szCs w:val="16"/>
                <w:vertAlign w:val="superscript"/>
              </w:rPr>
              <w:t>квиз</w:t>
            </w:r>
            <w:proofErr w:type="spellEnd"/>
            <w:r w:rsidRPr="003F241B">
              <w:rPr>
                <w:color w:val="000000"/>
                <w:sz w:val="16"/>
                <w:szCs w:val="16"/>
                <w:vertAlign w:val="superscript"/>
              </w:rPr>
              <w:t xml:space="preserve"> (3) - 15 чел.                                                                                                 - мероприятие к Дню борьбы с раком - 8 чел.                                                                           - мини турнир по игре FIFA - 11 чел.                                                                             - неделя настольных игр - 21 чел.                                                                     - мероприятия в рамках акции "</w:t>
            </w:r>
            <w:proofErr w:type="spellStart"/>
            <w:r w:rsidRPr="003F241B">
              <w:rPr>
                <w:color w:val="000000"/>
                <w:sz w:val="16"/>
                <w:szCs w:val="16"/>
                <w:vertAlign w:val="superscript"/>
              </w:rPr>
              <w:t>Сообщи</w:t>
            </w:r>
            <w:proofErr w:type="gramStart"/>
            <w:r w:rsidRPr="003F241B">
              <w:rPr>
                <w:color w:val="000000"/>
                <w:sz w:val="16"/>
                <w:szCs w:val="16"/>
                <w:vertAlign w:val="superscript"/>
              </w:rPr>
              <w:t>,г</w:t>
            </w:r>
            <w:proofErr w:type="gramEnd"/>
            <w:r w:rsidRPr="003F241B">
              <w:rPr>
                <w:color w:val="000000"/>
                <w:sz w:val="16"/>
                <w:szCs w:val="16"/>
                <w:vertAlign w:val="superscript"/>
              </w:rPr>
              <w:t>де</w:t>
            </w:r>
            <w:proofErr w:type="spellEnd"/>
            <w:r w:rsidRPr="003F241B">
              <w:rPr>
                <w:color w:val="000000"/>
                <w:sz w:val="16"/>
                <w:szCs w:val="16"/>
                <w:vertAlign w:val="superscript"/>
              </w:rPr>
              <w:t xml:space="preserve"> торгуют смертью!"- 8 чел.                                             - показ короткометражек </w:t>
            </w:r>
            <w:proofErr w:type="spellStart"/>
            <w:r w:rsidRPr="003F241B">
              <w:rPr>
                <w:color w:val="000000"/>
                <w:sz w:val="16"/>
                <w:szCs w:val="16"/>
                <w:vertAlign w:val="superscript"/>
              </w:rPr>
              <w:t>Arctic</w:t>
            </w:r>
            <w:proofErr w:type="spellEnd"/>
            <w:r w:rsidRPr="003F241B">
              <w:rPr>
                <w:color w:val="000000"/>
                <w:sz w:val="16"/>
                <w:szCs w:val="16"/>
                <w:vertAlign w:val="superscript"/>
              </w:rPr>
              <w:t xml:space="preserve"> </w:t>
            </w:r>
            <w:proofErr w:type="spellStart"/>
            <w:r w:rsidRPr="003F241B">
              <w:rPr>
                <w:color w:val="000000"/>
                <w:sz w:val="16"/>
                <w:szCs w:val="16"/>
                <w:vertAlign w:val="superscript"/>
              </w:rPr>
              <w:t>open</w:t>
            </w:r>
            <w:proofErr w:type="spellEnd"/>
            <w:r w:rsidRPr="003F241B">
              <w:rPr>
                <w:color w:val="000000"/>
                <w:sz w:val="16"/>
                <w:szCs w:val="16"/>
                <w:vertAlign w:val="superscript"/>
              </w:rPr>
              <w:t xml:space="preserve"> - 10 чел.             Во 2 квартале проведены мероприятия:                                                             -Викторина "День здоровья" - 6 чел.                                                                                 -Викторина "День смеха" - 8 чел.                                                                                 -Космический </w:t>
            </w:r>
            <w:proofErr w:type="spellStart"/>
            <w:r w:rsidRPr="003F241B">
              <w:rPr>
                <w:color w:val="000000"/>
                <w:sz w:val="16"/>
                <w:szCs w:val="16"/>
                <w:vertAlign w:val="superscript"/>
              </w:rPr>
              <w:t>квиз</w:t>
            </w:r>
            <w:proofErr w:type="spellEnd"/>
            <w:r w:rsidRPr="003F241B">
              <w:rPr>
                <w:color w:val="000000"/>
                <w:sz w:val="16"/>
                <w:szCs w:val="16"/>
                <w:vertAlign w:val="superscript"/>
              </w:rPr>
              <w:t xml:space="preserve"> ко дню космонавтики - 6 чел.                                                                                </w:t>
            </w:r>
            <w:r w:rsidRPr="003F241B">
              <w:rPr>
                <w:color w:val="000000"/>
                <w:sz w:val="16"/>
                <w:szCs w:val="16"/>
                <w:vertAlign w:val="superscript"/>
              </w:rPr>
              <w:lastRenderedPageBreak/>
              <w:t xml:space="preserve">-День пионерии викторина - 5 чел.                                                                                -Познавательно-игровая программа "Монополия" - 9 чел.                                                                                                                                              </w:t>
            </w:r>
          </w:p>
          <w:p w:rsidR="00837E44" w:rsidRPr="003F241B"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B8782E">
        <w:trPr>
          <w:trHeight w:val="2283"/>
        </w:trPr>
        <w:tc>
          <w:tcPr>
            <w:tcW w:w="186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образования Администрации МО «Ленский район»</w:t>
            </w:r>
          </w:p>
          <w:p w:rsidR="00837E44" w:rsidRPr="003F241B" w:rsidRDefault="00837E44" w:rsidP="00391073">
            <w:pPr>
              <w:autoSpaceDE w:val="0"/>
              <w:autoSpaceDN w:val="0"/>
              <w:adjustRightInd w:val="0"/>
              <w:jc w:val="center"/>
              <w:rPr>
                <w:rFonts w:eastAsia="Calibri"/>
                <w:sz w:val="18"/>
                <w:szCs w:val="18"/>
                <w:vertAlign w:val="superscript"/>
              </w:rPr>
            </w:pPr>
          </w:p>
        </w:tc>
        <w:tc>
          <w:tcPr>
            <w:tcW w:w="855" w:type="dxa"/>
            <w:gridSpan w:val="5"/>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18,0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1,8</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15,0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1,8</w:t>
            </w:r>
          </w:p>
        </w:tc>
        <w:tc>
          <w:tcPr>
            <w:tcW w:w="2943" w:type="dxa"/>
            <w:gridSpan w:val="2"/>
            <w:tcBorders>
              <w:top w:val="single" w:sz="6" w:space="0" w:color="auto"/>
              <w:left w:val="single" w:sz="6" w:space="0" w:color="auto"/>
              <w:bottom w:val="single" w:sz="6" w:space="0" w:color="auto"/>
              <w:right w:val="single" w:sz="6" w:space="0" w:color="auto"/>
            </w:tcBorders>
          </w:tcPr>
          <w:p w:rsidR="00837E44" w:rsidRPr="003F241B" w:rsidRDefault="003F241B" w:rsidP="00391073">
            <w:pPr>
              <w:autoSpaceDE w:val="0"/>
              <w:autoSpaceDN w:val="0"/>
              <w:adjustRightInd w:val="0"/>
              <w:jc w:val="center"/>
              <w:rPr>
                <w:rFonts w:eastAsia="Calibri"/>
                <w:color w:val="FF0000"/>
                <w:sz w:val="18"/>
                <w:szCs w:val="18"/>
                <w:vertAlign w:val="superscript"/>
              </w:rPr>
            </w:pPr>
            <w:r w:rsidRPr="003F241B">
              <w:rPr>
                <w:color w:val="000000"/>
                <w:sz w:val="18"/>
                <w:szCs w:val="18"/>
                <w:vertAlign w:val="superscript"/>
              </w:rPr>
              <w:t xml:space="preserve">13.02.2022 года 4 человека приняли участие  в  фестивале </w:t>
            </w:r>
            <w:proofErr w:type="spellStart"/>
            <w:r w:rsidRPr="003F241B">
              <w:rPr>
                <w:color w:val="000000"/>
                <w:sz w:val="18"/>
                <w:szCs w:val="18"/>
                <w:vertAlign w:val="superscript"/>
              </w:rPr>
              <w:t>интелектуальных</w:t>
            </w:r>
            <w:proofErr w:type="spellEnd"/>
            <w:r w:rsidRPr="003F241B">
              <w:rPr>
                <w:color w:val="000000"/>
                <w:sz w:val="18"/>
                <w:szCs w:val="18"/>
                <w:vertAlign w:val="superscript"/>
              </w:rPr>
              <w:t xml:space="preserve"> игр "Молодежная жара" в Республике Коми.                      19.03.2022 года 1 человек принял участие в  обучающем онлайн семинаре "Понятие молодежной политики. </w:t>
            </w:r>
            <w:proofErr w:type="spellStart"/>
            <w:r w:rsidRPr="003F241B">
              <w:rPr>
                <w:color w:val="000000"/>
                <w:sz w:val="18"/>
                <w:szCs w:val="18"/>
                <w:vertAlign w:val="superscript"/>
              </w:rPr>
              <w:t>Сущьность</w:t>
            </w:r>
            <w:proofErr w:type="spellEnd"/>
            <w:r w:rsidRPr="003F241B">
              <w:rPr>
                <w:color w:val="000000"/>
                <w:sz w:val="18"/>
                <w:szCs w:val="18"/>
                <w:vertAlign w:val="superscript"/>
              </w:rPr>
              <w:t xml:space="preserve"> и содержание"                                               12.06.2022 3 человека приняли участие в мероприятиях посвященных 100 </w:t>
            </w:r>
            <w:proofErr w:type="spellStart"/>
            <w:r w:rsidRPr="003F241B">
              <w:rPr>
                <w:color w:val="000000"/>
                <w:sz w:val="18"/>
                <w:szCs w:val="18"/>
                <w:vertAlign w:val="superscript"/>
              </w:rPr>
              <w:t>летию</w:t>
            </w:r>
            <w:proofErr w:type="spellEnd"/>
            <w:r w:rsidRPr="003F241B">
              <w:rPr>
                <w:color w:val="000000"/>
                <w:sz w:val="18"/>
                <w:szCs w:val="18"/>
                <w:vertAlign w:val="superscript"/>
              </w:rPr>
              <w:t xml:space="preserve"> Усть-Вымского района.          </w:t>
            </w:r>
          </w:p>
        </w:tc>
      </w:tr>
      <w:tr w:rsidR="00837E44" w:rsidRPr="00811F45" w:rsidTr="00B8782E">
        <w:trPr>
          <w:trHeight w:val="2899"/>
        </w:trPr>
        <w:tc>
          <w:tcPr>
            <w:tcW w:w="186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2.1 Развитие (добровольческого) волонтерского движения</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F241B" w:rsidRDefault="00837E44" w:rsidP="00391073">
            <w:pPr>
              <w:autoSpaceDE w:val="0"/>
              <w:autoSpaceDN w:val="0"/>
              <w:adjustRightInd w:val="0"/>
              <w:jc w:val="center"/>
              <w:rPr>
                <w:rFonts w:eastAsia="Calibri"/>
                <w:sz w:val="18"/>
                <w:szCs w:val="18"/>
                <w:vertAlign w:val="superscript"/>
              </w:rPr>
            </w:pPr>
            <w:r w:rsidRPr="003F241B">
              <w:rPr>
                <w:rFonts w:eastAsia="Calibri"/>
                <w:sz w:val="18"/>
                <w:szCs w:val="18"/>
                <w:vertAlign w:val="superscript"/>
              </w:rPr>
              <w:t>0,00</w:t>
            </w:r>
          </w:p>
        </w:tc>
        <w:tc>
          <w:tcPr>
            <w:tcW w:w="2943" w:type="dxa"/>
            <w:gridSpan w:val="2"/>
            <w:tcBorders>
              <w:top w:val="single" w:sz="6" w:space="0" w:color="auto"/>
              <w:left w:val="single" w:sz="6" w:space="0" w:color="auto"/>
              <w:bottom w:val="single" w:sz="6" w:space="0" w:color="auto"/>
              <w:right w:val="single" w:sz="6" w:space="0" w:color="auto"/>
            </w:tcBorders>
          </w:tcPr>
          <w:p w:rsidR="003F241B" w:rsidRPr="003F241B" w:rsidRDefault="003F241B" w:rsidP="003F241B">
            <w:pPr>
              <w:jc w:val="center"/>
              <w:rPr>
                <w:color w:val="000000"/>
                <w:sz w:val="16"/>
                <w:szCs w:val="16"/>
                <w:vertAlign w:val="superscript"/>
              </w:rPr>
            </w:pPr>
            <w:r w:rsidRPr="003F241B">
              <w:rPr>
                <w:color w:val="000000"/>
                <w:sz w:val="16"/>
                <w:szCs w:val="16"/>
                <w:vertAlign w:val="superscript"/>
              </w:rPr>
              <w:t xml:space="preserve">В 2022 году  волонтерское сопровождение мероприятий и проведение акций таких как:                                                             -  </w:t>
            </w:r>
            <w:proofErr w:type="gramStart"/>
            <w:r w:rsidRPr="003F241B">
              <w:rPr>
                <w:color w:val="000000"/>
                <w:sz w:val="16"/>
                <w:szCs w:val="16"/>
                <w:vertAlign w:val="superscript"/>
              </w:rPr>
              <w:t xml:space="preserve">"Лыжня России" - 12 чел.                                          - лыжные гонки "Закрытие сезона"  - 8 чел.                                           - акция "Трудовой десант" по подготовке лыжной трассы в </w:t>
            </w:r>
            <w:proofErr w:type="spellStart"/>
            <w:r w:rsidRPr="003F241B">
              <w:rPr>
                <w:color w:val="000000"/>
                <w:sz w:val="16"/>
                <w:szCs w:val="16"/>
                <w:vertAlign w:val="superscript"/>
              </w:rPr>
              <w:t>Сафроновке</w:t>
            </w:r>
            <w:proofErr w:type="spellEnd"/>
            <w:r w:rsidRPr="003F241B">
              <w:rPr>
                <w:color w:val="000000"/>
                <w:sz w:val="16"/>
                <w:szCs w:val="16"/>
                <w:vertAlign w:val="superscript"/>
              </w:rPr>
              <w:t xml:space="preserve"> - 10 чел.                  -   адресная помощь пенсионерам (5) - 23 чел.        -   Сбор гуманитарной помощи беженцам из ДНР и ЛНР - 8 чел.                                                      -   субботник по уборке снега у памятных мест (4) - 23 чел.                                                                               - субботники по уборке мемориалов  и памятных мест (5) - 21 чел.                                                                               -   субботник у дома</w:t>
            </w:r>
            <w:proofErr w:type="gramEnd"/>
            <w:r w:rsidRPr="003F241B">
              <w:rPr>
                <w:color w:val="000000"/>
                <w:sz w:val="16"/>
                <w:szCs w:val="16"/>
                <w:vertAlign w:val="superscript"/>
              </w:rPr>
              <w:t xml:space="preserve"> ветеранов (2) - 9 чел.                                                                               -  продуктовая помощь для жительницы д. Микшина Гора (2) - 4 чел.                                                                                   - помощь в уборке борщевика - 11 чел.                                                                                  - помощь в уборке </w:t>
            </w:r>
            <w:proofErr w:type="spellStart"/>
            <w:r w:rsidRPr="003F241B">
              <w:rPr>
                <w:color w:val="000000"/>
                <w:sz w:val="16"/>
                <w:szCs w:val="16"/>
                <w:vertAlign w:val="superscript"/>
              </w:rPr>
              <w:t>листвиничного</w:t>
            </w:r>
            <w:proofErr w:type="spellEnd"/>
            <w:r w:rsidRPr="003F241B">
              <w:rPr>
                <w:color w:val="000000"/>
                <w:sz w:val="16"/>
                <w:szCs w:val="16"/>
                <w:vertAlign w:val="superscript"/>
              </w:rPr>
              <w:t xml:space="preserve"> </w:t>
            </w:r>
            <w:proofErr w:type="spellStart"/>
            <w:r w:rsidRPr="003F241B">
              <w:rPr>
                <w:color w:val="000000"/>
                <w:sz w:val="16"/>
                <w:szCs w:val="16"/>
                <w:vertAlign w:val="superscript"/>
              </w:rPr>
              <w:t>сбульвара</w:t>
            </w:r>
            <w:proofErr w:type="spellEnd"/>
            <w:r w:rsidRPr="003F241B">
              <w:rPr>
                <w:color w:val="000000"/>
                <w:sz w:val="16"/>
                <w:szCs w:val="16"/>
                <w:vertAlign w:val="superscript"/>
              </w:rPr>
              <w:t xml:space="preserve"> на Набережной - 9 чел.                                                              - сортировка твердых коммунальных отходов - 8 чел.                                                                      -  областной конкурс "Профиль волонтера 2.0" - победителем стал 1 человек</w:t>
            </w:r>
            <w:proofErr w:type="gramStart"/>
            <w:r w:rsidRPr="003F241B">
              <w:rPr>
                <w:color w:val="000000"/>
                <w:sz w:val="16"/>
                <w:szCs w:val="16"/>
                <w:vertAlign w:val="superscript"/>
              </w:rPr>
              <w:t>.</w:t>
            </w:r>
            <w:proofErr w:type="gramEnd"/>
            <w:r w:rsidRPr="003F241B">
              <w:rPr>
                <w:color w:val="000000"/>
                <w:sz w:val="16"/>
                <w:szCs w:val="16"/>
                <w:vertAlign w:val="superscript"/>
              </w:rPr>
              <w:t xml:space="preserve">                                                                                              - </w:t>
            </w:r>
            <w:proofErr w:type="gramStart"/>
            <w:r w:rsidRPr="003F241B">
              <w:rPr>
                <w:color w:val="000000"/>
                <w:sz w:val="16"/>
                <w:szCs w:val="16"/>
                <w:vertAlign w:val="superscript"/>
              </w:rPr>
              <w:t>а</w:t>
            </w:r>
            <w:proofErr w:type="gramEnd"/>
            <w:r w:rsidRPr="003F241B">
              <w:rPr>
                <w:color w:val="000000"/>
                <w:sz w:val="16"/>
                <w:szCs w:val="16"/>
                <w:vertAlign w:val="superscript"/>
              </w:rPr>
              <w:t xml:space="preserve">кция "Добровольцы Детям"                                                                                                                                                                                                                                                                                                                                                                                                                                                                                                                                                                             Количество вовлеченных волонтеров - 80 чел.                             - В реестр внесено - 8 человек.                                                                 Выдано волонтерских книжек - 5 шт.                         </w:t>
            </w:r>
          </w:p>
          <w:p w:rsidR="00837E44" w:rsidRPr="003F241B"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C96D13">
        <w:trPr>
          <w:trHeight w:val="971"/>
        </w:trPr>
        <w:tc>
          <w:tcPr>
            <w:tcW w:w="186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lastRenderedPageBreak/>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Отдел образования Администрации МО «Ленский муниципальный район»</w:t>
            </w:r>
          </w:p>
          <w:p w:rsidR="00837E44" w:rsidRPr="003D6FAF" w:rsidRDefault="00837E44" w:rsidP="00391073">
            <w:pPr>
              <w:autoSpaceDE w:val="0"/>
              <w:autoSpaceDN w:val="0"/>
              <w:adjustRightInd w:val="0"/>
              <w:jc w:val="center"/>
              <w:rPr>
                <w:rFonts w:eastAsia="Calibri"/>
                <w:sz w:val="18"/>
                <w:szCs w:val="18"/>
                <w:vertAlign w:val="superscript"/>
              </w:rPr>
            </w:pPr>
          </w:p>
        </w:tc>
        <w:tc>
          <w:tcPr>
            <w:tcW w:w="855" w:type="dxa"/>
            <w:gridSpan w:val="5"/>
            <w:tcBorders>
              <w:top w:val="single" w:sz="6" w:space="0" w:color="auto"/>
              <w:left w:val="single" w:sz="6" w:space="0" w:color="auto"/>
              <w:bottom w:val="single" w:sz="6" w:space="0" w:color="auto"/>
              <w:right w:val="single" w:sz="6" w:space="0" w:color="auto"/>
            </w:tcBorders>
          </w:tcPr>
          <w:p w:rsidR="00837E44" w:rsidRPr="003D6FAF" w:rsidRDefault="003F2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21,0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3F2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16,0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3F2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1</w:t>
            </w:r>
            <w:r w:rsidR="00837E44" w:rsidRPr="003D6FAF">
              <w:rPr>
                <w:rFonts w:eastAsia="Calibri"/>
                <w:sz w:val="18"/>
                <w:szCs w:val="18"/>
                <w:vertAlign w:val="superscript"/>
              </w:rPr>
              <w:t>8,00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3F2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13</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3,00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3F2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3,0</w:t>
            </w:r>
          </w:p>
        </w:tc>
        <w:tc>
          <w:tcPr>
            <w:tcW w:w="2943" w:type="dxa"/>
            <w:gridSpan w:val="2"/>
            <w:tcBorders>
              <w:top w:val="single" w:sz="6" w:space="0" w:color="auto"/>
              <w:left w:val="single" w:sz="6" w:space="0" w:color="auto"/>
              <w:bottom w:val="single" w:sz="6" w:space="0" w:color="auto"/>
              <w:right w:val="single" w:sz="6" w:space="0" w:color="auto"/>
            </w:tcBorders>
          </w:tcPr>
          <w:p w:rsidR="003F241B" w:rsidRPr="003D6FAF" w:rsidRDefault="003F241B" w:rsidP="003F241B">
            <w:pPr>
              <w:jc w:val="center"/>
              <w:rPr>
                <w:color w:val="000000"/>
                <w:sz w:val="15"/>
                <w:szCs w:val="15"/>
                <w:vertAlign w:val="superscript"/>
              </w:rPr>
            </w:pPr>
            <w:r w:rsidRPr="003D6FAF">
              <w:rPr>
                <w:color w:val="000000"/>
                <w:sz w:val="15"/>
                <w:szCs w:val="15"/>
                <w:vertAlign w:val="superscript"/>
              </w:rPr>
              <w:t xml:space="preserve">В 2022 году проведены акции патриотической направленности:                                                                                                                                                                                                                Проведены акции ко Дню защитника Отечества:                                                                     </w:t>
            </w:r>
            <w:proofErr w:type="gramStart"/>
            <w:r w:rsidRPr="003D6FAF">
              <w:rPr>
                <w:color w:val="000000"/>
                <w:sz w:val="15"/>
                <w:szCs w:val="15"/>
                <w:vertAlign w:val="superscript"/>
              </w:rPr>
              <w:t>-в</w:t>
            </w:r>
            <w:proofErr w:type="gramEnd"/>
            <w:r w:rsidRPr="003D6FAF">
              <w:rPr>
                <w:color w:val="000000"/>
                <w:sz w:val="15"/>
                <w:szCs w:val="15"/>
                <w:vertAlign w:val="superscript"/>
              </w:rPr>
              <w:t xml:space="preserve">озложение цветов к мемориалу - 31 чел.                   - акция "Уроки мужества" - 80 чел.                         - акция "Адресные поздравления" - 9 чел.          - акция "Память поколений" (уборка мемориальных мест) - 12 чел.                Молодежным советом совместно с Советом отцов и Советом женщин организован сбор гуманитарной помощи жителям ЛНР и ДНР - 8 чел.                                                                                                                                                                                                                        К 9 мая:                                                                               - "Солдатский привал" - 350 чел.                                                                                 - субботники по уборке мемориалов и памятных мест (11) - 45 чел.                                                                                 -  акция "Дети  рисуют Победу!" - 26 человек.                                                                        - акция "Окна Победы!                                                                            -Поздравления ветеранов - 11 человек.                                                                          -Бессмертный полк - 700 чел.                                                                               - акция "Георгиевская ленточка" (6) - 800  чел.   (Яренск, </w:t>
            </w:r>
            <w:proofErr w:type="spellStart"/>
            <w:r w:rsidRPr="003D6FAF">
              <w:rPr>
                <w:color w:val="000000"/>
                <w:sz w:val="15"/>
                <w:szCs w:val="15"/>
                <w:vertAlign w:val="superscript"/>
              </w:rPr>
              <w:t>Очея</w:t>
            </w:r>
            <w:proofErr w:type="spellEnd"/>
            <w:r w:rsidRPr="003D6FAF">
              <w:rPr>
                <w:color w:val="000000"/>
                <w:sz w:val="15"/>
                <w:szCs w:val="15"/>
                <w:vertAlign w:val="superscript"/>
              </w:rPr>
              <w:t xml:space="preserve">, Лена, Урдома)                                                                            -"Открытка ветерану" - 59 чел.                                                                                - акция "Поем двором" - 30 чел.                                                                               -"Автопробег" - 45 чел.                                                                                 - Вахта Памяти - 4 чел.                                             Ко Дню памяти и скорби:                                                                           - акция "Свеча памяти" - 30 чел.                                                                                   - общероссийская минута молчания - 30 чел.                                                                                                                                     </w:t>
            </w:r>
            <w:r w:rsidRPr="003D6FAF">
              <w:rPr>
                <w:color w:val="000000"/>
                <w:sz w:val="15"/>
                <w:szCs w:val="15"/>
                <w:vertAlign w:val="superscript"/>
              </w:rPr>
              <w:br/>
              <w:t xml:space="preserve">Всего участников - 2270 чел.                                    Всего мероприятий и акций - 18 </w:t>
            </w:r>
          </w:p>
          <w:p w:rsidR="00837E44" w:rsidRPr="003D6FAF"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B8782E">
        <w:trPr>
          <w:trHeight w:val="1716"/>
        </w:trPr>
        <w:tc>
          <w:tcPr>
            <w:tcW w:w="186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2.3 Организация и проведение районных, межрайонных, межрегиональных мероприятий для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35,00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4A3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w:t>
            </w:r>
            <w:r w:rsidR="005E660D" w:rsidRPr="003D6FAF">
              <w:rPr>
                <w:rFonts w:eastAsia="Calibri"/>
                <w:sz w:val="18"/>
                <w:szCs w:val="18"/>
                <w:vertAlign w:val="superscript"/>
              </w:rPr>
              <w:t>,0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30,00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4A341B"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w:t>
            </w:r>
            <w:r w:rsidR="00837E44" w:rsidRPr="003D6FAF">
              <w:rPr>
                <w:rFonts w:eastAsia="Calibri"/>
                <w:sz w:val="18"/>
                <w:szCs w:val="18"/>
                <w:vertAlign w:val="superscript"/>
              </w:rPr>
              <w:t>,00</w:t>
            </w:r>
          </w:p>
        </w:tc>
        <w:tc>
          <w:tcPr>
            <w:tcW w:w="2943" w:type="dxa"/>
            <w:gridSpan w:val="2"/>
            <w:tcBorders>
              <w:top w:val="single" w:sz="6" w:space="0" w:color="auto"/>
              <w:left w:val="single" w:sz="6" w:space="0" w:color="auto"/>
              <w:bottom w:val="single" w:sz="6" w:space="0" w:color="auto"/>
              <w:right w:val="single" w:sz="6" w:space="0" w:color="auto"/>
            </w:tcBorders>
          </w:tcPr>
          <w:p w:rsidR="004A341B" w:rsidRPr="003D6FAF" w:rsidRDefault="003D6FAF" w:rsidP="004A341B">
            <w:pPr>
              <w:jc w:val="center"/>
              <w:rPr>
                <w:color w:val="000000"/>
                <w:sz w:val="18"/>
                <w:szCs w:val="18"/>
                <w:vertAlign w:val="superscript"/>
              </w:rPr>
            </w:pPr>
            <w:r w:rsidRPr="003D6FAF">
              <w:rPr>
                <w:color w:val="000000"/>
                <w:sz w:val="18"/>
                <w:szCs w:val="18"/>
                <w:vertAlign w:val="superscript"/>
              </w:rPr>
              <w:t xml:space="preserve">Мероприятия запланированы на </w:t>
            </w:r>
            <w:r w:rsidR="004A341B" w:rsidRPr="003D6FAF">
              <w:rPr>
                <w:color w:val="000000"/>
                <w:sz w:val="18"/>
                <w:szCs w:val="18"/>
                <w:vertAlign w:val="superscript"/>
              </w:rPr>
              <w:t>3 квартал.</w:t>
            </w:r>
          </w:p>
          <w:p w:rsidR="00837E44" w:rsidRPr="003D6FAF" w:rsidRDefault="00837E44" w:rsidP="00391073">
            <w:pPr>
              <w:autoSpaceDE w:val="0"/>
              <w:autoSpaceDN w:val="0"/>
              <w:adjustRightInd w:val="0"/>
              <w:jc w:val="center"/>
              <w:rPr>
                <w:rFonts w:eastAsia="Calibri"/>
                <w:color w:val="FF0000"/>
                <w:sz w:val="18"/>
                <w:szCs w:val="18"/>
                <w:vertAlign w:val="superscript"/>
              </w:rPr>
            </w:pPr>
          </w:p>
        </w:tc>
      </w:tr>
      <w:tr w:rsidR="00837E44" w:rsidRPr="003D6FAF" w:rsidTr="00B8782E">
        <w:trPr>
          <w:trHeight w:val="1683"/>
        </w:trPr>
        <w:tc>
          <w:tcPr>
            <w:tcW w:w="186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3.1 Организация временного трудоустройства подростков и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Отдел по вопросам молодежи, спорта, НКО, культуры и туризма Администрации МО</w:t>
            </w:r>
            <w:proofErr w:type="gramStart"/>
            <w:r w:rsidRPr="003D6FAF">
              <w:rPr>
                <w:rFonts w:eastAsia="Calibri"/>
                <w:sz w:val="18"/>
                <w:szCs w:val="18"/>
                <w:vertAlign w:val="superscript"/>
              </w:rPr>
              <w:t>«Л</w:t>
            </w:r>
            <w:proofErr w:type="gramEnd"/>
            <w:r w:rsidRPr="003D6FAF">
              <w:rPr>
                <w:rFonts w:eastAsia="Calibri"/>
                <w:sz w:val="18"/>
                <w:szCs w:val="18"/>
                <w:vertAlign w:val="superscript"/>
              </w:rPr>
              <w:t>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D6FAF" w:rsidRDefault="003D6FAF"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60,9</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C96D13"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w:t>
            </w:r>
            <w:r w:rsidR="00837E44" w:rsidRPr="003D6FAF">
              <w:rPr>
                <w:rFonts w:eastAsia="Calibri"/>
                <w:sz w:val="18"/>
                <w:szCs w:val="18"/>
                <w:vertAlign w:val="superscript"/>
              </w:rPr>
              <w:t>,00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15,00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C96D13"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w:t>
            </w:r>
            <w:r w:rsidR="00837E44" w:rsidRPr="003D6FAF">
              <w:rPr>
                <w:rFonts w:eastAsia="Calibri"/>
                <w:sz w:val="18"/>
                <w:szCs w:val="18"/>
                <w:vertAlign w:val="superscript"/>
              </w:rPr>
              <w:t>,00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D6FAF" w:rsidRDefault="003D6FAF"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45,9</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2943" w:type="dxa"/>
            <w:gridSpan w:val="2"/>
            <w:tcBorders>
              <w:top w:val="single" w:sz="6" w:space="0" w:color="auto"/>
              <w:left w:val="single" w:sz="6" w:space="0" w:color="auto"/>
              <w:bottom w:val="single" w:sz="6" w:space="0" w:color="auto"/>
              <w:right w:val="single" w:sz="6" w:space="0" w:color="auto"/>
            </w:tcBorders>
          </w:tcPr>
          <w:p w:rsidR="003D6FAF" w:rsidRPr="003D6FAF" w:rsidRDefault="003D6FAF" w:rsidP="003D6FAF">
            <w:pPr>
              <w:jc w:val="center"/>
              <w:rPr>
                <w:color w:val="000000"/>
                <w:sz w:val="16"/>
                <w:szCs w:val="16"/>
                <w:vertAlign w:val="superscript"/>
              </w:rPr>
            </w:pPr>
            <w:r w:rsidRPr="003D6FAF">
              <w:rPr>
                <w:color w:val="000000"/>
                <w:sz w:val="16"/>
                <w:szCs w:val="16"/>
                <w:vertAlign w:val="superscript"/>
              </w:rPr>
              <w:t>С 1 июля в МБУК "ЦНКТ" трудоустроено 8 несовершеннолетних.</w:t>
            </w:r>
          </w:p>
          <w:p w:rsidR="00837E44" w:rsidRPr="003D6FAF" w:rsidRDefault="00837E44" w:rsidP="00391073">
            <w:pPr>
              <w:autoSpaceDE w:val="0"/>
              <w:autoSpaceDN w:val="0"/>
              <w:adjustRightInd w:val="0"/>
              <w:jc w:val="center"/>
              <w:rPr>
                <w:rFonts w:eastAsia="Calibri"/>
                <w:color w:val="FF0000"/>
                <w:sz w:val="18"/>
                <w:szCs w:val="18"/>
                <w:vertAlign w:val="superscript"/>
              </w:rPr>
            </w:pPr>
          </w:p>
        </w:tc>
      </w:tr>
      <w:tr w:rsidR="00837E44" w:rsidRPr="00811F45" w:rsidTr="00C96D13">
        <w:trPr>
          <w:trHeight w:val="2234"/>
        </w:trPr>
        <w:tc>
          <w:tcPr>
            <w:tcW w:w="186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lastRenderedPageBreak/>
              <w:t>3.2 Организация мероприятий в сфере профориентации молодежи</w:t>
            </w:r>
          </w:p>
        </w:tc>
        <w:tc>
          <w:tcPr>
            <w:tcW w:w="1276"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C96D13"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6</w:t>
            </w:r>
            <w:r w:rsidR="001A6027" w:rsidRPr="003D6FAF">
              <w:rPr>
                <w:rFonts w:eastAsia="Calibri"/>
                <w:sz w:val="18"/>
                <w:szCs w:val="18"/>
                <w:vertAlign w:val="superscript"/>
              </w:rPr>
              <w:t>,0</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3D6FAF" w:rsidRDefault="00837E44"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15,00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3D6FAF" w:rsidRDefault="00C96D13" w:rsidP="00391073">
            <w:pPr>
              <w:autoSpaceDE w:val="0"/>
              <w:autoSpaceDN w:val="0"/>
              <w:adjustRightInd w:val="0"/>
              <w:jc w:val="center"/>
              <w:rPr>
                <w:rFonts w:eastAsia="Calibri"/>
                <w:sz w:val="18"/>
                <w:szCs w:val="18"/>
                <w:vertAlign w:val="superscript"/>
              </w:rPr>
            </w:pPr>
            <w:r w:rsidRPr="003D6FAF">
              <w:rPr>
                <w:rFonts w:eastAsia="Calibri"/>
                <w:sz w:val="18"/>
                <w:szCs w:val="18"/>
                <w:vertAlign w:val="superscript"/>
              </w:rPr>
              <w:t>6</w:t>
            </w:r>
            <w:r w:rsidR="001A6027" w:rsidRPr="003D6FAF">
              <w:rPr>
                <w:rFonts w:eastAsia="Calibri"/>
                <w:sz w:val="18"/>
                <w:szCs w:val="18"/>
                <w:vertAlign w:val="superscript"/>
              </w:rPr>
              <w:t>,0</w:t>
            </w:r>
          </w:p>
        </w:tc>
        <w:tc>
          <w:tcPr>
            <w:tcW w:w="2943" w:type="dxa"/>
            <w:gridSpan w:val="2"/>
            <w:tcBorders>
              <w:top w:val="single" w:sz="6" w:space="0" w:color="auto"/>
              <w:left w:val="single" w:sz="6" w:space="0" w:color="auto"/>
              <w:bottom w:val="single" w:sz="6" w:space="0" w:color="auto"/>
              <w:right w:val="single" w:sz="6" w:space="0" w:color="auto"/>
            </w:tcBorders>
          </w:tcPr>
          <w:p w:rsidR="003D6FAF" w:rsidRPr="003D6FAF" w:rsidRDefault="003D6FAF" w:rsidP="003D6FAF">
            <w:pPr>
              <w:jc w:val="center"/>
              <w:rPr>
                <w:color w:val="000000"/>
                <w:sz w:val="16"/>
                <w:szCs w:val="16"/>
                <w:vertAlign w:val="superscript"/>
              </w:rPr>
            </w:pPr>
            <w:r w:rsidRPr="003D6FAF">
              <w:rPr>
                <w:color w:val="000000"/>
                <w:sz w:val="16"/>
                <w:szCs w:val="16"/>
                <w:vertAlign w:val="superscript"/>
              </w:rPr>
              <w:t>6 публикации в группе Молодежного совета в соц</w:t>
            </w:r>
            <w:proofErr w:type="gramStart"/>
            <w:r w:rsidRPr="003D6FAF">
              <w:rPr>
                <w:color w:val="000000"/>
                <w:sz w:val="16"/>
                <w:szCs w:val="16"/>
                <w:vertAlign w:val="superscript"/>
              </w:rPr>
              <w:t>.с</w:t>
            </w:r>
            <w:proofErr w:type="gramEnd"/>
            <w:r w:rsidRPr="003D6FAF">
              <w:rPr>
                <w:color w:val="000000"/>
                <w:sz w:val="16"/>
                <w:szCs w:val="16"/>
                <w:vertAlign w:val="superscript"/>
              </w:rPr>
              <w:t>ети «</w:t>
            </w:r>
            <w:proofErr w:type="spellStart"/>
            <w:r w:rsidRPr="003D6FAF">
              <w:rPr>
                <w:color w:val="000000"/>
                <w:sz w:val="16"/>
                <w:szCs w:val="16"/>
                <w:vertAlign w:val="superscript"/>
              </w:rPr>
              <w:t>Вконтакте</w:t>
            </w:r>
            <w:proofErr w:type="spellEnd"/>
            <w:r w:rsidRPr="003D6FAF">
              <w:rPr>
                <w:color w:val="000000"/>
                <w:sz w:val="16"/>
                <w:szCs w:val="16"/>
                <w:vertAlign w:val="superscript"/>
              </w:rPr>
              <w:t>» на тему профориентации и трудоустройства.      Выпуск информационных листков и брошюр по профориентации - 30 экз.                                  Выездная ярмарка учебных мест для обучающихся 9 классов в г</w:t>
            </w:r>
            <w:proofErr w:type="gramStart"/>
            <w:r w:rsidRPr="003D6FAF">
              <w:rPr>
                <w:color w:val="000000"/>
                <w:sz w:val="16"/>
                <w:szCs w:val="16"/>
                <w:vertAlign w:val="superscript"/>
              </w:rPr>
              <w:t>.С</w:t>
            </w:r>
            <w:proofErr w:type="gramEnd"/>
            <w:r w:rsidRPr="003D6FAF">
              <w:rPr>
                <w:color w:val="000000"/>
                <w:sz w:val="16"/>
                <w:szCs w:val="16"/>
                <w:vertAlign w:val="superscript"/>
              </w:rPr>
              <w:t xml:space="preserve">ыктывкар республика Коми   -  46 человек.                                                                          - среди обучающихся проведено </w:t>
            </w:r>
            <w:proofErr w:type="spellStart"/>
            <w:r w:rsidRPr="003D6FAF">
              <w:rPr>
                <w:color w:val="000000"/>
                <w:sz w:val="16"/>
                <w:szCs w:val="16"/>
                <w:vertAlign w:val="superscript"/>
              </w:rPr>
              <w:t>профдиагностическое</w:t>
            </w:r>
            <w:proofErr w:type="spellEnd"/>
            <w:r w:rsidRPr="003D6FAF">
              <w:rPr>
                <w:color w:val="000000"/>
                <w:sz w:val="16"/>
                <w:szCs w:val="16"/>
                <w:vertAlign w:val="superscript"/>
              </w:rPr>
              <w:t xml:space="preserve"> тестирование (2) - 41 человек.                                                                       -</w:t>
            </w:r>
            <w:proofErr w:type="spellStart"/>
            <w:r w:rsidRPr="003D6FAF">
              <w:rPr>
                <w:color w:val="000000"/>
                <w:sz w:val="16"/>
                <w:szCs w:val="16"/>
                <w:vertAlign w:val="superscript"/>
              </w:rPr>
              <w:t>Профтур</w:t>
            </w:r>
            <w:proofErr w:type="spellEnd"/>
            <w:r w:rsidRPr="003D6FAF">
              <w:rPr>
                <w:color w:val="000000"/>
                <w:sz w:val="16"/>
                <w:szCs w:val="16"/>
                <w:vertAlign w:val="superscript"/>
              </w:rPr>
              <w:t xml:space="preserve"> по организациям в с.Яренск "Знакомство с профессией" для обучающихся МБОУ "</w:t>
            </w:r>
            <w:proofErr w:type="spellStart"/>
            <w:r w:rsidRPr="003D6FAF">
              <w:rPr>
                <w:color w:val="000000"/>
                <w:sz w:val="16"/>
                <w:szCs w:val="16"/>
                <w:vertAlign w:val="superscript"/>
              </w:rPr>
              <w:t>Иртовская</w:t>
            </w:r>
            <w:proofErr w:type="spellEnd"/>
            <w:r w:rsidRPr="003D6FAF">
              <w:rPr>
                <w:color w:val="000000"/>
                <w:sz w:val="16"/>
                <w:szCs w:val="16"/>
                <w:vertAlign w:val="superscript"/>
              </w:rPr>
              <w:t xml:space="preserve"> ООШ"- 8 чел.                                                                                      - "Знакомство с профессией" - 45 человек.                                                                                                                          - профориентационная консультация перед трудоустройством МБОУ "Яренская СШ" "Трудовое лето" - 5 человек.                                                                       </w:t>
            </w:r>
            <w:proofErr w:type="gramStart"/>
            <w:r w:rsidRPr="003D6FAF">
              <w:rPr>
                <w:color w:val="000000"/>
                <w:sz w:val="16"/>
                <w:szCs w:val="16"/>
                <w:vertAlign w:val="superscript"/>
              </w:rPr>
              <w:t>-</w:t>
            </w:r>
            <w:proofErr w:type="spellStart"/>
            <w:r w:rsidRPr="003D6FAF">
              <w:rPr>
                <w:color w:val="000000"/>
                <w:sz w:val="16"/>
                <w:szCs w:val="16"/>
                <w:vertAlign w:val="superscript"/>
              </w:rPr>
              <w:t>п</w:t>
            </w:r>
            <w:proofErr w:type="gramEnd"/>
            <w:r w:rsidRPr="003D6FAF">
              <w:rPr>
                <w:color w:val="000000"/>
                <w:sz w:val="16"/>
                <w:szCs w:val="16"/>
                <w:vertAlign w:val="superscript"/>
              </w:rPr>
              <w:t>рофтур</w:t>
            </w:r>
            <w:proofErr w:type="spellEnd"/>
            <w:r w:rsidRPr="003D6FAF">
              <w:rPr>
                <w:color w:val="000000"/>
                <w:sz w:val="16"/>
                <w:szCs w:val="16"/>
                <w:vertAlign w:val="superscript"/>
              </w:rPr>
              <w:t xml:space="preserve"> по организациям "Моя профессия" -  6 чел.                                </w:t>
            </w:r>
          </w:p>
          <w:p w:rsidR="00837E44" w:rsidRPr="003D6FAF" w:rsidRDefault="00837E44" w:rsidP="00391073">
            <w:pPr>
              <w:autoSpaceDE w:val="0"/>
              <w:autoSpaceDN w:val="0"/>
              <w:adjustRightInd w:val="0"/>
              <w:jc w:val="center"/>
              <w:rPr>
                <w:rFonts w:eastAsia="Calibri"/>
                <w:sz w:val="18"/>
                <w:szCs w:val="18"/>
                <w:highlight w:val="yellow"/>
                <w:vertAlign w:val="superscript"/>
              </w:rPr>
            </w:pPr>
          </w:p>
        </w:tc>
      </w:tr>
      <w:tr w:rsidR="00837E44" w:rsidRPr="00811F45" w:rsidTr="00C96D13">
        <w:trPr>
          <w:trHeight w:val="541"/>
        </w:trPr>
        <w:tc>
          <w:tcPr>
            <w:tcW w:w="3144"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bCs/>
                <w:sz w:val="18"/>
                <w:szCs w:val="18"/>
                <w:vertAlign w:val="superscript"/>
              </w:rPr>
            </w:pPr>
            <w:r w:rsidRPr="0062041A">
              <w:rPr>
                <w:rFonts w:eastAsia="Calibri"/>
                <w:bCs/>
                <w:sz w:val="18"/>
                <w:szCs w:val="18"/>
                <w:vertAlign w:val="superscript"/>
              </w:rPr>
              <w:t>Итого по подпрограмме № 3</w:t>
            </w:r>
          </w:p>
        </w:tc>
        <w:tc>
          <w:tcPr>
            <w:tcW w:w="855" w:type="dxa"/>
            <w:gridSpan w:val="5"/>
            <w:tcBorders>
              <w:top w:val="single" w:sz="6" w:space="0" w:color="auto"/>
              <w:left w:val="single" w:sz="6" w:space="0" w:color="auto"/>
              <w:bottom w:val="single" w:sz="6" w:space="0" w:color="auto"/>
              <w:right w:val="single" w:sz="6" w:space="0" w:color="auto"/>
            </w:tcBorders>
          </w:tcPr>
          <w:p w:rsidR="00837E44" w:rsidRPr="0062041A" w:rsidRDefault="0062041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172,9</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62041A" w:rsidRDefault="0062041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31,1</w:t>
            </w:r>
          </w:p>
        </w:tc>
        <w:tc>
          <w:tcPr>
            <w:tcW w:w="709" w:type="dxa"/>
            <w:gridSpan w:val="4"/>
            <w:tcBorders>
              <w:top w:val="single" w:sz="6" w:space="0" w:color="auto"/>
              <w:left w:val="single" w:sz="6" w:space="0" w:color="auto"/>
              <w:bottom w:val="single" w:sz="6" w:space="0" w:color="auto"/>
              <w:right w:val="single" w:sz="6" w:space="0" w:color="auto"/>
            </w:tcBorders>
          </w:tcPr>
          <w:p w:rsidR="00837E44" w:rsidRPr="0062041A" w:rsidRDefault="00946343"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w:t>
            </w:r>
            <w:r w:rsidR="00837E44" w:rsidRPr="0062041A">
              <w:rPr>
                <w:rFonts w:eastAsia="Calibri"/>
                <w:sz w:val="18"/>
                <w:szCs w:val="18"/>
                <w:vertAlign w:val="superscript"/>
              </w:rPr>
              <w:t>0,00</w:t>
            </w:r>
          </w:p>
        </w:tc>
        <w:tc>
          <w:tcPr>
            <w:tcW w:w="848"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62041A" w:rsidRDefault="00C96D13"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9</w:t>
            </w:r>
            <w:r w:rsidR="00837E44" w:rsidRPr="0062041A">
              <w:rPr>
                <w:rFonts w:eastAsia="Calibri"/>
                <w:sz w:val="18"/>
                <w:szCs w:val="18"/>
                <w:vertAlign w:val="superscript"/>
              </w:rPr>
              <w:t>3,00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62041A" w:rsidRDefault="0062041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13,0</w:t>
            </w:r>
          </w:p>
        </w:tc>
        <w:tc>
          <w:tcPr>
            <w:tcW w:w="708"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851"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07" w:type="dxa"/>
            <w:gridSpan w:val="2"/>
            <w:tcBorders>
              <w:top w:val="single" w:sz="6" w:space="0" w:color="auto"/>
              <w:left w:val="single" w:sz="6" w:space="0" w:color="auto"/>
              <w:bottom w:val="single" w:sz="6" w:space="0" w:color="auto"/>
              <w:right w:val="single" w:sz="6" w:space="0" w:color="auto"/>
            </w:tcBorders>
          </w:tcPr>
          <w:p w:rsidR="00837E44" w:rsidRPr="0062041A" w:rsidRDefault="0062041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45,9</w:t>
            </w:r>
          </w:p>
        </w:tc>
        <w:tc>
          <w:tcPr>
            <w:tcW w:w="70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851"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34,00</w:t>
            </w:r>
          </w:p>
        </w:tc>
        <w:tc>
          <w:tcPr>
            <w:tcW w:w="709" w:type="dxa"/>
            <w:gridSpan w:val="3"/>
            <w:tcBorders>
              <w:top w:val="single" w:sz="6" w:space="0" w:color="auto"/>
              <w:left w:val="single" w:sz="6" w:space="0" w:color="auto"/>
              <w:bottom w:val="single" w:sz="6" w:space="0" w:color="auto"/>
              <w:right w:val="single" w:sz="6" w:space="0" w:color="auto"/>
            </w:tcBorders>
          </w:tcPr>
          <w:p w:rsidR="00837E44" w:rsidRPr="00811F45" w:rsidRDefault="0062041A" w:rsidP="00391073">
            <w:pPr>
              <w:autoSpaceDE w:val="0"/>
              <w:autoSpaceDN w:val="0"/>
              <w:adjustRightInd w:val="0"/>
              <w:jc w:val="center"/>
              <w:rPr>
                <w:rFonts w:eastAsia="Calibri"/>
                <w:sz w:val="18"/>
                <w:szCs w:val="18"/>
                <w:highlight w:val="yellow"/>
                <w:vertAlign w:val="superscript"/>
              </w:rPr>
            </w:pPr>
            <w:r w:rsidRPr="0062041A">
              <w:rPr>
                <w:rFonts w:eastAsia="Calibri"/>
                <w:sz w:val="18"/>
                <w:szCs w:val="18"/>
                <w:vertAlign w:val="superscript"/>
              </w:rPr>
              <w:t>18,1</w:t>
            </w:r>
          </w:p>
        </w:tc>
        <w:tc>
          <w:tcPr>
            <w:tcW w:w="2943" w:type="dxa"/>
            <w:gridSpan w:val="2"/>
            <w:tcBorders>
              <w:top w:val="single" w:sz="6" w:space="0" w:color="auto"/>
              <w:left w:val="single" w:sz="6" w:space="0" w:color="auto"/>
              <w:bottom w:val="single" w:sz="6" w:space="0" w:color="auto"/>
              <w:right w:val="single" w:sz="6" w:space="0" w:color="auto"/>
            </w:tcBorders>
          </w:tcPr>
          <w:p w:rsidR="00837E44" w:rsidRPr="00811F45" w:rsidRDefault="00837E44" w:rsidP="00391073">
            <w:pPr>
              <w:autoSpaceDE w:val="0"/>
              <w:autoSpaceDN w:val="0"/>
              <w:adjustRightInd w:val="0"/>
              <w:jc w:val="center"/>
              <w:rPr>
                <w:rFonts w:eastAsia="Calibri"/>
                <w:sz w:val="18"/>
                <w:szCs w:val="18"/>
                <w:highlight w:val="yellow"/>
                <w:vertAlign w:val="superscript"/>
              </w:rPr>
            </w:pPr>
          </w:p>
        </w:tc>
      </w:tr>
      <w:tr w:rsidR="00D23446" w:rsidRPr="00811F45" w:rsidTr="004A3213">
        <w:trPr>
          <w:trHeight w:val="356"/>
        </w:trPr>
        <w:tc>
          <w:tcPr>
            <w:tcW w:w="15302" w:type="dxa"/>
            <w:gridSpan w:val="47"/>
            <w:tcBorders>
              <w:top w:val="single" w:sz="6" w:space="0" w:color="auto"/>
              <w:left w:val="single" w:sz="2" w:space="0" w:color="000000"/>
              <w:bottom w:val="single" w:sz="6" w:space="0" w:color="auto"/>
              <w:right w:val="single" w:sz="2" w:space="0" w:color="000000"/>
            </w:tcBorders>
          </w:tcPr>
          <w:p w:rsidR="00D23446" w:rsidRPr="00811F45" w:rsidRDefault="00D23446" w:rsidP="00391073">
            <w:pPr>
              <w:autoSpaceDE w:val="0"/>
              <w:autoSpaceDN w:val="0"/>
              <w:adjustRightInd w:val="0"/>
              <w:jc w:val="center"/>
              <w:rPr>
                <w:rFonts w:eastAsia="Calibri"/>
                <w:sz w:val="18"/>
                <w:szCs w:val="18"/>
                <w:highlight w:val="yellow"/>
                <w:vertAlign w:val="superscript"/>
              </w:rPr>
            </w:pPr>
            <w:r w:rsidRPr="0062041A">
              <w:rPr>
                <w:rFonts w:eastAsia="Calibri"/>
                <w:bCs/>
                <w:sz w:val="18"/>
                <w:szCs w:val="18"/>
                <w:vertAlign w:val="superscript"/>
              </w:rPr>
              <w:t>Подпрограмма № 4 «Реализация семейной политики в МО «Ленский муниципальный район (2020-2024 годы)»</w:t>
            </w:r>
          </w:p>
        </w:tc>
      </w:tr>
      <w:tr w:rsidR="00837E44" w:rsidRPr="00811F45" w:rsidTr="00B8782E">
        <w:trPr>
          <w:trHeight w:val="1908"/>
        </w:trPr>
        <w:tc>
          <w:tcPr>
            <w:tcW w:w="18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1.1 Проведение конференций, встреч, круглых столов, семинаров для специалистов и родителей по вопросам реализации семейной политики</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62041A" w:rsidRPr="0062041A" w:rsidRDefault="0062041A" w:rsidP="0062041A">
            <w:pPr>
              <w:jc w:val="center"/>
              <w:rPr>
                <w:color w:val="000000"/>
                <w:sz w:val="18"/>
                <w:szCs w:val="18"/>
                <w:vertAlign w:val="superscript"/>
              </w:rPr>
            </w:pPr>
            <w:r w:rsidRPr="0062041A">
              <w:rPr>
                <w:color w:val="000000"/>
                <w:sz w:val="18"/>
                <w:szCs w:val="18"/>
                <w:vertAlign w:val="superscript"/>
              </w:rPr>
              <w:t>22 января и 7 марта встреча семейного клуба "Мы вместе"                                24 марта онлайн, состоялся брифинг, посвящённый теме:</w:t>
            </w:r>
            <w:r w:rsidRPr="0062041A">
              <w:rPr>
                <w:color w:val="000000"/>
                <w:sz w:val="18"/>
                <w:szCs w:val="18"/>
                <w:vertAlign w:val="superscript"/>
              </w:rPr>
              <w:br/>
              <w:t xml:space="preserve">«Все о мерах социальной поддержки в Архангельской области – коротко и доступно».                                                     1 июня ОНЛАЙН-ВЕБИНАР «Дети и экология. Что мы оставляем в наследство?»                                               16 мая онлайн -  </w:t>
            </w:r>
            <w:proofErr w:type="spellStart"/>
            <w:r w:rsidRPr="0062041A">
              <w:rPr>
                <w:color w:val="000000"/>
                <w:sz w:val="18"/>
                <w:szCs w:val="18"/>
                <w:vertAlign w:val="superscript"/>
              </w:rPr>
              <w:t>вебинар</w:t>
            </w:r>
            <w:proofErr w:type="spellEnd"/>
            <w:proofErr w:type="gramStart"/>
            <w:r w:rsidRPr="0062041A">
              <w:rPr>
                <w:color w:val="000000"/>
                <w:sz w:val="18"/>
                <w:szCs w:val="18"/>
                <w:vertAlign w:val="superscript"/>
              </w:rPr>
              <w:t>"</w:t>
            </w:r>
            <w:proofErr w:type="spellStart"/>
            <w:r w:rsidRPr="0062041A">
              <w:rPr>
                <w:color w:val="000000"/>
                <w:sz w:val="18"/>
                <w:szCs w:val="18"/>
                <w:vertAlign w:val="superscript"/>
              </w:rPr>
              <w:t>Б</w:t>
            </w:r>
            <w:proofErr w:type="gramEnd"/>
            <w:r w:rsidRPr="0062041A">
              <w:rPr>
                <w:color w:val="000000"/>
                <w:sz w:val="18"/>
                <w:szCs w:val="18"/>
                <w:vertAlign w:val="superscript"/>
              </w:rPr>
              <w:t>уллинг</w:t>
            </w:r>
            <w:proofErr w:type="spellEnd"/>
            <w:r w:rsidRPr="0062041A">
              <w:rPr>
                <w:color w:val="000000"/>
                <w:sz w:val="18"/>
                <w:szCs w:val="18"/>
                <w:vertAlign w:val="superscript"/>
              </w:rPr>
              <w:t xml:space="preserve"> в детско-подростковой среде".</w:t>
            </w:r>
          </w:p>
          <w:p w:rsidR="00837E44" w:rsidRPr="0062041A" w:rsidRDefault="00837E44" w:rsidP="00391073">
            <w:pPr>
              <w:autoSpaceDE w:val="0"/>
              <w:autoSpaceDN w:val="0"/>
              <w:adjustRightInd w:val="0"/>
              <w:jc w:val="center"/>
              <w:rPr>
                <w:rFonts w:eastAsia="Calibri"/>
                <w:color w:val="FF0000"/>
                <w:sz w:val="18"/>
                <w:szCs w:val="18"/>
                <w:vertAlign w:val="superscript"/>
              </w:rPr>
            </w:pPr>
          </w:p>
        </w:tc>
      </w:tr>
      <w:tr w:rsidR="00837E44" w:rsidRPr="00811F45" w:rsidTr="00B8782E">
        <w:trPr>
          <w:trHeight w:val="1999"/>
        </w:trPr>
        <w:tc>
          <w:tcPr>
            <w:tcW w:w="18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1.2 Публикация информационных материалов по вопросам семейной политики в СМИ, размещение на Интернет-ресурсах</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62041A" w:rsidRPr="0062041A" w:rsidRDefault="0062041A" w:rsidP="0062041A">
            <w:pPr>
              <w:jc w:val="center"/>
              <w:rPr>
                <w:color w:val="000000"/>
                <w:sz w:val="18"/>
                <w:szCs w:val="18"/>
                <w:vertAlign w:val="superscript"/>
              </w:rPr>
            </w:pPr>
            <w:r w:rsidRPr="0062041A">
              <w:rPr>
                <w:color w:val="000000"/>
                <w:sz w:val="18"/>
                <w:szCs w:val="18"/>
                <w:vertAlign w:val="superscript"/>
              </w:rPr>
              <w:t>размещено информационных материалов  в группе Администрации "МО "Ленский муниципальный район"  -13  в группе  "Маяк" Новости Ленского района Поморья -19, районная газета Маяк - 9</w:t>
            </w:r>
          </w:p>
          <w:p w:rsidR="00837E44" w:rsidRPr="0062041A"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B8782E">
        <w:trPr>
          <w:trHeight w:val="1403"/>
        </w:trPr>
        <w:tc>
          <w:tcPr>
            <w:tcW w:w="18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62041A" w:rsidRPr="0062041A" w:rsidRDefault="0062041A" w:rsidP="0062041A">
            <w:pPr>
              <w:jc w:val="center"/>
              <w:rPr>
                <w:color w:val="000000"/>
                <w:sz w:val="18"/>
                <w:szCs w:val="18"/>
                <w:vertAlign w:val="superscript"/>
              </w:rPr>
            </w:pPr>
            <w:r w:rsidRPr="0062041A">
              <w:rPr>
                <w:color w:val="000000"/>
                <w:sz w:val="18"/>
                <w:szCs w:val="18"/>
                <w:vertAlign w:val="superscript"/>
              </w:rPr>
              <w:t xml:space="preserve">Организована помощь в прохождении </w:t>
            </w:r>
            <w:proofErr w:type="spellStart"/>
            <w:r w:rsidRPr="0062041A">
              <w:rPr>
                <w:color w:val="000000"/>
                <w:sz w:val="18"/>
                <w:szCs w:val="18"/>
                <w:vertAlign w:val="superscript"/>
              </w:rPr>
              <w:t>психолого</w:t>
            </w:r>
            <w:proofErr w:type="spellEnd"/>
            <w:r w:rsidRPr="0062041A">
              <w:rPr>
                <w:color w:val="000000"/>
                <w:sz w:val="18"/>
                <w:szCs w:val="18"/>
                <w:vertAlign w:val="superscript"/>
              </w:rPr>
              <w:t xml:space="preserve"> - </w:t>
            </w:r>
            <w:proofErr w:type="spellStart"/>
            <w:r w:rsidRPr="0062041A">
              <w:rPr>
                <w:color w:val="000000"/>
                <w:sz w:val="18"/>
                <w:szCs w:val="18"/>
                <w:vertAlign w:val="superscript"/>
              </w:rPr>
              <w:t>медикопедогагической</w:t>
            </w:r>
            <w:proofErr w:type="spellEnd"/>
            <w:r w:rsidRPr="0062041A">
              <w:rPr>
                <w:color w:val="000000"/>
                <w:sz w:val="18"/>
                <w:szCs w:val="18"/>
                <w:vertAlign w:val="superscript"/>
              </w:rPr>
              <w:t xml:space="preserve"> комиссии детьми из 5 семей "группы риска".                                                     </w:t>
            </w:r>
          </w:p>
          <w:p w:rsidR="00837E44" w:rsidRPr="0062041A"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B8782E">
        <w:trPr>
          <w:trHeight w:val="1211"/>
        </w:trPr>
        <w:tc>
          <w:tcPr>
            <w:tcW w:w="18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lastRenderedPageBreak/>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6C3635" w:rsidRPr="0062041A" w:rsidRDefault="0062041A" w:rsidP="006C3635">
            <w:pPr>
              <w:jc w:val="center"/>
              <w:rPr>
                <w:sz w:val="18"/>
                <w:szCs w:val="18"/>
                <w:vertAlign w:val="superscript"/>
              </w:rPr>
            </w:pPr>
            <w:r w:rsidRPr="0062041A">
              <w:rPr>
                <w:sz w:val="18"/>
                <w:szCs w:val="18"/>
                <w:vertAlign w:val="superscript"/>
              </w:rPr>
              <w:t xml:space="preserve"> проконсультировано 114</w:t>
            </w:r>
            <w:r w:rsidR="006C3635" w:rsidRPr="0062041A">
              <w:rPr>
                <w:sz w:val="18"/>
                <w:szCs w:val="18"/>
                <w:vertAlign w:val="superscript"/>
              </w:rPr>
              <w:t xml:space="preserve"> семей.</w:t>
            </w:r>
          </w:p>
          <w:p w:rsidR="00837E44" w:rsidRPr="0062041A" w:rsidRDefault="00837E44"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w:t>
            </w:r>
          </w:p>
        </w:tc>
      </w:tr>
      <w:tr w:rsidR="007D017A" w:rsidRPr="00811F45" w:rsidTr="00C96D13">
        <w:trPr>
          <w:trHeight w:val="1679"/>
        </w:trPr>
        <w:tc>
          <w:tcPr>
            <w:tcW w:w="1868" w:type="dxa"/>
            <w:gridSpan w:val="2"/>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2.2 Осуществление государственных полномочий по организации и осуществлению деятельности по опеке и попечительству</w:t>
            </w:r>
          </w:p>
        </w:tc>
        <w:tc>
          <w:tcPr>
            <w:tcW w:w="1332" w:type="dxa"/>
            <w:gridSpan w:val="4"/>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Территориальный отдел по опеке и попечительству</w:t>
            </w:r>
          </w:p>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Администрации МО «Ленский муниципальный район»</w:t>
            </w:r>
          </w:p>
          <w:p w:rsidR="007D017A" w:rsidRPr="0062041A" w:rsidRDefault="007D017A" w:rsidP="00391073">
            <w:pPr>
              <w:autoSpaceDE w:val="0"/>
              <w:autoSpaceDN w:val="0"/>
              <w:adjustRightInd w:val="0"/>
              <w:jc w:val="center"/>
              <w:rPr>
                <w:rFonts w:eastAsia="Calibri"/>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2585,5</w:t>
            </w:r>
          </w:p>
        </w:tc>
        <w:tc>
          <w:tcPr>
            <w:tcW w:w="763" w:type="dxa"/>
            <w:gridSpan w:val="5"/>
            <w:tcBorders>
              <w:top w:val="single" w:sz="6" w:space="0" w:color="auto"/>
              <w:left w:val="single" w:sz="6" w:space="0" w:color="auto"/>
              <w:bottom w:val="single" w:sz="6" w:space="0" w:color="auto"/>
              <w:right w:val="single" w:sz="6" w:space="0" w:color="auto"/>
            </w:tcBorders>
          </w:tcPr>
          <w:p w:rsidR="007D017A" w:rsidRPr="0062041A" w:rsidRDefault="0062041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780,0</w:t>
            </w:r>
          </w:p>
        </w:tc>
        <w:tc>
          <w:tcPr>
            <w:tcW w:w="755" w:type="dxa"/>
            <w:gridSpan w:val="4"/>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7D017A" w:rsidRPr="0062041A" w:rsidRDefault="007D017A" w:rsidP="00E635B0">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2585,5</w:t>
            </w:r>
          </w:p>
        </w:tc>
        <w:tc>
          <w:tcPr>
            <w:tcW w:w="769" w:type="dxa"/>
            <w:gridSpan w:val="3"/>
            <w:tcBorders>
              <w:top w:val="single" w:sz="6" w:space="0" w:color="auto"/>
              <w:left w:val="single" w:sz="6" w:space="0" w:color="auto"/>
              <w:bottom w:val="single" w:sz="6" w:space="0" w:color="auto"/>
              <w:right w:val="single" w:sz="6" w:space="0" w:color="auto"/>
            </w:tcBorders>
          </w:tcPr>
          <w:p w:rsidR="007D017A" w:rsidRPr="0062041A" w:rsidRDefault="0062041A" w:rsidP="00E635B0">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780,0</w:t>
            </w:r>
          </w:p>
        </w:tc>
        <w:tc>
          <w:tcPr>
            <w:tcW w:w="770" w:type="dxa"/>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7D017A" w:rsidRPr="0062041A" w:rsidRDefault="007D017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7D017A" w:rsidRPr="0062041A" w:rsidRDefault="0062041A" w:rsidP="00391073">
            <w:pPr>
              <w:autoSpaceDE w:val="0"/>
              <w:autoSpaceDN w:val="0"/>
              <w:adjustRightInd w:val="0"/>
              <w:jc w:val="center"/>
              <w:rPr>
                <w:rFonts w:eastAsia="Calibri"/>
                <w:sz w:val="18"/>
                <w:szCs w:val="18"/>
                <w:vertAlign w:val="superscript"/>
              </w:rPr>
            </w:pPr>
            <w:r w:rsidRPr="0062041A">
              <w:rPr>
                <w:rFonts w:eastAsia="Calibri"/>
                <w:sz w:val="18"/>
                <w:szCs w:val="18"/>
                <w:vertAlign w:val="superscript"/>
              </w:rPr>
              <w:t>Деятельность осуществля</w:t>
            </w:r>
            <w:r w:rsidR="007D017A" w:rsidRPr="0062041A">
              <w:rPr>
                <w:rFonts w:eastAsia="Calibri"/>
                <w:sz w:val="18"/>
                <w:szCs w:val="18"/>
                <w:vertAlign w:val="superscript"/>
              </w:rPr>
              <w:t>ется в рабочем режиме</w:t>
            </w:r>
          </w:p>
        </w:tc>
      </w:tr>
      <w:tr w:rsidR="00837E44" w:rsidRPr="00811F45" w:rsidTr="00B8782E">
        <w:trPr>
          <w:trHeight w:val="1240"/>
        </w:trPr>
        <w:tc>
          <w:tcPr>
            <w:tcW w:w="18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2.3 Осуществление государственных полномочий по выплате вознаграждений профессиональным опекунам</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Территориальный отдел по опеке и попечительству</w:t>
            </w:r>
          </w:p>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Администрации МО «Ленский муниципальный район»</w:t>
            </w:r>
          </w:p>
          <w:p w:rsidR="00837E44" w:rsidRPr="00FF3FC1" w:rsidRDefault="00837E44" w:rsidP="00391073">
            <w:pPr>
              <w:autoSpaceDE w:val="0"/>
              <w:autoSpaceDN w:val="0"/>
              <w:adjustRightInd w:val="0"/>
              <w:jc w:val="center"/>
              <w:rPr>
                <w:rFonts w:eastAsia="Calibri"/>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FF3FC1" w:rsidRDefault="007D017A"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208,0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FF3FC1" w:rsidRDefault="007D017A"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208,0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2908" w:type="dxa"/>
            <w:tcBorders>
              <w:top w:val="single" w:sz="6" w:space="0" w:color="auto"/>
              <w:left w:val="single" w:sz="6" w:space="0" w:color="auto"/>
              <w:bottom w:val="single" w:sz="6" w:space="0" w:color="auto"/>
              <w:right w:val="single" w:sz="6" w:space="0" w:color="auto"/>
            </w:tcBorders>
          </w:tcPr>
          <w:p w:rsidR="00B10522" w:rsidRPr="00FF3FC1" w:rsidRDefault="00B10522" w:rsidP="00B10522">
            <w:pPr>
              <w:jc w:val="center"/>
              <w:rPr>
                <w:sz w:val="18"/>
                <w:szCs w:val="18"/>
                <w:vertAlign w:val="superscript"/>
              </w:rPr>
            </w:pPr>
            <w:r w:rsidRPr="00FF3FC1">
              <w:rPr>
                <w:sz w:val="18"/>
                <w:szCs w:val="18"/>
                <w:vertAlign w:val="superscript"/>
              </w:rPr>
              <w:t>профессиональных опекунов выплаты вознаграждений не проводились</w:t>
            </w:r>
            <w:r w:rsidR="00FF3FC1" w:rsidRPr="00FF3FC1">
              <w:rPr>
                <w:sz w:val="18"/>
                <w:szCs w:val="18"/>
                <w:vertAlign w:val="superscript"/>
              </w:rPr>
              <w:t xml:space="preserve"> из-за отсутствия заявлений</w:t>
            </w:r>
            <w:r w:rsidRPr="00FF3FC1">
              <w:rPr>
                <w:sz w:val="18"/>
                <w:szCs w:val="18"/>
                <w:vertAlign w:val="superscript"/>
              </w:rPr>
              <w:t>.</w:t>
            </w:r>
          </w:p>
          <w:p w:rsidR="00837E44" w:rsidRPr="00FF3FC1" w:rsidRDefault="00837E44" w:rsidP="00391073">
            <w:pPr>
              <w:autoSpaceDE w:val="0"/>
              <w:autoSpaceDN w:val="0"/>
              <w:adjustRightInd w:val="0"/>
              <w:jc w:val="center"/>
              <w:rPr>
                <w:rFonts w:eastAsia="Calibri"/>
                <w:sz w:val="18"/>
                <w:szCs w:val="18"/>
                <w:vertAlign w:val="superscript"/>
              </w:rPr>
            </w:pPr>
          </w:p>
        </w:tc>
      </w:tr>
      <w:tr w:rsidR="00837E44" w:rsidRPr="00811F45" w:rsidTr="00B8782E">
        <w:trPr>
          <w:trHeight w:val="2566"/>
        </w:trPr>
        <w:tc>
          <w:tcPr>
            <w:tcW w:w="18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6,00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6,00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2,0</w:t>
            </w:r>
          </w:p>
        </w:tc>
        <w:tc>
          <w:tcPr>
            <w:tcW w:w="2908" w:type="dxa"/>
            <w:tcBorders>
              <w:top w:val="single" w:sz="6" w:space="0" w:color="auto"/>
              <w:left w:val="single" w:sz="6" w:space="0" w:color="auto"/>
              <w:bottom w:val="single" w:sz="6" w:space="0" w:color="auto"/>
              <w:right w:val="single" w:sz="6" w:space="0" w:color="auto"/>
            </w:tcBorders>
          </w:tcPr>
          <w:p w:rsidR="00FF3FC1" w:rsidRPr="00FF3FC1" w:rsidRDefault="00FF3FC1" w:rsidP="00FF3FC1">
            <w:pPr>
              <w:jc w:val="center"/>
              <w:rPr>
                <w:color w:val="000000"/>
                <w:sz w:val="18"/>
                <w:szCs w:val="18"/>
                <w:vertAlign w:val="superscript"/>
              </w:rPr>
            </w:pPr>
            <w:r w:rsidRPr="00FF3FC1">
              <w:rPr>
                <w:color w:val="000000"/>
                <w:sz w:val="18"/>
                <w:szCs w:val="18"/>
                <w:vertAlign w:val="superscript"/>
              </w:rPr>
              <w:t>В 1 квартале проведен ежегодный конкурс по отбору кандидатов на награждение специальным дипломом "Признательность", участвовали 2 семьи. На областной конкурс отправлены пакеты документов на обе семьи (</w:t>
            </w:r>
            <w:proofErr w:type="spellStart"/>
            <w:r w:rsidRPr="00FF3FC1">
              <w:rPr>
                <w:color w:val="000000"/>
                <w:sz w:val="18"/>
                <w:szCs w:val="18"/>
                <w:vertAlign w:val="superscript"/>
              </w:rPr>
              <w:t>Коктомовых</w:t>
            </w:r>
            <w:proofErr w:type="spellEnd"/>
            <w:r w:rsidRPr="00FF3FC1">
              <w:rPr>
                <w:color w:val="000000"/>
                <w:sz w:val="18"/>
                <w:szCs w:val="18"/>
                <w:vertAlign w:val="superscript"/>
              </w:rPr>
              <w:t xml:space="preserve">, Векшиных).                          15 мая в ДК прошло мероприятие"Семья - надежный наш причал".                                                      31 мая прошло вручение дипломов "Признательность".                                                                                                    </w:t>
            </w:r>
          </w:p>
          <w:p w:rsidR="00837E44" w:rsidRPr="00FF3FC1"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B8782E">
        <w:trPr>
          <w:trHeight w:val="2532"/>
        </w:trPr>
        <w:tc>
          <w:tcPr>
            <w:tcW w:w="18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3.2. Участие в областных, межрайонных мероприятиях по поддержке семьи, в том числе замещающей</w:t>
            </w:r>
          </w:p>
        </w:tc>
        <w:tc>
          <w:tcPr>
            <w:tcW w:w="1332"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5,00</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723811">
            <w:pPr>
              <w:autoSpaceDE w:val="0"/>
              <w:autoSpaceDN w:val="0"/>
              <w:adjustRightInd w:val="0"/>
              <w:rPr>
                <w:rFonts w:eastAsia="Calibri"/>
                <w:sz w:val="18"/>
                <w:szCs w:val="18"/>
                <w:vertAlign w:val="superscript"/>
              </w:rPr>
            </w:pPr>
            <w:r w:rsidRPr="00FF3FC1">
              <w:rPr>
                <w:rFonts w:eastAsia="Calibri"/>
                <w:sz w:val="18"/>
                <w:szCs w:val="18"/>
                <w:vertAlign w:val="superscript"/>
              </w:rPr>
              <w:t>0,00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0" w:type="dxa"/>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5,00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FF3FC1" w:rsidRDefault="00343BCE"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w:t>
            </w:r>
            <w:r w:rsidR="00837E44" w:rsidRPr="00FF3FC1">
              <w:rPr>
                <w:rFonts w:eastAsia="Calibri"/>
                <w:sz w:val="18"/>
                <w:szCs w:val="18"/>
                <w:vertAlign w:val="superscript"/>
              </w:rPr>
              <w:t>,00</w:t>
            </w:r>
          </w:p>
        </w:tc>
        <w:tc>
          <w:tcPr>
            <w:tcW w:w="2908" w:type="dxa"/>
            <w:tcBorders>
              <w:top w:val="single" w:sz="6" w:space="0" w:color="auto"/>
              <w:left w:val="single" w:sz="6" w:space="0" w:color="auto"/>
              <w:bottom w:val="single" w:sz="6" w:space="0" w:color="auto"/>
              <w:right w:val="single" w:sz="6" w:space="0" w:color="auto"/>
            </w:tcBorders>
          </w:tcPr>
          <w:p w:rsidR="00FF3FC1" w:rsidRPr="00FF3FC1" w:rsidRDefault="00FF3FC1" w:rsidP="00FF3FC1">
            <w:pPr>
              <w:jc w:val="center"/>
              <w:rPr>
                <w:color w:val="000000"/>
                <w:sz w:val="18"/>
                <w:szCs w:val="18"/>
                <w:vertAlign w:val="superscript"/>
              </w:rPr>
            </w:pPr>
            <w:r w:rsidRPr="00FF3FC1">
              <w:rPr>
                <w:color w:val="000000"/>
                <w:sz w:val="18"/>
                <w:szCs w:val="18"/>
                <w:vertAlign w:val="superscript"/>
              </w:rPr>
              <w:t xml:space="preserve">в феврале прошел районный конкурс по отбору кандидатов  на поощрение специальным дипломом "Признательность";                                   в марте объявлен районный конкурс "Женщина года";  районный этап областного конкурса "Лучшая </w:t>
            </w:r>
            <w:proofErr w:type="spellStart"/>
            <w:r w:rsidRPr="00FF3FC1">
              <w:rPr>
                <w:color w:val="000000"/>
                <w:sz w:val="18"/>
                <w:szCs w:val="18"/>
                <w:vertAlign w:val="superscript"/>
              </w:rPr>
              <w:t>сеья</w:t>
            </w:r>
            <w:proofErr w:type="spellEnd"/>
            <w:r w:rsidRPr="00FF3FC1">
              <w:rPr>
                <w:color w:val="000000"/>
                <w:sz w:val="18"/>
                <w:szCs w:val="18"/>
                <w:vertAlign w:val="superscript"/>
              </w:rPr>
              <w:t>";    и отбор кандидатов на представление к награждению общественной наградой - медалью "За любовь и верность"</w:t>
            </w:r>
            <w:proofErr w:type="gramStart"/>
            <w:r w:rsidRPr="00FF3FC1">
              <w:rPr>
                <w:color w:val="000000"/>
                <w:sz w:val="18"/>
                <w:szCs w:val="18"/>
                <w:vertAlign w:val="superscript"/>
              </w:rPr>
              <w:t>.П</w:t>
            </w:r>
            <w:proofErr w:type="gramEnd"/>
            <w:r w:rsidRPr="00FF3FC1">
              <w:rPr>
                <w:color w:val="000000"/>
                <w:sz w:val="18"/>
                <w:szCs w:val="18"/>
                <w:vertAlign w:val="superscript"/>
              </w:rPr>
              <w:t xml:space="preserve">обедители примут участие в областных конкурсах.                                20 мая в г. Архангельск состоялся Съезд женщин в котором приняли участие 9 представителей с Ленского района.            Участники семейного клуба "Мы вместе" 10 апреля приняли </w:t>
            </w:r>
            <w:r w:rsidRPr="00FF3FC1">
              <w:rPr>
                <w:color w:val="000000"/>
                <w:sz w:val="18"/>
                <w:szCs w:val="18"/>
                <w:vertAlign w:val="superscript"/>
              </w:rPr>
              <w:lastRenderedPageBreak/>
              <w:t>участие в добровольческом марафоне"</w:t>
            </w:r>
            <w:proofErr w:type="spellStart"/>
            <w:r w:rsidRPr="00FF3FC1">
              <w:rPr>
                <w:color w:val="000000"/>
                <w:sz w:val="18"/>
                <w:szCs w:val="18"/>
                <w:vertAlign w:val="superscript"/>
              </w:rPr>
              <w:t>Добротворцы</w:t>
            </w:r>
            <w:proofErr w:type="spellEnd"/>
            <w:r w:rsidRPr="00FF3FC1">
              <w:rPr>
                <w:color w:val="000000"/>
                <w:sz w:val="18"/>
                <w:szCs w:val="18"/>
                <w:vertAlign w:val="superscript"/>
              </w:rPr>
              <w:t>" в рамках акции " Мы выбираем здоровье", 9 мая проведена акция "Треугольник Победы!", 15 июня участие в областной акции "Человек природе друг", 22 июня акция "Свеча памяти".</w:t>
            </w:r>
          </w:p>
          <w:p w:rsidR="00837E44" w:rsidRPr="00FF3FC1"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B8782E">
        <w:trPr>
          <w:trHeight w:val="271"/>
        </w:trPr>
        <w:tc>
          <w:tcPr>
            <w:tcW w:w="3200" w:type="dxa"/>
            <w:gridSpan w:val="6"/>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bCs/>
                <w:sz w:val="18"/>
                <w:szCs w:val="18"/>
                <w:vertAlign w:val="superscript"/>
              </w:rPr>
            </w:pPr>
            <w:r w:rsidRPr="00FF3FC1">
              <w:rPr>
                <w:rFonts w:eastAsia="Calibri"/>
                <w:bCs/>
                <w:sz w:val="18"/>
                <w:szCs w:val="18"/>
                <w:vertAlign w:val="superscript"/>
              </w:rPr>
              <w:lastRenderedPageBreak/>
              <w:t>Итого по  подпрограмме №4</w:t>
            </w:r>
          </w:p>
          <w:p w:rsidR="00837E44" w:rsidRPr="00FF3FC1" w:rsidRDefault="00837E44" w:rsidP="00391073">
            <w:pPr>
              <w:autoSpaceDE w:val="0"/>
              <w:autoSpaceDN w:val="0"/>
              <w:adjustRightInd w:val="0"/>
              <w:jc w:val="center"/>
              <w:rPr>
                <w:rFonts w:eastAsia="Calibri"/>
                <w:bCs/>
                <w:sz w:val="18"/>
                <w:szCs w:val="18"/>
                <w:vertAlign w:val="superscript"/>
              </w:rPr>
            </w:pPr>
          </w:p>
          <w:p w:rsidR="00837E44" w:rsidRPr="00FF3FC1" w:rsidRDefault="00837E44" w:rsidP="00391073">
            <w:pPr>
              <w:autoSpaceDE w:val="0"/>
              <w:autoSpaceDN w:val="0"/>
              <w:adjustRightInd w:val="0"/>
              <w:jc w:val="center"/>
              <w:rPr>
                <w:rFonts w:eastAsia="Calibri"/>
                <w:bCs/>
                <w:sz w:val="18"/>
                <w:szCs w:val="18"/>
                <w:vertAlign w:val="superscript"/>
              </w:rPr>
            </w:pPr>
          </w:p>
        </w:tc>
        <w:tc>
          <w:tcPr>
            <w:tcW w:w="764" w:type="dxa"/>
            <w:gridSpan w:val="3"/>
            <w:tcBorders>
              <w:top w:val="single" w:sz="6" w:space="0" w:color="auto"/>
              <w:left w:val="single" w:sz="6" w:space="0" w:color="auto"/>
              <w:bottom w:val="single" w:sz="6" w:space="0" w:color="auto"/>
              <w:right w:val="single" w:sz="6" w:space="0" w:color="auto"/>
            </w:tcBorders>
          </w:tcPr>
          <w:p w:rsidR="00837E44" w:rsidRPr="00FF3FC1" w:rsidRDefault="00343BCE"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2804,5</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782,0</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0,00</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FF3FC1" w:rsidRDefault="00343BCE"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2793,5</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780,0</w:t>
            </w:r>
          </w:p>
        </w:tc>
        <w:tc>
          <w:tcPr>
            <w:tcW w:w="770" w:type="dxa"/>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11,00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2,0</w:t>
            </w:r>
          </w:p>
        </w:tc>
        <w:tc>
          <w:tcPr>
            <w:tcW w:w="2908" w:type="dxa"/>
            <w:tcBorders>
              <w:top w:val="single" w:sz="6" w:space="0" w:color="auto"/>
              <w:left w:val="single" w:sz="6" w:space="0" w:color="auto"/>
              <w:bottom w:val="single" w:sz="6" w:space="0" w:color="auto"/>
              <w:right w:val="single" w:sz="6" w:space="0" w:color="auto"/>
            </w:tcBorders>
          </w:tcPr>
          <w:p w:rsidR="00837E44" w:rsidRPr="00811F45" w:rsidRDefault="00837E44" w:rsidP="00391073">
            <w:pPr>
              <w:autoSpaceDE w:val="0"/>
              <w:autoSpaceDN w:val="0"/>
              <w:adjustRightInd w:val="0"/>
              <w:jc w:val="center"/>
              <w:rPr>
                <w:rFonts w:eastAsia="Calibri"/>
                <w:color w:val="FF0000"/>
                <w:sz w:val="18"/>
                <w:szCs w:val="18"/>
                <w:highlight w:val="yellow"/>
                <w:vertAlign w:val="superscript"/>
              </w:rPr>
            </w:pPr>
          </w:p>
        </w:tc>
      </w:tr>
      <w:tr w:rsidR="00837E44" w:rsidRPr="00811F45" w:rsidTr="00C96D13">
        <w:trPr>
          <w:trHeight w:val="546"/>
        </w:trPr>
        <w:tc>
          <w:tcPr>
            <w:tcW w:w="3200" w:type="dxa"/>
            <w:gridSpan w:val="6"/>
            <w:tcBorders>
              <w:top w:val="single" w:sz="6" w:space="0" w:color="auto"/>
              <w:left w:val="single" w:sz="6" w:space="0" w:color="auto"/>
              <w:bottom w:val="single" w:sz="6" w:space="0" w:color="auto"/>
              <w:right w:val="single" w:sz="6" w:space="0" w:color="auto"/>
            </w:tcBorders>
          </w:tcPr>
          <w:p w:rsidR="00837E44" w:rsidRPr="00FF3FC1" w:rsidRDefault="00837E44" w:rsidP="00391073">
            <w:pPr>
              <w:autoSpaceDE w:val="0"/>
              <w:autoSpaceDN w:val="0"/>
              <w:adjustRightInd w:val="0"/>
              <w:jc w:val="center"/>
              <w:rPr>
                <w:rFonts w:eastAsia="Calibri"/>
                <w:bCs/>
                <w:sz w:val="18"/>
                <w:szCs w:val="18"/>
                <w:vertAlign w:val="superscript"/>
              </w:rPr>
            </w:pPr>
            <w:r w:rsidRPr="00FF3FC1">
              <w:rPr>
                <w:rFonts w:eastAsia="Calibri"/>
                <w:bCs/>
                <w:sz w:val="18"/>
                <w:szCs w:val="18"/>
                <w:vertAlign w:val="superscript"/>
              </w:rPr>
              <w:t>Итого по программе</w:t>
            </w:r>
          </w:p>
        </w:tc>
        <w:tc>
          <w:tcPr>
            <w:tcW w:w="764" w:type="dxa"/>
            <w:gridSpan w:val="3"/>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4756,4</w:t>
            </w:r>
          </w:p>
        </w:tc>
        <w:tc>
          <w:tcPr>
            <w:tcW w:w="763"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1463,1</w:t>
            </w:r>
          </w:p>
        </w:tc>
        <w:tc>
          <w:tcPr>
            <w:tcW w:w="755" w:type="dxa"/>
            <w:gridSpan w:val="4"/>
            <w:tcBorders>
              <w:top w:val="single" w:sz="6" w:space="0" w:color="auto"/>
              <w:left w:val="single" w:sz="6" w:space="0" w:color="auto"/>
              <w:bottom w:val="single" w:sz="6" w:space="0" w:color="auto"/>
              <w:right w:val="single" w:sz="6" w:space="0" w:color="auto"/>
            </w:tcBorders>
          </w:tcPr>
          <w:p w:rsidR="00837E44" w:rsidRPr="00FF3FC1" w:rsidRDefault="000204DD"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w:t>
            </w:r>
          </w:p>
        </w:tc>
        <w:tc>
          <w:tcPr>
            <w:tcW w:w="763" w:type="dxa"/>
            <w:gridSpan w:val="2"/>
            <w:tcBorders>
              <w:top w:val="single" w:sz="6" w:space="0" w:color="auto"/>
              <w:left w:val="single" w:sz="6" w:space="0" w:color="auto"/>
              <w:bottom w:val="single" w:sz="6" w:space="0" w:color="auto"/>
              <w:right w:val="single" w:sz="6" w:space="0" w:color="auto"/>
            </w:tcBorders>
          </w:tcPr>
          <w:p w:rsidR="00837E44" w:rsidRPr="00FF3FC1" w:rsidRDefault="000204DD"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0</w:t>
            </w:r>
          </w:p>
        </w:tc>
        <w:tc>
          <w:tcPr>
            <w:tcW w:w="767" w:type="dxa"/>
            <w:gridSpan w:val="5"/>
            <w:tcBorders>
              <w:top w:val="single" w:sz="6" w:space="0" w:color="auto"/>
              <w:left w:val="single" w:sz="6" w:space="0" w:color="auto"/>
              <w:bottom w:val="single" w:sz="6" w:space="0" w:color="auto"/>
              <w:right w:val="single" w:sz="6" w:space="0" w:color="auto"/>
            </w:tcBorders>
          </w:tcPr>
          <w:p w:rsidR="00837E44" w:rsidRPr="00FF3FC1" w:rsidRDefault="00343BCE"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333,0</w:t>
            </w:r>
          </w:p>
        </w:tc>
        <w:tc>
          <w:tcPr>
            <w:tcW w:w="768" w:type="dxa"/>
            <w:gridSpan w:val="2"/>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126,7</w:t>
            </w:r>
          </w:p>
        </w:tc>
        <w:tc>
          <w:tcPr>
            <w:tcW w:w="775"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1384,0</w:t>
            </w:r>
          </w:p>
        </w:tc>
        <w:tc>
          <w:tcPr>
            <w:tcW w:w="769" w:type="dxa"/>
            <w:gridSpan w:val="2"/>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473,9</w:t>
            </w:r>
          </w:p>
        </w:tc>
        <w:tc>
          <w:tcPr>
            <w:tcW w:w="767" w:type="dxa"/>
            <w:gridSpan w:val="3"/>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2839,4</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780,0</w:t>
            </w:r>
          </w:p>
        </w:tc>
        <w:tc>
          <w:tcPr>
            <w:tcW w:w="770" w:type="dxa"/>
            <w:tcBorders>
              <w:top w:val="single" w:sz="6" w:space="0" w:color="auto"/>
              <w:left w:val="single" w:sz="6" w:space="0" w:color="auto"/>
              <w:bottom w:val="single" w:sz="6" w:space="0" w:color="auto"/>
              <w:right w:val="single" w:sz="6" w:space="0" w:color="auto"/>
            </w:tcBorders>
          </w:tcPr>
          <w:p w:rsidR="00837E44" w:rsidRPr="00FF3FC1" w:rsidRDefault="000204DD"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200,0</w:t>
            </w:r>
          </w:p>
        </w:tc>
        <w:tc>
          <w:tcPr>
            <w:tcW w:w="764" w:type="dxa"/>
            <w:gridSpan w:val="5"/>
            <w:tcBorders>
              <w:top w:val="single" w:sz="6" w:space="0" w:color="auto"/>
              <w:left w:val="single" w:sz="6" w:space="0" w:color="auto"/>
              <w:bottom w:val="single" w:sz="6" w:space="0" w:color="auto"/>
              <w:right w:val="single" w:sz="6" w:space="0" w:color="auto"/>
            </w:tcBorders>
          </w:tcPr>
          <w:p w:rsidR="00837E44" w:rsidRPr="00FF3FC1" w:rsidRDefault="00FF3FC1" w:rsidP="00391073">
            <w:pPr>
              <w:autoSpaceDE w:val="0"/>
              <w:autoSpaceDN w:val="0"/>
              <w:adjustRightInd w:val="0"/>
              <w:jc w:val="center"/>
              <w:rPr>
                <w:rFonts w:eastAsia="Calibri"/>
                <w:sz w:val="18"/>
                <w:szCs w:val="18"/>
                <w:vertAlign w:val="superscript"/>
              </w:rPr>
            </w:pPr>
            <w:r w:rsidRPr="00FF3FC1">
              <w:rPr>
                <w:rFonts w:eastAsia="Calibri"/>
                <w:sz w:val="18"/>
                <w:szCs w:val="18"/>
                <w:vertAlign w:val="superscript"/>
              </w:rPr>
              <w:t>82,5</w:t>
            </w:r>
          </w:p>
        </w:tc>
        <w:tc>
          <w:tcPr>
            <w:tcW w:w="2908" w:type="dxa"/>
            <w:tcBorders>
              <w:top w:val="single" w:sz="6" w:space="0" w:color="auto"/>
              <w:left w:val="single" w:sz="6" w:space="0" w:color="auto"/>
              <w:bottom w:val="single" w:sz="6" w:space="0" w:color="auto"/>
              <w:right w:val="single" w:sz="6" w:space="0" w:color="auto"/>
            </w:tcBorders>
          </w:tcPr>
          <w:p w:rsidR="00837E44" w:rsidRPr="00811F45" w:rsidRDefault="00837E44" w:rsidP="00391073">
            <w:pPr>
              <w:autoSpaceDE w:val="0"/>
              <w:autoSpaceDN w:val="0"/>
              <w:adjustRightInd w:val="0"/>
              <w:jc w:val="center"/>
              <w:rPr>
                <w:rFonts w:eastAsia="Calibri"/>
                <w:color w:val="FF0000"/>
                <w:sz w:val="18"/>
                <w:szCs w:val="18"/>
                <w:highlight w:val="yellow"/>
                <w:vertAlign w:val="superscript"/>
              </w:rPr>
            </w:pPr>
          </w:p>
        </w:tc>
      </w:tr>
    </w:tbl>
    <w:p w:rsidR="00B8782E" w:rsidRPr="00811F45" w:rsidRDefault="00B8782E" w:rsidP="00335610">
      <w:pPr>
        <w:rPr>
          <w:bCs/>
          <w:color w:val="FF0000"/>
          <w:sz w:val="18"/>
          <w:szCs w:val="18"/>
          <w:highlight w:val="yellow"/>
          <w:vertAlign w:val="superscript"/>
        </w:rPr>
      </w:pPr>
    </w:p>
    <w:p w:rsidR="00B8782E" w:rsidRPr="00811F45" w:rsidRDefault="00B8782E" w:rsidP="00391073">
      <w:pPr>
        <w:jc w:val="center"/>
        <w:rPr>
          <w:bCs/>
          <w:color w:val="FF0000"/>
          <w:sz w:val="18"/>
          <w:szCs w:val="18"/>
          <w:highlight w:val="yellow"/>
          <w:vertAlign w:val="superscript"/>
        </w:rPr>
      </w:pPr>
    </w:p>
    <w:p w:rsidR="000C0CEC" w:rsidRPr="00811F45" w:rsidRDefault="000C0CEC" w:rsidP="00391073">
      <w:pPr>
        <w:jc w:val="center"/>
        <w:rPr>
          <w:bCs/>
          <w:color w:val="FF0000"/>
          <w:sz w:val="18"/>
          <w:szCs w:val="18"/>
          <w:highlight w:val="yellow"/>
          <w:vertAlign w:val="superscript"/>
        </w:rPr>
      </w:pPr>
    </w:p>
    <w:p w:rsidR="00D85006" w:rsidRPr="00C94590" w:rsidRDefault="00D85006" w:rsidP="00391073">
      <w:pPr>
        <w:jc w:val="center"/>
        <w:rPr>
          <w:b/>
          <w:i/>
          <w:sz w:val="18"/>
          <w:szCs w:val="18"/>
          <w:vertAlign w:val="superscript"/>
        </w:rPr>
      </w:pPr>
      <w:r w:rsidRPr="00C94590">
        <w:rPr>
          <w:b/>
          <w:i/>
          <w:sz w:val="18"/>
          <w:szCs w:val="18"/>
          <w:vertAlign w:val="superscript"/>
        </w:rPr>
        <w:t>«Обеспечение качественным, доступным жильём и объектами инженерной и транспортной инфраструктуры населения</w:t>
      </w:r>
    </w:p>
    <w:p w:rsidR="00D85006" w:rsidRPr="00C94590" w:rsidRDefault="00D85006" w:rsidP="00391073">
      <w:pPr>
        <w:jc w:val="center"/>
        <w:rPr>
          <w:b/>
          <w:i/>
          <w:sz w:val="18"/>
          <w:szCs w:val="18"/>
          <w:vertAlign w:val="superscript"/>
        </w:rPr>
      </w:pPr>
      <w:r w:rsidRPr="00C94590">
        <w:rPr>
          <w:b/>
          <w:i/>
          <w:sz w:val="18"/>
          <w:szCs w:val="18"/>
          <w:vertAlign w:val="superscript"/>
        </w:rPr>
        <w:t>Ленского района на 2021-2025 годы»</w:t>
      </w:r>
    </w:p>
    <w:p w:rsidR="00D85006" w:rsidRPr="00811F45" w:rsidRDefault="00D85006" w:rsidP="00391073">
      <w:pPr>
        <w:jc w:val="center"/>
        <w:rPr>
          <w:bCs/>
          <w:color w:val="FF0000"/>
          <w:sz w:val="18"/>
          <w:szCs w:val="18"/>
          <w:highlight w:val="yellow"/>
          <w:vertAlign w:val="superscript"/>
        </w:rPr>
      </w:pPr>
    </w:p>
    <w:tbl>
      <w:tblPr>
        <w:tblW w:w="15182" w:type="dxa"/>
        <w:tblInd w:w="-68" w:type="dxa"/>
        <w:tblLayout w:type="fixed"/>
        <w:tblCellMar>
          <w:left w:w="70" w:type="dxa"/>
          <w:right w:w="70" w:type="dxa"/>
        </w:tblCellMar>
        <w:tblLook w:val="0000"/>
      </w:tblPr>
      <w:tblGrid>
        <w:gridCol w:w="3058"/>
        <w:gridCol w:w="1980"/>
        <w:gridCol w:w="900"/>
        <w:gridCol w:w="900"/>
        <w:gridCol w:w="630"/>
        <w:gridCol w:w="15"/>
        <w:gridCol w:w="593"/>
        <w:gridCol w:w="709"/>
        <w:gridCol w:w="851"/>
        <w:gridCol w:w="567"/>
        <w:gridCol w:w="141"/>
        <w:gridCol w:w="567"/>
        <w:gridCol w:w="567"/>
        <w:gridCol w:w="709"/>
        <w:gridCol w:w="709"/>
        <w:gridCol w:w="850"/>
        <w:gridCol w:w="1418"/>
        <w:gridCol w:w="18"/>
      </w:tblGrid>
      <w:tr w:rsidR="00D85006" w:rsidRPr="00811F45" w:rsidTr="00B8782E">
        <w:trPr>
          <w:cantSplit/>
          <w:trHeight w:val="240"/>
          <w:tblHeader/>
        </w:trPr>
        <w:tc>
          <w:tcPr>
            <w:tcW w:w="3058" w:type="dxa"/>
            <w:vMerge w:val="restart"/>
            <w:tcBorders>
              <w:top w:val="single" w:sz="6" w:space="0" w:color="auto"/>
              <w:left w:val="single" w:sz="6" w:space="0" w:color="auto"/>
              <w:bottom w:val="nil"/>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Номер  и наименование</w:t>
            </w:r>
            <w:r w:rsidRPr="00C94590">
              <w:rPr>
                <w:rFonts w:ascii="Times New Roman" w:hAnsi="Times New Roman" w:cs="Times New Roman"/>
                <w:sz w:val="18"/>
                <w:szCs w:val="18"/>
                <w:vertAlign w:val="superscript"/>
              </w:rPr>
              <w:br/>
              <w:t>мероприятия</w:t>
            </w:r>
            <w:r w:rsidRPr="00C94590">
              <w:rPr>
                <w:rFonts w:ascii="Times New Roman" w:hAnsi="Times New Roman" w:cs="Times New Roman"/>
                <w:sz w:val="18"/>
                <w:szCs w:val="18"/>
                <w:vertAlign w:val="superscript"/>
              </w:rPr>
              <w:br/>
              <w:t>Программы</w:t>
            </w:r>
          </w:p>
        </w:tc>
        <w:tc>
          <w:tcPr>
            <w:tcW w:w="1980" w:type="dxa"/>
            <w:vMerge w:val="restart"/>
            <w:tcBorders>
              <w:top w:val="single" w:sz="6" w:space="0" w:color="auto"/>
              <w:left w:val="single" w:sz="6" w:space="0" w:color="auto"/>
              <w:bottom w:val="nil"/>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Исполнитель</w:t>
            </w:r>
          </w:p>
        </w:tc>
        <w:tc>
          <w:tcPr>
            <w:tcW w:w="8708" w:type="dxa"/>
            <w:gridSpan w:val="14"/>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Объемы финансирования (тыс. руб.)</w:t>
            </w:r>
          </w:p>
        </w:tc>
        <w:tc>
          <w:tcPr>
            <w:tcW w:w="1436" w:type="dxa"/>
            <w:gridSpan w:val="2"/>
            <w:vMerge w:val="restart"/>
            <w:tcBorders>
              <w:top w:val="single" w:sz="6" w:space="0" w:color="auto"/>
              <w:left w:val="single" w:sz="6" w:space="0" w:color="auto"/>
              <w:bottom w:val="nil"/>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 xml:space="preserve">Фактический </w:t>
            </w:r>
            <w:r w:rsidRPr="00C94590">
              <w:rPr>
                <w:rFonts w:ascii="Times New Roman" w:hAnsi="Times New Roman" w:cs="Times New Roman"/>
                <w:sz w:val="18"/>
                <w:szCs w:val="18"/>
                <w:vertAlign w:val="superscript"/>
              </w:rPr>
              <w:br/>
              <w:t xml:space="preserve">результат  </w:t>
            </w:r>
            <w:r w:rsidRPr="00C94590">
              <w:rPr>
                <w:rFonts w:ascii="Times New Roman" w:hAnsi="Times New Roman" w:cs="Times New Roman"/>
                <w:sz w:val="18"/>
                <w:szCs w:val="18"/>
                <w:vertAlign w:val="superscript"/>
              </w:rPr>
              <w:br/>
              <w:t xml:space="preserve">выполнения </w:t>
            </w:r>
            <w:r w:rsidRPr="00C94590">
              <w:rPr>
                <w:rFonts w:ascii="Times New Roman" w:hAnsi="Times New Roman" w:cs="Times New Roman"/>
                <w:sz w:val="18"/>
                <w:szCs w:val="18"/>
                <w:vertAlign w:val="superscript"/>
              </w:rPr>
              <w:br/>
              <w:t xml:space="preserve">мероприятия </w:t>
            </w:r>
            <w:r w:rsidRPr="00C94590">
              <w:rPr>
                <w:rFonts w:ascii="Times New Roman" w:hAnsi="Times New Roman" w:cs="Times New Roman"/>
                <w:sz w:val="18"/>
                <w:szCs w:val="18"/>
                <w:vertAlign w:val="superscript"/>
              </w:rPr>
              <w:br/>
              <w:t xml:space="preserve">с указанием </w:t>
            </w:r>
            <w:r w:rsidRPr="00C94590">
              <w:rPr>
                <w:rFonts w:ascii="Times New Roman" w:hAnsi="Times New Roman" w:cs="Times New Roman"/>
                <w:sz w:val="18"/>
                <w:szCs w:val="18"/>
                <w:vertAlign w:val="superscript"/>
              </w:rPr>
              <w:br/>
              <w:t xml:space="preserve">причин   </w:t>
            </w:r>
            <w:r w:rsidRPr="00C94590">
              <w:rPr>
                <w:rFonts w:ascii="Times New Roman" w:hAnsi="Times New Roman" w:cs="Times New Roman"/>
                <w:sz w:val="18"/>
                <w:szCs w:val="18"/>
                <w:vertAlign w:val="superscript"/>
              </w:rPr>
              <w:br/>
              <w:t>невыполнения</w:t>
            </w:r>
          </w:p>
        </w:tc>
      </w:tr>
      <w:tr w:rsidR="00D85006" w:rsidRPr="00811F45" w:rsidTr="00B8782E">
        <w:trPr>
          <w:cantSplit/>
          <w:trHeight w:val="766"/>
          <w:tblHeader/>
        </w:trPr>
        <w:tc>
          <w:tcPr>
            <w:tcW w:w="3058" w:type="dxa"/>
            <w:vMerge/>
            <w:tcBorders>
              <w:top w:val="nil"/>
              <w:left w:val="single" w:sz="6" w:space="0" w:color="auto"/>
              <w:bottom w:val="nil"/>
              <w:right w:val="single" w:sz="6" w:space="0" w:color="auto"/>
            </w:tcBorders>
          </w:tcPr>
          <w:p w:rsidR="00D85006" w:rsidRPr="00811F45"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1980" w:type="dxa"/>
            <w:vMerge/>
            <w:tcBorders>
              <w:top w:val="nil"/>
              <w:left w:val="single" w:sz="6" w:space="0" w:color="auto"/>
              <w:bottom w:val="nil"/>
              <w:right w:val="single" w:sz="6" w:space="0" w:color="auto"/>
            </w:tcBorders>
          </w:tcPr>
          <w:p w:rsidR="00D85006" w:rsidRPr="00811F45"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федеральный</w:t>
            </w:r>
            <w:r w:rsidRPr="00C94590">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бюджет МО «Ленский муниципальный район»</w:t>
            </w:r>
          </w:p>
        </w:tc>
        <w:tc>
          <w:tcPr>
            <w:tcW w:w="1275" w:type="dxa"/>
            <w:gridSpan w:val="3"/>
            <w:tcBorders>
              <w:top w:val="single" w:sz="6" w:space="0" w:color="auto"/>
              <w:left w:val="single" w:sz="4"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 xml:space="preserve">областной  </w:t>
            </w:r>
            <w:r w:rsidRPr="00C94590">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внебюджетные</w:t>
            </w:r>
            <w:r w:rsidRPr="00C94590">
              <w:rPr>
                <w:rFonts w:ascii="Times New Roman" w:hAnsi="Times New Roman" w:cs="Times New Roman"/>
                <w:sz w:val="18"/>
                <w:szCs w:val="18"/>
                <w:vertAlign w:val="superscript"/>
              </w:rPr>
              <w:br/>
              <w:t>источники,</w:t>
            </w:r>
          </w:p>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фонд реформирования ЖКХ</w:t>
            </w:r>
          </w:p>
        </w:tc>
        <w:tc>
          <w:tcPr>
            <w:tcW w:w="1436" w:type="dxa"/>
            <w:gridSpan w:val="2"/>
            <w:vMerge/>
            <w:tcBorders>
              <w:top w:val="nil"/>
              <w:left w:val="single" w:sz="6" w:space="0" w:color="auto"/>
              <w:bottom w:val="nil"/>
              <w:right w:val="single" w:sz="6" w:space="0" w:color="auto"/>
            </w:tcBorders>
          </w:tcPr>
          <w:p w:rsidR="00D85006" w:rsidRPr="00811F45" w:rsidRDefault="00D85006" w:rsidP="00391073">
            <w:pPr>
              <w:pStyle w:val="ConsPlusCell"/>
              <w:widowControl/>
              <w:jc w:val="center"/>
              <w:rPr>
                <w:rFonts w:ascii="Times New Roman" w:hAnsi="Times New Roman" w:cs="Times New Roman"/>
                <w:sz w:val="18"/>
                <w:szCs w:val="18"/>
                <w:highlight w:val="yellow"/>
                <w:vertAlign w:val="superscript"/>
              </w:rPr>
            </w:pPr>
          </w:p>
        </w:tc>
      </w:tr>
      <w:tr w:rsidR="00D85006" w:rsidRPr="00C94590" w:rsidTr="00B8782E">
        <w:trPr>
          <w:gridAfter w:val="1"/>
          <w:wAfter w:w="18" w:type="dxa"/>
          <w:cantSplit/>
          <w:trHeight w:val="236"/>
          <w:tblHeader/>
        </w:trPr>
        <w:tc>
          <w:tcPr>
            <w:tcW w:w="3058" w:type="dxa"/>
            <w:vMerge/>
            <w:tcBorders>
              <w:top w:val="nil"/>
              <w:left w:val="single" w:sz="6" w:space="0" w:color="auto"/>
              <w:bottom w:val="single" w:sz="6" w:space="0" w:color="auto"/>
              <w:right w:val="single" w:sz="6" w:space="0" w:color="auto"/>
            </w:tcBorders>
          </w:tcPr>
          <w:p w:rsidR="00D85006" w:rsidRPr="00811F45"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1980" w:type="dxa"/>
            <w:vMerge/>
            <w:tcBorders>
              <w:top w:val="nil"/>
              <w:left w:val="single" w:sz="6" w:space="0" w:color="auto"/>
              <w:bottom w:val="single" w:sz="6" w:space="0" w:color="auto"/>
              <w:right w:val="single" w:sz="6" w:space="0" w:color="auto"/>
            </w:tcBorders>
          </w:tcPr>
          <w:p w:rsidR="00D85006" w:rsidRPr="00811F45" w:rsidRDefault="00D85006" w:rsidP="00391073">
            <w:pPr>
              <w:pStyle w:val="ConsPlusCell"/>
              <w:widowControl/>
              <w:jc w:val="center"/>
              <w:rPr>
                <w:rFonts w:ascii="Times New Roman" w:hAnsi="Times New Roman" w:cs="Times New Roman"/>
                <w:sz w:val="18"/>
                <w:szCs w:val="18"/>
                <w:highlight w:val="yellow"/>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факт</w:t>
            </w:r>
          </w:p>
        </w:tc>
        <w:tc>
          <w:tcPr>
            <w:tcW w:w="708" w:type="dxa"/>
            <w:gridSpan w:val="2"/>
            <w:tcBorders>
              <w:top w:val="single" w:sz="6" w:space="0" w:color="auto"/>
              <w:left w:val="single" w:sz="6" w:space="0" w:color="auto"/>
              <w:bottom w:val="single" w:sz="6" w:space="0" w:color="auto"/>
              <w:right w:val="single" w:sz="4"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факт</w:t>
            </w:r>
          </w:p>
        </w:tc>
        <w:tc>
          <w:tcPr>
            <w:tcW w:w="1418" w:type="dxa"/>
            <w:tcBorders>
              <w:top w:val="nil"/>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p>
        </w:tc>
      </w:tr>
      <w:tr w:rsidR="00D85006" w:rsidRPr="00811F45" w:rsidTr="00B8782E">
        <w:trPr>
          <w:cantSplit/>
          <w:trHeight w:val="240"/>
          <w:tblHeader/>
        </w:trPr>
        <w:tc>
          <w:tcPr>
            <w:tcW w:w="3058"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w:t>
            </w:r>
          </w:p>
        </w:tc>
        <w:tc>
          <w:tcPr>
            <w:tcW w:w="198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8</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13</w:t>
            </w:r>
          </w:p>
        </w:tc>
        <w:tc>
          <w:tcPr>
            <w:tcW w:w="850" w:type="dxa"/>
            <w:tcBorders>
              <w:top w:val="single" w:sz="6" w:space="0" w:color="auto"/>
              <w:left w:val="single" w:sz="6" w:space="0" w:color="auto"/>
              <w:bottom w:val="single" w:sz="6" w:space="0" w:color="auto"/>
              <w:right w:val="single" w:sz="4"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14</w:t>
            </w:r>
          </w:p>
        </w:tc>
        <w:tc>
          <w:tcPr>
            <w:tcW w:w="1436" w:type="dxa"/>
            <w:gridSpan w:val="2"/>
            <w:tcBorders>
              <w:top w:val="single" w:sz="6" w:space="0" w:color="auto"/>
              <w:left w:val="single" w:sz="4" w:space="0" w:color="auto"/>
              <w:bottom w:val="single" w:sz="6" w:space="0" w:color="auto"/>
              <w:right w:val="single" w:sz="6" w:space="0" w:color="auto"/>
            </w:tcBorders>
          </w:tcPr>
          <w:p w:rsidR="00D85006" w:rsidRPr="00C94590" w:rsidRDefault="00D85006" w:rsidP="00391073">
            <w:pPr>
              <w:pStyle w:val="ConsPlusCel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15</w:t>
            </w:r>
          </w:p>
        </w:tc>
      </w:tr>
      <w:tr w:rsidR="00D85006" w:rsidRPr="00811F45" w:rsidTr="00B8782E">
        <w:trPr>
          <w:cantSplit/>
          <w:trHeight w:val="240"/>
        </w:trPr>
        <w:tc>
          <w:tcPr>
            <w:tcW w:w="15182" w:type="dxa"/>
            <w:gridSpan w:val="18"/>
            <w:tcBorders>
              <w:top w:val="single" w:sz="6" w:space="0" w:color="auto"/>
              <w:left w:val="single" w:sz="6" w:space="0" w:color="auto"/>
              <w:bottom w:val="single" w:sz="6" w:space="0" w:color="auto"/>
              <w:right w:val="single" w:sz="6" w:space="0" w:color="auto"/>
            </w:tcBorders>
          </w:tcPr>
          <w:p w:rsidR="00D85006" w:rsidRPr="00C94590" w:rsidRDefault="00D85006" w:rsidP="00B8782E">
            <w:pPr>
              <w:jc w:val="center"/>
              <w:rPr>
                <w:sz w:val="18"/>
                <w:szCs w:val="18"/>
                <w:vertAlign w:val="superscript"/>
              </w:rPr>
            </w:pPr>
            <w:r w:rsidRPr="00C94590">
              <w:rPr>
                <w:sz w:val="18"/>
                <w:szCs w:val="18"/>
                <w:vertAlign w:val="superscript"/>
              </w:rPr>
              <w:t>Задача 1. Повышение уровня доступности жилья и создание условий для развития индивидуального жилищного строительства</w:t>
            </w:r>
            <w:r w:rsidR="00B8782E" w:rsidRPr="00C94590">
              <w:rPr>
                <w:sz w:val="18"/>
                <w:szCs w:val="18"/>
                <w:vertAlign w:val="superscript"/>
              </w:rPr>
              <w:t xml:space="preserve"> </w:t>
            </w:r>
            <w:r w:rsidRPr="00C94590">
              <w:rPr>
                <w:sz w:val="18"/>
                <w:szCs w:val="18"/>
                <w:vertAlign w:val="superscript"/>
              </w:rPr>
              <w:t>в Ленском районе.</w:t>
            </w:r>
          </w:p>
        </w:tc>
      </w:tr>
      <w:tr w:rsidR="00D85006" w:rsidRPr="00811F45" w:rsidTr="00B8782E">
        <w:trPr>
          <w:cantSplit/>
          <w:trHeight w:val="240"/>
        </w:trPr>
        <w:tc>
          <w:tcPr>
            <w:tcW w:w="3058" w:type="dxa"/>
            <w:tcBorders>
              <w:top w:val="single" w:sz="6" w:space="0" w:color="auto"/>
              <w:left w:val="single" w:sz="6" w:space="0" w:color="auto"/>
              <w:bottom w:val="single" w:sz="6" w:space="0" w:color="auto"/>
              <w:right w:val="single" w:sz="6" w:space="0" w:color="auto"/>
            </w:tcBorders>
            <w:vAlign w:val="center"/>
          </w:tcPr>
          <w:p w:rsidR="00D85006" w:rsidRPr="00C94590" w:rsidRDefault="00D85006" w:rsidP="00391073">
            <w:pPr>
              <w:jc w:val="center"/>
              <w:rPr>
                <w:sz w:val="18"/>
                <w:szCs w:val="18"/>
                <w:vertAlign w:val="superscript"/>
              </w:rPr>
            </w:pPr>
            <w:r w:rsidRPr="00C94590">
              <w:rPr>
                <w:sz w:val="18"/>
                <w:szCs w:val="18"/>
                <w:vertAlign w:val="superscript"/>
              </w:rPr>
              <w:t xml:space="preserve">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w:t>
            </w:r>
            <w:proofErr w:type="spellStart"/>
            <w:r w:rsidRPr="00C94590">
              <w:rPr>
                <w:sz w:val="18"/>
                <w:szCs w:val="18"/>
                <w:vertAlign w:val="superscript"/>
              </w:rPr>
              <w:t>гос.экспертизы</w:t>
            </w:r>
            <w:proofErr w:type="spellEnd"/>
            <w:r w:rsidRPr="00C94590">
              <w:rPr>
                <w:sz w:val="18"/>
                <w:szCs w:val="18"/>
                <w:vertAlign w:val="superscript"/>
              </w:rPr>
              <w:t xml:space="preserve"> ПСД, строительство)</w:t>
            </w:r>
          </w:p>
          <w:p w:rsidR="00D85006" w:rsidRPr="00C94590" w:rsidRDefault="00D85006" w:rsidP="00391073">
            <w:pPr>
              <w:jc w:val="center"/>
              <w:rPr>
                <w:sz w:val="18"/>
                <w:szCs w:val="18"/>
                <w:vertAlign w:val="superscript"/>
              </w:rPr>
            </w:pPr>
          </w:p>
        </w:tc>
        <w:tc>
          <w:tcPr>
            <w:tcW w:w="1980" w:type="dxa"/>
            <w:tcBorders>
              <w:top w:val="single" w:sz="6" w:space="0" w:color="auto"/>
              <w:left w:val="single" w:sz="6" w:space="0" w:color="auto"/>
              <w:bottom w:val="single" w:sz="6" w:space="0" w:color="auto"/>
              <w:right w:val="single" w:sz="6" w:space="0" w:color="auto"/>
            </w:tcBorders>
            <w:vAlign w:val="center"/>
          </w:tcPr>
          <w:p w:rsidR="00D85006" w:rsidRPr="00C94590" w:rsidRDefault="00D85006" w:rsidP="00391073">
            <w:pPr>
              <w:jc w:val="center"/>
              <w:rPr>
                <w:sz w:val="18"/>
                <w:szCs w:val="18"/>
                <w:vertAlign w:val="superscript"/>
              </w:rPr>
            </w:pPr>
            <w:r w:rsidRPr="00C94590">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C9459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2306,5</w:t>
            </w: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630" w:type="dxa"/>
            <w:tcBorders>
              <w:top w:val="single" w:sz="6" w:space="0" w:color="auto"/>
              <w:left w:val="single" w:sz="6" w:space="0" w:color="auto"/>
              <w:bottom w:val="single" w:sz="6" w:space="0" w:color="auto"/>
              <w:right w:val="single" w:sz="4"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C9459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2306,5</w:t>
            </w:r>
          </w:p>
        </w:tc>
        <w:tc>
          <w:tcPr>
            <w:tcW w:w="851"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C94590" w:rsidRDefault="00C9459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идет корректировка сметной документации и подготовка технического задания на строительство дороги в с.Яренск по ул. радужная</w:t>
            </w:r>
          </w:p>
        </w:tc>
      </w:tr>
      <w:tr w:rsidR="00D85006" w:rsidRPr="00811F45" w:rsidTr="00B8782E">
        <w:trPr>
          <w:cantSplit/>
          <w:trHeight w:val="240"/>
        </w:trPr>
        <w:tc>
          <w:tcPr>
            <w:tcW w:w="3058"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jc w:val="center"/>
              <w:rPr>
                <w:sz w:val="18"/>
                <w:szCs w:val="18"/>
                <w:vertAlign w:val="superscript"/>
              </w:rPr>
            </w:pPr>
          </w:p>
          <w:p w:rsidR="00D85006" w:rsidRPr="00C94590" w:rsidRDefault="00D85006" w:rsidP="00391073">
            <w:pPr>
              <w:jc w:val="center"/>
              <w:rPr>
                <w:sz w:val="18"/>
                <w:szCs w:val="18"/>
                <w:vertAlign w:val="superscript"/>
              </w:rPr>
            </w:pPr>
            <w:r w:rsidRPr="00C94590">
              <w:rPr>
                <w:sz w:val="18"/>
                <w:szCs w:val="18"/>
                <w:vertAlign w:val="superscript"/>
              </w:rPr>
              <w:t>1.2.Обеспечение жильем отдельных категорий граждан, в том числе установленных федеральным законодательством</w:t>
            </w:r>
          </w:p>
          <w:p w:rsidR="00D85006" w:rsidRPr="00C94590" w:rsidRDefault="00D85006" w:rsidP="00391073">
            <w:pPr>
              <w:jc w:val="center"/>
              <w:rPr>
                <w:sz w:val="18"/>
                <w:szCs w:val="18"/>
                <w:vertAlign w:val="superscript"/>
              </w:rPr>
            </w:pPr>
          </w:p>
          <w:p w:rsidR="00D85006" w:rsidRPr="00C94590" w:rsidRDefault="00D85006" w:rsidP="00391073">
            <w:pPr>
              <w:jc w:val="center"/>
              <w:rPr>
                <w:sz w:val="18"/>
                <w:szCs w:val="18"/>
                <w:vertAlign w:val="superscript"/>
              </w:rPr>
            </w:pPr>
          </w:p>
        </w:tc>
        <w:tc>
          <w:tcPr>
            <w:tcW w:w="198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jc w:val="center"/>
              <w:rPr>
                <w:sz w:val="18"/>
                <w:szCs w:val="18"/>
                <w:vertAlign w:val="superscript"/>
              </w:rPr>
            </w:pPr>
          </w:p>
          <w:p w:rsidR="00D85006" w:rsidRPr="00C94590" w:rsidRDefault="00D85006" w:rsidP="00391073">
            <w:pPr>
              <w:jc w:val="center"/>
              <w:rPr>
                <w:sz w:val="18"/>
                <w:szCs w:val="18"/>
                <w:vertAlign w:val="superscript"/>
              </w:rPr>
            </w:pPr>
            <w:r w:rsidRPr="00C94590">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C94590"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C94590" w:rsidRDefault="00C94590"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7,0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ind w:left="-97" w:firstLine="97"/>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C94590"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D85006" w:rsidRPr="00C94590" w:rsidRDefault="00D85006" w:rsidP="00391073">
            <w:pPr>
              <w:pStyle w:val="ConsPlusCell"/>
              <w:widowControl/>
              <w:jc w:val="center"/>
              <w:rPr>
                <w:rFonts w:ascii="Times New Roman" w:hAnsi="Times New Roman" w:cs="Times New Roman"/>
                <w:sz w:val="18"/>
                <w:szCs w:val="18"/>
                <w:vertAlign w:val="superscript"/>
              </w:rPr>
            </w:pPr>
            <w:r w:rsidRPr="00C94590">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D85006" w:rsidRPr="00811F45" w:rsidRDefault="00D85006" w:rsidP="00391073">
            <w:pPr>
              <w:pStyle w:val="ConsPlusCell"/>
              <w:widowControl/>
              <w:jc w:val="center"/>
              <w:rPr>
                <w:rFonts w:ascii="Times New Roman" w:hAnsi="Times New Roman" w:cs="Times New Roman"/>
                <w:sz w:val="18"/>
                <w:szCs w:val="18"/>
                <w:highlight w:val="yellow"/>
                <w:vertAlign w:val="superscript"/>
              </w:rPr>
            </w:pPr>
            <w:r w:rsidRPr="009934AD">
              <w:rPr>
                <w:rFonts w:ascii="Times New Roman" w:hAnsi="Times New Roman" w:cs="Times New Roman"/>
                <w:sz w:val="18"/>
                <w:szCs w:val="18"/>
                <w:vertAlign w:val="superscript"/>
              </w:rPr>
              <w:t xml:space="preserve">Ведётся </w:t>
            </w:r>
            <w:r w:rsidR="009934AD" w:rsidRPr="009934AD">
              <w:rPr>
                <w:rFonts w:ascii="Times New Roman" w:hAnsi="Times New Roman" w:cs="Times New Roman"/>
                <w:sz w:val="18"/>
                <w:szCs w:val="18"/>
                <w:vertAlign w:val="superscript"/>
              </w:rPr>
              <w:t>реестр постановки</w:t>
            </w:r>
            <w:r w:rsidRPr="009934AD">
              <w:rPr>
                <w:rFonts w:ascii="Times New Roman" w:hAnsi="Times New Roman" w:cs="Times New Roman"/>
                <w:sz w:val="18"/>
                <w:szCs w:val="18"/>
                <w:vertAlign w:val="superscript"/>
              </w:rPr>
              <w:t xml:space="preserve"> на учёт граждан, желающих получить субсидию на выезд из районов Крайнего Севера и приравненных к ним местностям.</w:t>
            </w:r>
          </w:p>
        </w:tc>
      </w:tr>
      <w:tr w:rsidR="001D3172" w:rsidRPr="00811F45" w:rsidTr="00B8782E">
        <w:trPr>
          <w:cantSplit/>
          <w:trHeight w:val="240"/>
        </w:trPr>
        <w:tc>
          <w:tcPr>
            <w:tcW w:w="3058"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jc w:val="center"/>
              <w:rPr>
                <w:sz w:val="18"/>
                <w:szCs w:val="18"/>
                <w:vertAlign w:val="superscript"/>
              </w:rPr>
            </w:pPr>
          </w:p>
          <w:p w:rsidR="001D3172" w:rsidRPr="009934AD" w:rsidRDefault="001D3172" w:rsidP="00391073">
            <w:pPr>
              <w:jc w:val="center"/>
              <w:rPr>
                <w:sz w:val="18"/>
                <w:szCs w:val="18"/>
                <w:vertAlign w:val="superscript"/>
              </w:rPr>
            </w:pPr>
            <w:r w:rsidRPr="009934AD">
              <w:rPr>
                <w:sz w:val="18"/>
                <w:szCs w:val="18"/>
                <w:vertAlign w:val="superscript"/>
              </w:rPr>
              <w:t>1.3.Строительство инженерной и транспортной инфраструктуры</w:t>
            </w:r>
          </w:p>
          <w:p w:rsidR="001D3172" w:rsidRPr="009934AD" w:rsidRDefault="001D3172" w:rsidP="00391073">
            <w:pPr>
              <w:jc w:val="center"/>
              <w:rPr>
                <w:sz w:val="18"/>
                <w:szCs w:val="18"/>
                <w:vertAlign w:val="superscript"/>
              </w:rPr>
            </w:pPr>
            <w:r w:rsidRPr="009934AD">
              <w:rPr>
                <w:sz w:val="18"/>
                <w:szCs w:val="18"/>
                <w:vertAlign w:val="superscript"/>
              </w:rPr>
              <w:t xml:space="preserve">(устройство водоотводной канавы по ул. </w:t>
            </w:r>
            <w:proofErr w:type="spellStart"/>
            <w:r w:rsidRPr="009934AD">
              <w:rPr>
                <w:sz w:val="18"/>
                <w:szCs w:val="18"/>
                <w:vertAlign w:val="superscript"/>
              </w:rPr>
              <w:t>Кр.Партизан</w:t>
            </w:r>
            <w:proofErr w:type="spellEnd"/>
            <w:r w:rsidRPr="009934AD">
              <w:rPr>
                <w:sz w:val="18"/>
                <w:szCs w:val="18"/>
                <w:vertAlign w:val="superscript"/>
              </w:rPr>
              <w:t xml:space="preserve"> в с.Яренск; устройство канавы по ул. Радужная в с.Яренск)</w:t>
            </w:r>
          </w:p>
        </w:tc>
        <w:tc>
          <w:tcPr>
            <w:tcW w:w="1980" w:type="dxa"/>
            <w:tcBorders>
              <w:top w:val="single" w:sz="6" w:space="0" w:color="auto"/>
              <w:left w:val="single" w:sz="6" w:space="0" w:color="auto"/>
              <w:bottom w:val="single" w:sz="6" w:space="0" w:color="auto"/>
              <w:right w:val="single" w:sz="6" w:space="0" w:color="auto"/>
            </w:tcBorders>
          </w:tcPr>
          <w:p w:rsidR="001D3172" w:rsidRPr="009934AD" w:rsidRDefault="001D3172" w:rsidP="001D3172">
            <w:pPr>
              <w:jc w:val="center"/>
              <w:rPr>
                <w:sz w:val="18"/>
                <w:szCs w:val="18"/>
                <w:vertAlign w:val="superscript"/>
              </w:rPr>
            </w:pPr>
            <w:r w:rsidRPr="009934AD">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9934AD" w:rsidRDefault="009934AD"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1699,3</w:t>
            </w:r>
          </w:p>
        </w:tc>
        <w:tc>
          <w:tcPr>
            <w:tcW w:w="900"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9934AD" w:rsidRDefault="009934AD"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1699,3</w:t>
            </w:r>
          </w:p>
        </w:tc>
        <w:tc>
          <w:tcPr>
            <w:tcW w:w="851" w:type="dxa"/>
            <w:tcBorders>
              <w:top w:val="single" w:sz="6" w:space="0" w:color="auto"/>
              <w:left w:val="single" w:sz="6" w:space="0" w:color="auto"/>
              <w:bottom w:val="single" w:sz="6" w:space="0" w:color="auto"/>
              <w:right w:val="single" w:sz="6" w:space="0" w:color="auto"/>
            </w:tcBorders>
          </w:tcPr>
          <w:p w:rsidR="001D3172" w:rsidRPr="009934AD" w:rsidRDefault="001D3172"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D3172" w:rsidRPr="009934AD" w:rsidRDefault="001D3172"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D3172" w:rsidRPr="009934AD" w:rsidRDefault="001D3172" w:rsidP="00783AE8">
            <w:pPr>
              <w:pStyle w:val="ConsPlusCell"/>
              <w:rPr>
                <w:rFonts w:ascii="Times New Roman" w:hAnsi="Times New Roman" w:cs="Times New Roman"/>
                <w:bCs/>
                <w:sz w:val="18"/>
                <w:szCs w:val="18"/>
                <w:vertAlign w:val="superscript"/>
              </w:rPr>
            </w:pPr>
            <w:r w:rsidRPr="009934AD">
              <w:rPr>
                <w:rFonts w:ascii="Times New Roman" w:hAnsi="Times New Roman" w:cs="Times New Roman"/>
                <w:sz w:val="18"/>
                <w:szCs w:val="18"/>
                <w:vertAlign w:val="superscript"/>
              </w:rPr>
              <w:t xml:space="preserve">Проведён аукцион и заключён новый муниципальный контракт </w:t>
            </w:r>
            <w:r w:rsidRPr="009934AD">
              <w:rPr>
                <w:rFonts w:ascii="Times New Roman" w:hAnsi="Times New Roman" w:cs="Times New Roman"/>
                <w:bCs/>
                <w:sz w:val="18"/>
                <w:szCs w:val="18"/>
                <w:vertAlign w:val="superscript"/>
              </w:rPr>
              <w:t xml:space="preserve">на выполнение работ </w:t>
            </w:r>
            <w:r w:rsidRPr="009934AD">
              <w:rPr>
                <w:rFonts w:ascii="Times New Roman" w:hAnsi="Times New Roman" w:cs="Times New Roman"/>
                <w:sz w:val="18"/>
                <w:szCs w:val="18"/>
                <w:vertAlign w:val="superscript"/>
              </w:rPr>
              <w:t>по устройству водоотводной канавы по ул. Красных Партизан в с. Яренск</w:t>
            </w:r>
          </w:p>
          <w:p w:rsidR="001D3172" w:rsidRPr="009934AD" w:rsidRDefault="001D3172" w:rsidP="00783AE8">
            <w:pPr>
              <w:pStyle w:val="ConsPlusCell"/>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Регистрационный № 0324300055421000114</w:t>
            </w:r>
          </w:p>
          <w:p w:rsidR="001D3172" w:rsidRPr="009934AD" w:rsidRDefault="001D3172" w:rsidP="00105995">
            <w:pPr>
              <w:pStyle w:val="ConsPlusCell"/>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Идентификационный код закупки: 213291500096229150100100950024211244 от 06.12.2021 г. Срок исполнения – июль 2022 г.</w:t>
            </w:r>
          </w:p>
        </w:tc>
      </w:tr>
      <w:tr w:rsidR="00D85006" w:rsidRPr="00811F45" w:rsidTr="00B8782E">
        <w:trPr>
          <w:cantSplit/>
          <w:trHeight w:val="360"/>
        </w:trPr>
        <w:tc>
          <w:tcPr>
            <w:tcW w:w="15182" w:type="dxa"/>
            <w:gridSpan w:val="18"/>
            <w:tcBorders>
              <w:top w:val="single" w:sz="6" w:space="0" w:color="auto"/>
              <w:left w:val="single" w:sz="6" w:space="0" w:color="auto"/>
              <w:bottom w:val="single" w:sz="6" w:space="0" w:color="auto"/>
              <w:right w:val="single" w:sz="6" w:space="0" w:color="auto"/>
            </w:tcBorders>
          </w:tcPr>
          <w:p w:rsidR="00D85006" w:rsidRPr="00811F45" w:rsidRDefault="00D85006" w:rsidP="00391073">
            <w:pPr>
              <w:pStyle w:val="ConsPlusCell"/>
              <w:widowControl/>
              <w:jc w:val="center"/>
              <w:rPr>
                <w:rFonts w:ascii="Times New Roman" w:hAnsi="Times New Roman" w:cs="Times New Roman"/>
                <w:bCs/>
                <w:sz w:val="18"/>
                <w:szCs w:val="18"/>
                <w:highlight w:val="yellow"/>
                <w:vertAlign w:val="superscript"/>
              </w:rPr>
            </w:pPr>
            <w:r w:rsidRPr="009934AD">
              <w:rPr>
                <w:rFonts w:ascii="Times New Roman" w:hAnsi="Times New Roman" w:cs="Times New Roman"/>
                <w:sz w:val="18"/>
                <w:szCs w:val="18"/>
                <w:vertAlign w:val="superscript"/>
              </w:rPr>
              <w:t>Задача 2. Сокращение аварийного жилищного фонда и повышение качества жилищного обеспечения населения.</w:t>
            </w:r>
          </w:p>
        </w:tc>
      </w:tr>
      <w:tr w:rsidR="00105995" w:rsidRPr="00811F45"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lastRenderedPageBreak/>
              <w:t xml:space="preserve">2.1.Строительство жилья для переселения из аварийного жилищного фонда (строительство </w:t>
            </w:r>
            <w:proofErr w:type="spellStart"/>
            <w:r w:rsidRPr="009934AD">
              <w:rPr>
                <w:rFonts w:ascii="Times New Roman" w:hAnsi="Times New Roman" w:cs="Times New Roman"/>
                <w:sz w:val="18"/>
                <w:szCs w:val="18"/>
                <w:vertAlign w:val="superscript"/>
              </w:rPr>
              <w:t>пож</w:t>
            </w:r>
            <w:proofErr w:type="gramStart"/>
            <w:r w:rsidRPr="009934AD">
              <w:rPr>
                <w:rFonts w:ascii="Times New Roman" w:hAnsi="Times New Roman" w:cs="Times New Roman"/>
                <w:sz w:val="18"/>
                <w:szCs w:val="18"/>
                <w:vertAlign w:val="superscript"/>
              </w:rPr>
              <w:t>.в</w:t>
            </w:r>
            <w:proofErr w:type="gramEnd"/>
            <w:r w:rsidRPr="009934AD">
              <w:rPr>
                <w:rFonts w:ascii="Times New Roman" w:hAnsi="Times New Roman" w:cs="Times New Roman"/>
                <w:sz w:val="18"/>
                <w:szCs w:val="18"/>
                <w:vertAlign w:val="superscript"/>
              </w:rPr>
              <w:t>одоема</w:t>
            </w:r>
            <w:proofErr w:type="spellEnd"/>
            <w:r w:rsidRPr="009934AD">
              <w:rPr>
                <w:rFonts w:ascii="Times New Roman" w:hAnsi="Times New Roman" w:cs="Times New Roman"/>
                <w:sz w:val="18"/>
                <w:szCs w:val="18"/>
                <w:vertAlign w:val="superscript"/>
              </w:rPr>
              <w:t>; вынос ВЛ-0,4 кВт; обоснование инвестиций; технологический и ценовой аудит; снос аварийного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9934AD" w:rsidRDefault="00105995" w:rsidP="00391073">
            <w:pPr>
              <w:jc w:val="center"/>
              <w:rPr>
                <w:sz w:val="18"/>
                <w:szCs w:val="18"/>
                <w:vertAlign w:val="superscript"/>
              </w:rPr>
            </w:pPr>
            <w:r w:rsidRPr="009934AD">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9934AD" w:rsidRDefault="00105995"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9934AD" w:rsidRDefault="00105995"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9934AD" w:rsidRDefault="00105995"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9934AD" w:rsidRDefault="00105995"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105995">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Мероприятие запланировано на 2-4 квартал 2022г.</w:t>
            </w:r>
          </w:p>
        </w:tc>
      </w:tr>
      <w:tr w:rsidR="00105995" w:rsidRPr="00811F45"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9934AD" w:rsidRDefault="00105995" w:rsidP="00105995">
            <w:pPr>
              <w:jc w:val="center"/>
              <w:rPr>
                <w:sz w:val="18"/>
                <w:szCs w:val="18"/>
                <w:vertAlign w:val="superscript"/>
              </w:rPr>
            </w:pPr>
            <w:r w:rsidRPr="009934AD">
              <w:rPr>
                <w:sz w:val="18"/>
                <w:szCs w:val="18"/>
                <w:vertAlign w:val="superscript"/>
              </w:rPr>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9934AD" w:rsidRDefault="00105995" w:rsidP="00391073">
            <w:pPr>
              <w:jc w:val="center"/>
              <w:rPr>
                <w:sz w:val="18"/>
                <w:szCs w:val="18"/>
                <w:vertAlign w:val="superscript"/>
              </w:rPr>
            </w:pPr>
            <w:r w:rsidRPr="009934AD">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9934AD" w:rsidRDefault="009934AD"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60000,0</w:t>
            </w:r>
          </w:p>
        </w:tc>
        <w:tc>
          <w:tcPr>
            <w:tcW w:w="900" w:type="dxa"/>
            <w:tcBorders>
              <w:top w:val="single" w:sz="6" w:space="0" w:color="auto"/>
              <w:left w:val="single" w:sz="6" w:space="0" w:color="auto"/>
              <w:bottom w:val="single" w:sz="6" w:space="0" w:color="auto"/>
              <w:right w:val="single" w:sz="6" w:space="0" w:color="auto"/>
            </w:tcBorders>
          </w:tcPr>
          <w:p w:rsidR="00105995" w:rsidRPr="009934AD" w:rsidRDefault="009934AD" w:rsidP="009934AD">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22080,7</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9934AD" w:rsidRDefault="009934AD"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4</w:t>
            </w:r>
            <w:r w:rsidR="00105995" w:rsidRPr="009934AD">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9934AD" w:rsidRDefault="009934AD" w:rsidP="00BD6811">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21,6</w:t>
            </w:r>
          </w:p>
        </w:tc>
        <w:tc>
          <w:tcPr>
            <w:tcW w:w="567"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9934AD" w:rsidRDefault="009934AD"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1160,0</w:t>
            </w:r>
          </w:p>
        </w:tc>
        <w:tc>
          <w:tcPr>
            <w:tcW w:w="709" w:type="dxa"/>
            <w:tcBorders>
              <w:top w:val="single" w:sz="6" w:space="0" w:color="auto"/>
              <w:left w:val="single" w:sz="6" w:space="0" w:color="auto"/>
              <w:bottom w:val="single" w:sz="6" w:space="0" w:color="auto"/>
              <w:right w:val="single" w:sz="6" w:space="0" w:color="auto"/>
            </w:tcBorders>
          </w:tcPr>
          <w:p w:rsidR="00105995" w:rsidRPr="009934AD" w:rsidRDefault="009934AD"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844,3</w:t>
            </w:r>
          </w:p>
        </w:tc>
        <w:tc>
          <w:tcPr>
            <w:tcW w:w="709" w:type="dxa"/>
            <w:tcBorders>
              <w:top w:val="single" w:sz="6" w:space="0" w:color="auto"/>
              <w:left w:val="single" w:sz="6" w:space="0" w:color="auto"/>
              <w:bottom w:val="single" w:sz="6" w:space="0" w:color="auto"/>
              <w:right w:val="single" w:sz="6" w:space="0" w:color="auto"/>
            </w:tcBorders>
          </w:tcPr>
          <w:p w:rsidR="00105995" w:rsidRPr="009934AD" w:rsidRDefault="009934AD"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58800,0</w:t>
            </w:r>
          </w:p>
          <w:p w:rsidR="00105995" w:rsidRPr="009934AD" w:rsidRDefault="00105995"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05995" w:rsidRPr="009934AD" w:rsidRDefault="009934AD"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21214,8</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9934AD" w:rsidRDefault="009934AD"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 xml:space="preserve">предоставление возмещения лицам, в чьей собственности находятся жилые помещения, входящие в </w:t>
            </w:r>
            <w:proofErr w:type="spellStart"/>
            <w:r w:rsidRPr="009934AD">
              <w:rPr>
                <w:rFonts w:ascii="Times New Roman" w:hAnsi="Times New Roman" w:cs="Times New Roman"/>
                <w:sz w:val="18"/>
                <w:szCs w:val="18"/>
                <w:vertAlign w:val="superscript"/>
              </w:rPr>
              <w:t>варийный</w:t>
            </w:r>
            <w:proofErr w:type="spellEnd"/>
            <w:r w:rsidRPr="009934AD">
              <w:rPr>
                <w:rFonts w:ascii="Times New Roman" w:hAnsi="Times New Roman" w:cs="Times New Roman"/>
                <w:sz w:val="18"/>
                <w:szCs w:val="18"/>
                <w:vertAlign w:val="superscript"/>
              </w:rPr>
              <w:t xml:space="preserve"> жилищный фонд, в соответствии со ст.32 ЖК РФ. В настоящий момент продолжается работа с собственниками жилья, принимаются заявления от собственников жилья, оформляются пакеты документов, заявки на финансирование возмещения согласно утвержденного графика</w:t>
            </w:r>
          </w:p>
        </w:tc>
      </w:tr>
      <w:tr w:rsidR="00105995" w:rsidRPr="00811F45"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105995" w:rsidRPr="009934AD" w:rsidRDefault="00105995" w:rsidP="005A32AA">
            <w:pPr>
              <w:pStyle w:val="ConsPlusNonformat"/>
              <w:widowControl/>
              <w:tabs>
                <w:tab w:val="left" w:pos="356"/>
              </w:tabs>
              <w:jc w:val="center"/>
              <w:rPr>
                <w:rFonts w:ascii="Times New Roman" w:hAnsi="Times New Roman" w:cs="Times New Roman"/>
                <w:sz w:val="18"/>
                <w:szCs w:val="18"/>
                <w:vertAlign w:val="superscript"/>
              </w:rPr>
            </w:pPr>
          </w:p>
          <w:p w:rsidR="00105995" w:rsidRPr="009934AD" w:rsidRDefault="00105995" w:rsidP="005A32AA">
            <w:pPr>
              <w:pStyle w:val="ConsPlusNonformat"/>
              <w:widowControl/>
              <w:tabs>
                <w:tab w:val="left" w:pos="356"/>
              </w:tabs>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2.3.Капитальный ремонт общего имущества в многоквартирных домах</w:t>
            </w:r>
          </w:p>
        </w:tc>
        <w:tc>
          <w:tcPr>
            <w:tcW w:w="1980" w:type="dxa"/>
            <w:tcBorders>
              <w:top w:val="single" w:sz="6" w:space="0" w:color="auto"/>
              <w:left w:val="single" w:sz="6" w:space="0" w:color="auto"/>
              <w:bottom w:val="single" w:sz="6" w:space="0" w:color="auto"/>
              <w:right w:val="single" w:sz="6" w:space="0" w:color="auto"/>
            </w:tcBorders>
            <w:vAlign w:val="center"/>
          </w:tcPr>
          <w:p w:rsidR="00105995" w:rsidRPr="009934AD" w:rsidRDefault="00105995" w:rsidP="00391073">
            <w:pPr>
              <w:jc w:val="center"/>
              <w:rPr>
                <w:sz w:val="18"/>
                <w:szCs w:val="18"/>
                <w:vertAlign w:val="superscript"/>
              </w:rPr>
            </w:pPr>
            <w:r w:rsidRPr="009934AD">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105995" w:rsidRPr="009934AD" w:rsidRDefault="00105995"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1436" w:type="dxa"/>
            <w:gridSpan w:val="2"/>
            <w:tcBorders>
              <w:top w:val="single" w:sz="6" w:space="0" w:color="auto"/>
              <w:left w:val="single" w:sz="6" w:space="0" w:color="auto"/>
              <w:bottom w:val="single" w:sz="6" w:space="0" w:color="auto"/>
              <w:right w:val="single" w:sz="6" w:space="0" w:color="auto"/>
            </w:tcBorders>
          </w:tcPr>
          <w:p w:rsidR="00105995" w:rsidRPr="009934AD" w:rsidRDefault="005A32AA" w:rsidP="00391073">
            <w:pPr>
              <w:pStyle w:val="ConsPlusCell"/>
              <w:widowControl/>
              <w:jc w:val="center"/>
              <w:rPr>
                <w:rFonts w:ascii="Times New Roman" w:hAnsi="Times New Roman" w:cs="Times New Roman"/>
                <w:sz w:val="18"/>
                <w:szCs w:val="18"/>
                <w:vertAlign w:val="superscript"/>
              </w:rPr>
            </w:pPr>
            <w:r w:rsidRPr="009934AD">
              <w:rPr>
                <w:rFonts w:ascii="Times New Roman" w:hAnsi="Times New Roman" w:cs="Times New Roman"/>
                <w:sz w:val="18"/>
                <w:szCs w:val="18"/>
                <w:vertAlign w:val="superscript"/>
              </w:rPr>
              <w:t>П</w:t>
            </w:r>
            <w:r w:rsidR="00105995" w:rsidRPr="009934AD">
              <w:rPr>
                <w:rFonts w:ascii="Times New Roman" w:hAnsi="Times New Roman" w:cs="Times New Roman"/>
                <w:sz w:val="18"/>
                <w:szCs w:val="18"/>
                <w:vertAlign w:val="superscript"/>
              </w:rPr>
              <w:t>ланируется</w:t>
            </w:r>
            <w:r w:rsidRPr="009934AD">
              <w:rPr>
                <w:rFonts w:ascii="Times New Roman" w:hAnsi="Times New Roman" w:cs="Times New Roman"/>
                <w:sz w:val="18"/>
                <w:szCs w:val="18"/>
                <w:vertAlign w:val="superscript"/>
              </w:rPr>
              <w:t xml:space="preserve"> в течение 2022 года за счет средств фонда капремонта</w:t>
            </w:r>
          </w:p>
        </w:tc>
      </w:tr>
      <w:tr w:rsidR="005A32AA" w:rsidRPr="00811F45" w:rsidTr="00B8782E">
        <w:trPr>
          <w:cantSplit/>
          <w:trHeight w:val="360"/>
        </w:trPr>
        <w:tc>
          <w:tcPr>
            <w:tcW w:w="3058" w:type="dxa"/>
            <w:tcBorders>
              <w:top w:val="single" w:sz="6" w:space="0" w:color="auto"/>
              <w:left w:val="single" w:sz="6" w:space="0" w:color="auto"/>
              <w:bottom w:val="single" w:sz="6" w:space="0" w:color="auto"/>
              <w:right w:val="single" w:sz="6" w:space="0" w:color="auto"/>
            </w:tcBorders>
          </w:tcPr>
          <w:p w:rsidR="005A32AA" w:rsidRPr="009934AD" w:rsidRDefault="005A32AA"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 xml:space="preserve">Итого по   </w:t>
            </w:r>
            <w:r w:rsidRPr="009934AD">
              <w:rPr>
                <w:rFonts w:ascii="Times New Roman" w:hAnsi="Times New Roman" w:cs="Times New Roman"/>
                <w:bCs/>
                <w:sz w:val="18"/>
                <w:szCs w:val="18"/>
                <w:vertAlign w:val="superscript"/>
              </w:rPr>
              <w:br/>
              <w:t>Программе</w:t>
            </w:r>
          </w:p>
        </w:tc>
        <w:tc>
          <w:tcPr>
            <w:tcW w:w="1980" w:type="dxa"/>
            <w:tcBorders>
              <w:top w:val="single" w:sz="6" w:space="0" w:color="auto"/>
              <w:left w:val="single" w:sz="6" w:space="0" w:color="auto"/>
              <w:bottom w:val="single" w:sz="6" w:space="0" w:color="auto"/>
              <w:right w:val="single" w:sz="6" w:space="0" w:color="auto"/>
            </w:tcBorders>
          </w:tcPr>
          <w:p w:rsidR="005A32AA" w:rsidRPr="009934AD" w:rsidRDefault="005A32AA" w:rsidP="00391073">
            <w:pPr>
              <w:pStyle w:val="ConsPlusCell"/>
              <w:widowControl/>
              <w:jc w:val="center"/>
              <w:rPr>
                <w:rFonts w:ascii="Times New Roman" w:hAnsi="Times New Roman" w:cs="Times New Roman"/>
                <w:bCs/>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9934AD" w:rsidRDefault="009934AD"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64012,8</w:t>
            </w:r>
          </w:p>
        </w:tc>
        <w:tc>
          <w:tcPr>
            <w:tcW w:w="900" w:type="dxa"/>
            <w:tcBorders>
              <w:top w:val="single" w:sz="6" w:space="0" w:color="auto"/>
              <w:left w:val="single" w:sz="6" w:space="0" w:color="auto"/>
              <w:bottom w:val="single" w:sz="6" w:space="0" w:color="auto"/>
              <w:right w:val="single" w:sz="6" w:space="0" w:color="auto"/>
            </w:tcBorders>
          </w:tcPr>
          <w:p w:rsidR="005A32AA" w:rsidRPr="009934AD" w:rsidRDefault="009934AD"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22087,7</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9934AD" w:rsidRDefault="005A32AA"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9934AD" w:rsidRDefault="005A32AA"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9934AD" w:rsidRDefault="009934AD" w:rsidP="00BD6811">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4045,8</w:t>
            </w:r>
          </w:p>
        </w:tc>
        <w:tc>
          <w:tcPr>
            <w:tcW w:w="851" w:type="dxa"/>
            <w:tcBorders>
              <w:top w:val="single" w:sz="6" w:space="0" w:color="auto"/>
              <w:left w:val="single" w:sz="6" w:space="0" w:color="auto"/>
              <w:bottom w:val="single" w:sz="6" w:space="0" w:color="auto"/>
              <w:right w:val="single" w:sz="6" w:space="0" w:color="auto"/>
            </w:tcBorders>
          </w:tcPr>
          <w:p w:rsidR="005A32AA" w:rsidRPr="009934AD" w:rsidRDefault="009934AD" w:rsidP="00BD6811">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21,6</w:t>
            </w:r>
          </w:p>
        </w:tc>
        <w:tc>
          <w:tcPr>
            <w:tcW w:w="567" w:type="dxa"/>
            <w:tcBorders>
              <w:top w:val="single" w:sz="6" w:space="0" w:color="auto"/>
              <w:left w:val="single" w:sz="6" w:space="0" w:color="auto"/>
              <w:bottom w:val="single" w:sz="6" w:space="0" w:color="auto"/>
              <w:right w:val="single" w:sz="6" w:space="0" w:color="auto"/>
            </w:tcBorders>
          </w:tcPr>
          <w:p w:rsidR="005A32AA" w:rsidRPr="009934AD" w:rsidRDefault="005A32AA"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w:t>
            </w:r>
          </w:p>
          <w:p w:rsidR="005A32AA" w:rsidRPr="009934AD" w:rsidRDefault="005A32AA" w:rsidP="00391073">
            <w:pPr>
              <w:pStyle w:val="ConsPlusCell"/>
              <w:widowControl/>
              <w:jc w:val="center"/>
              <w:rPr>
                <w:rFonts w:ascii="Times New Roman" w:hAnsi="Times New Roman" w:cs="Times New Roman"/>
                <w:bCs/>
                <w:sz w:val="18"/>
                <w:szCs w:val="18"/>
                <w:vertAlign w:val="superscript"/>
              </w:rPr>
            </w:pPr>
          </w:p>
        </w:tc>
        <w:tc>
          <w:tcPr>
            <w:tcW w:w="708" w:type="dxa"/>
            <w:gridSpan w:val="2"/>
            <w:tcBorders>
              <w:top w:val="single" w:sz="6" w:space="0" w:color="auto"/>
              <w:left w:val="single" w:sz="6" w:space="0" w:color="auto"/>
              <w:bottom w:val="single" w:sz="6" w:space="0" w:color="auto"/>
              <w:right w:val="single" w:sz="6" w:space="0" w:color="auto"/>
            </w:tcBorders>
          </w:tcPr>
          <w:p w:rsidR="005A32AA" w:rsidRPr="009934AD" w:rsidRDefault="005A32AA"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9934AD" w:rsidRDefault="009934AD"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1167,0</w:t>
            </w:r>
          </w:p>
        </w:tc>
        <w:tc>
          <w:tcPr>
            <w:tcW w:w="709" w:type="dxa"/>
            <w:tcBorders>
              <w:top w:val="single" w:sz="6" w:space="0" w:color="auto"/>
              <w:left w:val="single" w:sz="6" w:space="0" w:color="auto"/>
              <w:bottom w:val="single" w:sz="6" w:space="0" w:color="auto"/>
              <w:right w:val="single" w:sz="6" w:space="0" w:color="auto"/>
            </w:tcBorders>
          </w:tcPr>
          <w:p w:rsidR="005A32AA" w:rsidRPr="009934AD" w:rsidRDefault="009934AD"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851,3</w:t>
            </w:r>
          </w:p>
        </w:tc>
        <w:tc>
          <w:tcPr>
            <w:tcW w:w="709" w:type="dxa"/>
            <w:tcBorders>
              <w:top w:val="single" w:sz="6" w:space="0" w:color="auto"/>
              <w:left w:val="single" w:sz="6" w:space="0" w:color="auto"/>
              <w:bottom w:val="single" w:sz="6" w:space="0" w:color="auto"/>
              <w:right w:val="single" w:sz="6" w:space="0" w:color="auto"/>
            </w:tcBorders>
          </w:tcPr>
          <w:p w:rsidR="005A32AA" w:rsidRPr="009934AD" w:rsidRDefault="009934AD"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58800,0</w:t>
            </w:r>
          </w:p>
        </w:tc>
        <w:tc>
          <w:tcPr>
            <w:tcW w:w="850" w:type="dxa"/>
            <w:tcBorders>
              <w:top w:val="single" w:sz="6" w:space="0" w:color="auto"/>
              <w:left w:val="single" w:sz="6" w:space="0" w:color="auto"/>
              <w:bottom w:val="single" w:sz="6" w:space="0" w:color="auto"/>
              <w:right w:val="single" w:sz="6" w:space="0" w:color="auto"/>
            </w:tcBorders>
          </w:tcPr>
          <w:p w:rsidR="005A32AA" w:rsidRPr="009934AD" w:rsidRDefault="009934AD" w:rsidP="00391073">
            <w:pPr>
              <w:pStyle w:val="ConsPlusCell"/>
              <w:widowControl/>
              <w:jc w:val="center"/>
              <w:rPr>
                <w:rFonts w:ascii="Times New Roman" w:hAnsi="Times New Roman" w:cs="Times New Roman"/>
                <w:bCs/>
                <w:sz w:val="18"/>
                <w:szCs w:val="18"/>
                <w:vertAlign w:val="superscript"/>
              </w:rPr>
            </w:pPr>
            <w:r w:rsidRPr="009934AD">
              <w:rPr>
                <w:rFonts w:ascii="Times New Roman" w:hAnsi="Times New Roman" w:cs="Times New Roman"/>
                <w:bCs/>
                <w:sz w:val="18"/>
                <w:szCs w:val="18"/>
                <w:vertAlign w:val="superscript"/>
              </w:rPr>
              <w:t>21214,8</w:t>
            </w:r>
          </w:p>
        </w:tc>
        <w:tc>
          <w:tcPr>
            <w:tcW w:w="1436" w:type="dxa"/>
            <w:gridSpan w:val="2"/>
            <w:tcBorders>
              <w:top w:val="single" w:sz="6" w:space="0" w:color="auto"/>
              <w:left w:val="single" w:sz="6" w:space="0" w:color="auto"/>
              <w:bottom w:val="single" w:sz="6" w:space="0" w:color="auto"/>
              <w:right w:val="single" w:sz="6" w:space="0" w:color="auto"/>
            </w:tcBorders>
          </w:tcPr>
          <w:p w:rsidR="005A32AA" w:rsidRPr="00811F45" w:rsidRDefault="005A32AA" w:rsidP="00391073">
            <w:pPr>
              <w:pStyle w:val="ConsPlusCell"/>
              <w:widowControl/>
              <w:jc w:val="center"/>
              <w:rPr>
                <w:rFonts w:ascii="Times New Roman" w:hAnsi="Times New Roman" w:cs="Times New Roman"/>
                <w:bCs/>
                <w:sz w:val="18"/>
                <w:szCs w:val="18"/>
                <w:highlight w:val="yellow"/>
                <w:vertAlign w:val="superscript"/>
              </w:rPr>
            </w:pPr>
          </w:p>
        </w:tc>
      </w:tr>
    </w:tbl>
    <w:p w:rsidR="00DA6058" w:rsidRPr="00811F45" w:rsidRDefault="00DA6058" w:rsidP="005A32AA">
      <w:pPr>
        <w:rPr>
          <w:bCs/>
          <w:color w:val="FF0000"/>
          <w:sz w:val="18"/>
          <w:szCs w:val="18"/>
          <w:highlight w:val="yellow"/>
          <w:vertAlign w:val="superscript"/>
        </w:rPr>
      </w:pPr>
    </w:p>
    <w:p w:rsidR="00B8782E" w:rsidRPr="00811F45" w:rsidRDefault="00B8782E" w:rsidP="009934AD">
      <w:pPr>
        <w:rPr>
          <w:bCs/>
          <w:color w:val="FF0000"/>
          <w:sz w:val="18"/>
          <w:szCs w:val="18"/>
          <w:highlight w:val="yellow"/>
          <w:vertAlign w:val="superscript"/>
        </w:rPr>
      </w:pPr>
    </w:p>
    <w:p w:rsidR="00B8782E" w:rsidRPr="00811F45" w:rsidRDefault="00B8782E" w:rsidP="00391073">
      <w:pPr>
        <w:jc w:val="center"/>
        <w:rPr>
          <w:bCs/>
          <w:color w:val="FF0000"/>
          <w:sz w:val="18"/>
          <w:szCs w:val="18"/>
          <w:highlight w:val="yellow"/>
          <w:vertAlign w:val="superscript"/>
        </w:rPr>
      </w:pPr>
    </w:p>
    <w:p w:rsidR="00884E61" w:rsidRPr="007C3B1F" w:rsidRDefault="00DA6058" w:rsidP="00391073">
      <w:pPr>
        <w:jc w:val="center"/>
        <w:rPr>
          <w:b/>
          <w:bCs/>
          <w:i/>
          <w:sz w:val="18"/>
          <w:szCs w:val="18"/>
          <w:vertAlign w:val="superscript"/>
        </w:rPr>
      </w:pPr>
      <w:r w:rsidRPr="007C3B1F">
        <w:rPr>
          <w:b/>
          <w:bCs/>
          <w:i/>
          <w:color w:val="FF0000"/>
          <w:sz w:val="18"/>
          <w:szCs w:val="18"/>
          <w:vertAlign w:val="superscript"/>
        </w:rPr>
        <w:t xml:space="preserve"> </w:t>
      </w:r>
      <w:r w:rsidR="00884E61" w:rsidRPr="007C3B1F">
        <w:rPr>
          <w:b/>
          <w:bCs/>
          <w:i/>
          <w:sz w:val="18"/>
          <w:szCs w:val="18"/>
          <w:vertAlign w:val="superscript"/>
        </w:rPr>
        <w:t>«Профилактика  безнадзорности и правонарушений несовершеннолетних на территории</w:t>
      </w:r>
    </w:p>
    <w:p w:rsidR="00884E61" w:rsidRPr="007C3B1F" w:rsidRDefault="00884E61" w:rsidP="00391073">
      <w:pPr>
        <w:tabs>
          <w:tab w:val="left" w:pos="5387"/>
        </w:tabs>
        <w:jc w:val="center"/>
        <w:rPr>
          <w:b/>
          <w:bCs/>
          <w:i/>
          <w:sz w:val="18"/>
          <w:szCs w:val="18"/>
          <w:vertAlign w:val="superscript"/>
        </w:rPr>
      </w:pPr>
      <w:r w:rsidRPr="007C3B1F">
        <w:rPr>
          <w:b/>
          <w:bCs/>
          <w:i/>
          <w:sz w:val="18"/>
          <w:szCs w:val="18"/>
          <w:vertAlign w:val="superscript"/>
        </w:rPr>
        <w:t>МО «Ленский муниципальный район» на 2020 – 2024 годы»</w:t>
      </w:r>
    </w:p>
    <w:tbl>
      <w:tblPr>
        <w:tblpPr w:leftFromText="180" w:rightFromText="180" w:vertAnchor="text" w:horzAnchor="margin" w:tblpY="39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1423"/>
        <w:gridCol w:w="849"/>
        <w:gridCol w:w="993"/>
        <w:gridCol w:w="849"/>
        <w:gridCol w:w="853"/>
        <w:gridCol w:w="849"/>
        <w:gridCol w:w="710"/>
        <w:gridCol w:w="846"/>
        <w:gridCol w:w="887"/>
        <w:gridCol w:w="706"/>
        <w:gridCol w:w="853"/>
        <w:gridCol w:w="706"/>
        <w:gridCol w:w="675"/>
        <w:gridCol w:w="34"/>
        <w:gridCol w:w="2125"/>
        <w:gridCol w:w="1317"/>
        <w:gridCol w:w="7"/>
      </w:tblGrid>
      <w:tr w:rsidR="00B8782E" w:rsidRPr="00811F45" w:rsidTr="00B8782E">
        <w:trPr>
          <w:gridAfter w:val="2"/>
          <w:wAfter w:w="388" w:type="pct"/>
          <w:trHeight w:val="553"/>
          <w:tblHeader/>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B8782E" w:rsidRPr="00811F45" w:rsidRDefault="00B8782E" w:rsidP="00391073">
            <w:pPr>
              <w:jc w:val="center"/>
              <w:rPr>
                <w:sz w:val="18"/>
                <w:szCs w:val="18"/>
                <w:vertAlign w:val="superscript"/>
              </w:rPr>
            </w:pPr>
            <w:r w:rsidRPr="00811F45">
              <w:rPr>
                <w:sz w:val="18"/>
                <w:szCs w:val="18"/>
                <w:vertAlign w:val="superscript"/>
              </w:rPr>
              <w:t xml:space="preserve">Номер и наименование </w:t>
            </w:r>
            <w:r w:rsidRPr="00811F45">
              <w:rPr>
                <w:sz w:val="18"/>
                <w:szCs w:val="18"/>
                <w:vertAlign w:val="superscript"/>
              </w:rPr>
              <w:br/>
              <w:t xml:space="preserve">мероприятия </w:t>
            </w:r>
            <w:r w:rsidRPr="00811F45">
              <w:rPr>
                <w:sz w:val="18"/>
                <w:szCs w:val="18"/>
                <w:vertAlign w:val="superscript"/>
              </w:rPr>
              <w:br/>
              <w:t>(объекта)</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B8782E" w:rsidRPr="00811F45" w:rsidRDefault="00B8782E" w:rsidP="00391073">
            <w:pPr>
              <w:jc w:val="center"/>
              <w:rPr>
                <w:sz w:val="18"/>
                <w:szCs w:val="18"/>
                <w:vertAlign w:val="superscript"/>
              </w:rPr>
            </w:pPr>
          </w:p>
          <w:p w:rsidR="00B8782E" w:rsidRPr="00811F45" w:rsidRDefault="00B8782E" w:rsidP="00391073">
            <w:pPr>
              <w:jc w:val="center"/>
              <w:rPr>
                <w:sz w:val="18"/>
                <w:szCs w:val="18"/>
                <w:vertAlign w:val="superscript"/>
              </w:rPr>
            </w:pPr>
          </w:p>
          <w:p w:rsidR="00B8782E" w:rsidRPr="00811F45" w:rsidRDefault="00B8782E" w:rsidP="00391073">
            <w:pPr>
              <w:jc w:val="center"/>
              <w:rPr>
                <w:sz w:val="18"/>
                <w:szCs w:val="18"/>
                <w:vertAlign w:val="superscript"/>
              </w:rPr>
            </w:pPr>
            <w:r w:rsidRPr="00811F45">
              <w:rPr>
                <w:sz w:val="18"/>
                <w:szCs w:val="18"/>
                <w:vertAlign w:val="superscript"/>
              </w:rPr>
              <w:t>Исполнители</w:t>
            </w:r>
          </w:p>
          <w:p w:rsidR="00B8782E" w:rsidRPr="00811F45" w:rsidRDefault="00B8782E" w:rsidP="00391073">
            <w:pPr>
              <w:jc w:val="center"/>
              <w:rPr>
                <w:sz w:val="18"/>
                <w:szCs w:val="18"/>
                <w:vertAlign w:val="superscript"/>
              </w:rPr>
            </w:pPr>
          </w:p>
        </w:tc>
        <w:tc>
          <w:tcPr>
            <w:tcW w:w="2866" w:type="pct"/>
            <w:gridSpan w:val="12"/>
            <w:tcBorders>
              <w:top w:val="single" w:sz="4" w:space="0" w:color="auto"/>
              <w:left w:val="single" w:sz="4" w:space="0" w:color="auto"/>
              <w:bottom w:val="single" w:sz="4" w:space="0" w:color="auto"/>
              <w:right w:val="single" w:sz="4" w:space="0" w:color="auto"/>
            </w:tcBorders>
          </w:tcPr>
          <w:p w:rsidR="00B8782E" w:rsidRPr="00811F45" w:rsidRDefault="00B8782E" w:rsidP="00391073">
            <w:pPr>
              <w:jc w:val="center"/>
              <w:rPr>
                <w:sz w:val="18"/>
                <w:szCs w:val="18"/>
                <w:vertAlign w:val="superscript"/>
              </w:rPr>
            </w:pPr>
            <w:r w:rsidRPr="00811F45">
              <w:rPr>
                <w:sz w:val="18"/>
                <w:szCs w:val="18"/>
                <w:vertAlign w:val="superscript"/>
              </w:rPr>
              <w:t>Объемы финансирования (тыс.руб.)</w:t>
            </w:r>
          </w:p>
        </w:tc>
        <w:tc>
          <w:tcPr>
            <w:tcW w:w="633" w:type="pct"/>
            <w:gridSpan w:val="2"/>
            <w:tcBorders>
              <w:top w:val="single" w:sz="4" w:space="0" w:color="auto"/>
              <w:left w:val="single" w:sz="4" w:space="0" w:color="auto"/>
              <w:bottom w:val="single" w:sz="4" w:space="0" w:color="auto"/>
              <w:right w:val="single" w:sz="4" w:space="0" w:color="auto"/>
            </w:tcBorders>
          </w:tcPr>
          <w:p w:rsidR="00B8782E" w:rsidRPr="00811F45" w:rsidRDefault="00B8782E" w:rsidP="00391073">
            <w:pPr>
              <w:jc w:val="center"/>
              <w:rPr>
                <w:sz w:val="18"/>
                <w:szCs w:val="18"/>
                <w:vertAlign w:val="superscript"/>
              </w:rPr>
            </w:pPr>
          </w:p>
        </w:tc>
      </w:tr>
      <w:tr w:rsidR="00F34ADF" w:rsidRPr="00811F45" w:rsidTr="00A3202F">
        <w:trPr>
          <w:gridAfter w:val="2"/>
          <w:wAfter w:w="388" w:type="pct"/>
          <w:trHeight w:val="730"/>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tc>
        <w:tc>
          <w:tcPr>
            <w:tcW w:w="540" w:type="pct"/>
            <w:gridSpan w:val="2"/>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r w:rsidRPr="00811F45">
              <w:rPr>
                <w:sz w:val="18"/>
                <w:szCs w:val="18"/>
                <w:vertAlign w:val="superscript"/>
              </w:rPr>
              <w:t>всего</w:t>
            </w:r>
          </w:p>
          <w:p w:rsidR="00884E61" w:rsidRPr="00811F45" w:rsidRDefault="00884E61" w:rsidP="00391073">
            <w:pPr>
              <w:jc w:val="center"/>
              <w:rPr>
                <w:sz w:val="18"/>
                <w:szCs w:val="18"/>
                <w:vertAlign w:val="superscript"/>
              </w:rPr>
            </w:pPr>
          </w:p>
        </w:tc>
        <w:tc>
          <w:tcPr>
            <w:tcW w:w="499" w:type="pct"/>
            <w:gridSpan w:val="2"/>
            <w:tcBorders>
              <w:top w:val="single" w:sz="4" w:space="0" w:color="auto"/>
              <w:left w:val="single" w:sz="4" w:space="0" w:color="auto"/>
              <w:bottom w:val="single" w:sz="4" w:space="0" w:color="auto"/>
              <w:right w:val="single" w:sz="4" w:space="0" w:color="auto"/>
            </w:tcBorders>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proofErr w:type="spellStart"/>
            <w:r w:rsidRPr="00811F45">
              <w:rPr>
                <w:rFonts w:ascii="Times New Roman" w:hAnsi="Times New Roman" w:cs="Times New Roman"/>
                <w:sz w:val="18"/>
                <w:szCs w:val="18"/>
                <w:vertAlign w:val="superscript"/>
              </w:rPr>
              <w:t>Федераль</w:t>
            </w:r>
            <w:proofErr w:type="spellEnd"/>
          </w:p>
          <w:p w:rsidR="00884E61" w:rsidRPr="00811F45" w:rsidRDefault="00884E61" w:rsidP="00391073">
            <w:pPr>
              <w:jc w:val="center"/>
              <w:rPr>
                <w:sz w:val="18"/>
                <w:szCs w:val="18"/>
                <w:vertAlign w:val="superscript"/>
              </w:rPr>
            </w:pPr>
            <w:proofErr w:type="spellStart"/>
            <w:r w:rsidRPr="00811F45">
              <w:rPr>
                <w:sz w:val="18"/>
                <w:szCs w:val="18"/>
                <w:vertAlign w:val="superscript"/>
              </w:rPr>
              <w:t>ный</w:t>
            </w:r>
            <w:proofErr w:type="spellEnd"/>
            <w:r w:rsidRPr="00811F45">
              <w:rPr>
                <w:sz w:val="18"/>
                <w:szCs w:val="18"/>
                <w:vertAlign w:val="superscript"/>
              </w:rPr>
              <w:t xml:space="preserve"> </w:t>
            </w:r>
            <w:r w:rsidRPr="00811F45">
              <w:rPr>
                <w:sz w:val="18"/>
                <w:szCs w:val="18"/>
                <w:vertAlign w:val="superscript"/>
              </w:rPr>
              <w:br/>
              <w:t>бюджет</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Бюджет МО «Ленский муниципальный район»</w:t>
            </w:r>
          </w:p>
        </w:tc>
        <w:tc>
          <w:tcPr>
            <w:tcW w:w="508" w:type="pct"/>
            <w:gridSpan w:val="2"/>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Бюджеты поселений</w:t>
            </w:r>
          </w:p>
        </w:tc>
        <w:tc>
          <w:tcPr>
            <w:tcW w:w="457" w:type="pct"/>
            <w:gridSpan w:val="2"/>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 xml:space="preserve">областной   </w:t>
            </w:r>
            <w:r w:rsidRPr="00811F45">
              <w:rPr>
                <w:sz w:val="18"/>
                <w:szCs w:val="18"/>
                <w:vertAlign w:val="superscript"/>
              </w:rPr>
              <w:br/>
              <w:t>бюджет</w:t>
            </w:r>
          </w:p>
        </w:tc>
        <w:tc>
          <w:tcPr>
            <w:tcW w:w="415" w:type="pct"/>
            <w:gridSpan w:val="3"/>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 xml:space="preserve">внебюджетные </w:t>
            </w:r>
            <w:r w:rsidRPr="00811F45">
              <w:rPr>
                <w:sz w:val="18"/>
                <w:szCs w:val="18"/>
                <w:vertAlign w:val="superscript"/>
              </w:rPr>
              <w:br/>
              <w:t>источники</w:t>
            </w:r>
          </w:p>
        </w:tc>
        <w:tc>
          <w:tcPr>
            <w:tcW w:w="623" w:type="pct"/>
            <w:vMerge w:val="restart"/>
            <w:tcBorders>
              <w:top w:val="single" w:sz="4" w:space="0" w:color="auto"/>
              <w:left w:val="single" w:sz="4" w:space="0" w:color="auto"/>
              <w:right w:val="single" w:sz="4" w:space="0" w:color="auto"/>
            </w:tcBorders>
            <w:vAlign w:val="center"/>
          </w:tcPr>
          <w:p w:rsidR="00884E61" w:rsidRPr="00811F45" w:rsidRDefault="00884E61" w:rsidP="00391073">
            <w:pPr>
              <w:jc w:val="center"/>
              <w:rPr>
                <w:sz w:val="18"/>
                <w:szCs w:val="18"/>
                <w:vertAlign w:val="superscript"/>
              </w:rPr>
            </w:pPr>
            <w:r w:rsidRPr="00811F45">
              <w:rPr>
                <w:sz w:val="18"/>
                <w:szCs w:val="18"/>
                <w:vertAlign w:val="superscript"/>
              </w:rPr>
              <w:t>Фактический результат выполнения мероприятий с указанием причин невыполнения</w:t>
            </w:r>
          </w:p>
        </w:tc>
      </w:tr>
      <w:tr w:rsidR="00A3202F" w:rsidRPr="00811F45" w:rsidTr="00A3202F">
        <w:trPr>
          <w:gridAfter w:val="2"/>
          <w:wAfter w:w="388" w:type="pct"/>
          <w:trHeight w:val="454"/>
          <w:tblHeader/>
        </w:trPr>
        <w:tc>
          <w:tcPr>
            <w:tcW w:w="696" w:type="pct"/>
            <w:vMerge/>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tc>
        <w:tc>
          <w:tcPr>
            <w:tcW w:w="417" w:type="pct"/>
            <w:vMerge/>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план</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right="-62"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факт</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план</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right="-193"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факт</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план</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right="-29"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right="-29"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план</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факт</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pStyle w:val="ConsPlusNormal"/>
              <w:widowControl/>
              <w:ind w:firstLine="0"/>
              <w:jc w:val="center"/>
              <w:rPr>
                <w:rFonts w:ascii="Times New Roman" w:hAnsi="Times New Roman" w:cs="Times New Roman"/>
                <w:sz w:val="18"/>
                <w:szCs w:val="18"/>
                <w:vertAlign w:val="superscript"/>
              </w:rPr>
            </w:pPr>
            <w:r w:rsidRPr="00811F45">
              <w:rPr>
                <w:rFonts w:ascii="Times New Roman" w:hAnsi="Times New Roman" w:cs="Times New Roman"/>
                <w:sz w:val="18"/>
                <w:szCs w:val="18"/>
                <w:vertAlign w:val="superscript"/>
              </w:rPr>
              <w:t>план</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r w:rsidRPr="00811F45">
              <w:rPr>
                <w:sz w:val="18"/>
                <w:szCs w:val="18"/>
                <w:vertAlign w:val="superscript"/>
              </w:rPr>
              <w:t>факт</w:t>
            </w:r>
          </w:p>
        </w:tc>
        <w:tc>
          <w:tcPr>
            <w:tcW w:w="623" w:type="pct"/>
            <w:vMerge/>
            <w:tcBorders>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tc>
      </w:tr>
      <w:tr w:rsidR="00A3202F" w:rsidRPr="00811F45" w:rsidTr="00A3202F">
        <w:trPr>
          <w:gridAfter w:val="2"/>
          <w:wAfter w:w="388" w:type="pct"/>
          <w:tblHeader/>
        </w:trPr>
        <w:tc>
          <w:tcPr>
            <w:tcW w:w="696"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1</w:t>
            </w:r>
          </w:p>
        </w:tc>
        <w:tc>
          <w:tcPr>
            <w:tcW w:w="41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spacing w:before="120"/>
              <w:jc w:val="center"/>
              <w:rPr>
                <w:sz w:val="18"/>
                <w:szCs w:val="18"/>
                <w:vertAlign w:val="superscript"/>
              </w:rPr>
            </w:pPr>
            <w:r w:rsidRPr="00811F45">
              <w:rPr>
                <w:sz w:val="18"/>
                <w:szCs w:val="18"/>
                <w:vertAlign w:val="superscript"/>
              </w:rPr>
              <w:t>2</w:t>
            </w:r>
          </w:p>
        </w:tc>
        <w:tc>
          <w:tcPr>
            <w:tcW w:w="249"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3</w:t>
            </w:r>
          </w:p>
        </w:tc>
        <w:tc>
          <w:tcPr>
            <w:tcW w:w="291"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4</w:t>
            </w:r>
          </w:p>
        </w:tc>
        <w:tc>
          <w:tcPr>
            <w:tcW w:w="249"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5</w:t>
            </w:r>
          </w:p>
        </w:tc>
        <w:tc>
          <w:tcPr>
            <w:tcW w:w="250"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6</w:t>
            </w:r>
          </w:p>
        </w:tc>
        <w:tc>
          <w:tcPr>
            <w:tcW w:w="249"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7</w:t>
            </w:r>
          </w:p>
        </w:tc>
        <w:tc>
          <w:tcPr>
            <w:tcW w:w="208"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8</w:t>
            </w:r>
          </w:p>
        </w:tc>
        <w:tc>
          <w:tcPr>
            <w:tcW w:w="248"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9</w:t>
            </w:r>
          </w:p>
        </w:tc>
        <w:tc>
          <w:tcPr>
            <w:tcW w:w="260"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10</w:t>
            </w:r>
          </w:p>
        </w:tc>
        <w:tc>
          <w:tcPr>
            <w:tcW w:w="20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11</w:t>
            </w:r>
          </w:p>
        </w:tc>
        <w:tc>
          <w:tcPr>
            <w:tcW w:w="250"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12</w:t>
            </w:r>
          </w:p>
        </w:tc>
        <w:tc>
          <w:tcPr>
            <w:tcW w:w="20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13</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811F45" w:rsidRDefault="00884E61" w:rsidP="00391073">
            <w:pPr>
              <w:ind w:left="-108"/>
              <w:jc w:val="center"/>
              <w:rPr>
                <w:sz w:val="18"/>
                <w:szCs w:val="18"/>
                <w:vertAlign w:val="superscript"/>
              </w:rPr>
            </w:pPr>
            <w:r w:rsidRPr="00811F45">
              <w:rPr>
                <w:sz w:val="18"/>
                <w:szCs w:val="18"/>
                <w:vertAlign w:val="superscript"/>
              </w:rPr>
              <w:t>14</w:t>
            </w:r>
          </w:p>
        </w:tc>
        <w:tc>
          <w:tcPr>
            <w:tcW w:w="623"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ind w:left="-108"/>
              <w:jc w:val="center"/>
              <w:rPr>
                <w:sz w:val="18"/>
                <w:szCs w:val="18"/>
                <w:vertAlign w:val="superscript"/>
              </w:rPr>
            </w:pPr>
            <w:r w:rsidRPr="00811F45">
              <w:rPr>
                <w:sz w:val="18"/>
                <w:szCs w:val="18"/>
                <w:vertAlign w:val="superscript"/>
              </w:rPr>
              <w:t>15</w:t>
            </w:r>
          </w:p>
        </w:tc>
      </w:tr>
      <w:tr w:rsidR="00A3202F" w:rsidRPr="00811F45"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 xml:space="preserve">1.1. Обеспечение межведомственного взаимодействия органов и учреждений системы профилактики через проведение </w:t>
            </w:r>
            <w:r w:rsidRPr="00811F45">
              <w:rPr>
                <w:sz w:val="18"/>
                <w:szCs w:val="18"/>
                <w:vertAlign w:val="superscript"/>
              </w:rPr>
              <w:lastRenderedPageBreak/>
              <w:t>совместных совещаний, научно – практических семинаров, конференций, «круглых столов» по вопросам профилактики безнадзорности и правонарушений</w:t>
            </w:r>
          </w:p>
          <w:p w:rsidR="00884E61" w:rsidRPr="00811F45" w:rsidRDefault="00884E61" w:rsidP="00391073">
            <w:pPr>
              <w:tabs>
                <w:tab w:val="left" w:pos="6720"/>
              </w:tabs>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spacing w:before="120"/>
              <w:jc w:val="center"/>
              <w:rPr>
                <w:sz w:val="18"/>
                <w:szCs w:val="18"/>
                <w:vertAlign w:val="superscript"/>
              </w:rPr>
            </w:pPr>
            <w:r w:rsidRPr="00811F45">
              <w:rPr>
                <w:sz w:val="18"/>
                <w:szCs w:val="18"/>
                <w:vertAlign w:val="superscript"/>
              </w:rPr>
              <w:lastRenderedPageBreak/>
              <w:t>МКДН и ЗП,</w:t>
            </w:r>
          </w:p>
          <w:p w:rsidR="00884E61" w:rsidRPr="00811F45" w:rsidRDefault="00884E61" w:rsidP="00391073">
            <w:pPr>
              <w:jc w:val="center"/>
              <w:rPr>
                <w:sz w:val="18"/>
                <w:szCs w:val="18"/>
                <w:vertAlign w:val="superscript"/>
              </w:rPr>
            </w:pPr>
            <w:r w:rsidRPr="00811F45">
              <w:rPr>
                <w:sz w:val="18"/>
                <w:szCs w:val="18"/>
                <w:vertAlign w:val="superscript"/>
              </w:rPr>
              <w:t>органы</w:t>
            </w:r>
          </w:p>
          <w:p w:rsidR="00884E61" w:rsidRPr="00811F45" w:rsidRDefault="00884E61" w:rsidP="00391073">
            <w:pPr>
              <w:jc w:val="center"/>
              <w:rPr>
                <w:sz w:val="18"/>
                <w:szCs w:val="18"/>
                <w:vertAlign w:val="superscript"/>
              </w:rPr>
            </w:pPr>
            <w:r w:rsidRPr="00811F45">
              <w:rPr>
                <w:sz w:val="18"/>
                <w:szCs w:val="18"/>
                <w:vertAlign w:val="superscript"/>
              </w:rPr>
              <w:t>системы профилактики</w:t>
            </w:r>
          </w:p>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lastRenderedPageBreak/>
              <w:t>0</w:t>
            </w:r>
          </w:p>
        </w:tc>
        <w:tc>
          <w:tcPr>
            <w:tcW w:w="291"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884E61" w:rsidRPr="00811F45" w:rsidRDefault="00884E61" w:rsidP="00391073">
            <w:pPr>
              <w:ind w:left="-108"/>
              <w:jc w:val="center"/>
              <w:rPr>
                <w:sz w:val="18"/>
                <w:szCs w:val="18"/>
                <w:vertAlign w:val="superscript"/>
              </w:rPr>
            </w:pPr>
            <w:r w:rsidRPr="00811F45">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84E61" w:rsidRPr="00811F45" w:rsidRDefault="009050E4" w:rsidP="00811F45">
            <w:pPr>
              <w:ind w:left="-108"/>
              <w:jc w:val="center"/>
              <w:rPr>
                <w:sz w:val="18"/>
                <w:szCs w:val="18"/>
                <w:vertAlign w:val="superscript"/>
              </w:rPr>
            </w:pPr>
            <w:r w:rsidRPr="00811F45">
              <w:rPr>
                <w:sz w:val="18"/>
                <w:szCs w:val="18"/>
                <w:vertAlign w:val="superscript"/>
              </w:rPr>
              <w:t xml:space="preserve">В целях разработки эффективных форм работы, устранения выявленных недостатков в работе за </w:t>
            </w:r>
            <w:r w:rsidR="00811F45" w:rsidRPr="00811F45">
              <w:rPr>
                <w:sz w:val="18"/>
                <w:szCs w:val="18"/>
                <w:vertAlign w:val="superscript"/>
              </w:rPr>
              <w:t xml:space="preserve">второй </w:t>
            </w:r>
            <w:r w:rsidRPr="00811F45">
              <w:rPr>
                <w:sz w:val="18"/>
                <w:szCs w:val="18"/>
                <w:vertAlign w:val="superscript"/>
              </w:rPr>
              <w:t xml:space="preserve"> </w:t>
            </w:r>
            <w:r w:rsidRPr="00811F45">
              <w:rPr>
                <w:sz w:val="18"/>
                <w:szCs w:val="18"/>
                <w:vertAlign w:val="superscript"/>
              </w:rPr>
              <w:lastRenderedPageBreak/>
              <w:t xml:space="preserve">квартал 2022 года на заседаниях МКДН и ЗП было рассмотрено </w:t>
            </w:r>
            <w:r w:rsidR="00811F45" w:rsidRPr="00811F45">
              <w:rPr>
                <w:sz w:val="18"/>
                <w:szCs w:val="18"/>
                <w:vertAlign w:val="superscript"/>
              </w:rPr>
              <w:t>9</w:t>
            </w:r>
            <w:r w:rsidRPr="00811F45">
              <w:rPr>
                <w:sz w:val="18"/>
                <w:szCs w:val="18"/>
                <w:vertAlign w:val="superscript"/>
              </w:rPr>
              <w:t xml:space="preserve"> плановых вопросов и 8 внеплановых вопросов, касающихся безнадзорности, беспризорности, 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811F45">
              <w:rPr>
                <w:sz w:val="18"/>
                <w:szCs w:val="18"/>
                <w:vertAlign w:val="superscript"/>
              </w:rPr>
              <w:t>буллинга</w:t>
            </w:r>
            <w:proofErr w:type="spellEnd"/>
            <w:r w:rsidRPr="00811F45">
              <w:rPr>
                <w:sz w:val="18"/>
                <w:szCs w:val="18"/>
                <w:vertAlign w:val="superscript"/>
              </w:rPr>
              <w:t xml:space="preserve"> среди несовершеннолетних. </w:t>
            </w:r>
            <w:proofErr w:type="gramStart"/>
            <w:r w:rsidRPr="00811F45">
              <w:rPr>
                <w:sz w:val="18"/>
                <w:szCs w:val="18"/>
                <w:vertAlign w:val="superscript"/>
              </w:rPr>
              <w:t>Проведено  рабочих встреч, совещаний, «круглых столов» - всего 2, с участием  органов системы профилактики, а также  с участием ГБУ АО «</w:t>
            </w:r>
            <w:proofErr w:type="spellStart"/>
            <w:r w:rsidRPr="00811F45">
              <w:rPr>
                <w:sz w:val="18"/>
                <w:szCs w:val="18"/>
                <w:vertAlign w:val="superscript"/>
              </w:rPr>
              <w:t>Яренский</w:t>
            </w:r>
            <w:proofErr w:type="spellEnd"/>
            <w:r w:rsidRPr="00811F45">
              <w:rPr>
                <w:sz w:val="18"/>
                <w:szCs w:val="18"/>
                <w:vertAlign w:val="superscript"/>
              </w:rPr>
              <w:t xml:space="preserve"> детский дом»).</w:t>
            </w:r>
            <w:proofErr w:type="gramEnd"/>
          </w:p>
        </w:tc>
      </w:tr>
      <w:tr w:rsidR="00A3202F" w:rsidRPr="00811F45" w:rsidTr="00A3202F">
        <w:trPr>
          <w:gridAfter w:val="1"/>
          <w:wAfter w:w="2" w:type="pct"/>
        </w:trPr>
        <w:tc>
          <w:tcPr>
            <w:tcW w:w="696" w:type="pct"/>
            <w:tcBorders>
              <w:top w:val="single" w:sz="4" w:space="0" w:color="auto"/>
              <w:left w:val="single" w:sz="4" w:space="0" w:color="auto"/>
              <w:bottom w:val="single" w:sz="4" w:space="0" w:color="auto"/>
              <w:right w:val="single" w:sz="4" w:space="0" w:color="auto"/>
            </w:tcBorders>
          </w:tcPr>
          <w:p w:rsidR="00884E61" w:rsidRPr="006F4B36" w:rsidRDefault="00884E61" w:rsidP="00391073">
            <w:pPr>
              <w:jc w:val="center"/>
              <w:rPr>
                <w:sz w:val="18"/>
                <w:szCs w:val="18"/>
                <w:vertAlign w:val="superscript"/>
              </w:rPr>
            </w:pPr>
            <w:r w:rsidRPr="006F4B36">
              <w:rPr>
                <w:sz w:val="18"/>
                <w:szCs w:val="18"/>
                <w:vertAlign w:val="superscript"/>
              </w:rPr>
              <w:lastRenderedPageBreak/>
              <w:t>1.2. Развитие форм социально – психологической поддержки семьи и детей:</w:t>
            </w:r>
          </w:p>
          <w:p w:rsidR="00884E61" w:rsidRPr="006F4B36" w:rsidRDefault="00884E61" w:rsidP="00391073">
            <w:pPr>
              <w:jc w:val="center"/>
              <w:rPr>
                <w:sz w:val="18"/>
                <w:szCs w:val="18"/>
                <w:vertAlign w:val="superscript"/>
              </w:rPr>
            </w:pPr>
            <w:r w:rsidRPr="006F4B36">
              <w:rPr>
                <w:sz w:val="18"/>
                <w:szCs w:val="18"/>
                <w:vertAlign w:val="superscript"/>
              </w:rPr>
              <w:t>- привлечение специалистов области для оказания квалифицированной психологической помощи родителям;</w:t>
            </w: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r w:rsidRPr="006F4B36">
              <w:rPr>
                <w:sz w:val="18"/>
                <w:szCs w:val="18"/>
                <w:vertAlign w:val="superscript"/>
              </w:rPr>
              <w:t>- оказание материальной помощи малоимущим семьям, оказавшимся в трудной жизненной ситуации</w:t>
            </w:r>
          </w:p>
        </w:tc>
        <w:tc>
          <w:tcPr>
            <w:tcW w:w="417" w:type="pct"/>
            <w:tcBorders>
              <w:top w:val="single" w:sz="4" w:space="0" w:color="auto"/>
              <w:left w:val="single" w:sz="4" w:space="0" w:color="auto"/>
              <w:bottom w:val="single" w:sz="4" w:space="0" w:color="auto"/>
              <w:right w:val="single" w:sz="4" w:space="0" w:color="auto"/>
            </w:tcBorders>
            <w:vAlign w:val="center"/>
          </w:tcPr>
          <w:p w:rsidR="00884E61" w:rsidRPr="006F4B36" w:rsidRDefault="00884E61" w:rsidP="00391073">
            <w:pPr>
              <w:jc w:val="center"/>
              <w:rPr>
                <w:sz w:val="18"/>
                <w:szCs w:val="18"/>
                <w:vertAlign w:val="superscript"/>
              </w:rPr>
            </w:pPr>
            <w:r w:rsidRPr="006F4B36">
              <w:rPr>
                <w:sz w:val="18"/>
                <w:szCs w:val="18"/>
                <w:vertAlign w:val="superscript"/>
              </w:rPr>
              <w:t>Администрация,</w:t>
            </w:r>
          </w:p>
          <w:p w:rsidR="00884E61" w:rsidRPr="006F4B36" w:rsidRDefault="00884E61" w:rsidP="00391073">
            <w:pPr>
              <w:jc w:val="center"/>
              <w:rPr>
                <w:sz w:val="18"/>
                <w:szCs w:val="18"/>
                <w:vertAlign w:val="superscript"/>
              </w:rPr>
            </w:pPr>
            <w:r w:rsidRPr="006F4B36">
              <w:rPr>
                <w:sz w:val="18"/>
                <w:szCs w:val="18"/>
                <w:vertAlign w:val="superscript"/>
              </w:rPr>
              <w:t>органы</w:t>
            </w:r>
          </w:p>
          <w:p w:rsidR="00884E61" w:rsidRPr="006F4B36" w:rsidRDefault="00884E61" w:rsidP="00391073">
            <w:pPr>
              <w:jc w:val="center"/>
              <w:rPr>
                <w:sz w:val="18"/>
                <w:szCs w:val="18"/>
                <w:vertAlign w:val="superscript"/>
              </w:rPr>
            </w:pPr>
            <w:r w:rsidRPr="006F4B36">
              <w:rPr>
                <w:sz w:val="18"/>
                <w:szCs w:val="18"/>
                <w:vertAlign w:val="superscript"/>
              </w:rPr>
              <w:t>системы профилактики</w:t>
            </w:r>
          </w:p>
          <w:p w:rsidR="00884E61" w:rsidRPr="006F4B36" w:rsidRDefault="00884E61" w:rsidP="00391073">
            <w:pPr>
              <w:jc w:val="center"/>
              <w:rPr>
                <w:sz w:val="18"/>
                <w:szCs w:val="18"/>
                <w:vertAlign w:val="superscript"/>
              </w:rPr>
            </w:pPr>
            <w:r w:rsidRPr="006F4B36">
              <w:rPr>
                <w:sz w:val="18"/>
                <w:szCs w:val="18"/>
                <w:vertAlign w:val="superscript"/>
              </w:rPr>
              <w:t>ОСЗН</w:t>
            </w: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p>
          <w:p w:rsidR="00884E61" w:rsidRPr="006F4B36" w:rsidRDefault="00884E61" w:rsidP="00391073">
            <w:pPr>
              <w:jc w:val="center"/>
              <w:rPr>
                <w:sz w:val="18"/>
                <w:szCs w:val="18"/>
                <w:vertAlign w:val="superscript"/>
              </w:rPr>
            </w:pPr>
            <w:r w:rsidRPr="006F4B36">
              <w:rPr>
                <w:sz w:val="18"/>
                <w:szCs w:val="18"/>
                <w:vertAlign w:val="superscript"/>
              </w:rPr>
              <w:t>ОСЗН</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A3202F">
            <w:pPr>
              <w:ind w:right="-25"/>
              <w:rPr>
                <w:sz w:val="18"/>
                <w:szCs w:val="18"/>
                <w:vertAlign w:val="superscript"/>
              </w:rPr>
            </w:pPr>
            <w:r w:rsidRPr="006F4B36">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jc w:val="center"/>
              <w:rPr>
                <w:sz w:val="18"/>
                <w:szCs w:val="18"/>
                <w:vertAlign w:val="superscript"/>
              </w:rPr>
            </w:pPr>
            <w:r w:rsidRPr="006F4B36">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6F4B36" w:rsidRDefault="00A3202F" w:rsidP="00391073">
            <w:pPr>
              <w:ind w:left="-108" w:right="-31"/>
              <w:jc w:val="center"/>
              <w:rPr>
                <w:sz w:val="18"/>
                <w:szCs w:val="18"/>
                <w:vertAlign w:val="superscript"/>
              </w:rPr>
            </w:pPr>
            <w:r w:rsidRPr="006F4B36">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108" w:right="-31"/>
              <w:jc w:val="both"/>
              <w:rPr>
                <w:sz w:val="18"/>
                <w:szCs w:val="18"/>
                <w:vertAlign w:val="superscript"/>
              </w:rPr>
            </w:pPr>
            <w:r w:rsidRPr="00811F45">
              <w:rPr>
                <w:sz w:val="18"/>
                <w:szCs w:val="18"/>
                <w:vertAlign w:val="superscript"/>
              </w:rPr>
              <w:t>Заключен договор о сотрудничестве со специалистами центра ГБУ АО «Центр «Надежда» с «</w:t>
            </w:r>
            <w:proofErr w:type="spellStart"/>
            <w:r w:rsidRPr="00811F45">
              <w:rPr>
                <w:sz w:val="18"/>
                <w:szCs w:val="18"/>
                <w:vertAlign w:val="superscript"/>
              </w:rPr>
              <w:t>Урдомская</w:t>
            </w:r>
            <w:proofErr w:type="spellEnd"/>
            <w:r w:rsidRPr="00811F45">
              <w:rPr>
                <w:sz w:val="18"/>
                <w:szCs w:val="18"/>
                <w:vertAlign w:val="superscript"/>
              </w:rPr>
              <w:t xml:space="preserve"> СШ», «Яренская СШ».</w:t>
            </w:r>
            <w:r w:rsidRPr="00811F45">
              <w:rPr>
                <w:color w:val="FF0000"/>
                <w:sz w:val="18"/>
                <w:szCs w:val="18"/>
                <w:vertAlign w:val="superscript"/>
              </w:rPr>
              <w:t xml:space="preserve"> </w:t>
            </w:r>
            <w:r w:rsidRPr="00811F45">
              <w:rPr>
                <w:sz w:val="18"/>
                <w:szCs w:val="18"/>
                <w:vertAlign w:val="superscript"/>
              </w:rPr>
              <w:t>Все мероприятия проводятся очно.</w:t>
            </w:r>
          </w:p>
          <w:p w:rsidR="008D5410" w:rsidRPr="00811F45" w:rsidRDefault="008D5410" w:rsidP="008D5410">
            <w:pPr>
              <w:ind w:left="-108" w:right="-31"/>
              <w:jc w:val="both"/>
              <w:rPr>
                <w:color w:val="FF0000"/>
                <w:sz w:val="18"/>
                <w:szCs w:val="18"/>
                <w:vertAlign w:val="superscript"/>
              </w:rPr>
            </w:pPr>
            <w:r w:rsidRPr="00811F45">
              <w:rPr>
                <w:sz w:val="18"/>
                <w:szCs w:val="18"/>
                <w:vertAlign w:val="superscript"/>
              </w:rPr>
              <w:t>Методическая поддержка педагогических работников, психологическое консультирование несовершеннолетних и их родителей. 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811F45">
              <w:rPr>
                <w:color w:val="FF0000"/>
                <w:sz w:val="18"/>
                <w:szCs w:val="18"/>
                <w:vertAlign w:val="superscript"/>
              </w:rPr>
              <w:t xml:space="preserve"> </w:t>
            </w:r>
          </w:p>
          <w:p w:rsidR="00884E61" w:rsidRPr="00811F45" w:rsidRDefault="008D5410" w:rsidP="008D5410">
            <w:pPr>
              <w:ind w:left="-108" w:right="-31"/>
              <w:jc w:val="center"/>
              <w:rPr>
                <w:color w:val="FF0000"/>
                <w:sz w:val="18"/>
                <w:szCs w:val="18"/>
                <w:vertAlign w:val="superscript"/>
              </w:rPr>
            </w:pPr>
            <w:r w:rsidRPr="00811F45">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c>
          <w:tcPr>
            <w:tcW w:w="386" w:type="pct"/>
          </w:tcPr>
          <w:p w:rsidR="00884E61" w:rsidRPr="00811F45" w:rsidRDefault="00884E61" w:rsidP="00391073">
            <w:pPr>
              <w:ind w:left="-108" w:right="-31"/>
              <w:jc w:val="center"/>
              <w:rPr>
                <w:color w:val="FF0000"/>
                <w:sz w:val="18"/>
                <w:szCs w:val="18"/>
                <w:highlight w:val="yellow"/>
                <w:vertAlign w:val="superscript"/>
              </w:rPr>
            </w:pPr>
          </w:p>
        </w:tc>
      </w:tr>
      <w:tr w:rsidR="00A3202F" w:rsidRPr="00811F45" w:rsidTr="00A3202F">
        <w:trPr>
          <w:gridAfter w:val="1"/>
          <w:wAfter w:w="2" w:type="pct"/>
          <w:trHeight w:val="2284"/>
        </w:trPr>
        <w:tc>
          <w:tcPr>
            <w:tcW w:w="696"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jc w:val="center"/>
              <w:rPr>
                <w:sz w:val="18"/>
                <w:szCs w:val="18"/>
                <w:vertAlign w:val="superscript"/>
              </w:rPr>
            </w:pPr>
            <w:r w:rsidRPr="00811F45">
              <w:rPr>
                <w:sz w:val="18"/>
                <w:szCs w:val="18"/>
                <w:vertAlign w:val="superscript"/>
              </w:rPr>
              <w:lastRenderedPageBreak/>
              <w:t>1.3. 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884E61" w:rsidRPr="00811F45" w:rsidRDefault="00884E61" w:rsidP="00391073">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884E61" w:rsidRPr="00811F45" w:rsidRDefault="00884E61" w:rsidP="00391073">
            <w:pPr>
              <w:spacing w:before="120"/>
              <w:ind w:right="-129"/>
              <w:jc w:val="center"/>
              <w:rPr>
                <w:sz w:val="18"/>
                <w:szCs w:val="18"/>
                <w:vertAlign w:val="superscript"/>
              </w:rPr>
            </w:pPr>
            <w:r w:rsidRPr="00811F45">
              <w:rPr>
                <w:sz w:val="18"/>
                <w:szCs w:val="18"/>
                <w:vertAlign w:val="superscript"/>
              </w:rPr>
              <w:t>Отд.обр., органы системы профи-</w:t>
            </w:r>
          </w:p>
          <w:p w:rsidR="00884E61" w:rsidRPr="00811F45" w:rsidRDefault="00884E61" w:rsidP="00391073">
            <w:pPr>
              <w:jc w:val="center"/>
              <w:rPr>
                <w:sz w:val="18"/>
                <w:szCs w:val="18"/>
                <w:vertAlign w:val="superscript"/>
              </w:rPr>
            </w:pPr>
            <w:proofErr w:type="spellStart"/>
            <w:r w:rsidRPr="00811F45">
              <w:rPr>
                <w:sz w:val="18"/>
                <w:szCs w:val="18"/>
                <w:vertAlign w:val="superscript"/>
              </w:rPr>
              <w:t>лактики</w:t>
            </w:r>
            <w:proofErr w:type="spellEnd"/>
          </w:p>
        </w:tc>
        <w:tc>
          <w:tcPr>
            <w:tcW w:w="249"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ind w:left="-108" w:right="-108"/>
              <w:jc w:val="center"/>
              <w:rPr>
                <w:sz w:val="18"/>
                <w:szCs w:val="18"/>
                <w:vertAlign w:val="superscript"/>
              </w:rPr>
            </w:pPr>
          </w:p>
          <w:p w:rsidR="00884E61" w:rsidRPr="00811F45" w:rsidRDefault="00884E61" w:rsidP="00391073">
            <w:pPr>
              <w:ind w:left="-108" w:right="-108"/>
              <w:jc w:val="center"/>
              <w:rPr>
                <w:sz w:val="18"/>
                <w:szCs w:val="18"/>
                <w:vertAlign w:val="superscript"/>
              </w:rPr>
            </w:pPr>
            <w:r w:rsidRPr="00811F45">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ind w:left="-129" w:right="-115"/>
              <w:jc w:val="center"/>
              <w:rPr>
                <w:sz w:val="18"/>
                <w:szCs w:val="18"/>
                <w:vertAlign w:val="superscript"/>
              </w:rPr>
            </w:pPr>
            <w:r w:rsidRPr="00811F45">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ind w:left="-129" w:right="-115"/>
              <w:jc w:val="center"/>
              <w:rPr>
                <w:sz w:val="18"/>
                <w:szCs w:val="18"/>
                <w:vertAlign w:val="superscript"/>
              </w:rPr>
            </w:pPr>
          </w:p>
          <w:p w:rsidR="00884E61" w:rsidRPr="00811F45" w:rsidRDefault="00884E61" w:rsidP="00391073">
            <w:pPr>
              <w:ind w:left="-129" w:right="-115"/>
              <w:jc w:val="center"/>
              <w:rPr>
                <w:sz w:val="18"/>
                <w:szCs w:val="18"/>
                <w:vertAlign w:val="superscript"/>
              </w:rPr>
            </w:pPr>
            <w:r w:rsidRPr="00811F45">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r w:rsidRPr="00811F45">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jc w:val="center"/>
              <w:rPr>
                <w:sz w:val="18"/>
                <w:szCs w:val="18"/>
                <w:vertAlign w:val="superscript"/>
              </w:rPr>
            </w:pPr>
          </w:p>
          <w:p w:rsidR="00884E61" w:rsidRPr="00811F45" w:rsidRDefault="00884E61" w:rsidP="00391073">
            <w:pPr>
              <w:jc w:val="center"/>
              <w:rPr>
                <w:sz w:val="18"/>
                <w:szCs w:val="18"/>
                <w:vertAlign w:val="superscript"/>
              </w:rPr>
            </w:pPr>
            <w:r w:rsidRPr="00811F45">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884E61" w:rsidRPr="00811F45" w:rsidRDefault="00884E61" w:rsidP="00391073">
            <w:pPr>
              <w:autoSpaceDE w:val="0"/>
              <w:autoSpaceDN w:val="0"/>
              <w:adjustRightInd w:val="0"/>
              <w:jc w:val="center"/>
              <w:outlineLvl w:val="0"/>
              <w:rPr>
                <w:sz w:val="18"/>
                <w:szCs w:val="18"/>
                <w:vertAlign w:val="superscript"/>
              </w:rPr>
            </w:pPr>
            <w:r w:rsidRPr="00811F45">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34" w:right="-28"/>
              <w:jc w:val="both"/>
              <w:rPr>
                <w:sz w:val="18"/>
                <w:szCs w:val="18"/>
                <w:vertAlign w:val="superscript"/>
              </w:rPr>
            </w:pPr>
            <w:r w:rsidRPr="00811F45">
              <w:rPr>
                <w:sz w:val="18"/>
                <w:szCs w:val="18"/>
                <w:vertAlign w:val="superscript"/>
              </w:rPr>
              <w:t>По вопросам законопослушного поведения, безопасност</w:t>
            </w:r>
            <w:r w:rsidR="00811F45" w:rsidRPr="00811F45">
              <w:rPr>
                <w:sz w:val="18"/>
                <w:szCs w:val="18"/>
                <w:vertAlign w:val="superscript"/>
              </w:rPr>
              <w:t>и жизнедеятельности проведено 47</w:t>
            </w:r>
            <w:r w:rsidRPr="00811F45">
              <w:rPr>
                <w:sz w:val="18"/>
                <w:szCs w:val="18"/>
                <w:vertAlign w:val="superscript"/>
              </w:rPr>
              <w:t xml:space="preserve"> бесед с родителями учащихся о</w:t>
            </w:r>
            <w:r w:rsidR="00811F45" w:rsidRPr="00811F45">
              <w:rPr>
                <w:sz w:val="18"/>
                <w:szCs w:val="18"/>
                <w:vertAlign w:val="superscript"/>
              </w:rPr>
              <w:t xml:space="preserve">бщеобразовательных учреждений, </w:t>
            </w:r>
            <w:r w:rsidRPr="00811F45">
              <w:rPr>
                <w:sz w:val="18"/>
                <w:szCs w:val="18"/>
                <w:vertAlign w:val="superscript"/>
              </w:rPr>
              <w:t>3</w:t>
            </w:r>
            <w:r w:rsidR="00811F45" w:rsidRPr="00811F45">
              <w:rPr>
                <w:sz w:val="18"/>
                <w:szCs w:val="18"/>
                <w:vertAlign w:val="superscript"/>
              </w:rPr>
              <w:t>5 классных часа и 8</w:t>
            </w:r>
            <w:r w:rsidRPr="00811F45">
              <w:rPr>
                <w:sz w:val="18"/>
                <w:szCs w:val="18"/>
                <w:vertAlign w:val="superscript"/>
              </w:rPr>
              <w:t xml:space="preserve"> родительских собраний.</w:t>
            </w:r>
          </w:p>
          <w:p w:rsidR="00884E61" w:rsidRPr="00811F45" w:rsidRDefault="008D5410" w:rsidP="008D5410">
            <w:pPr>
              <w:ind w:left="34" w:right="-28"/>
              <w:jc w:val="center"/>
              <w:rPr>
                <w:color w:val="FF0000"/>
                <w:sz w:val="18"/>
                <w:szCs w:val="18"/>
                <w:vertAlign w:val="superscript"/>
              </w:rPr>
            </w:pPr>
            <w:r w:rsidRPr="00811F45">
              <w:rPr>
                <w:sz w:val="18"/>
                <w:szCs w:val="18"/>
                <w:vertAlign w:val="superscript"/>
              </w:rPr>
              <w:t>Проведение мероприятий запланировано в рамках профилактических мероприятий «Единая декада профилактики», «Неделя правовой грамотности» в апреле 2022 года.</w:t>
            </w:r>
          </w:p>
        </w:tc>
        <w:tc>
          <w:tcPr>
            <w:tcW w:w="386" w:type="pct"/>
          </w:tcPr>
          <w:p w:rsidR="00884E61" w:rsidRPr="00811F45" w:rsidRDefault="00884E61" w:rsidP="00391073">
            <w:pPr>
              <w:ind w:left="34" w:right="-28"/>
              <w:jc w:val="center"/>
              <w:rPr>
                <w:color w:val="FF0000"/>
                <w:sz w:val="18"/>
                <w:szCs w:val="18"/>
                <w:highlight w:val="yellow"/>
                <w:vertAlign w:val="superscript"/>
              </w:rPr>
            </w:pPr>
          </w:p>
        </w:tc>
      </w:tr>
      <w:tr w:rsidR="00A3202F" w:rsidRPr="00811F45" w:rsidTr="00A3202F">
        <w:trPr>
          <w:gridAfter w:val="1"/>
          <w:wAfter w:w="2" w:type="pct"/>
          <w:trHeight w:val="1667"/>
        </w:trPr>
        <w:tc>
          <w:tcPr>
            <w:tcW w:w="696"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jc w:val="center"/>
              <w:rPr>
                <w:sz w:val="18"/>
                <w:szCs w:val="18"/>
                <w:vertAlign w:val="superscript"/>
              </w:rPr>
            </w:pPr>
            <w:r w:rsidRPr="00811F45">
              <w:rPr>
                <w:sz w:val="18"/>
                <w:szCs w:val="18"/>
                <w:vertAlign w:val="superscript"/>
              </w:rPr>
              <w:t>1.4. Осуществление государственных полномочий по созданию комиссии по делам несовершеннолетних и защите их прав</w:t>
            </w:r>
          </w:p>
        </w:tc>
        <w:tc>
          <w:tcPr>
            <w:tcW w:w="417"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jc w:val="center"/>
              <w:rPr>
                <w:sz w:val="18"/>
                <w:szCs w:val="18"/>
                <w:vertAlign w:val="superscript"/>
              </w:rPr>
            </w:pPr>
            <w:r w:rsidRPr="00811F45">
              <w:rPr>
                <w:sz w:val="18"/>
                <w:szCs w:val="18"/>
                <w:vertAlign w:val="superscript"/>
              </w:rPr>
              <w:t>МКДН и ЗП</w:t>
            </w:r>
          </w:p>
        </w:tc>
        <w:tc>
          <w:tcPr>
            <w:tcW w:w="249"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93" w:right="-25"/>
              <w:jc w:val="center"/>
              <w:rPr>
                <w:sz w:val="18"/>
                <w:szCs w:val="18"/>
                <w:vertAlign w:val="superscript"/>
              </w:rPr>
            </w:pPr>
            <w:r w:rsidRPr="00811F45">
              <w:rPr>
                <w:sz w:val="18"/>
                <w:szCs w:val="18"/>
                <w:vertAlign w:val="superscript"/>
              </w:rPr>
              <w:t>1477,4</w:t>
            </w:r>
          </w:p>
          <w:p w:rsidR="008D5410" w:rsidRPr="00811F45" w:rsidRDefault="008D5410" w:rsidP="008D5410">
            <w:pPr>
              <w:ind w:left="-93" w:right="-25"/>
              <w:jc w:val="center"/>
              <w:rPr>
                <w:sz w:val="18"/>
                <w:szCs w:val="18"/>
                <w:vertAlign w:val="superscript"/>
              </w:rPr>
            </w:pPr>
          </w:p>
        </w:tc>
        <w:tc>
          <w:tcPr>
            <w:tcW w:w="291" w:type="pct"/>
            <w:tcBorders>
              <w:top w:val="single" w:sz="4" w:space="0" w:color="auto"/>
              <w:left w:val="single" w:sz="4" w:space="0" w:color="auto"/>
              <w:bottom w:val="single" w:sz="4" w:space="0" w:color="auto"/>
              <w:right w:val="single" w:sz="4" w:space="0" w:color="auto"/>
            </w:tcBorders>
          </w:tcPr>
          <w:p w:rsidR="008D5410" w:rsidRPr="00811F45" w:rsidRDefault="00811F45" w:rsidP="008D5410">
            <w:pPr>
              <w:ind w:left="-49" w:right="-113"/>
              <w:jc w:val="center"/>
              <w:rPr>
                <w:sz w:val="18"/>
                <w:szCs w:val="18"/>
                <w:vertAlign w:val="superscript"/>
              </w:rPr>
            </w:pPr>
            <w:r w:rsidRPr="00811F45">
              <w:rPr>
                <w:sz w:val="18"/>
                <w:szCs w:val="18"/>
                <w:vertAlign w:val="superscript"/>
              </w:rPr>
              <w:t>636,1</w:t>
            </w:r>
          </w:p>
        </w:tc>
        <w:tc>
          <w:tcPr>
            <w:tcW w:w="249"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jc w:val="center"/>
              <w:rPr>
                <w:sz w:val="18"/>
                <w:szCs w:val="18"/>
                <w:vertAlign w:val="superscript"/>
              </w:rPr>
            </w:pPr>
            <w:r w:rsidRPr="00811F45">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jc w:val="center"/>
              <w:rPr>
                <w:sz w:val="18"/>
                <w:szCs w:val="18"/>
                <w:vertAlign w:val="superscript"/>
              </w:rPr>
            </w:pPr>
            <w:r w:rsidRPr="00811F45">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jc w:val="center"/>
              <w:rPr>
                <w:sz w:val="18"/>
                <w:szCs w:val="18"/>
                <w:vertAlign w:val="superscript"/>
              </w:rPr>
            </w:pPr>
            <w:r w:rsidRPr="00811F45">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45" w:right="-80"/>
              <w:jc w:val="center"/>
              <w:rPr>
                <w:sz w:val="18"/>
                <w:szCs w:val="18"/>
                <w:vertAlign w:val="superscript"/>
              </w:rPr>
            </w:pPr>
            <w:r w:rsidRPr="00811F45">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45" w:right="-80"/>
              <w:jc w:val="center"/>
              <w:rPr>
                <w:sz w:val="18"/>
                <w:szCs w:val="18"/>
                <w:vertAlign w:val="superscript"/>
              </w:rPr>
            </w:pPr>
            <w:r w:rsidRPr="00811F45">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136" w:right="-29"/>
              <w:jc w:val="center"/>
              <w:rPr>
                <w:sz w:val="18"/>
                <w:szCs w:val="18"/>
                <w:vertAlign w:val="superscript"/>
              </w:rPr>
            </w:pPr>
            <w:r w:rsidRPr="00811F45">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ind w:left="-93" w:right="-25"/>
              <w:jc w:val="center"/>
              <w:rPr>
                <w:sz w:val="18"/>
                <w:szCs w:val="18"/>
                <w:vertAlign w:val="superscript"/>
              </w:rPr>
            </w:pPr>
            <w:r w:rsidRPr="00811F45">
              <w:rPr>
                <w:sz w:val="18"/>
                <w:szCs w:val="18"/>
                <w:vertAlign w:val="superscript"/>
              </w:rPr>
              <w:t>1477,4</w:t>
            </w:r>
          </w:p>
          <w:p w:rsidR="008D5410" w:rsidRPr="00811F45" w:rsidRDefault="008D5410" w:rsidP="008D5410">
            <w:pPr>
              <w:ind w:left="-93" w:right="-25"/>
              <w:jc w:val="center"/>
              <w:rPr>
                <w:sz w:val="18"/>
                <w:szCs w:val="18"/>
                <w:vertAlign w:val="superscript"/>
              </w:rPr>
            </w:pPr>
          </w:p>
        </w:tc>
        <w:tc>
          <w:tcPr>
            <w:tcW w:w="250" w:type="pct"/>
            <w:tcBorders>
              <w:top w:val="single" w:sz="4" w:space="0" w:color="auto"/>
              <w:left w:val="single" w:sz="4" w:space="0" w:color="auto"/>
              <w:bottom w:val="single" w:sz="4" w:space="0" w:color="auto"/>
              <w:right w:val="single" w:sz="4" w:space="0" w:color="auto"/>
            </w:tcBorders>
          </w:tcPr>
          <w:p w:rsidR="008D5410" w:rsidRPr="00811F45" w:rsidRDefault="00811F45" w:rsidP="008D5410">
            <w:pPr>
              <w:ind w:left="-49" w:right="-113"/>
              <w:jc w:val="center"/>
              <w:rPr>
                <w:sz w:val="18"/>
                <w:szCs w:val="18"/>
                <w:vertAlign w:val="superscript"/>
              </w:rPr>
            </w:pPr>
            <w:r w:rsidRPr="00811F45">
              <w:rPr>
                <w:sz w:val="18"/>
                <w:szCs w:val="18"/>
                <w:vertAlign w:val="superscript"/>
              </w:rPr>
              <w:t>636,1</w:t>
            </w:r>
          </w:p>
        </w:tc>
        <w:tc>
          <w:tcPr>
            <w:tcW w:w="207"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jc w:val="center"/>
              <w:rPr>
                <w:sz w:val="18"/>
                <w:szCs w:val="18"/>
                <w:vertAlign w:val="superscript"/>
              </w:rPr>
            </w:pPr>
            <w:r w:rsidRPr="00811F45">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8D5410" w:rsidRPr="00811F45" w:rsidRDefault="008D5410" w:rsidP="008D5410">
            <w:pPr>
              <w:tabs>
                <w:tab w:val="left" w:pos="1407"/>
              </w:tabs>
              <w:ind w:left="34" w:right="-31"/>
              <w:jc w:val="center"/>
              <w:rPr>
                <w:sz w:val="18"/>
                <w:szCs w:val="18"/>
                <w:vertAlign w:val="superscript"/>
              </w:rPr>
            </w:pPr>
            <w:r w:rsidRPr="00811F45">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8D5410" w:rsidRPr="00811F45" w:rsidRDefault="008D5410" w:rsidP="008D5410">
            <w:pPr>
              <w:tabs>
                <w:tab w:val="left" w:pos="1407"/>
              </w:tabs>
              <w:ind w:left="34" w:right="-31"/>
              <w:jc w:val="center"/>
              <w:rPr>
                <w:color w:val="FF0000"/>
                <w:sz w:val="18"/>
                <w:szCs w:val="18"/>
                <w:vertAlign w:val="superscript"/>
              </w:rPr>
            </w:pPr>
            <w:r w:rsidRPr="00811F45">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c>
          <w:tcPr>
            <w:tcW w:w="386" w:type="pct"/>
          </w:tcPr>
          <w:p w:rsidR="008D5410" w:rsidRPr="00811F45" w:rsidRDefault="008D5410" w:rsidP="008D5410">
            <w:pPr>
              <w:tabs>
                <w:tab w:val="left" w:pos="1407"/>
              </w:tabs>
              <w:ind w:left="34" w:right="-31"/>
              <w:jc w:val="center"/>
              <w:rPr>
                <w:color w:val="FF0000"/>
                <w:sz w:val="18"/>
                <w:szCs w:val="18"/>
                <w:highlight w:val="yellow"/>
                <w:vertAlign w:val="superscript"/>
              </w:rPr>
            </w:pPr>
          </w:p>
        </w:tc>
      </w:tr>
      <w:tr w:rsidR="00A3202F" w:rsidRPr="00811F45" w:rsidTr="00932B97">
        <w:trPr>
          <w:trHeight w:val="558"/>
        </w:trPr>
        <w:tc>
          <w:tcPr>
            <w:tcW w:w="696" w:type="pct"/>
            <w:tcBorders>
              <w:top w:val="single" w:sz="4" w:space="0" w:color="auto"/>
              <w:left w:val="single" w:sz="4" w:space="0" w:color="auto"/>
              <w:bottom w:val="single" w:sz="4" w:space="0" w:color="auto"/>
              <w:right w:val="single" w:sz="4" w:space="0" w:color="auto"/>
            </w:tcBorders>
            <w:shd w:val="clear" w:color="auto" w:fill="auto"/>
          </w:tcPr>
          <w:p w:rsidR="00D87304" w:rsidRPr="006F4B36" w:rsidRDefault="00D87304" w:rsidP="00D87304">
            <w:pPr>
              <w:jc w:val="center"/>
              <w:rPr>
                <w:sz w:val="18"/>
                <w:szCs w:val="18"/>
                <w:vertAlign w:val="superscript"/>
              </w:rPr>
            </w:pPr>
            <w:r w:rsidRPr="00932B97">
              <w:rPr>
                <w:sz w:val="18"/>
                <w:szCs w:val="18"/>
                <w:vertAlign w:val="superscript"/>
              </w:rPr>
              <w:t>2.1.Участие в межведомственной комплексной оперативно - профилактической операции «Подросток»</w:t>
            </w:r>
          </w:p>
        </w:tc>
        <w:tc>
          <w:tcPr>
            <w:tcW w:w="417"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Органы</w:t>
            </w:r>
          </w:p>
          <w:p w:rsidR="00D87304" w:rsidRPr="006F4B36" w:rsidRDefault="00D87304" w:rsidP="00D87304">
            <w:pPr>
              <w:jc w:val="center"/>
              <w:rPr>
                <w:sz w:val="18"/>
                <w:szCs w:val="18"/>
                <w:vertAlign w:val="superscript"/>
              </w:rPr>
            </w:pPr>
            <w:r w:rsidRPr="006F4B36">
              <w:rPr>
                <w:sz w:val="18"/>
                <w:szCs w:val="18"/>
                <w:vertAlign w:val="superscript"/>
              </w:rPr>
              <w:t>системы профилактики</w:t>
            </w:r>
          </w:p>
          <w:p w:rsidR="00D87304" w:rsidRPr="006F4B36" w:rsidRDefault="00D87304" w:rsidP="00D87304">
            <w:pPr>
              <w:jc w:val="center"/>
              <w:rPr>
                <w:sz w:val="18"/>
                <w:szCs w:val="18"/>
                <w:vertAlign w:val="superscript"/>
              </w:rPr>
            </w:pPr>
          </w:p>
          <w:p w:rsidR="00D87304" w:rsidRPr="006F4B36"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ind w:right="-108"/>
              <w:jc w:val="center"/>
              <w:rPr>
                <w:sz w:val="18"/>
                <w:szCs w:val="18"/>
                <w:vertAlign w:val="superscript"/>
              </w:rPr>
            </w:pPr>
            <w:r w:rsidRPr="006F4B36">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ind w:right="-108"/>
              <w:jc w:val="center"/>
              <w:rPr>
                <w:sz w:val="18"/>
                <w:szCs w:val="18"/>
                <w:vertAlign w:val="superscript"/>
              </w:rPr>
            </w:pPr>
            <w:r w:rsidRPr="006F4B36">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ind w:right="-108"/>
              <w:jc w:val="center"/>
              <w:rPr>
                <w:sz w:val="18"/>
                <w:szCs w:val="18"/>
                <w:vertAlign w:val="superscript"/>
              </w:rPr>
            </w:pPr>
            <w:r w:rsidRPr="006F4B36">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ind w:right="-108"/>
              <w:jc w:val="center"/>
              <w:rPr>
                <w:sz w:val="18"/>
                <w:szCs w:val="18"/>
                <w:vertAlign w:val="superscript"/>
              </w:rPr>
            </w:pPr>
            <w:r w:rsidRPr="006F4B36">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ind w:right="-108"/>
              <w:jc w:val="center"/>
              <w:rPr>
                <w:sz w:val="18"/>
                <w:szCs w:val="18"/>
                <w:vertAlign w:val="superscript"/>
              </w:rPr>
            </w:pPr>
            <w:r w:rsidRPr="006F4B36">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4B36" w:rsidRDefault="00D87304" w:rsidP="00D87304">
            <w:pPr>
              <w:jc w:val="center"/>
              <w:rPr>
                <w:sz w:val="18"/>
                <w:szCs w:val="18"/>
                <w:vertAlign w:val="superscript"/>
              </w:rPr>
            </w:pPr>
            <w:r w:rsidRPr="006F4B36">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6F4B36" w:rsidRDefault="00D87304" w:rsidP="00D87304">
            <w:pPr>
              <w:ind w:left="34" w:right="-31"/>
              <w:jc w:val="center"/>
              <w:rPr>
                <w:sz w:val="18"/>
                <w:szCs w:val="18"/>
                <w:vertAlign w:val="superscript"/>
              </w:rPr>
            </w:pPr>
            <w:r w:rsidRPr="006F4B36">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F87C1C" w:rsidRDefault="00F87C1C" w:rsidP="00D87304">
            <w:pPr>
              <w:ind w:left="34" w:right="-31"/>
              <w:jc w:val="both"/>
              <w:rPr>
                <w:color w:val="FF0000"/>
                <w:sz w:val="16"/>
                <w:szCs w:val="16"/>
                <w:highlight w:val="yellow"/>
                <w:u w:val="single"/>
                <w:vertAlign w:val="superscript"/>
              </w:rPr>
            </w:pPr>
            <w:r w:rsidRPr="00F87C1C">
              <w:rPr>
                <w:sz w:val="16"/>
                <w:szCs w:val="16"/>
                <w:vertAlign w:val="superscript"/>
              </w:rPr>
              <w:t>В соответствии с утвержденным планом на территории района проводится межведомственное оперативно-профилактическое мероприятие «Подросток -2022»  в 4 этапа: 1 этап - «Подросток-Группа» с 24 мая по 02 июня 2022 года.; 2 этап – «Белые ночи» с 21-30 июня 2022 года; 3 этап – «Лето-Занятость» с 23 июля по 02 августа 2022 года;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положении, оказание помощи в трудоустройстве подростков, состоящих на различных видах учета и др.).</w:t>
            </w:r>
          </w:p>
        </w:tc>
        <w:tc>
          <w:tcPr>
            <w:tcW w:w="388" w:type="pct"/>
            <w:gridSpan w:val="2"/>
          </w:tcPr>
          <w:p w:rsidR="00D87304" w:rsidRPr="00811F45" w:rsidRDefault="00D87304" w:rsidP="00D87304">
            <w:pPr>
              <w:ind w:left="34" w:right="-31"/>
              <w:jc w:val="center"/>
              <w:rPr>
                <w:color w:val="FF0000"/>
                <w:sz w:val="18"/>
                <w:szCs w:val="18"/>
                <w:highlight w:val="yellow"/>
                <w:vertAlign w:val="superscript"/>
              </w:rPr>
            </w:pPr>
          </w:p>
        </w:tc>
      </w:tr>
      <w:tr w:rsidR="00A3202F" w:rsidRPr="00811F45" w:rsidTr="00A3202F">
        <w:trPr>
          <w:trHeight w:val="700"/>
        </w:trPr>
        <w:tc>
          <w:tcPr>
            <w:tcW w:w="696"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t>2.2. Организация и проведение районного конкурса среди школьников «Безопасное колесо»;</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t>Участие в областном конкурсе среди школьников «Безопасное колесо»</w:t>
            </w:r>
          </w:p>
          <w:p w:rsidR="00D87304" w:rsidRPr="00811F45" w:rsidRDefault="00D87304" w:rsidP="00D87304">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vAlign w:val="center"/>
          </w:tcPr>
          <w:p w:rsidR="00D87304" w:rsidRPr="00811F45" w:rsidRDefault="00D87304" w:rsidP="00D87304">
            <w:pPr>
              <w:spacing w:before="120"/>
              <w:ind w:right="-125"/>
              <w:jc w:val="center"/>
              <w:rPr>
                <w:sz w:val="18"/>
                <w:szCs w:val="18"/>
                <w:vertAlign w:val="superscript"/>
              </w:rPr>
            </w:pPr>
            <w:r w:rsidRPr="00811F45">
              <w:rPr>
                <w:sz w:val="18"/>
                <w:szCs w:val="18"/>
                <w:vertAlign w:val="superscript"/>
              </w:rPr>
              <w:t>ОМВД (ГИБДД) Отд.обр. и ОУ</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t>10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30,0</w:t>
            </w:r>
          </w:p>
        </w:tc>
        <w:tc>
          <w:tcPr>
            <w:tcW w:w="291"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10,0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tc>
        <w:tc>
          <w:tcPr>
            <w:tcW w:w="250"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tc>
        <w:tc>
          <w:tcPr>
            <w:tcW w:w="249"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10,0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30,0</w:t>
            </w:r>
          </w:p>
        </w:tc>
        <w:tc>
          <w:tcPr>
            <w:tcW w:w="208"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10,0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tc>
        <w:tc>
          <w:tcPr>
            <w:tcW w:w="248"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tc>
        <w:tc>
          <w:tcPr>
            <w:tcW w:w="260"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tc>
        <w:tc>
          <w:tcPr>
            <w:tcW w:w="207"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tc>
        <w:tc>
          <w:tcPr>
            <w:tcW w:w="250"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tc>
        <w:tc>
          <w:tcPr>
            <w:tcW w:w="207"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r w:rsidRPr="00811F45">
              <w:rPr>
                <w:sz w:val="18"/>
                <w:szCs w:val="18"/>
                <w:vertAlign w:val="superscript"/>
              </w:rPr>
              <w:lastRenderedPageBreak/>
              <w:t>0</w:t>
            </w:r>
          </w:p>
          <w:p w:rsidR="00D87304" w:rsidRPr="00811F45" w:rsidRDefault="00D87304" w:rsidP="00D87304">
            <w:pPr>
              <w:jc w:val="center"/>
              <w:rPr>
                <w:sz w:val="18"/>
                <w:szCs w:val="18"/>
                <w:vertAlign w:val="superscript"/>
              </w:rPr>
            </w:pPr>
          </w:p>
          <w:p w:rsidR="00D87304" w:rsidRPr="00811F45" w:rsidRDefault="00D87304" w:rsidP="00D87304">
            <w:pPr>
              <w:jc w:val="center"/>
              <w:rPr>
                <w:sz w:val="18"/>
                <w:szCs w:val="18"/>
                <w:vertAlign w:val="superscript"/>
              </w:rPr>
            </w:pPr>
          </w:p>
        </w:tc>
        <w:tc>
          <w:tcPr>
            <w:tcW w:w="623"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both"/>
              <w:rPr>
                <w:color w:val="FF0000"/>
                <w:sz w:val="18"/>
                <w:szCs w:val="18"/>
                <w:vertAlign w:val="superscript"/>
              </w:rPr>
            </w:pPr>
            <w:r w:rsidRPr="00811F45">
              <w:rPr>
                <w:sz w:val="18"/>
                <w:szCs w:val="18"/>
                <w:vertAlign w:val="superscript"/>
              </w:rPr>
              <w:lastRenderedPageBreak/>
              <w:t>Районный конкурс среди образовательных учреждений района проведен</w:t>
            </w:r>
            <w:r w:rsidRPr="00811F45">
              <w:rPr>
                <w:color w:val="FF0000"/>
                <w:sz w:val="18"/>
                <w:szCs w:val="18"/>
                <w:vertAlign w:val="superscript"/>
              </w:rPr>
              <w:t xml:space="preserve"> </w:t>
            </w:r>
            <w:r w:rsidRPr="00811F45">
              <w:rPr>
                <w:sz w:val="18"/>
                <w:szCs w:val="18"/>
                <w:vertAlign w:val="superscript"/>
              </w:rPr>
              <w:t>17-18 февраля 2022 года. Из 24 участвующих команд МБОУ «</w:t>
            </w:r>
            <w:proofErr w:type="spellStart"/>
            <w:r w:rsidRPr="00811F45">
              <w:rPr>
                <w:sz w:val="18"/>
                <w:szCs w:val="18"/>
                <w:vertAlign w:val="superscript"/>
              </w:rPr>
              <w:t>Сойгинская</w:t>
            </w:r>
            <w:proofErr w:type="spellEnd"/>
            <w:r w:rsidRPr="00811F45">
              <w:rPr>
                <w:sz w:val="18"/>
                <w:szCs w:val="18"/>
                <w:vertAlign w:val="superscript"/>
              </w:rPr>
              <w:t xml:space="preserve"> СШ» заняла 12 общекомандное место.</w:t>
            </w:r>
            <w:r w:rsidRPr="00811F45">
              <w:rPr>
                <w:color w:val="FF0000"/>
                <w:sz w:val="18"/>
                <w:szCs w:val="18"/>
                <w:vertAlign w:val="superscript"/>
              </w:rPr>
              <w:t xml:space="preserve"> </w:t>
            </w:r>
            <w:r w:rsidRPr="00811F45">
              <w:rPr>
                <w:sz w:val="18"/>
                <w:szCs w:val="18"/>
                <w:vertAlign w:val="superscript"/>
              </w:rPr>
              <w:t xml:space="preserve">Участие школьников в областном конкурсе «Безопасное колесо» отменено  </w:t>
            </w:r>
            <w:r w:rsidRPr="00811F45">
              <w:rPr>
                <w:rStyle w:val="extendedtext-full"/>
                <w:bCs/>
                <w:sz w:val="18"/>
                <w:szCs w:val="18"/>
                <w:vertAlign w:val="superscript"/>
              </w:rPr>
              <w:t>с</w:t>
            </w:r>
            <w:r w:rsidRPr="00811F45">
              <w:rPr>
                <w:rStyle w:val="extendedtext-full"/>
                <w:sz w:val="18"/>
                <w:szCs w:val="18"/>
                <w:vertAlign w:val="superscript"/>
              </w:rPr>
              <w:t xml:space="preserve"> эпидемиологической ситуацией в </w:t>
            </w:r>
            <w:r w:rsidRPr="00811F45">
              <w:rPr>
                <w:rStyle w:val="extendedtext-full"/>
                <w:sz w:val="18"/>
                <w:szCs w:val="18"/>
                <w:vertAlign w:val="superscript"/>
              </w:rPr>
              <w:lastRenderedPageBreak/>
              <w:t>Российской Федерации.</w:t>
            </w:r>
          </w:p>
          <w:p w:rsidR="00D87304" w:rsidRPr="00811F45" w:rsidRDefault="00D87304" w:rsidP="00D87304">
            <w:pPr>
              <w:jc w:val="both"/>
              <w:rPr>
                <w:color w:val="FF0000"/>
                <w:sz w:val="18"/>
                <w:szCs w:val="18"/>
                <w:vertAlign w:val="superscript"/>
              </w:rPr>
            </w:pPr>
          </w:p>
        </w:tc>
        <w:tc>
          <w:tcPr>
            <w:tcW w:w="388" w:type="pct"/>
            <w:gridSpan w:val="2"/>
          </w:tcPr>
          <w:p w:rsidR="00D87304" w:rsidRPr="00811F45" w:rsidRDefault="00D87304" w:rsidP="00D87304">
            <w:pPr>
              <w:jc w:val="center"/>
              <w:rPr>
                <w:color w:val="FF0000"/>
                <w:sz w:val="18"/>
                <w:szCs w:val="18"/>
                <w:highlight w:val="yellow"/>
                <w:vertAlign w:val="superscript"/>
              </w:rPr>
            </w:pPr>
          </w:p>
        </w:tc>
      </w:tr>
      <w:tr w:rsidR="00A3202F" w:rsidRPr="00811F45" w:rsidTr="00A3202F">
        <w:tc>
          <w:tcPr>
            <w:tcW w:w="696"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lastRenderedPageBreak/>
              <w:t>2.3. Участие в проведении районных конкурсов среди учащихся образовательных учреждений района</w:t>
            </w:r>
          </w:p>
        </w:tc>
        <w:tc>
          <w:tcPr>
            <w:tcW w:w="41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Отд.обр. и ОУ,</w:t>
            </w:r>
          </w:p>
          <w:p w:rsidR="00D87304" w:rsidRPr="006F2318" w:rsidRDefault="00D87304" w:rsidP="00D87304">
            <w:pPr>
              <w:jc w:val="center"/>
              <w:rPr>
                <w:sz w:val="18"/>
                <w:szCs w:val="18"/>
                <w:vertAlign w:val="superscript"/>
              </w:rPr>
            </w:pPr>
            <w:r w:rsidRPr="006F2318">
              <w:rPr>
                <w:sz w:val="18"/>
                <w:szCs w:val="18"/>
                <w:vertAlign w:val="superscript"/>
              </w:rPr>
              <w:t>органы</w:t>
            </w:r>
          </w:p>
          <w:p w:rsidR="00D87304" w:rsidRPr="006F2318" w:rsidRDefault="00D87304" w:rsidP="00D87304">
            <w:pPr>
              <w:jc w:val="center"/>
              <w:rPr>
                <w:sz w:val="18"/>
                <w:szCs w:val="18"/>
                <w:vertAlign w:val="superscript"/>
              </w:rPr>
            </w:pPr>
            <w:r w:rsidRPr="006F2318">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6F2318" w:rsidRDefault="00D87304" w:rsidP="00D87304">
            <w:pPr>
              <w:autoSpaceDE w:val="0"/>
              <w:autoSpaceDN w:val="0"/>
              <w:adjustRightInd w:val="0"/>
              <w:jc w:val="center"/>
              <w:outlineLvl w:val="0"/>
              <w:rPr>
                <w:sz w:val="18"/>
                <w:szCs w:val="18"/>
                <w:vertAlign w:val="superscript"/>
              </w:rPr>
            </w:pPr>
            <w:r w:rsidRPr="006F2318">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both"/>
              <w:rPr>
                <w:sz w:val="18"/>
                <w:szCs w:val="18"/>
                <w:vertAlign w:val="superscript"/>
              </w:rPr>
            </w:pPr>
            <w:r w:rsidRPr="006F2318">
              <w:rPr>
                <w:sz w:val="18"/>
                <w:szCs w:val="18"/>
                <w:vertAlign w:val="superscript"/>
              </w:rPr>
              <w:t>Мероприятия проводятся</w:t>
            </w:r>
          </w:p>
          <w:p w:rsidR="00D87304" w:rsidRPr="006F2318" w:rsidRDefault="00D87304" w:rsidP="00D87304">
            <w:pPr>
              <w:pStyle w:val="a9"/>
              <w:autoSpaceDE w:val="0"/>
              <w:autoSpaceDN w:val="0"/>
              <w:adjustRightInd w:val="0"/>
              <w:ind w:left="0"/>
              <w:jc w:val="both"/>
              <w:outlineLvl w:val="0"/>
              <w:rPr>
                <w:sz w:val="18"/>
                <w:szCs w:val="18"/>
                <w:vertAlign w:val="superscript"/>
              </w:rPr>
            </w:pPr>
            <w:r w:rsidRPr="006F2318">
              <w:rPr>
                <w:sz w:val="18"/>
                <w:szCs w:val="18"/>
                <w:vertAlign w:val="superscript"/>
              </w:rPr>
              <w:t xml:space="preserve">по плану в течение учебного года. За </w:t>
            </w:r>
            <w:r w:rsidR="006F2318" w:rsidRPr="006F2318">
              <w:rPr>
                <w:sz w:val="18"/>
                <w:szCs w:val="18"/>
                <w:vertAlign w:val="superscript"/>
              </w:rPr>
              <w:t>второй</w:t>
            </w:r>
            <w:r w:rsidRPr="006F2318">
              <w:rPr>
                <w:sz w:val="18"/>
                <w:szCs w:val="18"/>
                <w:vertAlign w:val="superscript"/>
              </w:rPr>
              <w:t xml:space="preserve"> квартал 2022 года среди учащихся общеобразовательных учрежде</w:t>
            </w:r>
            <w:r w:rsidR="006F2318" w:rsidRPr="006F2318">
              <w:rPr>
                <w:sz w:val="18"/>
                <w:szCs w:val="18"/>
                <w:vertAlign w:val="superscript"/>
              </w:rPr>
              <w:t xml:space="preserve">ний Ленского района  проведено 6 </w:t>
            </w:r>
            <w:r w:rsidRPr="006F2318">
              <w:rPr>
                <w:sz w:val="18"/>
                <w:szCs w:val="18"/>
                <w:vertAlign w:val="superscript"/>
              </w:rPr>
              <w:t>конкурсов по профилактическим вопросам и тест по правовой грамотности.</w:t>
            </w:r>
          </w:p>
          <w:p w:rsidR="00D87304" w:rsidRPr="006F2318" w:rsidRDefault="00D87304" w:rsidP="00D87304">
            <w:pPr>
              <w:jc w:val="both"/>
              <w:rPr>
                <w:color w:val="FF0000"/>
                <w:sz w:val="18"/>
                <w:szCs w:val="18"/>
                <w:vertAlign w:val="superscript"/>
              </w:rPr>
            </w:pPr>
          </w:p>
          <w:p w:rsidR="00D87304" w:rsidRPr="006F2318" w:rsidRDefault="00D87304" w:rsidP="00D87304">
            <w:pPr>
              <w:rPr>
                <w:color w:val="FF0000"/>
                <w:sz w:val="18"/>
                <w:szCs w:val="18"/>
                <w:vertAlign w:val="superscript"/>
              </w:rPr>
            </w:pPr>
          </w:p>
        </w:tc>
        <w:tc>
          <w:tcPr>
            <w:tcW w:w="388" w:type="pct"/>
            <w:gridSpan w:val="2"/>
          </w:tcPr>
          <w:p w:rsidR="00D87304" w:rsidRPr="00811F45" w:rsidRDefault="00D87304" w:rsidP="00D87304">
            <w:pPr>
              <w:jc w:val="center"/>
              <w:rPr>
                <w:color w:val="FF0000"/>
                <w:sz w:val="18"/>
                <w:szCs w:val="18"/>
                <w:highlight w:val="yellow"/>
                <w:vertAlign w:val="superscript"/>
              </w:rPr>
            </w:pPr>
          </w:p>
          <w:p w:rsidR="00D87304" w:rsidRPr="00811F45" w:rsidRDefault="00D87304" w:rsidP="00D87304">
            <w:pPr>
              <w:jc w:val="center"/>
              <w:rPr>
                <w:color w:val="FF0000"/>
                <w:sz w:val="18"/>
                <w:szCs w:val="18"/>
                <w:highlight w:val="yellow"/>
                <w:vertAlign w:val="superscript"/>
              </w:rPr>
            </w:pPr>
          </w:p>
        </w:tc>
      </w:tr>
      <w:tr w:rsidR="00A3202F" w:rsidRPr="00811F45"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D87304" w:rsidRPr="006F2318" w:rsidRDefault="00D87304" w:rsidP="00D87304">
            <w:pPr>
              <w:jc w:val="center"/>
              <w:rPr>
                <w:sz w:val="18"/>
                <w:szCs w:val="18"/>
                <w:vertAlign w:val="superscript"/>
              </w:rPr>
            </w:pPr>
            <w:r w:rsidRPr="006F2318">
              <w:rPr>
                <w:sz w:val="18"/>
                <w:szCs w:val="18"/>
                <w:vertAlign w:val="superscript"/>
              </w:rPr>
              <w:t>-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играть во двор», «Чемпионы с улицы», «Чистота моего двора» и др.);</w:t>
            </w:r>
          </w:p>
          <w:p w:rsidR="00D87304" w:rsidRPr="006F2318" w:rsidRDefault="00D87304" w:rsidP="00D87304">
            <w:pPr>
              <w:jc w:val="center"/>
              <w:rPr>
                <w:sz w:val="18"/>
                <w:szCs w:val="18"/>
                <w:vertAlign w:val="superscript"/>
              </w:rPr>
            </w:pPr>
            <w:r w:rsidRPr="006F2318">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D87304" w:rsidRPr="006F2318" w:rsidRDefault="00D87304" w:rsidP="00D87304">
            <w:pPr>
              <w:jc w:val="center"/>
              <w:rPr>
                <w:sz w:val="18"/>
                <w:szCs w:val="18"/>
                <w:vertAlign w:val="superscript"/>
              </w:rPr>
            </w:pPr>
          </w:p>
        </w:tc>
        <w:tc>
          <w:tcPr>
            <w:tcW w:w="41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Органы</w:t>
            </w:r>
          </w:p>
          <w:p w:rsidR="00D87304" w:rsidRPr="006F2318" w:rsidRDefault="00D87304" w:rsidP="00D87304">
            <w:pPr>
              <w:jc w:val="center"/>
              <w:rPr>
                <w:sz w:val="18"/>
                <w:szCs w:val="18"/>
                <w:vertAlign w:val="superscript"/>
              </w:rPr>
            </w:pPr>
            <w:r w:rsidRPr="006F2318">
              <w:rPr>
                <w:sz w:val="18"/>
                <w:szCs w:val="18"/>
                <w:vertAlign w:val="superscript"/>
              </w:rPr>
              <w:t>системы профилактики, НКО</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both"/>
              <w:rPr>
                <w:sz w:val="18"/>
                <w:szCs w:val="18"/>
                <w:vertAlign w:val="superscript"/>
              </w:rPr>
            </w:pPr>
            <w:r w:rsidRPr="006F2318">
              <w:rPr>
                <w:sz w:val="18"/>
                <w:szCs w:val="18"/>
                <w:vertAlign w:val="superscript"/>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культуры,  учреждения дополнительного образования района. </w:t>
            </w:r>
          </w:p>
          <w:p w:rsidR="00D87304" w:rsidRPr="006F2318" w:rsidRDefault="00D87304" w:rsidP="00D87304">
            <w:pPr>
              <w:jc w:val="both"/>
              <w:rPr>
                <w:sz w:val="18"/>
                <w:szCs w:val="18"/>
                <w:vertAlign w:val="superscript"/>
              </w:rPr>
            </w:pPr>
            <w:r w:rsidRPr="006F2318">
              <w:rPr>
                <w:sz w:val="18"/>
                <w:szCs w:val="18"/>
                <w:vertAlign w:val="superscript"/>
              </w:rPr>
              <w:t xml:space="preserve">Количество вовлеченных в досуговую деятельность подростков, состоящих на различных видах учета, за </w:t>
            </w:r>
            <w:r w:rsidR="006F2318" w:rsidRPr="006F2318">
              <w:rPr>
                <w:sz w:val="18"/>
                <w:szCs w:val="18"/>
                <w:vertAlign w:val="superscript"/>
              </w:rPr>
              <w:t>6 месяце составляет  16</w:t>
            </w:r>
            <w:r w:rsidRPr="006F2318">
              <w:rPr>
                <w:sz w:val="18"/>
                <w:szCs w:val="18"/>
                <w:vertAlign w:val="superscript"/>
              </w:rPr>
              <w:t xml:space="preserve"> человек.</w:t>
            </w:r>
          </w:p>
          <w:p w:rsidR="00D87304" w:rsidRPr="006F2318" w:rsidRDefault="00D87304" w:rsidP="00D87304">
            <w:pPr>
              <w:jc w:val="both"/>
              <w:rPr>
                <w:sz w:val="18"/>
                <w:szCs w:val="18"/>
                <w:vertAlign w:val="superscript"/>
              </w:rPr>
            </w:pPr>
            <w:r w:rsidRPr="006F2318">
              <w:rPr>
                <w:sz w:val="18"/>
                <w:szCs w:val="18"/>
                <w:vertAlign w:val="superscript"/>
              </w:rPr>
              <w:t xml:space="preserve">В реализации мероприятий «Лыжня России», лыжные гонки «Закрытие сезона» (участвовало 3 подростка, состоящих на </w:t>
            </w:r>
            <w:proofErr w:type="spellStart"/>
            <w:r w:rsidRPr="006F2318">
              <w:rPr>
                <w:sz w:val="18"/>
                <w:szCs w:val="18"/>
                <w:vertAlign w:val="superscript"/>
              </w:rPr>
              <w:t>профучете</w:t>
            </w:r>
            <w:proofErr w:type="spellEnd"/>
            <w:r w:rsidRPr="006F2318">
              <w:rPr>
                <w:sz w:val="18"/>
                <w:szCs w:val="18"/>
                <w:vertAlign w:val="superscript"/>
              </w:rPr>
              <w:t xml:space="preserve">). Патриотических акциях «Уроки мужества» (приняло участие 4 подростка, состоящих на учете), «Память поколений» (приняло участие 2 подростка, состоящих на </w:t>
            </w:r>
            <w:proofErr w:type="spellStart"/>
            <w:r w:rsidRPr="006F2318">
              <w:rPr>
                <w:sz w:val="18"/>
                <w:szCs w:val="18"/>
                <w:vertAlign w:val="superscript"/>
              </w:rPr>
              <w:t>профучете</w:t>
            </w:r>
            <w:proofErr w:type="spellEnd"/>
            <w:r w:rsidRPr="006F2318">
              <w:rPr>
                <w:sz w:val="18"/>
                <w:szCs w:val="18"/>
                <w:vertAlign w:val="superscript"/>
              </w:rPr>
              <w:t xml:space="preserve">). </w:t>
            </w:r>
          </w:p>
          <w:p w:rsidR="00D87304" w:rsidRPr="006F2318" w:rsidRDefault="00D87304" w:rsidP="00D87304">
            <w:pPr>
              <w:jc w:val="both"/>
              <w:rPr>
                <w:sz w:val="18"/>
                <w:szCs w:val="18"/>
                <w:vertAlign w:val="superscript"/>
              </w:rPr>
            </w:pPr>
          </w:p>
        </w:tc>
      </w:tr>
      <w:tr w:rsidR="00A3202F" w:rsidRPr="00811F45"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2.5.Организация  трудоустройства (временное, постоянное) несовершеннолетних, состоящих на профилактических учетах</w:t>
            </w:r>
          </w:p>
        </w:tc>
        <w:tc>
          <w:tcPr>
            <w:tcW w:w="41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ind w:right="-129"/>
              <w:jc w:val="center"/>
              <w:rPr>
                <w:sz w:val="18"/>
                <w:szCs w:val="18"/>
                <w:vertAlign w:val="superscript"/>
              </w:rPr>
            </w:pPr>
            <w:r w:rsidRPr="006F2318">
              <w:rPr>
                <w:sz w:val="18"/>
                <w:szCs w:val="18"/>
                <w:vertAlign w:val="superscript"/>
              </w:rPr>
              <w:t>Отдел бухгалтерского учета и отчетности</w:t>
            </w:r>
          </w:p>
          <w:p w:rsidR="00A3202F" w:rsidRPr="006F2318" w:rsidRDefault="00A3202F" w:rsidP="00A3202F">
            <w:pPr>
              <w:ind w:right="-129"/>
              <w:jc w:val="center"/>
              <w:rPr>
                <w:sz w:val="18"/>
                <w:szCs w:val="18"/>
                <w:vertAlign w:val="superscript"/>
              </w:rPr>
            </w:pPr>
            <w:r w:rsidRPr="006F2318">
              <w:rPr>
                <w:sz w:val="18"/>
                <w:szCs w:val="18"/>
                <w:vertAlign w:val="superscript"/>
              </w:rPr>
              <w:t>ЦЗН,</w:t>
            </w:r>
          </w:p>
          <w:p w:rsidR="00A3202F" w:rsidRPr="006F2318" w:rsidRDefault="00A3202F" w:rsidP="00A3202F">
            <w:pPr>
              <w:ind w:right="-129"/>
              <w:jc w:val="center"/>
              <w:rPr>
                <w:sz w:val="18"/>
                <w:szCs w:val="18"/>
                <w:vertAlign w:val="superscript"/>
              </w:rPr>
            </w:pPr>
            <w:r w:rsidRPr="006F2318">
              <w:rPr>
                <w:sz w:val="18"/>
                <w:szCs w:val="18"/>
                <w:vertAlign w:val="superscript"/>
              </w:rPr>
              <w:t>органы</w:t>
            </w:r>
          </w:p>
          <w:p w:rsidR="00A3202F" w:rsidRPr="006F2318" w:rsidRDefault="00A3202F" w:rsidP="00A3202F">
            <w:pPr>
              <w:jc w:val="center"/>
              <w:rPr>
                <w:sz w:val="18"/>
                <w:szCs w:val="18"/>
                <w:vertAlign w:val="superscript"/>
              </w:rPr>
            </w:pPr>
            <w:r w:rsidRPr="006F2318">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ind w:right="-94"/>
              <w:jc w:val="center"/>
              <w:rPr>
                <w:sz w:val="18"/>
                <w:szCs w:val="18"/>
                <w:vertAlign w:val="superscript"/>
              </w:rPr>
            </w:pPr>
            <w:r w:rsidRPr="006F2318">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ind w:right="-94"/>
              <w:jc w:val="center"/>
              <w:rPr>
                <w:sz w:val="18"/>
                <w:szCs w:val="18"/>
                <w:vertAlign w:val="superscript"/>
              </w:rPr>
            </w:pPr>
            <w:r w:rsidRPr="006F2318">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w w:val="102"/>
                <w:sz w:val="18"/>
                <w:szCs w:val="18"/>
                <w:vertAlign w:val="superscript"/>
              </w:rPr>
            </w:pPr>
            <w:r w:rsidRPr="006F2318">
              <w:rPr>
                <w:w w:val="102"/>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both"/>
              <w:rPr>
                <w:w w:val="102"/>
                <w:sz w:val="18"/>
                <w:szCs w:val="18"/>
                <w:vertAlign w:val="superscript"/>
              </w:rPr>
            </w:pPr>
            <w:r w:rsidRPr="006F2318">
              <w:rPr>
                <w:w w:val="102"/>
                <w:sz w:val="18"/>
                <w:szCs w:val="18"/>
                <w:vertAlign w:val="superscript"/>
              </w:rPr>
              <w:t xml:space="preserve">Все основные мероприятия  по трудоустройству несовершеннолетних запланированы на летний период. </w:t>
            </w:r>
            <w:r w:rsidR="006F2318" w:rsidRPr="006F2318">
              <w:rPr>
                <w:w w:val="102"/>
                <w:sz w:val="18"/>
                <w:szCs w:val="18"/>
                <w:vertAlign w:val="superscript"/>
              </w:rPr>
              <w:t>За 6 месяцев 2022 года временно трудоустроено 23 подростка, из них состоящих на профилактическом учете</w:t>
            </w:r>
          </w:p>
          <w:p w:rsidR="00A3202F" w:rsidRPr="006F2318" w:rsidRDefault="00A3202F" w:rsidP="00A3202F">
            <w:pPr>
              <w:jc w:val="both"/>
              <w:rPr>
                <w:sz w:val="18"/>
                <w:szCs w:val="18"/>
                <w:vertAlign w:val="superscript"/>
              </w:rPr>
            </w:pPr>
          </w:p>
        </w:tc>
      </w:tr>
      <w:tr w:rsidR="00A3202F" w:rsidRPr="00811F45" w:rsidTr="00A3202F">
        <w:tc>
          <w:tcPr>
            <w:tcW w:w="696"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lastRenderedPageBreak/>
              <w:t>3.1.Освещение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41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p>
          <w:p w:rsidR="00A3202F" w:rsidRPr="006F2318" w:rsidRDefault="00A3202F" w:rsidP="00A3202F">
            <w:pPr>
              <w:jc w:val="center"/>
              <w:rPr>
                <w:sz w:val="18"/>
                <w:szCs w:val="18"/>
                <w:vertAlign w:val="superscript"/>
              </w:rPr>
            </w:pPr>
            <w:r w:rsidRPr="006F2318">
              <w:rPr>
                <w:sz w:val="18"/>
                <w:szCs w:val="18"/>
                <w:vertAlign w:val="superscript"/>
              </w:rPr>
              <w:t>Органы</w:t>
            </w:r>
          </w:p>
          <w:p w:rsidR="00A3202F" w:rsidRPr="006F2318" w:rsidRDefault="00A3202F" w:rsidP="00A3202F">
            <w:pPr>
              <w:jc w:val="center"/>
              <w:rPr>
                <w:sz w:val="18"/>
                <w:szCs w:val="18"/>
                <w:vertAlign w:val="superscript"/>
              </w:rPr>
            </w:pPr>
            <w:r w:rsidRPr="006F2318">
              <w:rPr>
                <w:sz w:val="18"/>
                <w:szCs w:val="18"/>
                <w:vertAlign w:val="superscript"/>
              </w:rPr>
              <w:t>системы профилактики</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p>
        </w:tc>
        <w:tc>
          <w:tcPr>
            <w:tcW w:w="623" w:type="pct"/>
            <w:tcBorders>
              <w:top w:val="single" w:sz="4" w:space="0" w:color="auto"/>
              <w:left w:val="single" w:sz="4" w:space="0" w:color="auto"/>
              <w:bottom w:val="single" w:sz="4" w:space="0" w:color="auto"/>
              <w:right w:val="single" w:sz="4" w:space="0" w:color="auto"/>
            </w:tcBorders>
          </w:tcPr>
          <w:p w:rsidR="00A3202F" w:rsidRPr="006F2318" w:rsidRDefault="006F2318" w:rsidP="00A3202F">
            <w:pPr>
              <w:jc w:val="both"/>
              <w:rPr>
                <w:sz w:val="18"/>
                <w:szCs w:val="18"/>
                <w:vertAlign w:val="superscript"/>
              </w:rPr>
            </w:pPr>
            <w:r w:rsidRPr="006F2318">
              <w:rPr>
                <w:sz w:val="18"/>
                <w:szCs w:val="18"/>
                <w:vertAlign w:val="superscript"/>
              </w:rPr>
              <w:t>За второй</w:t>
            </w:r>
            <w:r w:rsidR="00A3202F" w:rsidRPr="006F2318">
              <w:rPr>
                <w:sz w:val="18"/>
                <w:szCs w:val="18"/>
                <w:vertAlign w:val="superscript"/>
              </w:rPr>
              <w:t xml:space="preserve"> квартал 2022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России по Ленскому району в «</w:t>
            </w:r>
            <w:proofErr w:type="spellStart"/>
            <w:r w:rsidR="00A3202F" w:rsidRPr="006F2318">
              <w:rPr>
                <w:sz w:val="18"/>
                <w:szCs w:val="18"/>
                <w:vertAlign w:val="superscript"/>
              </w:rPr>
              <w:t>ВКонтакте</w:t>
            </w:r>
            <w:proofErr w:type="spellEnd"/>
            <w:r w:rsidR="00A3202F" w:rsidRPr="006F2318">
              <w:rPr>
                <w:sz w:val="18"/>
                <w:szCs w:val="18"/>
                <w:vertAlign w:val="superscript"/>
              </w:rPr>
              <w:t xml:space="preserve">», в СМИ (районная газета «Маяк»); путем  распространения листовок, буклетов.  </w:t>
            </w:r>
          </w:p>
        </w:tc>
        <w:tc>
          <w:tcPr>
            <w:tcW w:w="388" w:type="pct"/>
            <w:gridSpan w:val="2"/>
          </w:tcPr>
          <w:p w:rsidR="00A3202F" w:rsidRPr="00811F45" w:rsidRDefault="00A3202F" w:rsidP="00A3202F">
            <w:pPr>
              <w:jc w:val="center"/>
              <w:rPr>
                <w:color w:val="FF0000"/>
                <w:sz w:val="18"/>
                <w:szCs w:val="18"/>
                <w:highlight w:val="yellow"/>
                <w:vertAlign w:val="superscript"/>
              </w:rPr>
            </w:pPr>
          </w:p>
        </w:tc>
      </w:tr>
      <w:tr w:rsidR="00A3202F" w:rsidRPr="00811F45" w:rsidTr="00A3202F">
        <w:tc>
          <w:tcPr>
            <w:tcW w:w="696"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3.2 Привлечение к проведению мероприятий с подростками представителей НКО (Совет молодёжи, Совет отцов, районный Совет женщин)</w:t>
            </w:r>
          </w:p>
        </w:tc>
        <w:tc>
          <w:tcPr>
            <w:tcW w:w="41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Органы</w:t>
            </w:r>
          </w:p>
          <w:p w:rsidR="00A3202F" w:rsidRPr="006F2318" w:rsidRDefault="00A3202F" w:rsidP="00A3202F">
            <w:pPr>
              <w:jc w:val="center"/>
              <w:rPr>
                <w:sz w:val="18"/>
                <w:szCs w:val="18"/>
                <w:vertAlign w:val="superscript"/>
              </w:rPr>
            </w:pPr>
            <w:r w:rsidRPr="006F2318">
              <w:rPr>
                <w:sz w:val="18"/>
                <w:szCs w:val="18"/>
                <w:vertAlign w:val="superscript"/>
              </w:rPr>
              <w:t>системы профилактики,</w:t>
            </w:r>
          </w:p>
          <w:p w:rsidR="00A3202F" w:rsidRPr="006F2318" w:rsidRDefault="00A3202F" w:rsidP="00A3202F">
            <w:pPr>
              <w:jc w:val="center"/>
              <w:rPr>
                <w:sz w:val="18"/>
                <w:szCs w:val="18"/>
                <w:vertAlign w:val="superscript"/>
              </w:rPr>
            </w:pPr>
            <w:r w:rsidRPr="006F2318">
              <w:rPr>
                <w:sz w:val="18"/>
                <w:szCs w:val="18"/>
                <w:vertAlign w:val="superscript"/>
              </w:rPr>
              <w:t>НКО</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91"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8"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48"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center"/>
              <w:rPr>
                <w:sz w:val="18"/>
                <w:szCs w:val="18"/>
                <w:vertAlign w:val="superscript"/>
              </w:rPr>
            </w:pPr>
            <w:r w:rsidRPr="006F2318">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A3202F" w:rsidRPr="006F2318" w:rsidRDefault="00A3202F" w:rsidP="00A3202F">
            <w:pPr>
              <w:jc w:val="both"/>
              <w:rPr>
                <w:sz w:val="18"/>
                <w:szCs w:val="18"/>
                <w:vertAlign w:val="superscript"/>
              </w:rPr>
            </w:pPr>
            <w:r w:rsidRPr="006F2318">
              <w:rPr>
                <w:sz w:val="18"/>
                <w:szCs w:val="18"/>
                <w:vertAlign w:val="superscript"/>
              </w:rPr>
              <w:t>Представителями Совета молодёжи, Совета отцов района    проводились мероприятия</w:t>
            </w:r>
            <w:r w:rsidR="006F2318" w:rsidRPr="006F2318">
              <w:rPr>
                <w:sz w:val="18"/>
                <w:szCs w:val="18"/>
                <w:vertAlign w:val="superscript"/>
              </w:rPr>
              <w:t xml:space="preserve">, с НКО «Совет отцов» организована </w:t>
            </w:r>
            <w:r w:rsidRPr="006F2318">
              <w:rPr>
                <w:sz w:val="18"/>
                <w:szCs w:val="18"/>
                <w:vertAlign w:val="superscript"/>
              </w:rPr>
              <w:t>с воспитанниками ГБУ АО «</w:t>
            </w:r>
            <w:proofErr w:type="spellStart"/>
            <w:r w:rsidRPr="006F2318">
              <w:rPr>
                <w:sz w:val="18"/>
                <w:szCs w:val="18"/>
                <w:vertAlign w:val="superscript"/>
              </w:rPr>
              <w:t>Яренский</w:t>
            </w:r>
            <w:proofErr w:type="spellEnd"/>
            <w:r w:rsidRPr="006F2318">
              <w:rPr>
                <w:sz w:val="18"/>
                <w:szCs w:val="18"/>
                <w:vertAlign w:val="superscript"/>
              </w:rPr>
              <w:t xml:space="preserve"> детский дом», среди которых есть подростки, состоящие на профилактическом учете.</w:t>
            </w:r>
          </w:p>
          <w:p w:rsidR="00A3202F" w:rsidRPr="006F2318" w:rsidRDefault="00A3202F" w:rsidP="00A3202F">
            <w:pPr>
              <w:jc w:val="both"/>
              <w:rPr>
                <w:sz w:val="18"/>
                <w:szCs w:val="18"/>
                <w:vertAlign w:val="superscript"/>
              </w:rPr>
            </w:pPr>
          </w:p>
          <w:p w:rsidR="00A3202F" w:rsidRPr="006F2318" w:rsidRDefault="00A3202F" w:rsidP="00A3202F">
            <w:pPr>
              <w:jc w:val="both"/>
              <w:rPr>
                <w:sz w:val="18"/>
                <w:szCs w:val="18"/>
                <w:vertAlign w:val="superscript"/>
              </w:rPr>
            </w:pPr>
          </w:p>
        </w:tc>
        <w:tc>
          <w:tcPr>
            <w:tcW w:w="388" w:type="pct"/>
            <w:gridSpan w:val="2"/>
          </w:tcPr>
          <w:p w:rsidR="00A3202F" w:rsidRPr="00811F45" w:rsidRDefault="00A3202F" w:rsidP="00A3202F">
            <w:pPr>
              <w:jc w:val="center"/>
              <w:rPr>
                <w:color w:val="FF0000"/>
                <w:sz w:val="18"/>
                <w:szCs w:val="18"/>
                <w:highlight w:val="yellow"/>
                <w:vertAlign w:val="superscript"/>
              </w:rPr>
            </w:pPr>
          </w:p>
        </w:tc>
      </w:tr>
      <w:tr w:rsidR="00A3202F" w:rsidRPr="00811F45" w:rsidTr="00A3202F">
        <w:trPr>
          <w:gridAfter w:val="2"/>
          <w:wAfter w:w="388" w:type="pct"/>
        </w:trPr>
        <w:tc>
          <w:tcPr>
            <w:tcW w:w="696"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 xml:space="preserve">Итого по </w:t>
            </w:r>
            <w:r w:rsidRPr="006F2318">
              <w:rPr>
                <w:sz w:val="18"/>
                <w:szCs w:val="18"/>
                <w:vertAlign w:val="superscript"/>
              </w:rPr>
              <w:br/>
              <w:t>Программе</w:t>
            </w:r>
          </w:p>
        </w:tc>
        <w:tc>
          <w:tcPr>
            <w:tcW w:w="41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6F2318" w:rsidP="00D87304">
            <w:pPr>
              <w:ind w:left="-108" w:right="-108"/>
              <w:jc w:val="center"/>
              <w:rPr>
                <w:sz w:val="18"/>
                <w:szCs w:val="18"/>
                <w:vertAlign w:val="superscript"/>
              </w:rPr>
            </w:pPr>
            <w:r w:rsidRPr="006F2318">
              <w:rPr>
                <w:sz w:val="18"/>
                <w:szCs w:val="18"/>
                <w:vertAlign w:val="superscript"/>
              </w:rPr>
              <w:t>1487,4</w:t>
            </w:r>
          </w:p>
        </w:tc>
        <w:tc>
          <w:tcPr>
            <w:tcW w:w="291" w:type="pct"/>
            <w:tcBorders>
              <w:top w:val="single" w:sz="4" w:space="0" w:color="auto"/>
              <w:left w:val="single" w:sz="4" w:space="0" w:color="auto"/>
              <w:bottom w:val="single" w:sz="4" w:space="0" w:color="auto"/>
              <w:right w:val="single" w:sz="4" w:space="0" w:color="auto"/>
            </w:tcBorders>
          </w:tcPr>
          <w:p w:rsidR="00D87304" w:rsidRPr="006F2318" w:rsidRDefault="006F2318" w:rsidP="00D87304">
            <w:pPr>
              <w:ind w:left="-49" w:right="-108"/>
              <w:jc w:val="center"/>
              <w:rPr>
                <w:sz w:val="18"/>
                <w:szCs w:val="18"/>
                <w:vertAlign w:val="superscript"/>
              </w:rPr>
            </w:pPr>
            <w:r w:rsidRPr="006F2318">
              <w:rPr>
                <w:sz w:val="18"/>
                <w:szCs w:val="18"/>
                <w:vertAlign w:val="superscript"/>
              </w:rPr>
              <w:t>646,1</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5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49" w:type="pct"/>
            <w:tcBorders>
              <w:top w:val="single" w:sz="4" w:space="0" w:color="auto"/>
              <w:left w:val="single" w:sz="4" w:space="0" w:color="auto"/>
              <w:bottom w:val="single" w:sz="4" w:space="0" w:color="auto"/>
              <w:right w:val="single" w:sz="4" w:space="0" w:color="auto"/>
            </w:tcBorders>
          </w:tcPr>
          <w:p w:rsidR="00D87304" w:rsidRPr="006F2318" w:rsidRDefault="006F2318" w:rsidP="00D87304">
            <w:pPr>
              <w:jc w:val="center"/>
              <w:rPr>
                <w:sz w:val="18"/>
                <w:szCs w:val="18"/>
                <w:vertAlign w:val="superscript"/>
              </w:rPr>
            </w:pPr>
            <w:r w:rsidRPr="006F2318">
              <w:rPr>
                <w:sz w:val="18"/>
                <w:szCs w:val="18"/>
                <w:vertAlign w:val="superscript"/>
              </w:rPr>
              <w:t>1</w:t>
            </w:r>
            <w:r w:rsidR="00A3202F" w:rsidRPr="006F2318">
              <w:rPr>
                <w:sz w:val="18"/>
                <w:szCs w:val="18"/>
                <w:vertAlign w:val="superscript"/>
              </w:rPr>
              <w:t>0,0</w:t>
            </w:r>
          </w:p>
        </w:tc>
        <w:tc>
          <w:tcPr>
            <w:tcW w:w="208" w:type="pct"/>
            <w:tcBorders>
              <w:top w:val="single" w:sz="4" w:space="0" w:color="auto"/>
              <w:left w:val="single" w:sz="4" w:space="0" w:color="auto"/>
              <w:bottom w:val="single" w:sz="4" w:space="0" w:color="auto"/>
              <w:right w:val="single" w:sz="4" w:space="0" w:color="auto"/>
            </w:tcBorders>
          </w:tcPr>
          <w:p w:rsidR="00D87304" w:rsidRPr="006F2318" w:rsidRDefault="00A3202F" w:rsidP="00A3202F">
            <w:pPr>
              <w:ind w:left="-128" w:right="-94"/>
              <w:jc w:val="center"/>
              <w:rPr>
                <w:sz w:val="18"/>
                <w:szCs w:val="18"/>
                <w:vertAlign w:val="superscript"/>
              </w:rPr>
            </w:pPr>
            <w:r w:rsidRPr="006F2318">
              <w:rPr>
                <w:sz w:val="18"/>
                <w:szCs w:val="18"/>
                <w:vertAlign w:val="superscript"/>
              </w:rPr>
              <w:t>10,0</w:t>
            </w:r>
          </w:p>
        </w:tc>
        <w:tc>
          <w:tcPr>
            <w:tcW w:w="248"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ind w:left="-128" w:right="-94"/>
              <w:jc w:val="center"/>
              <w:rPr>
                <w:sz w:val="18"/>
                <w:szCs w:val="18"/>
                <w:vertAlign w:val="superscript"/>
              </w:rPr>
            </w:pPr>
            <w:r w:rsidRPr="006F2318">
              <w:rPr>
                <w:sz w:val="18"/>
                <w:szCs w:val="18"/>
                <w:vertAlign w:val="superscript"/>
              </w:rPr>
              <w:t>0</w:t>
            </w:r>
          </w:p>
        </w:tc>
        <w:tc>
          <w:tcPr>
            <w:tcW w:w="260"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ind w:left="-49" w:right="-108"/>
              <w:jc w:val="center"/>
              <w:rPr>
                <w:sz w:val="18"/>
                <w:szCs w:val="18"/>
                <w:vertAlign w:val="superscript"/>
              </w:rPr>
            </w:pPr>
            <w:r w:rsidRPr="006F2318">
              <w:rPr>
                <w:sz w:val="18"/>
                <w:szCs w:val="18"/>
                <w:vertAlign w:val="superscript"/>
              </w:rPr>
              <w:t>0</w:t>
            </w:r>
          </w:p>
        </w:tc>
        <w:tc>
          <w:tcPr>
            <w:tcW w:w="207" w:type="pct"/>
            <w:tcBorders>
              <w:top w:val="single" w:sz="4" w:space="0" w:color="auto"/>
              <w:left w:val="single" w:sz="4" w:space="0" w:color="auto"/>
              <w:bottom w:val="single" w:sz="4" w:space="0" w:color="auto"/>
              <w:right w:val="single" w:sz="4" w:space="0" w:color="auto"/>
            </w:tcBorders>
          </w:tcPr>
          <w:p w:rsidR="00D87304" w:rsidRPr="006F2318" w:rsidRDefault="00A3202F" w:rsidP="00D87304">
            <w:pPr>
              <w:ind w:left="-49" w:right="-108"/>
              <w:jc w:val="center"/>
              <w:rPr>
                <w:sz w:val="18"/>
                <w:szCs w:val="18"/>
                <w:vertAlign w:val="superscript"/>
              </w:rPr>
            </w:pPr>
            <w:r w:rsidRPr="006F2318">
              <w:rPr>
                <w:sz w:val="18"/>
                <w:szCs w:val="18"/>
                <w:vertAlign w:val="superscript"/>
              </w:rPr>
              <w:t>1477,4</w:t>
            </w:r>
          </w:p>
        </w:tc>
        <w:tc>
          <w:tcPr>
            <w:tcW w:w="250" w:type="pct"/>
            <w:tcBorders>
              <w:top w:val="single" w:sz="4" w:space="0" w:color="auto"/>
              <w:left w:val="single" w:sz="4" w:space="0" w:color="auto"/>
              <w:bottom w:val="single" w:sz="4" w:space="0" w:color="auto"/>
              <w:right w:val="single" w:sz="4" w:space="0" w:color="auto"/>
            </w:tcBorders>
          </w:tcPr>
          <w:p w:rsidR="00D87304" w:rsidRPr="006F2318" w:rsidRDefault="006F2318" w:rsidP="00D87304">
            <w:pPr>
              <w:jc w:val="center"/>
              <w:rPr>
                <w:sz w:val="18"/>
                <w:szCs w:val="18"/>
                <w:vertAlign w:val="superscript"/>
              </w:rPr>
            </w:pPr>
            <w:r w:rsidRPr="006F2318">
              <w:rPr>
                <w:sz w:val="18"/>
                <w:szCs w:val="18"/>
                <w:vertAlign w:val="superscript"/>
              </w:rPr>
              <w:t>636,1</w:t>
            </w:r>
          </w:p>
        </w:tc>
        <w:tc>
          <w:tcPr>
            <w:tcW w:w="207" w:type="pct"/>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208" w:type="pct"/>
            <w:gridSpan w:val="2"/>
            <w:tcBorders>
              <w:top w:val="single" w:sz="4" w:space="0" w:color="auto"/>
              <w:left w:val="single" w:sz="4" w:space="0" w:color="auto"/>
              <w:bottom w:val="single" w:sz="4" w:space="0" w:color="auto"/>
              <w:right w:val="single" w:sz="4" w:space="0" w:color="auto"/>
            </w:tcBorders>
          </w:tcPr>
          <w:p w:rsidR="00D87304" w:rsidRPr="006F2318" w:rsidRDefault="00D87304" w:rsidP="00D87304">
            <w:pPr>
              <w:jc w:val="center"/>
              <w:rPr>
                <w:sz w:val="18"/>
                <w:szCs w:val="18"/>
                <w:vertAlign w:val="superscript"/>
              </w:rPr>
            </w:pPr>
            <w:r w:rsidRPr="006F2318">
              <w:rPr>
                <w:sz w:val="18"/>
                <w:szCs w:val="18"/>
                <w:vertAlign w:val="superscript"/>
              </w:rPr>
              <w:t>0</w:t>
            </w:r>
          </w:p>
        </w:tc>
        <w:tc>
          <w:tcPr>
            <w:tcW w:w="623" w:type="pct"/>
            <w:tcBorders>
              <w:top w:val="single" w:sz="4" w:space="0" w:color="auto"/>
              <w:left w:val="single" w:sz="4" w:space="0" w:color="auto"/>
              <w:bottom w:val="single" w:sz="4" w:space="0" w:color="auto"/>
              <w:right w:val="single" w:sz="4" w:space="0" w:color="auto"/>
            </w:tcBorders>
          </w:tcPr>
          <w:p w:rsidR="00D87304" w:rsidRPr="00811F45" w:rsidRDefault="00D87304" w:rsidP="00D87304">
            <w:pPr>
              <w:jc w:val="center"/>
              <w:rPr>
                <w:sz w:val="18"/>
                <w:szCs w:val="18"/>
                <w:highlight w:val="yellow"/>
                <w:vertAlign w:val="superscript"/>
              </w:rPr>
            </w:pPr>
          </w:p>
        </w:tc>
      </w:tr>
    </w:tbl>
    <w:p w:rsidR="00450A50" w:rsidRDefault="00450A50" w:rsidP="006F4B36">
      <w:pPr>
        <w:autoSpaceDE w:val="0"/>
        <w:autoSpaceDN w:val="0"/>
        <w:adjustRightInd w:val="0"/>
        <w:outlineLvl w:val="1"/>
        <w:rPr>
          <w:sz w:val="18"/>
          <w:szCs w:val="18"/>
          <w:highlight w:val="yellow"/>
          <w:vertAlign w:val="superscript"/>
        </w:rPr>
      </w:pPr>
    </w:p>
    <w:p w:rsidR="00450A50" w:rsidRPr="00811F45" w:rsidRDefault="00450A50" w:rsidP="00C14373">
      <w:pPr>
        <w:autoSpaceDE w:val="0"/>
        <w:autoSpaceDN w:val="0"/>
        <w:adjustRightInd w:val="0"/>
        <w:outlineLvl w:val="1"/>
        <w:rPr>
          <w:bCs/>
          <w:color w:val="FF0000"/>
          <w:sz w:val="18"/>
          <w:szCs w:val="18"/>
          <w:highlight w:val="yellow"/>
          <w:vertAlign w:val="superscript"/>
        </w:rPr>
      </w:pPr>
    </w:p>
    <w:p w:rsidR="00F04ADC" w:rsidRPr="00C14373" w:rsidRDefault="00F04ADC" w:rsidP="00391073">
      <w:pPr>
        <w:autoSpaceDE w:val="0"/>
        <w:autoSpaceDN w:val="0"/>
        <w:adjustRightInd w:val="0"/>
        <w:jc w:val="center"/>
        <w:outlineLvl w:val="1"/>
        <w:rPr>
          <w:b/>
          <w:bCs/>
          <w:i/>
          <w:sz w:val="18"/>
          <w:szCs w:val="18"/>
          <w:vertAlign w:val="superscript"/>
        </w:rPr>
      </w:pPr>
      <w:r w:rsidRPr="00C14373">
        <w:rPr>
          <w:b/>
          <w:bCs/>
          <w:i/>
          <w:sz w:val="18"/>
          <w:szCs w:val="18"/>
          <w:vertAlign w:val="superscript"/>
        </w:rPr>
        <w:t>" Противодействие коррупции в МО «Ленский муниципальный район на 2018– 2023 годы "</w:t>
      </w:r>
    </w:p>
    <w:p w:rsidR="00BD6811" w:rsidRPr="00C14373" w:rsidRDefault="00BD6811" w:rsidP="00391073">
      <w:pPr>
        <w:autoSpaceDE w:val="0"/>
        <w:autoSpaceDN w:val="0"/>
        <w:adjustRightInd w:val="0"/>
        <w:jc w:val="center"/>
        <w:outlineLvl w:val="1"/>
        <w:rPr>
          <w:b/>
          <w:bCs/>
          <w:i/>
          <w:sz w:val="18"/>
          <w:szCs w:val="18"/>
          <w:vertAlign w:val="superscript"/>
        </w:rPr>
      </w:pPr>
    </w:p>
    <w:p w:rsidR="00F04ADC" w:rsidRPr="00C14373" w:rsidRDefault="00F04ADC" w:rsidP="00391073">
      <w:pPr>
        <w:autoSpaceDE w:val="0"/>
        <w:autoSpaceDN w:val="0"/>
        <w:adjustRightInd w:val="0"/>
        <w:jc w:val="center"/>
        <w:outlineLvl w:val="1"/>
        <w:rPr>
          <w:b/>
          <w:bCs/>
          <w:sz w:val="18"/>
          <w:szCs w:val="18"/>
          <w:vertAlign w:val="superscript"/>
        </w:rPr>
      </w:pPr>
    </w:p>
    <w:tbl>
      <w:tblPr>
        <w:tblW w:w="15312" w:type="dxa"/>
        <w:tblInd w:w="-68" w:type="dxa"/>
        <w:tblLayout w:type="fixed"/>
        <w:tblCellMar>
          <w:left w:w="70" w:type="dxa"/>
          <w:right w:w="70" w:type="dxa"/>
        </w:tblCellMar>
        <w:tblLook w:val="04A0"/>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811F45"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Номер  и наименование</w:t>
            </w:r>
            <w:r w:rsidRPr="00C14373">
              <w:rPr>
                <w:rFonts w:ascii="Times New Roman" w:hAnsi="Times New Roman" w:cs="Times New Roman"/>
                <w:sz w:val="18"/>
                <w:szCs w:val="18"/>
                <w:vertAlign w:val="superscript"/>
              </w:rPr>
              <w:br/>
              <w:t>мероприятия</w:t>
            </w:r>
            <w:r w:rsidRPr="00C14373">
              <w:rPr>
                <w:rFonts w:ascii="Times New Roman" w:hAnsi="Times New Roman" w:cs="Times New Roman"/>
                <w:sz w:val="18"/>
                <w:szCs w:val="18"/>
                <w:vertAlign w:val="superscript"/>
              </w:rPr>
              <w:br/>
              <w:t>Программы</w:t>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Объемы финансирования (тыс.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Фактический </w:t>
            </w:r>
            <w:r w:rsidRPr="00C14373">
              <w:rPr>
                <w:rFonts w:ascii="Times New Roman" w:hAnsi="Times New Roman" w:cs="Times New Roman"/>
                <w:sz w:val="18"/>
                <w:szCs w:val="18"/>
                <w:vertAlign w:val="superscript"/>
              </w:rPr>
              <w:br/>
              <w:t xml:space="preserve">результат  </w:t>
            </w:r>
            <w:r w:rsidRPr="00C14373">
              <w:rPr>
                <w:rFonts w:ascii="Times New Roman" w:hAnsi="Times New Roman" w:cs="Times New Roman"/>
                <w:sz w:val="18"/>
                <w:szCs w:val="18"/>
                <w:vertAlign w:val="superscript"/>
              </w:rPr>
              <w:br/>
              <w:t xml:space="preserve">выполнения </w:t>
            </w:r>
            <w:r w:rsidRPr="00C14373">
              <w:rPr>
                <w:rFonts w:ascii="Times New Roman" w:hAnsi="Times New Roman" w:cs="Times New Roman"/>
                <w:sz w:val="18"/>
                <w:szCs w:val="18"/>
                <w:vertAlign w:val="superscript"/>
              </w:rPr>
              <w:br/>
              <w:t xml:space="preserve">мероприятия </w:t>
            </w:r>
            <w:r w:rsidRPr="00C14373">
              <w:rPr>
                <w:rFonts w:ascii="Times New Roman" w:hAnsi="Times New Roman" w:cs="Times New Roman"/>
                <w:sz w:val="18"/>
                <w:szCs w:val="18"/>
                <w:vertAlign w:val="superscript"/>
              </w:rPr>
              <w:br/>
              <w:t xml:space="preserve">с указанием </w:t>
            </w:r>
            <w:r w:rsidRPr="00C14373">
              <w:rPr>
                <w:rFonts w:ascii="Times New Roman" w:hAnsi="Times New Roman" w:cs="Times New Roman"/>
                <w:sz w:val="18"/>
                <w:szCs w:val="18"/>
                <w:vertAlign w:val="superscript"/>
              </w:rPr>
              <w:br/>
              <w:t xml:space="preserve">причин   </w:t>
            </w:r>
            <w:r w:rsidRPr="00C14373">
              <w:rPr>
                <w:rFonts w:ascii="Times New Roman" w:hAnsi="Times New Roman" w:cs="Times New Roman"/>
                <w:sz w:val="18"/>
                <w:szCs w:val="18"/>
                <w:vertAlign w:val="superscript"/>
              </w:rPr>
              <w:br/>
              <w:t>невыполнения</w:t>
            </w:r>
          </w:p>
        </w:tc>
      </w:tr>
      <w:tr w:rsidR="00F04ADC" w:rsidRPr="00811F45"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федеральный</w:t>
            </w:r>
            <w:r w:rsidRPr="00C14373">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областной  </w:t>
            </w:r>
            <w:r w:rsidRPr="00C14373">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внебюджетные</w:t>
            </w:r>
            <w:r w:rsidRPr="00C14373">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jc w:val="center"/>
              <w:rPr>
                <w:sz w:val="18"/>
                <w:szCs w:val="18"/>
                <w:vertAlign w:val="superscript"/>
              </w:rPr>
            </w:pPr>
          </w:p>
        </w:tc>
      </w:tr>
      <w:tr w:rsidR="00F04ADC" w:rsidRPr="00811F45"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p>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jc w:val="center"/>
              <w:rPr>
                <w:sz w:val="18"/>
                <w:szCs w:val="18"/>
                <w:vertAlign w:val="superscript"/>
              </w:rPr>
            </w:pPr>
          </w:p>
        </w:tc>
      </w:tr>
      <w:tr w:rsidR="00F04ADC" w:rsidRPr="00811F45"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C14373" w:rsidRDefault="00F04ADC"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15</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A26907"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lastRenderedPageBreak/>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A26907"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Антикоррупционная  экспертиза проводится в соответствии с решением Собрания депутатов №40-н от 18.06.2014 г.</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1.3. Публикация на официальных сайтах администрации и в СМИ:</w:t>
            </w:r>
          </w:p>
          <w:p w:rsidR="00A26907" w:rsidRPr="00C14373" w:rsidRDefault="00A26907" w:rsidP="00391073">
            <w:pPr>
              <w:ind w:right="-108"/>
              <w:jc w:val="center"/>
              <w:rPr>
                <w:sz w:val="18"/>
                <w:szCs w:val="18"/>
                <w:vertAlign w:val="superscript"/>
              </w:rPr>
            </w:pPr>
            <w:r w:rsidRPr="00C14373">
              <w:rPr>
                <w:sz w:val="18"/>
                <w:szCs w:val="18"/>
                <w:vertAlign w:val="superscript"/>
              </w:rPr>
              <w:t>- перечня разрабатываемых нормативно-правовых актов;</w:t>
            </w:r>
          </w:p>
          <w:p w:rsidR="00A26907" w:rsidRPr="00C14373" w:rsidRDefault="00A26907" w:rsidP="00391073">
            <w:pPr>
              <w:ind w:right="-108"/>
              <w:jc w:val="center"/>
              <w:rPr>
                <w:sz w:val="18"/>
                <w:szCs w:val="18"/>
                <w:vertAlign w:val="superscript"/>
              </w:rPr>
            </w:pPr>
            <w:r w:rsidRPr="00C14373">
              <w:rPr>
                <w:sz w:val="18"/>
                <w:szCs w:val="18"/>
                <w:vertAlign w:val="superscript"/>
              </w:rPr>
              <w:t>- проектов нормативно-правовых актов;</w:t>
            </w:r>
          </w:p>
          <w:p w:rsidR="00A26907" w:rsidRPr="00C14373" w:rsidRDefault="00A26907" w:rsidP="00391073">
            <w:pPr>
              <w:ind w:right="-108"/>
              <w:jc w:val="center"/>
              <w:rPr>
                <w:sz w:val="18"/>
                <w:szCs w:val="18"/>
                <w:vertAlign w:val="superscript"/>
              </w:rPr>
            </w:pPr>
            <w:r w:rsidRPr="00C14373">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A26907"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НПА размещаются на сайте Администрации МО «Ленский муниципальный р</w:t>
            </w:r>
            <w:r w:rsidR="00C14373">
              <w:rPr>
                <w:rFonts w:ascii="Times New Roman" w:hAnsi="Times New Roman" w:cs="Times New Roman"/>
                <w:sz w:val="18"/>
                <w:szCs w:val="18"/>
                <w:vertAlign w:val="superscript"/>
              </w:rPr>
              <w:t>айон» Коррупционные факторы за 2</w:t>
            </w:r>
            <w:r w:rsidRPr="00C14373">
              <w:rPr>
                <w:rFonts w:ascii="Times New Roman" w:hAnsi="Times New Roman" w:cs="Times New Roman"/>
                <w:sz w:val="18"/>
                <w:szCs w:val="18"/>
                <w:vertAlign w:val="superscript"/>
              </w:rPr>
              <w:t xml:space="preserve"> квартал 2022 г. не выявлены</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1.4.Осуществление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Совет по противодействию коррупции</w:t>
            </w:r>
          </w:p>
          <w:p w:rsidR="00A26907" w:rsidRPr="00C14373" w:rsidRDefault="00A26907" w:rsidP="00391073">
            <w:pPr>
              <w:ind w:right="-108"/>
              <w:jc w:val="center"/>
              <w:rPr>
                <w:sz w:val="18"/>
                <w:szCs w:val="18"/>
                <w:vertAlign w:val="superscript"/>
              </w:rPr>
            </w:pPr>
            <w:r w:rsidRPr="00C14373">
              <w:rPr>
                <w:sz w:val="18"/>
                <w:szCs w:val="18"/>
                <w:vertAlign w:val="superscript"/>
              </w:rPr>
              <w:t>Общий отдел</w:t>
            </w:r>
          </w:p>
          <w:p w:rsidR="00A26907" w:rsidRPr="00C14373" w:rsidRDefault="00A26907" w:rsidP="00391073">
            <w:pPr>
              <w:ind w:right="-108"/>
              <w:jc w:val="center"/>
              <w:rPr>
                <w:sz w:val="18"/>
                <w:szCs w:val="18"/>
                <w:vertAlign w:val="superscript"/>
              </w:rPr>
            </w:pPr>
            <w:r w:rsidRPr="00C14373">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C14373" w:rsidP="00965A4C">
            <w:pPr>
              <w:pStyle w:val="ConsPlusNonformat"/>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Правонарушений за 2 </w:t>
            </w:r>
            <w:r w:rsidR="00A26907" w:rsidRPr="00C14373">
              <w:rPr>
                <w:rFonts w:ascii="Times New Roman" w:hAnsi="Times New Roman" w:cs="Times New Roman"/>
                <w:sz w:val="18"/>
                <w:szCs w:val="18"/>
                <w:vertAlign w:val="superscript"/>
              </w:rPr>
              <w:t xml:space="preserve"> квартала 2022 года  не выявлено.</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26907" w:rsidRPr="00C14373" w:rsidRDefault="00A26907" w:rsidP="00391073">
            <w:pPr>
              <w:ind w:right="-108"/>
              <w:jc w:val="center"/>
              <w:rPr>
                <w:sz w:val="18"/>
                <w:szCs w:val="18"/>
                <w:vertAlign w:val="superscript"/>
              </w:rPr>
            </w:pPr>
            <w:r w:rsidRPr="00C14373">
              <w:rPr>
                <w:sz w:val="18"/>
                <w:szCs w:val="18"/>
                <w:vertAlign w:val="superscript"/>
              </w:rPr>
              <w:t>заместитель главы администрации по вопросам экономики и инфраструктурного развития</w:t>
            </w:r>
          </w:p>
          <w:p w:rsidR="00A26907" w:rsidRPr="00C14373"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A26907" w:rsidP="00C14373">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За </w:t>
            </w:r>
            <w:r w:rsidR="00C14373" w:rsidRPr="00C14373">
              <w:rPr>
                <w:rFonts w:ascii="Times New Roman" w:hAnsi="Times New Roman" w:cs="Times New Roman"/>
                <w:sz w:val="18"/>
                <w:szCs w:val="18"/>
                <w:vertAlign w:val="superscript"/>
              </w:rPr>
              <w:t>2</w:t>
            </w:r>
            <w:r w:rsidRPr="00C14373">
              <w:rPr>
                <w:rFonts w:ascii="Times New Roman" w:hAnsi="Times New Roman" w:cs="Times New Roman"/>
                <w:sz w:val="18"/>
                <w:szCs w:val="18"/>
                <w:vertAlign w:val="superscript"/>
              </w:rPr>
              <w:t xml:space="preserve"> квартал</w:t>
            </w:r>
            <w:r w:rsidR="00C14373" w:rsidRPr="00C14373">
              <w:rPr>
                <w:rFonts w:ascii="Times New Roman" w:hAnsi="Times New Roman" w:cs="Times New Roman"/>
                <w:sz w:val="18"/>
                <w:szCs w:val="18"/>
                <w:vertAlign w:val="superscript"/>
              </w:rPr>
              <w:t>а</w:t>
            </w:r>
            <w:r w:rsidRPr="00C14373">
              <w:rPr>
                <w:rFonts w:ascii="Times New Roman" w:hAnsi="Times New Roman" w:cs="Times New Roman"/>
                <w:sz w:val="18"/>
                <w:szCs w:val="18"/>
                <w:vertAlign w:val="superscript"/>
              </w:rPr>
              <w:t xml:space="preserve"> 2022 года проведено кон</w:t>
            </w:r>
            <w:r w:rsidR="00C14373" w:rsidRPr="00C14373">
              <w:rPr>
                <w:rFonts w:ascii="Times New Roman" w:hAnsi="Times New Roman" w:cs="Times New Roman"/>
                <w:sz w:val="18"/>
                <w:szCs w:val="18"/>
                <w:vertAlign w:val="superscript"/>
              </w:rPr>
              <w:t>курсных процедур в количестве 25 шт. на сумму  6408,3</w:t>
            </w:r>
            <w:r w:rsidRPr="00C14373">
              <w:rPr>
                <w:rFonts w:ascii="Times New Roman" w:hAnsi="Times New Roman" w:cs="Times New Roman"/>
                <w:sz w:val="18"/>
                <w:szCs w:val="18"/>
                <w:vertAlign w:val="superscript"/>
              </w:rPr>
              <w:t xml:space="preserve"> тыс. руб. Экономия составила</w:t>
            </w:r>
            <w:r w:rsidR="00C14373" w:rsidRPr="00C14373">
              <w:rPr>
                <w:rFonts w:ascii="Times New Roman" w:hAnsi="Times New Roman" w:cs="Times New Roman"/>
                <w:sz w:val="18"/>
                <w:szCs w:val="18"/>
                <w:vertAlign w:val="superscript"/>
              </w:rPr>
              <w:t xml:space="preserve"> 376,8</w:t>
            </w:r>
            <w:r w:rsidRPr="00C14373">
              <w:rPr>
                <w:rFonts w:ascii="Times New Roman" w:hAnsi="Times New Roman" w:cs="Times New Roman"/>
                <w:sz w:val="18"/>
                <w:szCs w:val="18"/>
                <w:vertAlign w:val="superscript"/>
              </w:rPr>
              <w:t xml:space="preserve"> тыс. руб.</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bCs/>
                <w:sz w:val="18"/>
                <w:szCs w:val="18"/>
                <w:vertAlign w:val="superscript"/>
              </w:rPr>
              <w:t>Отдел КРР</w:t>
            </w:r>
            <w:r w:rsidRPr="00C14373">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C14373"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За 2</w:t>
            </w:r>
            <w:r w:rsidR="00A26907" w:rsidRPr="00C14373">
              <w:rPr>
                <w:rFonts w:ascii="Times New Roman" w:hAnsi="Times New Roman" w:cs="Times New Roman"/>
                <w:sz w:val="18"/>
                <w:szCs w:val="18"/>
                <w:vertAlign w:val="superscript"/>
              </w:rPr>
              <w:t xml:space="preserve"> квартала 2022 года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не выявлено.</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bCs/>
                <w:sz w:val="18"/>
                <w:szCs w:val="18"/>
                <w:vertAlign w:val="superscript"/>
              </w:rPr>
              <w:t>Отдел КРР</w:t>
            </w:r>
            <w:r w:rsidRPr="00C14373">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C14373"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За 2</w:t>
            </w:r>
            <w:r w:rsidR="00A26907" w:rsidRPr="00C14373">
              <w:rPr>
                <w:rFonts w:ascii="Times New Roman" w:hAnsi="Times New Roman" w:cs="Times New Roman"/>
                <w:sz w:val="18"/>
                <w:szCs w:val="18"/>
                <w:vertAlign w:val="superscript"/>
              </w:rPr>
              <w:t xml:space="preserve"> квартала 2022 г. проведен 1 аукцион по продаже объектов муниципальной собственности, фактов занижения реальной их стоимости и случаев злоупотребления не выявлено</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pStyle w:val="ConsPlusNormal"/>
              <w:widowControl/>
              <w:ind w:firstLine="0"/>
              <w:jc w:val="center"/>
              <w:rPr>
                <w:rFonts w:ascii="Times New Roman" w:eastAsia="Calibri" w:hAnsi="Times New Roman" w:cs="Times New Roman"/>
                <w:sz w:val="18"/>
                <w:szCs w:val="18"/>
                <w:vertAlign w:val="superscript"/>
              </w:rPr>
            </w:pPr>
            <w:r w:rsidRPr="00C14373">
              <w:rPr>
                <w:rFonts w:ascii="Times New Roman" w:eastAsia="Calibri" w:hAnsi="Times New Roman" w:cs="Times New Roman"/>
                <w:sz w:val="18"/>
                <w:szCs w:val="18"/>
                <w:vertAlign w:val="superscript"/>
              </w:rPr>
              <w:t>1.8. Размещение информации в СМИ и на официальном сайте Администрации МО «Ленский муниципальный район:</w:t>
            </w:r>
          </w:p>
          <w:p w:rsidR="00A26907" w:rsidRPr="00C14373" w:rsidRDefault="00A26907" w:rsidP="00391073">
            <w:pPr>
              <w:pStyle w:val="ConsPlusNormal"/>
              <w:widowControl/>
              <w:ind w:firstLine="0"/>
              <w:jc w:val="center"/>
              <w:rPr>
                <w:rFonts w:ascii="Times New Roman" w:eastAsia="Calibri" w:hAnsi="Times New Roman" w:cs="Times New Roman"/>
                <w:sz w:val="18"/>
                <w:szCs w:val="18"/>
                <w:vertAlign w:val="superscript"/>
              </w:rPr>
            </w:pPr>
            <w:r w:rsidRPr="00C14373">
              <w:rPr>
                <w:rFonts w:ascii="Times New Roman" w:eastAsia="Calibri" w:hAnsi="Times New Roman" w:cs="Times New Roman"/>
                <w:sz w:val="18"/>
                <w:szCs w:val="18"/>
                <w:vertAlign w:val="superscript"/>
              </w:rPr>
              <w:t>- о возможности заключения договоров аренды  муниципального недвижимого имущества, земельных участков;</w:t>
            </w:r>
          </w:p>
          <w:p w:rsidR="00A26907" w:rsidRPr="00C14373" w:rsidRDefault="00A26907" w:rsidP="00391073">
            <w:pPr>
              <w:jc w:val="center"/>
              <w:rPr>
                <w:sz w:val="18"/>
                <w:szCs w:val="18"/>
                <w:vertAlign w:val="superscript"/>
              </w:rPr>
            </w:pPr>
            <w:r w:rsidRPr="00C14373">
              <w:rPr>
                <w:sz w:val="18"/>
                <w:szCs w:val="18"/>
                <w:vertAlign w:val="superscript"/>
              </w:rPr>
              <w:t>- о результатах приватизации муниципального имущества;</w:t>
            </w:r>
          </w:p>
          <w:p w:rsidR="00A26907" w:rsidRPr="00C14373" w:rsidRDefault="00A26907" w:rsidP="00391073">
            <w:pPr>
              <w:ind w:right="-108"/>
              <w:jc w:val="center"/>
              <w:rPr>
                <w:sz w:val="18"/>
                <w:szCs w:val="18"/>
                <w:vertAlign w:val="superscript"/>
              </w:rPr>
            </w:pPr>
            <w:r w:rsidRPr="00C14373">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26907" w:rsidRPr="00C14373" w:rsidRDefault="00A26907" w:rsidP="00391073">
            <w:pPr>
              <w:ind w:right="-108"/>
              <w:jc w:val="center"/>
              <w:rPr>
                <w:sz w:val="18"/>
                <w:szCs w:val="18"/>
                <w:vertAlign w:val="superscript"/>
              </w:rPr>
            </w:pPr>
            <w:r w:rsidRPr="00C14373">
              <w:rPr>
                <w:sz w:val="18"/>
                <w:szCs w:val="18"/>
                <w:vertAlign w:val="superscript"/>
              </w:rPr>
              <w:t>заместитель главы администрации по вопросам экономики и инфраструктурного развития</w:t>
            </w:r>
          </w:p>
          <w:p w:rsidR="00A26907" w:rsidRPr="00C14373"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A26907"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Информация регулярно размещается в СМИ, </w:t>
            </w:r>
          </w:p>
          <w:p w:rsidR="00A26907" w:rsidRPr="00C14373" w:rsidRDefault="00A26907"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на сайте Администрации, в социальной сети «</w:t>
            </w:r>
            <w:proofErr w:type="spellStart"/>
            <w:r w:rsidRPr="00C14373">
              <w:rPr>
                <w:rFonts w:ascii="Times New Roman" w:hAnsi="Times New Roman" w:cs="Times New Roman"/>
                <w:sz w:val="18"/>
                <w:szCs w:val="18"/>
                <w:vertAlign w:val="superscript"/>
              </w:rPr>
              <w:t>ВКонтакте</w:t>
            </w:r>
            <w:proofErr w:type="spellEnd"/>
            <w:r w:rsidRPr="00C14373">
              <w:rPr>
                <w:rFonts w:ascii="Times New Roman" w:hAnsi="Times New Roman" w:cs="Times New Roman"/>
                <w:sz w:val="18"/>
                <w:szCs w:val="18"/>
                <w:vertAlign w:val="superscript"/>
              </w:rPr>
              <w:t>»</w:t>
            </w:r>
          </w:p>
        </w:tc>
      </w:tr>
      <w:tr w:rsidR="00A26907"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lastRenderedPageBreak/>
              <w:t>1.9</w:t>
            </w:r>
            <w:r w:rsidRPr="00C14373">
              <w:rPr>
                <w:sz w:val="18"/>
                <w:szCs w:val="18"/>
                <w:u w:val="single"/>
                <w:vertAlign w:val="superscript"/>
              </w:rPr>
              <w:t>.</w:t>
            </w:r>
            <w:r w:rsidRPr="00C14373">
              <w:rPr>
                <w:sz w:val="18"/>
                <w:szCs w:val="18"/>
                <w:vertAlign w:val="superscript"/>
              </w:rPr>
              <w:t xml:space="preserve"> Проведение плановых проверок:</w:t>
            </w:r>
          </w:p>
          <w:p w:rsidR="00A26907" w:rsidRPr="00C14373" w:rsidRDefault="00A26907" w:rsidP="00391073">
            <w:pPr>
              <w:ind w:right="-108"/>
              <w:jc w:val="center"/>
              <w:rPr>
                <w:sz w:val="18"/>
                <w:szCs w:val="18"/>
                <w:vertAlign w:val="superscript"/>
              </w:rPr>
            </w:pPr>
            <w:r w:rsidRPr="00C14373">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26907" w:rsidRPr="00C14373" w:rsidRDefault="00A26907" w:rsidP="00391073">
            <w:pPr>
              <w:ind w:right="-108"/>
              <w:jc w:val="center"/>
              <w:rPr>
                <w:sz w:val="18"/>
                <w:szCs w:val="18"/>
                <w:vertAlign w:val="superscript"/>
              </w:rPr>
            </w:pPr>
            <w:r w:rsidRPr="00C14373">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26907" w:rsidRPr="00C14373" w:rsidRDefault="00A26907" w:rsidP="00391073">
            <w:pPr>
              <w:ind w:right="-108"/>
              <w:jc w:val="center"/>
              <w:rPr>
                <w:sz w:val="18"/>
                <w:szCs w:val="18"/>
                <w:vertAlign w:val="superscript"/>
              </w:rPr>
            </w:pPr>
            <w:r w:rsidRPr="00C14373">
              <w:rPr>
                <w:sz w:val="18"/>
                <w:szCs w:val="18"/>
                <w:vertAlign w:val="superscript"/>
              </w:rPr>
              <w:t>в) правомерности передачи муниципального имущества в собственность или аренду коммерческим структурам;</w:t>
            </w:r>
          </w:p>
          <w:p w:rsidR="00A26907" w:rsidRPr="00C14373" w:rsidRDefault="00A26907" w:rsidP="00391073">
            <w:pPr>
              <w:ind w:right="-108"/>
              <w:jc w:val="center"/>
              <w:rPr>
                <w:sz w:val="18"/>
                <w:szCs w:val="18"/>
                <w:vertAlign w:val="superscript"/>
              </w:rPr>
            </w:pPr>
            <w:r w:rsidRPr="00C14373">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26907" w:rsidRPr="00C14373" w:rsidRDefault="00A26907" w:rsidP="00391073">
            <w:pPr>
              <w:ind w:right="-108"/>
              <w:jc w:val="center"/>
              <w:rPr>
                <w:sz w:val="18"/>
                <w:szCs w:val="18"/>
                <w:vertAlign w:val="superscript"/>
              </w:rPr>
            </w:pPr>
            <w:r w:rsidRPr="00C14373">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C14373" w:rsidRDefault="00A26907"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C14373" w:rsidRDefault="00C14373" w:rsidP="00965A4C">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За 2</w:t>
            </w:r>
            <w:r w:rsidR="00A26907" w:rsidRPr="00C14373">
              <w:rPr>
                <w:rFonts w:ascii="Times New Roman" w:hAnsi="Times New Roman" w:cs="Times New Roman"/>
                <w:sz w:val="18"/>
                <w:szCs w:val="18"/>
                <w:vertAlign w:val="superscript"/>
              </w:rPr>
              <w:t xml:space="preserve"> квартала 2022 года проведены  1 плановая проверка финансо</w:t>
            </w:r>
            <w:r w:rsidRPr="00C14373">
              <w:rPr>
                <w:rFonts w:ascii="Times New Roman" w:hAnsi="Times New Roman" w:cs="Times New Roman"/>
                <w:sz w:val="18"/>
                <w:szCs w:val="18"/>
                <w:vertAlign w:val="superscript"/>
              </w:rPr>
              <w:t>во-хозяйственной деятельности ,</w:t>
            </w:r>
            <w:r w:rsidR="00A26907" w:rsidRPr="00C14373">
              <w:rPr>
                <w:rFonts w:ascii="Times New Roman" w:hAnsi="Times New Roman" w:cs="Times New Roman"/>
                <w:sz w:val="18"/>
                <w:szCs w:val="18"/>
                <w:vertAlign w:val="superscript"/>
              </w:rPr>
              <w:t xml:space="preserve"> 1 плановая проверка</w:t>
            </w:r>
            <w:r w:rsidRPr="00C14373">
              <w:rPr>
                <w:rFonts w:ascii="Times New Roman" w:hAnsi="Times New Roman" w:cs="Times New Roman"/>
                <w:sz w:val="18"/>
                <w:szCs w:val="18"/>
                <w:vertAlign w:val="superscript"/>
              </w:rPr>
              <w:t xml:space="preserve"> и 1 внеплановая проверки</w:t>
            </w:r>
            <w:r w:rsidR="00A26907" w:rsidRPr="00C14373">
              <w:rPr>
                <w:rFonts w:ascii="Times New Roman" w:hAnsi="Times New Roman" w:cs="Times New Roman"/>
                <w:sz w:val="18"/>
                <w:szCs w:val="18"/>
                <w:vertAlign w:val="superscript"/>
              </w:rPr>
              <w:t xml:space="preserve"> соответствия заключаемых договоров и контрактов на поставку товаров, проведение работ, оказание услуг федеральному законодательству бюджетными учреждениями МО «Ленский муниципальный район»</w:t>
            </w:r>
          </w:p>
        </w:tc>
      </w:tr>
      <w:tr w:rsidR="00425ED3"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pStyle w:val="ConsPlusNormal"/>
              <w:widowControl/>
              <w:ind w:firstLine="0"/>
              <w:jc w:val="center"/>
              <w:rPr>
                <w:rFonts w:ascii="Times New Roman" w:eastAsia="Calibri" w:hAnsi="Times New Roman" w:cs="Times New Roman"/>
                <w:sz w:val="18"/>
                <w:szCs w:val="18"/>
                <w:vertAlign w:val="superscript"/>
              </w:rPr>
            </w:pPr>
            <w:r w:rsidRPr="00C14373">
              <w:rPr>
                <w:rFonts w:ascii="Times New Roman" w:eastAsia="Calibri" w:hAnsi="Times New Roman" w:cs="Times New Roman"/>
                <w:sz w:val="18"/>
                <w:szCs w:val="18"/>
                <w:vertAlign w:val="superscript"/>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425ED3" w:rsidRPr="00C14373" w:rsidRDefault="00425ED3" w:rsidP="00391073">
            <w:pPr>
              <w:ind w:right="-108"/>
              <w:jc w:val="center"/>
              <w:rPr>
                <w:sz w:val="18"/>
                <w:szCs w:val="18"/>
                <w:vertAlign w:val="superscript"/>
              </w:rPr>
            </w:pPr>
            <w:r w:rsidRPr="00C14373">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ind w:right="-108"/>
              <w:jc w:val="center"/>
              <w:rPr>
                <w:sz w:val="18"/>
                <w:szCs w:val="18"/>
                <w:vertAlign w:val="superscript"/>
              </w:rPr>
            </w:pPr>
            <w:r w:rsidRPr="00C14373">
              <w:rPr>
                <w:sz w:val="18"/>
                <w:szCs w:val="18"/>
                <w:vertAlign w:val="superscript"/>
              </w:rPr>
              <w:t>Отдел экономики и прогнозирования</w:t>
            </w:r>
          </w:p>
          <w:p w:rsidR="00425ED3" w:rsidRPr="00C14373" w:rsidRDefault="00425ED3" w:rsidP="00391073">
            <w:pPr>
              <w:ind w:right="-108"/>
              <w:jc w:val="center"/>
              <w:rPr>
                <w:sz w:val="18"/>
                <w:szCs w:val="18"/>
                <w:vertAlign w:val="superscript"/>
              </w:rPr>
            </w:pPr>
            <w:r w:rsidRPr="00C14373">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C14373" w:rsidRDefault="00425ED3"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Проведено </w:t>
            </w:r>
            <w:r w:rsidR="00C14373" w:rsidRPr="00C14373">
              <w:rPr>
                <w:rFonts w:ascii="Times New Roman" w:hAnsi="Times New Roman" w:cs="Times New Roman"/>
                <w:sz w:val="18"/>
                <w:szCs w:val="18"/>
                <w:vertAlign w:val="superscript"/>
              </w:rPr>
              <w:t>2</w:t>
            </w:r>
            <w:r w:rsidRPr="00C14373">
              <w:rPr>
                <w:rFonts w:ascii="Times New Roman" w:hAnsi="Times New Roman" w:cs="Times New Roman"/>
                <w:sz w:val="18"/>
                <w:szCs w:val="18"/>
                <w:vertAlign w:val="superscript"/>
              </w:rPr>
              <w:t xml:space="preserve"> заседание Совета по малому и среднему предпринимательству при Главе МО «Ленский муниципальный район».</w:t>
            </w:r>
          </w:p>
          <w:p w:rsidR="00425ED3" w:rsidRPr="00C14373" w:rsidRDefault="00425ED3" w:rsidP="00965A4C">
            <w:pPr>
              <w:pStyle w:val="ConsPlusCell"/>
              <w:widowControl/>
              <w:rPr>
                <w:rFonts w:ascii="Times New Roman" w:hAnsi="Times New Roman" w:cs="Times New Roman"/>
                <w:sz w:val="18"/>
                <w:szCs w:val="18"/>
                <w:vertAlign w:val="superscript"/>
              </w:rPr>
            </w:pPr>
          </w:p>
        </w:tc>
      </w:tr>
      <w:tr w:rsidR="00425ED3"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ind w:right="-108"/>
              <w:jc w:val="center"/>
              <w:rPr>
                <w:sz w:val="18"/>
                <w:szCs w:val="18"/>
                <w:vertAlign w:val="superscript"/>
              </w:rPr>
            </w:pPr>
            <w:r w:rsidRPr="00C14373">
              <w:rPr>
                <w:sz w:val="18"/>
                <w:szCs w:val="18"/>
                <w:vertAlign w:val="superscript"/>
              </w:rPr>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ind w:right="-108"/>
              <w:jc w:val="center"/>
              <w:rPr>
                <w:sz w:val="18"/>
                <w:szCs w:val="18"/>
                <w:vertAlign w:val="superscript"/>
              </w:rPr>
            </w:pPr>
            <w:r w:rsidRPr="00C14373">
              <w:rPr>
                <w:sz w:val="18"/>
                <w:szCs w:val="18"/>
                <w:vertAlign w:val="superscript"/>
              </w:rPr>
              <w:t>Общий отдел</w:t>
            </w:r>
          </w:p>
          <w:p w:rsidR="00425ED3" w:rsidRPr="00C14373" w:rsidRDefault="00425ED3" w:rsidP="00391073">
            <w:pPr>
              <w:ind w:right="-108"/>
              <w:jc w:val="center"/>
              <w:rPr>
                <w:sz w:val="18"/>
                <w:szCs w:val="18"/>
                <w:vertAlign w:val="superscript"/>
              </w:rPr>
            </w:pPr>
            <w:r w:rsidRPr="00C14373">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C14373" w:rsidRDefault="00425ED3" w:rsidP="00965A4C">
            <w:pPr>
              <w:pStyle w:val="ConsPlusNonformat"/>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425ED3"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ind w:right="-108"/>
              <w:jc w:val="center"/>
              <w:rPr>
                <w:sz w:val="18"/>
                <w:szCs w:val="18"/>
                <w:vertAlign w:val="superscript"/>
              </w:rPr>
            </w:pPr>
            <w:r w:rsidRPr="00C14373">
              <w:rPr>
                <w:sz w:val="18"/>
                <w:szCs w:val="18"/>
                <w:vertAlign w:val="superscript"/>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ind w:right="-108"/>
              <w:jc w:val="center"/>
              <w:rPr>
                <w:sz w:val="18"/>
                <w:szCs w:val="18"/>
                <w:vertAlign w:val="superscript"/>
              </w:rPr>
            </w:pPr>
            <w:r w:rsidRPr="00C14373">
              <w:rPr>
                <w:sz w:val="18"/>
                <w:szCs w:val="18"/>
                <w:vertAlign w:val="superscript"/>
              </w:rPr>
              <w:t>Общий отдел</w:t>
            </w:r>
          </w:p>
          <w:p w:rsidR="00425ED3" w:rsidRPr="00C14373"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C14373" w:rsidRDefault="00425ED3"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Телефон доверия действует</w:t>
            </w:r>
          </w:p>
          <w:p w:rsidR="00425ED3" w:rsidRPr="00C14373"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C14373">
              <w:rPr>
                <w:rFonts w:ascii="Times New Roman" w:hAnsi="Times New Roman" w:cs="Times New Roman"/>
                <w:b/>
                <w:bCs/>
                <w:color w:val="000000"/>
                <w:sz w:val="18"/>
                <w:szCs w:val="18"/>
                <w:shd w:val="clear" w:color="auto" w:fill="FFFFFF"/>
                <w:vertAlign w:val="superscript"/>
              </w:rPr>
              <w:t> </w:t>
            </w:r>
            <w:r w:rsidRPr="00C14373">
              <w:rPr>
                <w:rFonts w:ascii="Times New Roman" w:hAnsi="Times New Roman" w:cs="Times New Roman"/>
                <w:color w:val="000000"/>
                <w:sz w:val="18"/>
                <w:szCs w:val="18"/>
                <w:shd w:val="clear" w:color="auto" w:fill="FFFFFF"/>
                <w:vertAlign w:val="superscript"/>
              </w:rPr>
              <w:t xml:space="preserve">«Телефон доверия» </w:t>
            </w:r>
          </w:p>
          <w:p w:rsidR="00425ED3" w:rsidRPr="00C14373"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C14373">
              <w:rPr>
                <w:rFonts w:ascii="Times New Roman" w:hAnsi="Times New Roman" w:cs="Times New Roman"/>
                <w:color w:val="000000"/>
                <w:sz w:val="18"/>
                <w:szCs w:val="18"/>
                <w:shd w:val="clear" w:color="auto" w:fill="FFFFFF"/>
                <w:vertAlign w:val="superscript"/>
              </w:rPr>
              <w:t>(81859) 5-37-21</w:t>
            </w:r>
          </w:p>
          <w:p w:rsidR="00425ED3" w:rsidRPr="00C14373" w:rsidRDefault="00425ED3" w:rsidP="00965A4C">
            <w:pPr>
              <w:pStyle w:val="ConsPlusNonformat"/>
              <w:widowControl/>
              <w:rPr>
                <w:rFonts w:ascii="Times New Roman" w:hAnsi="Times New Roman" w:cs="Times New Roman"/>
                <w:color w:val="000000"/>
                <w:sz w:val="18"/>
                <w:szCs w:val="18"/>
                <w:vertAlign w:val="superscript"/>
              </w:rPr>
            </w:pPr>
            <w:r w:rsidRPr="00C14373">
              <w:rPr>
                <w:rFonts w:ascii="Times New Roman" w:hAnsi="Times New Roman" w:cs="Times New Roman"/>
                <w:sz w:val="18"/>
                <w:szCs w:val="18"/>
                <w:vertAlign w:val="superscript"/>
              </w:rPr>
              <w:t>сообщений о коррупционных проявлениях не зарегистрировано</w:t>
            </w:r>
          </w:p>
        </w:tc>
      </w:tr>
      <w:tr w:rsidR="00425ED3"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C14373" w:rsidRDefault="00425ED3" w:rsidP="00391073">
            <w:pPr>
              <w:ind w:right="-108"/>
              <w:jc w:val="center"/>
              <w:rPr>
                <w:sz w:val="18"/>
                <w:szCs w:val="18"/>
                <w:vertAlign w:val="superscript"/>
              </w:rPr>
            </w:pPr>
            <w:r w:rsidRPr="00C14373">
              <w:rPr>
                <w:sz w:val="18"/>
                <w:szCs w:val="18"/>
                <w:vertAlign w:val="superscript"/>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425ED3" w:rsidRPr="00C14373" w:rsidRDefault="00425ED3" w:rsidP="00391073">
            <w:pPr>
              <w:ind w:right="-108"/>
              <w:jc w:val="center"/>
              <w:rPr>
                <w:sz w:val="18"/>
                <w:szCs w:val="18"/>
                <w:vertAlign w:val="superscript"/>
              </w:rPr>
            </w:pPr>
            <w:r w:rsidRPr="00C14373">
              <w:rPr>
                <w:sz w:val="18"/>
                <w:szCs w:val="18"/>
                <w:vertAlign w:val="superscript"/>
              </w:rPr>
              <w:t>Общий отдел</w:t>
            </w:r>
          </w:p>
          <w:p w:rsidR="00425ED3" w:rsidRPr="00C14373"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C14373" w:rsidRDefault="00425ED3"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C14373" w:rsidRDefault="00425ED3" w:rsidP="00C14373">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За </w:t>
            </w:r>
            <w:r w:rsidR="00C14373" w:rsidRPr="00C14373">
              <w:rPr>
                <w:rFonts w:ascii="Times New Roman" w:hAnsi="Times New Roman" w:cs="Times New Roman"/>
                <w:sz w:val="18"/>
                <w:szCs w:val="18"/>
                <w:vertAlign w:val="superscript"/>
              </w:rPr>
              <w:t>2</w:t>
            </w:r>
            <w:r w:rsidRPr="00C14373">
              <w:rPr>
                <w:rFonts w:ascii="Times New Roman" w:hAnsi="Times New Roman" w:cs="Times New Roman"/>
                <w:sz w:val="18"/>
                <w:szCs w:val="18"/>
                <w:vertAlign w:val="superscript"/>
              </w:rPr>
              <w:t xml:space="preserve"> квартала 2022 года обращений не поступало</w:t>
            </w:r>
          </w:p>
        </w:tc>
      </w:tr>
      <w:tr w:rsidR="009E791D"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C14373" w:rsidRDefault="009E791D" w:rsidP="00391073">
            <w:pPr>
              <w:ind w:right="-108"/>
              <w:jc w:val="center"/>
              <w:rPr>
                <w:sz w:val="18"/>
                <w:szCs w:val="18"/>
                <w:vertAlign w:val="superscript"/>
              </w:rPr>
            </w:pPr>
            <w:r w:rsidRPr="00C14373">
              <w:rPr>
                <w:sz w:val="18"/>
                <w:szCs w:val="18"/>
                <w:vertAlign w:val="superscript"/>
              </w:rPr>
              <w:lastRenderedPageBreak/>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9E791D" w:rsidRPr="00C14373" w:rsidRDefault="009E791D" w:rsidP="00391073">
            <w:pPr>
              <w:ind w:right="-108"/>
              <w:jc w:val="center"/>
              <w:rPr>
                <w:sz w:val="18"/>
                <w:szCs w:val="18"/>
                <w:vertAlign w:val="superscript"/>
              </w:rPr>
            </w:pPr>
            <w:r w:rsidRPr="00C14373">
              <w:rPr>
                <w:sz w:val="18"/>
                <w:szCs w:val="18"/>
                <w:vertAlign w:val="superscript"/>
              </w:rPr>
              <w:t>Общий отдел</w:t>
            </w:r>
          </w:p>
          <w:p w:rsidR="009E791D" w:rsidRPr="00C14373" w:rsidRDefault="009E791D" w:rsidP="00391073">
            <w:pPr>
              <w:ind w:right="-108"/>
              <w:jc w:val="center"/>
              <w:rPr>
                <w:sz w:val="18"/>
                <w:szCs w:val="18"/>
                <w:vertAlign w:val="superscript"/>
              </w:rPr>
            </w:pPr>
            <w:r w:rsidRPr="00C14373">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9E791D" w:rsidRPr="00C14373" w:rsidRDefault="009E791D"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814579"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C14373" w:rsidRDefault="00814579" w:rsidP="00391073">
            <w:pPr>
              <w:ind w:right="-108"/>
              <w:jc w:val="center"/>
              <w:rPr>
                <w:sz w:val="18"/>
                <w:szCs w:val="18"/>
                <w:vertAlign w:val="superscript"/>
              </w:rPr>
            </w:pPr>
            <w:r w:rsidRPr="00C14373">
              <w:rPr>
                <w:sz w:val="18"/>
                <w:szCs w:val="18"/>
                <w:vertAlign w:val="superscript"/>
              </w:rPr>
              <w:t>1.15. Организация среди учащихся образовательных учреждений района конкурсов плакатов, рефератов, сочинений по 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814579" w:rsidRPr="00C14373" w:rsidRDefault="00814579" w:rsidP="00391073">
            <w:pPr>
              <w:ind w:right="-108"/>
              <w:jc w:val="center"/>
              <w:rPr>
                <w:sz w:val="18"/>
                <w:szCs w:val="18"/>
                <w:vertAlign w:val="superscript"/>
              </w:rPr>
            </w:pPr>
            <w:r w:rsidRPr="00C14373">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965A4C">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965A4C">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C14373" w:rsidRDefault="00814579"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На декабрь 2022 года запланировано мероприятие, приуроченное к международному Дню борьбы с коррупцией. </w:t>
            </w:r>
          </w:p>
        </w:tc>
      </w:tr>
      <w:tr w:rsidR="009E791D"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C14373" w:rsidRDefault="009E791D" w:rsidP="00391073">
            <w:pPr>
              <w:ind w:right="-108"/>
              <w:jc w:val="center"/>
              <w:rPr>
                <w:sz w:val="18"/>
                <w:szCs w:val="18"/>
                <w:vertAlign w:val="superscript"/>
              </w:rPr>
            </w:pPr>
            <w:r w:rsidRPr="00C14373">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9E791D" w:rsidRPr="00C14373" w:rsidRDefault="009E791D" w:rsidP="00391073">
            <w:pPr>
              <w:ind w:right="-108"/>
              <w:jc w:val="center"/>
              <w:rPr>
                <w:sz w:val="18"/>
                <w:szCs w:val="18"/>
                <w:vertAlign w:val="superscript"/>
              </w:rPr>
            </w:pPr>
            <w:r w:rsidRPr="00C14373">
              <w:rPr>
                <w:sz w:val="18"/>
                <w:szCs w:val="18"/>
                <w:vertAlign w:val="superscript"/>
              </w:rPr>
              <w:t>Общий отдел</w:t>
            </w:r>
          </w:p>
          <w:p w:rsidR="009E791D" w:rsidRPr="00C14373" w:rsidRDefault="009E791D"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C14373" w:rsidRDefault="009E791D"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9E791D" w:rsidRPr="00C14373" w:rsidRDefault="009E791D" w:rsidP="00965A4C">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Кадровый резерв сформирован распоряжением Администрации от 18.01.2013 г.  № 7</w:t>
            </w:r>
          </w:p>
          <w:p w:rsidR="009E791D" w:rsidRPr="00C14373" w:rsidRDefault="009E791D" w:rsidP="00965A4C">
            <w:pPr>
              <w:pStyle w:val="ConsPlusCell"/>
              <w:widowControl/>
              <w:rPr>
                <w:rFonts w:ascii="Times New Roman" w:hAnsi="Times New Roman" w:cs="Times New Roman"/>
                <w:sz w:val="18"/>
                <w:szCs w:val="18"/>
                <w:vertAlign w:val="superscript"/>
              </w:rPr>
            </w:pPr>
          </w:p>
        </w:tc>
      </w:tr>
      <w:tr w:rsidR="002D4C35" w:rsidRPr="00811F45"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C14373" w:rsidRDefault="002D4C35" w:rsidP="00391073">
            <w:pPr>
              <w:ind w:right="-108"/>
              <w:jc w:val="center"/>
              <w:rPr>
                <w:sz w:val="18"/>
                <w:szCs w:val="18"/>
                <w:vertAlign w:val="superscript"/>
              </w:rPr>
            </w:pPr>
            <w:r w:rsidRPr="00C14373">
              <w:rPr>
                <w:sz w:val="18"/>
                <w:szCs w:val="18"/>
                <w:vertAlign w:val="superscript"/>
              </w:rPr>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2D4C35" w:rsidRPr="00C14373" w:rsidRDefault="002D4C35" w:rsidP="00391073">
            <w:pPr>
              <w:ind w:right="-108"/>
              <w:jc w:val="center"/>
              <w:rPr>
                <w:sz w:val="18"/>
                <w:szCs w:val="18"/>
                <w:vertAlign w:val="superscript"/>
              </w:rPr>
            </w:pPr>
            <w:r w:rsidRPr="00C14373">
              <w:rPr>
                <w:sz w:val="18"/>
                <w:szCs w:val="18"/>
                <w:vertAlign w:val="superscript"/>
              </w:rPr>
              <w:t>Общий отдел</w:t>
            </w:r>
          </w:p>
          <w:p w:rsidR="002D4C35" w:rsidRPr="00C14373" w:rsidRDefault="002D4C35"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C14373" w:rsidRDefault="002D4C35"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D4C35" w:rsidRPr="00C14373" w:rsidRDefault="002D4C35" w:rsidP="00485E6F">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w:t>
            </w:r>
            <w:r w:rsidR="00C14373">
              <w:rPr>
                <w:rFonts w:ascii="Times New Roman" w:hAnsi="Times New Roman" w:cs="Times New Roman"/>
                <w:sz w:val="18"/>
                <w:szCs w:val="18"/>
                <w:vertAlign w:val="superscript"/>
              </w:rPr>
              <w:t>За отчетный период  проведено 4</w:t>
            </w:r>
            <w:r w:rsidRPr="00C14373">
              <w:rPr>
                <w:rFonts w:ascii="Times New Roman" w:hAnsi="Times New Roman" w:cs="Times New Roman"/>
                <w:sz w:val="18"/>
                <w:szCs w:val="18"/>
                <w:vertAlign w:val="superscript"/>
              </w:rPr>
              <w:t xml:space="preserve"> бесед</w:t>
            </w:r>
            <w:r w:rsidR="00814579" w:rsidRPr="00C14373">
              <w:rPr>
                <w:rFonts w:ascii="Times New Roman" w:hAnsi="Times New Roman" w:cs="Times New Roman"/>
                <w:sz w:val="18"/>
                <w:szCs w:val="18"/>
                <w:vertAlign w:val="superscript"/>
              </w:rPr>
              <w:t>ы</w:t>
            </w:r>
            <w:r w:rsidRPr="00C14373">
              <w:rPr>
                <w:rFonts w:ascii="Times New Roman" w:hAnsi="Times New Roman" w:cs="Times New Roman"/>
                <w:sz w:val="18"/>
                <w:szCs w:val="18"/>
                <w:vertAlign w:val="superscript"/>
              </w:rPr>
              <w:t xml:space="preserve">. </w:t>
            </w:r>
          </w:p>
          <w:p w:rsidR="002D4C35" w:rsidRPr="00C14373" w:rsidRDefault="002D4C35" w:rsidP="00485E6F">
            <w:pPr>
              <w:pStyle w:val="ConsPlusCell"/>
              <w:widowControl/>
              <w:rPr>
                <w:rFonts w:ascii="Times New Roman" w:hAnsi="Times New Roman" w:cs="Times New Roman"/>
                <w:sz w:val="18"/>
                <w:szCs w:val="18"/>
                <w:vertAlign w:val="superscript"/>
              </w:rPr>
            </w:pPr>
          </w:p>
          <w:p w:rsidR="002D4C35" w:rsidRPr="00C14373" w:rsidRDefault="002D4C35" w:rsidP="00485E6F">
            <w:pPr>
              <w:pStyle w:val="ConsPlusCell"/>
              <w:widowControl/>
              <w:rPr>
                <w:rFonts w:ascii="Times New Roman" w:hAnsi="Times New Roman" w:cs="Times New Roman"/>
                <w:sz w:val="18"/>
                <w:szCs w:val="18"/>
                <w:vertAlign w:val="superscript"/>
              </w:rPr>
            </w:pPr>
          </w:p>
          <w:p w:rsidR="002D4C35" w:rsidRPr="00C14373" w:rsidRDefault="002D4C35" w:rsidP="00485E6F">
            <w:pPr>
              <w:pStyle w:val="ConsPlusCell"/>
              <w:widowControl/>
              <w:rPr>
                <w:rFonts w:ascii="Times New Roman" w:hAnsi="Times New Roman" w:cs="Times New Roman"/>
                <w:sz w:val="18"/>
                <w:szCs w:val="18"/>
                <w:vertAlign w:val="superscript"/>
              </w:rPr>
            </w:pPr>
          </w:p>
          <w:p w:rsidR="002D4C35" w:rsidRPr="00C14373" w:rsidRDefault="002D4C35" w:rsidP="00485E6F">
            <w:pPr>
              <w:pStyle w:val="ConsPlusCell"/>
              <w:widowControl/>
              <w:rPr>
                <w:rFonts w:ascii="Times New Roman" w:hAnsi="Times New Roman" w:cs="Times New Roman"/>
                <w:sz w:val="18"/>
                <w:szCs w:val="18"/>
                <w:vertAlign w:val="superscript"/>
              </w:rPr>
            </w:pPr>
          </w:p>
          <w:p w:rsidR="002D4C35" w:rsidRPr="00C14373" w:rsidRDefault="002D4C35" w:rsidP="00485E6F">
            <w:pPr>
              <w:pStyle w:val="ConsPlusCell"/>
              <w:widowControl/>
              <w:rPr>
                <w:rFonts w:ascii="Times New Roman" w:hAnsi="Times New Roman" w:cs="Times New Roman"/>
                <w:sz w:val="18"/>
                <w:szCs w:val="18"/>
                <w:vertAlign w:val="superscript"/>
              </w:rPr>
            </w:pPr>
          </w:p>
        </w:tc>
      </w:tr>
      <w:tr w:rsidR="00814579"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C14373" w:rsidRDefault="00814579" w:rsidP="00391073">
            <w:pPr>
              <w:ind w:right="-108"/>
              <w:jc w:val="center"/>
              <w:rPr>
                <w:sz w:val="18"/>
                <w:szCs w:val="18"/>
                <w:vertAlign w:val="superscript"/>
              </w:rPr>
            </w:pPr>
            <w:r w:rsidRPr="00C14373">
              <w:rPr>
                <w:sz w:val="18"/>
                <w:szCs w:val="18"/>
                <w:vertAlign w:val="superscript"/>
              </w:rPr>
              <w:lastRenderedPageBreak/>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814579" w:rsidRPr="00C14373" w:rsidRDefault="00814579" w:rsidP="00391073">
            <w:pPr>
              <w:ind w:right="-108"/>
              <w:jc w:val="center"/>
              <w:rPr>
                <w:sz w:val="18"/>
                <w:szCs w:val="18"/>
                <w:vertAlign w:val="superscript"/>
              </w:rPr>
            </w:pPr>
            <w:r w:rsidRPr="00C14373">
              <w:rPr>
                <w:sz w:val="18"/>
                <w:szCs w:val="18"/>
                <w:vertAlign w:val="superscript"/>
              </w:rPr>
              <w:t>Общий отдел</w:t>
            </w:r>
          </w:p>
          <w:p w:rsidR="00814579" w:rsidRPr="00C14373" w:rsidRDefault="00814579" w:rsidP="00391073">
            <w:pPr>
              <w:ind w:right="-108"/>
              <w:jc w:val="center"/>
              <w:rPr>
                <w:sz w:val="18"/>
                <w:szCs w:val="18"/>
                <w:vertAlign w:val="superscript"/>
              </w:rPr>
            </w:pPr>
            <w:r w:rsidRPr="00C14373">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C14373" w:rsidRDefault="00814579" w:rsidP="00965A4C">
            <w:pPr>
              <w:pStyle w:val="ConsPlusCell"/>
              <w:widowControl/>
              <w:rPr>
                <w:rFonts w:ascii="Times New Roman" w:hAnsi="Times New Roman" w:cs="Times New Roman"/>
                <w:color w:val="000000"/>
                <w:sz w:val="18"/>
                <w:szCs w:val="18"/>
                <w:vertAlign w:val="superscript"/>
              </w:rPr>
            </w:pPr>
            <w:proofErr w:type="gramStart"/>
            <w:r w:rsidRPr="00C14373">
              <w:rPr>
                <w:rFonts w:ascii="Times New Roman" w:hAnsi="Times New Roman" w:cs="Times New Roman"/>
                <w:color w:val="000000"/>
                <w:sz w:val="18"/>
                <w:szCs w:val="18"/>
                <w:vertAlign w:val="superscript"/>
              </w:rPr>
              <w:t>В отчетный период  доведена информация по заполнению сведений за 2021 год (новые метод.</w:t>
            </w:r>
            <w:proofErr w:type="gramEnd"/>
            <w:r w:rsidRPr="00C14373">
              <w:rPr>
                <w:rFonts w:ascii="Times New Roman" w:hAnsi="Times New Roman" w:cs="Times New Roman"/>
                <w:color w:val="000000"/>
                <w:sz w:val="18"/>
                <w:szCs w:val="18"/>
                <w:vertAlign w:val="superscript"/>
              </w:rPr>
              <w:t xml:space="preserve"> Рекомендации) до депутатов  Собрания депутатов МО «Ленский муниципальный район»</w:t>
            </w:r>
            <w:proofErr w:type="gramStart"/>
            <w:r w:rsidRPr="00C14373">
              <w:rPr>
                <w:rFonts w:ascii="Times New Roman" w:hAnsi="Times New Roman" w:cs="Times New Roman"/>
                <w:color w:val="000000"/>
                <w:sz w:val="18"/>
                <w:szCs w:val="18"/>
                <w:vertAlign w:val="superscript"/>
              </w:rPr>
              <w:t xml:space="preserve"> ,</w:t>
            </w:r>
            <w:proofErr w:type="gramEnd"/>
            <w:r w:rsidRPr="00C14373">
              <w:rPr>
                <w:rFonts w:ascii="Times New Roman" w:hAnsi="Times New Roman" w:cs="Times New Roman"/>
                <w:color w:val="000000"/>
                <w:sz w:val="18"/>
                <w:szCs w:val="18"/>
                <w:vertAlign w:val="superscript"/>
              </w:rPr>
              <w:t xml:space="preserve"> Советов депутатов муниципальных образований Ленского района, муниципальных служащих и руководителей муниципальных учреждений</w:t>
            </w:r>
          </w:p>
        </w:tc>
      </w:tr>
      <w:tr w:rsidR="00814579" w:rsidRPr="00811F45"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814579" w:rsidRPr="00C14373" w:rsidRDefault="00814579" w:rsidP="00391073">
            <w:pPr>
              <w:ind w:right="-108"/>
              <w:jc w:val="center"/>
              <w:rPr>
                <w:sz w:val="18"/>
                <w:szCs w:val="18"/>
                <w:vertAlign w:val="superscript"/>
              </w:rPr>
            </w:pPr>
            <w:r w:rsidRPr="00C14373">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814579" w:rsidRPr="00C14373" w:rsidRDefault="00814579" w:rsidP="00391073">
            <w:pPr>
              <w:ind w:right="-108"/>
              <w:jc w:val="center"/>
              <w:rPr>
                <w:sz w:val="18"/>
                <w:szCs w:val="18"/>
                <w:vertAlign w:val="superscript"/>
              </w:rPr>
            </w:pPr>
            <w:r w:rsidRPr="00C14373">
              <w:rPr>
                <w:sz w:val="18"/>
                <w:szCs w:val="18"/>
                <w:vertAlign w:val="superscript"/>
              </w:rPr>
              <w:t>Общий отдел</w:t>
            </w:r>
          </w:p>
          <w:p w:rsidR="00814579" w:rsidRPr="00C14373"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C14373" w:rsidRDefault="00814579" w:rsidP="00391073">
            <w:pPr>
              <w:pStyle w:val="ConsPlusNonformat"/>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814579" w:rsidRPr="00C14373" w:rsidRDefault="00814579" w:rsidP="00965A4C">
            <w:pPr>
              <w:pStyle w:val="ConsPlusNonformat"/>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Нарушений требований к служебному поведению муниципальными  служащими не зарегистрировано.</w:t>
            </w:r>
          </w:p>
          <w:p w:rsidR="00814579" w:rsidRPr="00C14373" w:rsidRDefault="00814579" w:rsidP="00965A4C">
            <w:pPr>
              <w:pStyle w:val="ConsPlusNonformat"/>
              <w:widowControl/>
              <w:rPr>
                <w:rFonts w:ascii="Times New Roman" w:hAnsi="Times New Roman" w:cs="Times New Roman"/>
                <w:sz w:val="18"/>
                <w:szCs w:val="18"/>
                <w:vertAlign w:val="superscript"/>
              </w:rPr>
            </w:pPr>
          </w:p>
          <w:p w:rsidR="00814579" w:rsidRPr="00C14373" w:rsidRDefault="00814579" w:rsidP="00965A4C">
            <w:pPr>
              <w:pStyle w:val="ConsPlusNonformat"/>
              <w:widowControl/>
              <w:rPr>
                <w:rFonts w:ascii="Times New Roman" w:hAnsi="Times New Roman" w:cs="Times New Roman"/>
                <w:sz w:val="18"/>
                <w:szCs w:val="18"/>
                <w:vertAlign w:val="superscript"/>
              </w:rPr>
            </w:pPr>
          </w:p>
          <w:p w:rsidR="00814579" w:rsidRPr="00C14373" w:rsidRDefault="00814579" w:rsidP="00965A4C">
            <w:pPr>
              <w:pStyle w:val="ConsPlusNonformat"/>
              <w:widowControl/>
              <w:rPr>
                <w:rFonts w:ascii="Times New Roman" w:hAnsi="Times New Roman" w:cs="Times New Roman"/>
                <w:sz w:val="18"/>
                <w:szCs w:val="18"/>
                <w:vertAlign w:val="superscript"/>
              </w:rPr>
            </w:pPr>
          </w:p>
          <w:p w:rsidR="00814579" w:rsidRPr="00C14373" w:rsidRDefault="00814579" w:rsidP="00965A4C">
            <w:pPr>
              <w:pStyle w:val="ConsPlusNonformat"/>
              <w:widowControl/>
              <w:rPr>
                <w:rFonts w:ascii="Times New Roman" w:hAnsi="Times New Roman" w:cs="Times New Roman"/>
                <w:sz w:val="18"/>
                <w:szCs w:val="18"/>
                <w:vertAlign w:val="superscript"/>
              </w:rPr>
            </w:pPr>
          </w:p>
        </w:tc>
      </w:tr>
      <w:tr w:rsidR="00814579" w:rsidRPr="00811F45"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C14373" w:rsidRDefault="00814579" w:rsidP="00391073">
            <w:pPr>
              <w:ind w:right="-108"/>
              <w:jc w:val="center"/>
              <w:rPr>
                <w:sz w:val="18"/>
                <w:szCs w:val="18"/>
                <w:vertAlign w:val="superscript"/>
              </w:rPr>
            </w:pPr>
            <w:r w:rsidRPr="00C14373">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814579" w:rsidRPr="00C14373" w:rsidRDefault="00814579" w:rsidP="00391073">
            <w:pPr>
              <w:ind w:right="-108"/>
              <w:jc w:val="center"/>
              <w:rPr>
                <w:sz w:val="18"/>
                <w:szCs w:val="18"/>
                <w:vertAlign w:val="superscript"/>
              </w:rPr>
            </w:pPr>
            <w:r w:rsidRPr="00C14373">
              <w:rPr>
                <w:sz w:val="18"/>
                <w:szCs w:val="18"/>
                <w:vertAlign w:val="superscript"/>
              </w:rPr>
              <w:t>Общий отдел</w:t>
            </w:r>
          </w:p>
          <w:p w:rsidR="00814579" w:rsidRPr="00C14373"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C14373" w:rsidRDefault="00814579" w:rsidP="006B2351">
            <w:pPr>
              <w:pStyle w:val="ConsPlusCell"/>
              <w:widowControl/>
              <w:jc w:val="center"/>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C14373" w:rsidRDefault="00C14373" w:rsidP="00C14373">
            <w:pPr>
              <w:pStyle w:val="ConsPlusCell"/>
              <w:widowControl/>
              <w:rPr>
                <w:rFonts w:ascii="Times New Roman" w:hAnsi="Times New Roman" w:cs="Times New Roman"/>
                <w:sz w:val="18"/>
                <w:szCs w:val="18"/>
                <w:vertAlign w:val="superscript"/>
              </w:rPr>
            </w:pPr>
            <w:r w:rsidRPr="00C14373">
              <w:rPr>
                <w:rFonts w:ascii="Times New Roman" w:hAnsi="Times New Roman" w:cs="Times New Roman"/>
                <w:sz w:val="18"/>
                <w:szCs w:val="18"/>
                <w:vertAlign w:val="superscript"/>
              </w:rPr>
              <w:t>В течение 2</w:t>
            </w:r>
            <w:r w:rsidR="00814579" w:rsidRPr="00C14373">
              <w:rPr>
                <w:rFonts w:ascii="Times New Roman" w:hAnsi="Times New Roman" w:cs="Times New Roman"/>
                <w:sz w:val="18"/>
                <w:szCs w:val="18"/>
                <w:vertAlign w:val="superscript"/>
              </w:rPr>
              <w:t xml:space="preserve"> квартал</w:t>
            </w:r>
            <w:r w:rsidRPr="00C14373">
              <w:rPr>
                <w:rFonts w:ascii="Times New Roman" w:hAnsi="Times New Roman" w:cs="Times New Roman"/>
                <w:sz w:val="18"/>
                <w:szCs w:val="18"/>
                <w:vertAlign w:val="superscript"/>
              </w:rPr>
              <w:t>ов 2022 года проведено 2</w:t>
            </w:r>
            <w:r w:rsidR="00814579" w:rsidRPr="00C14373">
              <w:rPr>
                <w:rFonts w:ascii="Times New Roman" w:hAnsi="Times New Roman" w:cs="Times New Roman"/>
                <w:sz w:val="18"/>
                <w:szCs w:val="18"/>
                <w:vertAlign w:val="superscript"/>
              </w:rPr>
              <w:t xml:space="preserve"> заседание комиссии </w:t>
            </w:r>
          </w:p>
        </w:tc>
      </w:tr>
      <w:tr w:rsidR="002234E0" w:rsidRPr="00811F45"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ind w:right="-108"/>
              <w:jc w:val="center"/>
              <w:rPr>
                <w:sz w:val="18"/>
                <w:szCs w:val="18"/>
                <w:vertAlign w:val="superscript"/>
              </w:rPr>
            </w:pPr>
            <w:r w:rsidRPr="00442E1C">
              <w:rPr>
                <w:sz w:val="18"/>
                <w:szCs w:val="18"/>
                <w:vertAlign w:val="superscript"/>
              </w:rPr>
              <w:t>2.6. Проверка своевременности представления справок о доходах, расходах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ind w:right="-108"/>
              <w:jc w:val="center"/>
              <w:rPr>
                <w:sz w:val="18"/>
                <w:szCs w:val="18"/>
                <w:vertAlign w:val="superscript"/>
              </w:rPr>
            </w:pPr>
            <w:r w:rsidRPr="00442E1C">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442E1C" w:rsidRDefault="002234E0" w:rsidP="00965A4C">
            <w:pPr>
              <w:pStyle w:val="ConsPlusCell"/>
              <w:widowControl/>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 xml:space="preserve">Проведена проверка своевременности предоставления справок о доходах, расходах муниципальными служащими, нарушений не выявлено.   </w:t>
            </w:r>
          </w:p>
        </w:tc>
      </w:tr>
      <w:tr w:rsidR="002234E0" w:rsidRPr="00811F45"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ind w:right="-108"/>
              <w:jc w:val="center"/>
              <w:rPr>
                <w:sz w:val="18"/>
                <w:szCs w:val="18"/>
                <w:vertAlign w:val="superscript"/>
              </w:rPr>
            </w:pPr>
            <w:r w:rsidRPr="00442E1C">
              <w:rPr>
                <w:sz w:val="18"/>
                <w:szCs w:val="18"/>
                <w:vertAlign w:val="superscript"/>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ind w:right="-108"/>
              <w:jc w:val="center"/>
              <w:rPr>
                <w:sz w:val="18"/>
                <w:szCs w:val="18"/>
                <w:vertAlign w:val="superscript"/>
              </w:rPr>
            </w:pPr>
            <w:r w:rsidRPr="00442E1C">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442E1C" w:rsidRDefault="002234E0" w:rsidP="00965A4C">
            <w:pPr>
              <w:pStyle w:val="ConsPlusCell"/>
              <w:widowControl/>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Сведения   о доходах за 2021 год  планируется разместить по окончанию декларационной кампании на официальном сайте Администрации МО в разделе «Противодействие коррупции» в установленные законом сроки</w:t>
            </w:r>
          </w:p>
        </w:tc>
      </w:tr>
      <w:tr w:rsidR="002234E0" w:rsidRPr="00811F45"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ind w:right="-108"/>
              <w:jc w:val="center"/>
              <w:rPr>
                <w:sz w:val="18"/>
                <w:szCs w:val="18"/>
                <w:vertAlign w:val="superscript"/>
              </w:rPr>
            </w:pPr>
            <w:r w:rsidRPr="00442E1C">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2234E0" w:rsidRPr="00442E1C" w:rsidRDefault="002234E0" w:rsidP="00391073">
            <w:pPr>
              <w:ind w:right="-108"/>
              <w:jc w:val="center"/>
              <w:rPr>
                <w:sz w:val="18"/>
                <w:szCs w:val="18"/>
                <w:vertAlign w:val="superscript"/>
              </w:rPr>
            </w:pPr>
            <w:r w:rsidRPr="00442E1C">
              <w:rPr>
                <w:sz w:val="18"/>
                <w:szCs w:val="18"/>
                <w:vertAlign w:val="superscript"/>
              </w:rPr>
              <w:t>Общий отдел</w:t>
            </w:r>
          </w:p>
          <w:p w:rsidR="002234E0" w:rsidRPr="00442E1C"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442E1C" w:rsidRDefault="002234E0" w:rsidP="00965A4C">
            <w:pPr>
              <w:pStyle w:val="afb"/>
              <w:ind w:left="0" w:firstLine="0"/>
              <w:jc w:val="left"/>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Заявлений не поступало.</w:t>
            </w:r>
          </w:p>
          <w:p w:rsidR="002234E0" w:rsidRPr="00442E1C" w:rsidRDefault="002234E0" w:rsidP="00965A4C">
            <w:pPr>
              <w:rPr>
                <w:sz w:val="18"/>
                <w:szCs w:val="18"/>
                <w:vertAlign w:val="superscript"/>
              </w:rPr>
            </w:pPr>
            <w:r w:rsidRPr="00442E1C">
              <w:rPr>
                <w:sz w:val="18"/>
                <w:szCs w:val="18"/>
                <w:vertAlign w:val="superscript"/>
              </w:rPr>
              <w:t>Нарушений ограничения и запретов не зарегистрировано.</w:t>
            </w:r>
          </w:p>
        </w:tc>
      </w:tr>
      <w:tr w:rsidR="002234E0" w:rsidRPr="00811F45"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ind w:right="-108"/>
              <w:jc w:val="center"/>
              <w:rPr>
                <w:sz w:val="18"/>
                <w:szCs w:val="18"/>
                <w:vertAlign w:val="superscript"/>
              </w:rPr>
            </w:pPr>
            <w:r w:rsidRPr="00442E1C">
              <w:rPr>
                <w:sz w:val="18"/>
                <w:szCs w:val="18"/>
                <w:vertAlign w:val="superscript"/>
              </w:rPr>
              <w:lastRenderedPageBreak/>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2234E0" w:rsidRPr="00442E1C" w:rsidRDefault="002234E0" w:rsidP="00391073">
            <w:pPr>
              <w:ind w:right="-108"/>
              <w:jc w:val="center"/>
              <w:rPr>
                <w:sz w:val="18"/>
                <w:szCs w:val="18"/>
                <w:vertAlign w:val="superscript"/>
              </w:rPr>
            </w:pPr>
            <w:r w:rsidRPr="00442E1C">
              <w:rPr>
                <w:sz w:val="18"/>
                <w:szCs w:val="18"/>
                <w:vertAlign w:val="superscript"/>
              </w:rPr>
              <w:t>Общий отдел</w:t>
            </w:r>
          </w:p>
          <w:p w:rsidR="002234E0" w:rsidRPr="00442E1C"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442E1C" w:rsidRDefault="002234E0" w:rsidP="00965A4C">
            <w:pPr>
              <w:pStyle w:val="ConsPlusNormal"/>
              <w:widowControl/>
              <w:ind w:hanging="37"/>
              <w:rPr>
                <w:rFonts w:ascii="Times New Roman" w:eastAsia="Calibri" w:hAnsi="Times New Roman" w:cs="Times New Roman"/>
                <w:sz w:val="18"/>
                <w:szCs w:val="18"/>
                <w:vertAlign w:val="superscript"/>
              </w:rPr>
            </w:pPr>
            <w:r w:rsidRPr="00442E1C">
              <w:rPr>
                <w:rFonts w:ascii="Times New Roman" w:eastAsia="Calibri" w:hAnsi="Times New Roman" w:cs="Times New Roman"/>
                <w:sz w:val="18"/>
                <w:szCs w:val="18"/>
                <w:vertAlign w:val="superscript"/>
              </w:rPr>
              <w:t>Конфликта интересов в ходе исполнения должностных обязанно</w:t>
            </w:r>
            <w:r w:rsidR="00442E1C" w:rsidRPr="00442E1C">
              <w:rPr>
                <w:rFonts w:ascii="Times New Roman" w:eastAsia="Calibri" w:hAnsi="Times New Roman" w:cs="Times New Roman"/>
                <w:sz w:val="18"/>
                <w:szCs w:val="18"/>
                <w:vertAlign w:val="superscript"/>
              </w:rPr>
              <w:t>стей муниципальным служащим за 2</w:t>
            </w:r>
            <w:r w:rsidRPr="00442E1C">
              <w:rPr>
                <w:rFonts w:ascii="Times New Roman" w:eastAsia="Calibri" w:hAnsi="Times New Roman" w:cs="Times New Roman"/>
                <w:sz w:val="18"/>
                <w:szCs w:val="18"/>
                <w:vertAlign w:val="superscript"/>
              </w:rPr>
              <w:t xml:space="preserve"> квартал</w:t>
            </w:r>
            <w:r w:rsidR="00442E1C" w:rsidRPr="00442E1C">
              <w:rPr>
                <w:rFonts w:ascii="Times New Roman" w:eastAsia="Calibri" w:hAnsi="Times New Roman" w:cs="Times New Roman"/>
                <w:sz w:val="18"/>
                <w:szCs w:val="18"/>
                <w:vertAlign w:val="superscript"/>
              </w:rPr>
              <w:t>а</w:t>
            </w:r>
            <w:r w:rsidRPr="00442E1C">
              <w:rPr>
                <w:rFonts w:ascii="Times New Roman" w:eastAsia="Calibri" w:hAnsi="Times New Roman" w:cs="Times New Roman"/>
                <w:sz w:val="18"/>
                <w:szCs w:val="18"/>
                <w:vertAlign w:val="superscript"/>
              </w:rPr>
              <w:t xml:space="preserve"> 2022  года не выявлено.</w:t>
            </w:r>
          </w:p>
          <w:p w:rsidR="002234E0" w:rsidRPr="00442E1C"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442E1C"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442E1C"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442E1C" w:rsidRDefault="002234E0" w:rsidP="00965A4C">
            <w:pPr>
              <w:pStyle w:val="ConsPlusNormal"/>
              <w:widowControl/>
              <w:ind w:hanging="37"/>
              <w:rPr>
                <w:rFonts w:ascii="Times New Roman" w:eastAsia="Calibri" w:hAnsi="Times New Roman" w:cs="Times New Roman"/>
                <w:sz w:val="18"/>
                <w:szCs w:val="18"/>
                <w:vertAlign w:val="superscript"/>
              </w:rPr>
            </w:pPr>
          </w:p>
          <w:p w:rsidR="002234E0" w:rsidRPr="00442E1C" w:rsidRDefault="002234E0" w:rsidP="00965A4C">
            <w:pPr>
              <w:pStyle w:val="ConsPlusNormal"/>
              <w:widowControl/>
              <w:ind w:hanging="37"/>
              <w:rPr>
                <w:rFonts w:ascii="Times New Roman" w:eastAsia="Calibri" w:hAnsi="Times New Roman" w:cs="Times New Roman"/>
                <w:sz w:val="18"/>
                <w:szCs w:val="18"/>
                <w:vertAlign w:val="superscript"/>
              </w:rPr>
            </w:pPr>
          </w:p>
        </w:tc>
      </w:tr>
      <w:tr w:rsidR="002234E0" w:rsidRPr="00811F45"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442E1C" w:rsidRDefault="002234E0" w:rsidP="00391073">
            <w:pPr>
              <w:autoSpaceDE w:val="0"/>
              <w:autoSpaceDN w:val="0"/>
              <w:adjustRightInd w:val="0"/>
              <w:jc w:val="center"/>
              <w:outlineLvl w:val="1"/>
              <w:rPr>
                <w:sz w:val="18"/>
                <w:szCs w:val="18"/>
                <w:vertAlign w:val="superscript"/>
              </w:rPr>
            </w:pPr>
            <w:r w:rsidRPr="00442E1C">
              <w:rPr>
                <w:sz w:val="18"/>
                <w:szCs w:val="18"/>
                <w:vertAlign w:val="superscript"/>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2234E0" w:rsidRPr="00442E1C" w:rsidRDefault="002234E0" w:rsidP="00391073">
            <w:pPr>
              <w:ind w:right="-108"/>
              <w:jc w:val="center"/>
              <w:rPr>
                <w:sz w:val="18"/>
                <w:szCs w:val="18"/>
                <w:vertAlign w:val="superscript"/>
              </w:rPr>
            </w:pPr>
            <w:r w:rsidRPr="00442E1C">
              <w:rPr>
                <w:sz w:val="18"/>
                <w:szCs w:val="18"/>
                <w:vertAlign w:val="superscript"/>
              </w:rPr>
              <w:t>Общий отдел</w:t>
            </w:r>
          </w:p>
          <w:p w:rsidR="002234E0" w:rsidRPr="00442E1C"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442E1C" w:rsidRDefault="002234E0" w:rsidP="006B2351">
            <w:pPr>
              <w:pStyle w:val="ConsPlusNonformat"/>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442E1C" w:rsidRDefault="002234E0" w:rsidP="00965A4C">
            <w:pPr>
              <w:pStyle w:val="afb"/>
              <w:ind w:left="71" w:hanging="37"/>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2234E0" w:rsidRPr="00442E1C" w:rsidRDefault="002234E0" w:rsidP="00965A4C">
            <w:pPr>
              <w:rPr>
                <w:sz w:val="18"/>
                <w:szCs w:val="18"/>
                <w:vertAlign w:val="superscript"/>
              </w:rPr>
            </w:pPr>
          </w:p>
        </w:tc>
      </w:tr>
      <w:tr w:rsidR="00792C2E" w:rsidRPr="00811F45"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792C2E" w:rsidRPr="00442E1C" w:rsidRDefault="00792C2E" w:rsidP="00391073">
            <w:pPr>
              <w:ind w:right="-108"/>
              <w:jc w:val="center"/>
              <w:rPr>
                <w:sz w:val="18"/>
                <w:szCs w:val="18"/>
                <w:vertAlign w:val="superscript"/>
              </w:rPr>
            </w:pPr>
            <w:r w:rsidRPr="00442E1C">
              <w:rPr>
                <w:sz w:val="18"/>
                <w:szCs w:val="18"/>
                <w:vertAlign w:val="superscript"/>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p w:rsidR="00792C2E" w:rsidRPr="00442E1C" w:rsidRDefault="00792C2E" w:rsidP="00391073">
            <w:pPr>
              <w:ind w:right="-108"/>
              <w:jc w:val="center"/>
              <w:rPr>
                <w:sz w:val="18"/>
                <w:szCs w:val="18"/>
                <w:vertAlign w:val="superscript"/>
              </w:rPr>
            </w:pPr>
          </w:p>
        </w:tc>
        <w:tc>
          <w:tcPr>
            <w:tcW w:w="1579" w:type="dxa"/>
            <w:tcBorders>
              <w:top w:val="single" w:sz="6" w:space="0" w:color="auto"/>
              <w:left w:val="single" w:sz="6" w:space="0" w:color="auto"/>
              <w:bottom w:val="single" w:sz="6" w:space="0" w:color="auto"/>
              <w:right w:val="single" w:sz="6" w:space="0" w:color="auto"/>
            </w:tcBorders>
          </w:tcPr>
          <w:p w:rsidR="00792C2E" w:rsidRPr="00442E1C" w:rsidRDefault="00792C2E" w:rsidP="00391073">
            <w:pPr>
              <w:ind w:right="-108"/>
              <w:jc w:val="center"/>
              <w:rPr>
                <w:sz w:val="18"/>
                <w:szCs w:val="18"/>
                <w:vertAlign w:val="superscript"/>
              </w:rPr>
            </w:pPr>
            <w:r w:rsidRPr="00442E1C">
              <w:rPr>
                <w:sz w:val="18"/>
                <w:szCs w:val="18"/>
                <w:vertAlign w:val="superscript"/>
              </w:rPr>
              <w:t>Общий отдел</w:t>
            </w:r>
          </w:p>
          <w:p w:rsidR="00792C2E" w:rsidRPr="00442E1C" w:rsidRDefault="007B78DB" w:rsidP="00391073">
            <w:pPr>
              <w:ind w:right="-108"/>
              <w:jc w:val="center"/>
              <w:rPr>
                <w:sz w:val="18"/>
                <w:szCs w:val="18"/>
                <w:vertAlign w:val="superscript"/>
              </w:rPr>
            </w:pPr>
            <w:r w:rsidRPr="00442E1C">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442E1C" w:rsidRDefault="00792C2E" w:rsidP="00391073">
            <w:pPr>
              <w:pStyle w:val="ConsPlusCell"/>
              <w:widowControl/>
              <w:jc w:val="center"/>
              <w:rPr>
                <w:rFonts w:ascii="Times New Roman" w:hAnsi="Times New Roman" w:cs="Times New Roman"/>
                <w:sz w:val="18"/>
                <w:szCs w:val="18"/>
                <w:vertAlign w:val="superscript"/>
              </w:rPr>
            </w:pPr>
            <w:r w:rsidRPr="00442E1C">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r w:rsidRPr="00442E1C">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p>
          <w:p w:rsidR="00792C2E" w:rsidRPr="00442E1C" w:rsidRDefault="00792C2E" w:rsidP="00485E6F">
            <w:pPr>
              <w:pStyle w:val="ConsPlusNormal"/>
              <w:widowControl/>
              <w:ind w:firstLine="0"/>
              <w:rPr>
                <w:rFonts w:ascii="Times New Roman" w:eastAsia="Calibri" w:hAnsi="Times New Roman" w:cs="Times New Roman"/>
                <w:sz w:val="18"/>
                <w:szCs w:val="18"/>
                <w:vertAlign w:val="superscript"/>
              </w:rPr>
            </w:pPr>
          </w:p>
        </w:tc>
      </w:tr>
      <w:tr w:rsidR="006B2351" w:rsidRPr="00811F45"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6B2351" w:rsidRPr="00442E1C" w:rsidRDefault="006B2351" w:rsidP="00391073">
            <w:pPr>
              <w:pStyle w:val="ConsPlusNormal"/>
              <w:widowControl/>
              <w:ind w:firstLine="0"/>
              <w:jc w:val="center"/>
              <w:rPr>
                <w:rFonts w:ascii="Times New Roman" w:eastAsia="Calibri" w:hAnsi="Times New Roman" w:cs="Times New Roman"/>
                <w:sz w:val="18"/>
                <w:szCs w:val="18"/>
                <w:vertAlign w:val="superscript"/>
              </w:rPr>
            </w:pPr>
            <w:r w:rsidRPr="00442E1C">
              <w:rPr>
                <w:rFonts w:ascii="Times New Roman" w:eastAsia="Calibri" w:hAnsi="Times New Roman" w:cs="Times New Roman"/>
                <w:bCs/>
                <w:sz w:val="18"/>
                <w:szCs w:val="18"/>
                <w:vertAlign w:val="superscript"/>
              </w:rPr>
              <w:t>Итого по   Программе</w:t>
            </w:r>
          </w:p>
        </w:tc>
        <w:tc>
          <w:tcPr>
            <w:tcW w:w="1579" w:type="dxa"/>
            <w:tcBorders>
              <w:top w:val="single" w:sz="6" w:space="0" w:color="auto"/>
              <w:left w:val="single" w:sz="6" w:space="0" w:color="auto"/>
              <w:bottom w:val="single" w:sz="6" w:space="0" w:color="auto"/>
              <w:right w:val="single" w:sz="6" w:space="0" w:color="auto"/>
            </w:tcBorders>
            <w:vAlign w:val="center"/>
          </w:tcPr>
          <w:p w:rsidR="006B2351" w:rsidRPr="00442E1C" w:rsidRDefault="006B2351" w:rsidP="00391073">
            <w:pPr>
              <w:widowControl w:val="0"/>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792C2E">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965A4C">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2,5</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965A4C">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0,0</w:t>
            </w:r>
          </w:p>
        </w:tc>
        <w:tc>
          <w:tcPr>
            <w:tcW w:w="614"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0,0</w:t>
            </w:r>
          </w:p>
        </w:tc>
        <w:tc>
          <w:tcPr>
            <w:tcW w:w="615" w:type="dxa"/>
            <w:tcBorders>
              <w:top w:val="single" w:sz="6" w:space="0" w:color="auto"/>
              <w:left w:val="single" w:sz="6" w:space="0" w:color="auto"/>
              <w:bottom w:val="single" w:sz="6" w:space="0" w:color="auto"/>
              <w:right w:val="single" w:sz="6" w:space="0" w:color="auto"/>
            </w:tcBorders>
            <w:vAlign w:val="center"/>
            <w:hideMark/>
          </w:tcPr>
          <w:p w:rsidR="006B2351" w:rsidRPr="00442E1C" w:rsidRDefault="006B2351" w:rsidP="00391073">
            <w:pPr>
              <w:pStyle w:val="ConsPlusCell"/>
              <w:widowControl/>
              <w:jc w:val="center"/>
              <w:rPr>
                <w:rFonts w:ascii="Times New Roman" w:hAnsi="Times New Roman" w:cs="Times New Roman"/>
                <w:bCs/>
                <w:sz w:val="18"/>
                <w:szCs w:val="18"/>
                <w:vertAlign w:val="superscript"/>
              </w:rPr>
            </w:pPr>
            <w:r w:rsidRPr="00442E1C">
              <w:rPr>
                <w:rFonts w:ascii="Times New Roman" w:hAnsi="Times New Roman" w:cs="Times New Roman"/>
                <w:bCs/>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6B2351" w:rsidRPr="00811F45" w:rsidRDefault="006B2351" w:rsidP="00391073">
            <w:pPr>
              <w:pStyle w:val="ConsPlusCell"/>
              <w:widowControl/>
              <w:jc w:val="center"/>
              <w:rPr>
                <w:rFonts w:ascii="Times New Roman" w:hAnsi="Times New Roman" w:cs="Times New Roman"/>
                <w:color w:val="FF0000"/>
                <w:sz w:val="18"/>
                <w:szCs w:val="18"/>
                <w:highlight w:val="yellow"/>
                <w:vertAlign w:val="superscript"/>
              </w:rPr>
            </w:pPr>
          </w:p>
        </w:tc>
      </w:tr>
    </w:tbl>
    <w:p w:rsidR="00E605D3" w:rsidRPr="00811F45" w:rsidRDefault="00E605D3" w:rsidP="006B2351">
      <w:pPr>
        <w:rPr>
          <w:color w:val="FF0000"/>
          <w:sz w:val="18"/>
          <w:szCs w:val="18"/>
          <w:highlight w:val="yellow"/>
          <w:vertAlign w:val="superscript"/>
        </w:rPr>
      </w:pPr>
    </w:p>
    <w:p w:rsidR="00E605D3" w:rsidRPr="00811F45" w:rsidRDefault="00E605D3"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450A50" w:rsidRPr="00811F45" w:rsidRDefault="00450A50" w:rsidP="00391073">
      <w:pPr>
        <w:ind w:left="-851"/>
        <w:jc w:val="center"/>
        <w:rPr>
          <w:color w:val="FF0000"/>
          <w:sz w:val="18"/>
          <w:szCs w:val="18"/>
          <w:highlight w:val="yellow"/>
          <w:vertAlign w:val="superscript"/>
        </w:rPr>
      </w:pPr>
    </w:p>
    <w:p w:rsidR="00B25D6F" w:rsidRPr="00811F45" w:rsidRDefault="00B25D6F" w:rsidP="00391073">
      <w:pPr>
        <w:ind w:left="-851"/>
        <w:jc w:val="center"/>
        <w:rPr>
          <w:color w:val="FF0000"/>
          <w:sz w:val="18"/>
          <w:szCs w:val="18"/>
          <w:highlight w:val="yellow"/>
          <w:vertAlign w:val="superscript"/>
        </w:rPr>
      </w:pPr>
    </w:p>
    <w:tbl>
      <w:tblPr>
        <w:tblW w:w="15246" w:type="dxa"/>
        <w:tblLayout w:type="fixed"/>
        <w:tblCellMar>
          <w:left w:w="30" w:type="dxa"/>
          <w:right w:w="30" w:type="dxa"/>
        </w:tblCellMar>
        <w:tblLook w:val="0000"/>
      </w:tblPr>
      <w:tblGrid>
        <w:gridCol w:w="1487"/>
        <w:gridCol w:w="1189"/>
        <w:gridCol w:w="821"/>
        <w:gridCol w:w="821"/>
        <w:gridCol w:w="821"/>
        <w:gridCol w:w="821"/>
        <w:gridCol w:w="964"/>
        <w:gridCol w:w="903"/>
        <w:gridCol w:w="31"/>
        <w:gridCol w:w="821"/>
        <w:gridCol w:w="849"/>
        <w:gridCol w:w="820"/>
        <w:gridCol w:w="881"/>
        <w:gridCol w:w="538"/>
        <w:gridCol w:w="28"/>
        <w:gridCol w:w="796"/>
        <w:gridCol w:w="28"/>
        <w:gridCol w:w="27"/>
        <w:gridCol w:w="2552"/>
        <w:gridCol w:w="48"/>
      </w:tblGrid>
      <w:tr w:rsidR="006E3565" w:rsidRPr="00442E1C" w:rsidTr="00B25D6F">
        <w:trPr>
          <w:gridAfter w:val="1"/>
          <w:wAfter w:w="48" w:type="dxa"/>
          <w:trHeight w:val="329"/>
        </w:trPr>
        <w:tc>
          <w:tcPr>
            <w:tcW w:w="1487" w:type="dxa"/>
          </w:tcPr>
          <w:p w:rsidR="006E3565" w:rsidRPr="00811F45" w:rsidRDefault="006E3565" w:rsidP="00391073">
            <w:pPr>
              <w:autoSpaceDE w:val="0"/>
              <w:autoSpaceDN w:val="0"/>
              <w:adjustRightInd w:val="0"/>
              <w:jc w:val="center"/>
              <w:rPr>
                <w:rFonts w:eastAsia="Calibri"/>
                <w:color w:val="FF0000"/>
                <w:sz w:val="18"/>
                <w:szCs w:val="18"/>
                <w:highlight w:val="yellow"/>
                <w:vertAlign w:val="superscript"/>
              </w:rPr>
            </w:pPr>
          </w:p>
        </w:tc>
        <w:tc>
          <w:tcPr>
            <w:tcW w:w="13711" w:type="dxa"/>
            <w:gridSpan w:val="18"/>
          </w:tcPr>
          <w:p w:rsidR="006E3565" w:rsidRPr="00442E1C" w:rsidRDefault="006E3565" w:rsidP="00391073">
            <w:pPr>
              <w:autoSpaceDE w:val="0"/>
              <w:autoSpaceDN w:val="0"/>
              <w:adjustRightInd w:val="0"/>
              <w:jc w:val="center"/>
              <w:rPr>
                <w:rFonts w:eastAsia="Calibri"/>
                <w:b/>
                <w:i/>
                <w:sz w:val="18"/>
                <w:szCs w:val="18"/>
                <w:vertAlign w:val="superscript"/>
              </w:rPr>
            </w:pPr>
            <w:r w:rsidRPr="00442E1C">
              <w:rPr>
                <w:rFonts w:eastAsia="Calibri"/>
                <w:b/>
                <w:i/>
                <w:sz w:val="18"/>
                <w:szCs w:val="18"/>
                <w:vertAlign w:val="superscript"/>
              </w:rPr>
              <w:t>"Развитие местного самоуправления в МО "Ленский муниципальный район" и поддержка социально ориентированных</w:t>
            </w:r>
          </w:p>
        </w:tc>
      </w:tr>
      <w:tr w:rsidR="006E3565" w:rsidRPr="00442E1C" w:rsidTr="00723B74">
        <w:trPr>
          <w:gridAfter w:val="1"/>
          <w:wAfter w:w="48" w:type="dxa"/>
          <w:trHeight w:val="314"/>
        </w:trPr>
        <w:tc>
          <w:tcPr>
            <w:tcW w:w="1487" w:type="dxa"/>
          </w:tcPr>
          <w:p w:rsidR="006E3565" w:rsidRPr="00811F45"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811F45"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811F45"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811F45"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811F45" w:rsidRDefault="006E3565"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6E3565" w:rsidRPr="00442E1C" w:rsidRDefault="006E3565" w:rsidP="00391073">
            <w:pPr>
              <w:autoSpaceDE w:val="0"/>
              <w:autoSpaceDN w:val="0"/>
              <w:adjustRightInd w:val="0"/>
              <w:jc w:val="center"/>
              <w:rPr>
                <w:rFonts w:eastAsia="Calibri"/>
                <w:b/>
                <w:i/>
                <w:sz w:val="18"/>
                <w:szCs w:val="18"/>
                <w:vertAlign w:val="superscript"/>
              </w:rPr>
            </w:pPr>
            <w:r w:rsidRPr="00442E1C">
              <w:rPr>
                <w:rFonts w:eastAsia="Calibri"/>
                <w:b/>
                <w:i/>
                <w:sz w:val="18"/>
                <w:szCs w:val="18"/>
                <w:vertAlign w:val="superscript"/>
              </w:rPr>
              <w:t>некоммерческих организаций (2020-2024 годы)"</w:t>
            </w:r>
          </w:p>
        </w:tc>
        <w:tc>
          <w:tcPr>
            <w:tcW w:w="538" w:type="dxa"/>
          </w:tcPr>
          <w:p w:rsidR="006E3565" w:rsidRPr="00442E1C" w:rsidRDefault="006E3565" w:rsidP="00391073">
            <w:pPr>
              <w:autoSpaceDE w:val="0"/>
              <w:autoSpaceDN w:val="0"/>
              <w:adjustRightInd w:val="0"/>
              <w:jc w:val="center"/>
              <w:rPr>
                <w:rFonts w:eastAsia="Calibri"/>
                <w:sz w:val="18"/>
                <w:szCs w:val="18"/>
                <w:vertAlign w:val="superscript"/>
              </w:rPr>
            </w:pPr>
          </w:p>
        </w:tc>
        <w:tc>
          <w:tcPr>
            <w:tcW w:w="824" w:type="dxa"/>
            <w:gridSpan w:val="2"/>
          </w:tcPr>
          <w:p w:rsidR="006E3565" w:rsidRPr="00442E1C" w:rsidRDefault="006E3565" w:rsidP="00391073">
            <w:pPr>
              <w:autoSpaceDE w:val="0"/>
              <w:autoSpaceDN w:val="0"/>
              <w:adjustRightInd w:val="0"/>
              <w:jc w:val="center"/>
              <w:rPr>
                <w:rFonts w:eastAsia="Calibri"/>
                <w:sz w:val="18"/>
                <w:szCs w:val="18"/>
                <w:vertAlign w:val="superscript"/>
              </w:rPr>
            </w:pPr>
          </w:p>
        </w:tc>
        <w:tc>
          <w:tcPr>
            <w:tcW w:w="2607" w:type="dxa"/>
            <w:gridSpan w:val="3"/>
          </w:tcPr>
          <w:p w:rsidR="006E3565" w:rsidRPr="00442E1C" w:rsidRDefault="006E3565" w:rsidP="00391073">
            <w:pPr>
              <w:autoSpaceDE w:val="0"/>
              <w:autoSpaceDN w:val="0"/>
              <w:adjustRightInd w:val="0"/>
              <w:jc w:val="center"/>
              <w:rPr>
                <w:rFonts w:eastAsia="Calibri"/>
                <w:sz w:val="18"/>
                <w:szCs w:val="18"/>
                <w:vertAlign w:val="superscript"/>
              </w:rPr>
            </w:pPr>
          </w:p>
        </w:tc>
      </w:tr>
      <w:tr w:rsidR="006E3565" w:rsidRPr="00442E1C" w:rsidTr="00B25D6F">
        <w:trPr>
          <w:gridAfter w:val="1"/>
          <w:wAfter w:w="48" w:type="dxa"/>
          <w:trHeight w:val="286"/>
        </w:trPr>
        <w:tc>
          <w:tcPr>
            <w:tcW w:w="15198" w:type="dxa"/>
            <w:gridSpan w:val="19"/>
            <w:tcBorders>
              <w:left w:val="single" w:sz="2" w:space="0" w:color="000000"/>
              <w:bottom w:val="single" w:sz="6" w:space="0" w:color="auto"/>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r>
      <w:tr w:rsidR="00B25D6F" w:rsidRPr="00442E1C" w:rsidTr="00723B74">
        <w:trPr>
          <w:gridAfter w:val="1"/>
          <w:wAfter w:w="48" w:type="dxa"/>
          <w:trHeight w:val="960"/>
        </w:trPr>
        <w:tc>
          <w:tcPr>
            <w:tcW w:w="1487" w:type="dxa"/>
            <w:vMerge w:val="restart"/>
            <w:tcBorders>
              <w:top w:val="single" w:sz="6" w:space="0" w:color="auto"/>
              <w:left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Номер и наименование мероприятия Программы</w:t>
            </w:r>
          </w:p>
        </w:tc>
        <w:tc>
          <w:tcPr>
            <w:tcW w:w="1189" w:type="dxa"/>
            <w:vMerge w:val="restart"/>
            <w:tcBorders>
              <w:top w:val="single" w:sz="6" w:space="0" w:color="auto"/>
              <w:left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Ответственный исполнитель соисполнитель</w:t>
            </w:r>
          </w:p>
        </w:tc>
        <w:tc>
          <w:tcPr>
            <w:tcW w:w="9970" w:type="dxa"/>
            <w:gridSpan w:val="16"/>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Объем финансирования (тыс.руб.)</w:t>
            </w:r>
          </w:p>
        </w:tc>
        <w:tc>
          <w:tcPr>
            <w:tcW w:w="2552" w:type="dxa"/>
            <w:tcBorders>
              <w:top w:val="single" w:sz="6" w:space="0" w:color="auto"/>
              <w:left w:val="single" w:sz="6" w:space="0" w:color="auto"/>
              <w:bottom w:val="single" w:sz="2" w:space="0" w:color="000000"/>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Фактический результат выполнения мероприятия с указанием причин невыполнения</w:t>
            </w:r>
          </w:p>
        </w:tc>
      </w:tr>
      <w:tr w:rsidR="00723B74" w:rsidRPr="00811F45" w:rsidTr="00965A4C">
        <w:trPr>
          <w:trHeight w:val="240"/>
        </w:trPr>
        <w:tc>
          <w:tcPr>
            <w:tcW w:w="1487" w:type="dxa"/>
            <w:vMerge/>
            <w:tcBorders>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Бюджет МО "Ленский</w:t>
            </w:r>
          </w:p>
        </w:tc>
        <w:tc>
          <w:tcPr>
            <w:tcW w:w="1701" w:type="dxa"/>
            <w:gridSpan w:val="3"/>
            <w:vMerge w:val="restart"/>
            <w:tcBorders>
              <w:top w:val="single" w:sz="6" w:space="0" w:color="auto"/>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Бюджет поселений</w:t>
            </w:r>
          </w:p>
        </w:tc>
        <w:tc>
          <w:tcPr>
            <w:tcW w:w="1701" w:type="dxa"/>
            <w:gridSpan w:val="2"/>
            <w:tcBorders>
              <w:top w:val="single" w:sz="6" w:space="0" w:color="auto"/>
              <w:left w:val="single" w:sz="6" w:space="0" w:color="auto"/>
              <w:right w:val="single" w:sz="4"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Областной бюджет</w:t>
            </w:r>
          </w:p>
        </w:tc>
        <w:tc>
          <w:tcPr>
            <w:tcW w:w="1390" w:type="dxa"/>
            <w:gridSpan w:val="4"/>
            <w:tcBorders>
              <w:top w:val="single" w:sz="4" w:space="0" w:color="auto"/>
              <w:left w:val="single" w:sz="4" w:space="0" w:color="auto"/>
              <w:right w:val="single" w:sz="4"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Внебюджетные</w:t>
            </w:r>
          </w:p>
          <w:p w:rsidR="00723B74" w:rsidRPr="00442E1C" w:rsidRDefault="00723B74"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источники</w:t>
            </w:r>
          </w:p>
        </w:tc>
        <w:tc>
          <w:tcPr>
            <w:tcW w:w="2627" w:type="dxa"/>
            <w:gridSpan w:val="3"/>
            <w:tcBorders>
              <w:top w:val="single" w:sz="4" w:space="0" w:color="auto"/>
              <w:left w:val="single" w:sz="4" w:space="0" w:color="auto"/>
              <w:bottom w:val="single" w:sz="4" w:space="0" w:color="auto"/>
              <w:right w:val="single" w:sz="4"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r>
      <w:tr w:rsidR="00723B74" w:rsidRPr="00442E1C" w:rsidTr="00965A4C">
        <w:trPr>
          <w:gridAfter w:val="1"/>
          <w:wAfter w:w="48" w:type="dxa"/>
          <w:trHeight w:val="180"/>
        </w:trPr>
        <w:tc>
          <w:tcPr>
            <w:tcW w:w="1487" w:type="dxa"/>
            <w:vMerge/>
            <w:tcBorders>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701" w:type="dxa"/>
            <w:gridSpan w:val="2"/>
            <w:tcBorders>
              <w:left w:val="single" w:sz="6" w:space="0" w:color="auto"/>
              <w:bottom w:val="single" w:sz="6" w:space="0" w:color="auto"/>
              <w:right w:val="single" w:sz="4"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1417" w:type="dxa"/>
            <w:gridSpan w:val="5"/>
            <w:tcBorders>
              <w:left w:val="single" w:sz="4" w:space="0" w:color="auto"/>
              <w:bottom w:val="single" w:sz="6" w:space="0" w:color="auto"/>
              <w:right w:val="single" w:sz="4"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c>
          <w:tcPr>
            <w:tcW w:w="2552" w:type="dxa"/>
            <w:tcBorders>
              <w:top w:val="single" w:sz="2" w:space="0" w:color="000000"/>
              <w:left w:val="single" w:sz="4" w:space="0" w:color="auto"/>
              <w:bottom w:val="single" w:sz="2" w:space="0" w:color="000000"/>
              <w:right w:val="single" w:sz="6" w:space="0" w:color="auto"/>
            </w:tcBorders>
          </w:tcPr>
          <w:p w:rsidR="00723B74" w:rsidRPr="00442E1C" w:rsidRDefault="00723B74" w:rsidP="00391073">
            <w:pPr>
              <w:autoSpaceDE w:val="0"/>
              <w:autoSpaceDN w:val="0"/>
              <w:adjustRightInd w:val="0"/>
              <w:jc w:val="center"/>
              <w:rPr>
                <w:rFonts w:eastAsia="Calibri"/>
                <w:sz w:val="18"/>
                <w:szCs w:val="18"/>
                <w:vertAlign w:val="superscript"/>
              </w:rPr>
            </w:pPr>
          </w:p>
        </w:tc>
      </w:tr>
      <w:tr w:rsidR="00B25D6F" w:rsidRPr="00811F45" w:rsidTr="00723B74">
        <w:trPr>
          <w:trHeight w:val="254"/>
        </w:trPr>
        <w:tc>
          <w:tcPr>
            <w:tcW w:w="1487" w:type="dxa"/>
            <w:vMerge/>
            <w:tcBorders>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План</w:t>
            </w:r>
          </w:p>
        </w:tc>
        <w:tc>
          <w:tcPr>
            <w:tcW w:w="881" w:type="dxa"/>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w:t>
            </w:r>
          </w:p>
        </w:tc>
        <w:tc>
          <w:tcPr>
            <w:tcW w:w="566" w:type="dxa"/>
            <w:gridSpan w:val="2"/>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План</w:t>
            </w:r>
          </w:p>
        </w:tc>
        <w:tc>
          <w:tcPr>
            <w:tcW w:w="824" w:type="dxa"/>
            <w:gridSpan w:val="2"/>
            <w:tcBorders>
              <w:top w:val="single" w:sz="6" w:space="0" w:color="auto"/>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Факт</w:t>
            </w:r>
          </w:p>
        </w:tc>
        <w:tc>
          <w:tcPr>
            <w:tcW w:w="2627" w:type="dxa"/>
            <w:gridSpan w:val="3"/>
            <w:tcBorders>
              <w:top w:val="single" w:sz="2" w:space="0" w:color="000000"/>
              <w:left w:val="single" w:sz="6" w:space="0" w:color="auto"/>
              <w:bottom w:val="single" w:sz="6" w:space="0" w:color="auto"/>
              <w:right w:val="single" w:sz="6" w:space="0" w:color="auto"/>
            </w:tcBorders>
          </w:tcPr>
          <w:p w:rsidR="00B25D6F" w:rsidRPr="00442E1C" w:rsidRDefault="00B25D6F" w:rsidP="00391073">
            <w:pPr>
              <w:autoSpaceDE w:val="0"/>
              <w:autoSpaceDN w:val="0"/>
              <w:adjustRightInd w:val="0"/>
              <w:jc w:val="center"/>
              <w:rPr>
                <w:rFonts w:eastAsia="Calibri"/>
                <w:sz w:val="18"/>
                <w:szCs w:val="18"/>
                <w:vertAlign w:val="superscript"/>
              </w:rPr>
            </w:pPr>
          </w:p>
        </w:tc>
      </w:tr>
      <w:tr w:rsidR="006E3565" w:rsidRPr="00811F45" w:rsidTr="00723B74">
        <w:trPr>
          <w:trHeight w:val="194"/>
        </w:trPr>
        <w:tc>
          <w:tcPr>
            <w:tcW w:w="1487"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w:t>
            </w:r>
          </w:p>
        </w:tc>
        <w:tc>
          <w:tcPr>
            <w:tcW w:w="1189"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2</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3</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4</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5</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6</w:t>
            </w:r>
          </w:p>
        </w:tc>
        <w:tc>
          <w:tcPr>
            <w:tcW w:w="964"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7</w:t>
            </w:r>
          </w:p>
        </w:tc>
        <w:tc>
          <w:tcPr>
            <w:tcW w:w="903"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8</w:t>
            </w:r>
          </w:p>
        </w:tc>
        <w:tc>
          <w:tcPr>
            <w:tcW w:w="852" w:type="dxa"/>
            <w:gridSpan w:val="2"/>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9</w:t>
            </w:r>
          </w:p>
        </w:tc>
        <w:tc>
          <w:tcPr>
            <w:tcW w:w="849"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10</w:t>
            </w:r>
          </w:p>
        </w:tc>
        <w:tc>
          <w:tcPr>
            <w:tcW w:w="820"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11</w:t>
            </w:r>
          </w:p>
        </w:tc>
        <w:tc>
          <w:tcPr>
            <w:tcW w:w="88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12</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13</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14</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15</w:t>
            </w:r>
          </w:p>
        </w:tc>
      </w:tr>
      <w:tr w:rsidR="006E3565" w:rsidRPr="00811F45" w:rsidTr="00723B74">
        <w:trPr>
          <w:trHeight w:val="209"/>
        </w:trPr>
        <w:tc>
          <w:tcPr>
            <w:tcW w:w="1487" w:type="dxa"/>
            <w:tcBorders>
              <w:top w:val="single" w:sz="6" w:space="0" w:color="auto"/>
              <w:left w:val="single" w:sz="6" w:space="0" w:color="auto"/>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1189" w:type="dxa"/>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4389" w:type="dxa"/>
            <w:gridSpan w:val="6"/>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Подпрограмма №1</w:t>
            </w:r>
          </w:p>
        </w:tc>
        <w:tc>
          <w:tcPr>
            <w:tcW w:w="820" w:type="dxa"/>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881" w:type="dxa"/>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566" w:type="dxa"/>
            <w:gridSpan w:val="2"/>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824" w:type="dxa"/>
            <w:gridSpan w:val="2"/>
            <w:tcBorders>
              <w:top w:val="single" w:sz="6" w:space="0" w:color="auto"/>
              <w:left w:val="single" w:sz="2" w:space="0" w:color="000000"/>
              <w:bottom w:val="single" w:sz="2" w:space="0" w:color="000000"/>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2627" w:type="dxa"/>
            <w:gridSpan w:val="3"/>
            <w:tcBorders>
              <w:top w:val="single" w:sz="6" w:space="0" w:color="auto"/>
              <w:left w:val="single" w:sz="2" w:space="0" w:color="000000"/>
              <w:bottom w:val="single" w:sz="2" w:space="0" w:color="000000"/>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p>
        </w:tc>
      </w:tr>
      <w:tr w:rsidR="006E3565" w:rsidRPr="00442E1C" w:rsidTr="00B25D6F">
        <w:trPr>
          <w:gridAfter w:val="1"/>
          <w:wAfter w:w="48" w:type="dxa"/>
          <w:trHeight w:val="240"/>
        </w:trPr>
        <w:tc>
          <w:tcPr>
            <w:tcW w:w="1487" w:type="dxa"/>
            <w:tcBorders>
              <w:top w:val="single" w:sz="2" w:space="0" w:color="000000"/>
              <w:left w:val="single" w:sz="6" w:space="0" w:color="auto"/>
              <w:bottom w:val="single" w:sz="6" w:space="0" w:color="auto"/>
              <w:right w:val="single" w:sz="2" w:space="0" w:color="000000"/>
            </w:tcBorders>
          </w:tcPr>
          <w:p w:rsidR="006E3565" w:rsidRPr="00442E1C" w:rsidRDefault="006E3565" w:rsidP="00391073">
            <w:pPr>
              <w:autoSpaceDE w:val="0"/>
              <w:autoSpaceDN w:val="0"/>
              <w:adjustRightInd w:val="0"/>
              <w:jc w:val="center"/>
              <w:rPr>
                <w:rFonts w:eastAsia="Calibri"/>
                <w:sz w:val="18"/>
                <w:szCs w:val="18"/>
                <w:vertAlign w:val="superscript"/>
              </w:rPr>
            </w:pPr>
          </w:p>
        </w:tc>
        <w:tc>
          <w:tcPr>
            <w:tcW w:w="13711" w:type="dxa"/>
            <w:gridSpan w:val="18"/>
            <w:tcBorders>
              <w:top w:val="single" w:sz="2" w:space="0" w:color="000000"/>
              <w:left w:val="single" w:sz="2" w:space="0" w:color="000000"/>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"Развитие территориального общественного самоуправления</w:t>
            </w:r>
            <w:r w:rsidR="00B25D6F" w:rsidRPr="00442E1C">
              <w:rPr>
                <w:rFonts w:eastAsia="Calibri"/>
                <w:sz w:val="18"/>
                <w:szCs w:val="18"/>
                <w:vertAlign w:val="superscript"/>
              </w:rPr>
              <w:t xml:space="preserve"> </w:t>
            </w:r>
            <w:r w:rsidRPr="00442E1C">
              <w:rPr>
                <w:rFonts w:eastAsia="Calibri"/>
                <w:sz w:val="18"/>
                <w:szCs w:val="18"/>
                <w:vertAlign w:val="superscript"/>
              </w:rPr>
              <w:t>на территории МО "Ленский муниципальный район" на 2020-2024 годы"</w:t>
            </w:r>
          </w:p>
        </w:tc>
      </w:tr>
      <w:tr w:rsidR="006E3565" w:rsidRPr="00811F45" w:rsidTr="00450A50">
        <w:trPr>
          <w:trHeight w:val="1608"/>
        </w:trPr>
        <w:tc>
          <w:tcPr>
            <w:tcW w:w="1487"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Отдел по вопросам молодежи, спорта, НКО, культуры и туризма                              Органы местного самоуправления</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442E1C" w:rsidRDefault="006E3565" w:rsidP="00391073">
            <w:pPr>
              <w:autoSpaceDE w:val="0"/>
              <w:autoSpaceDN w:val="0"/>
              <w:adjustRightInd w:val="0"/>
              <w:jc w:val="center"/>
              <w:rPr>
                <w:rFonts w:eastAsia="Calibri"/>
                <w:sz w:val="18"/>
                <w:szCs w:val="18"/>
                <w:vertAlign w:val="superscript"/>
              </w:rPr>
            </w:pPr>
            <w:r w:rsidRPr="00442E1C">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442E1C" w:rsidRPr="00442E1C" w:rsidRDefault="00442E1C" w:rsidP="00442E1C">
            <w:pPr>
              <w:jc w:val="center"/>
              <w:rPr>
                <w:color w:val="000000"/>
                <w:sz w:val="16"/>
                <w:szCs w:val="16"/>
                <w:vertAlign w:val="superscript"/>
              </w:rPr>
            </w:pPr>
            <w:r w:rsidRPr="00442E1C">
              <w:rPr>
                <w:color w:val="000000"/>
                <w:sz w:val="16"/>
                <w:szCs w:val="16"/>
                <w:vertAlign w:val="superscript"/>
              </w:rPr>
              <w:t xml:space="preserve">За первый квартал   2022 года размещено : 3 </w:t>
            </w:r>
            <w:proofErr w:type="spellStart"/>
            <w:r w:rsidRPr="00442E1C">
              <w:rPr>
                <w:color w:val="000000"/>
                <w:sz w:val="16"/>
                <w:szCs w:val="16"/>
                <w:vertAlign w:val="superscript"/>
              </w:rPr>
              <w:t>инфомационных</w:t>
            </w:r>
            <w:proofErr w:type="spellEnd"/>
            <w:r w:rsidRPr="00442E1C">
              <w:rPr>
                <w:color w:val="000000"/>
                <w:sz w:val="16"/>
                <w:szCs w:val="16"/>
                <w:vertAlign w:val="superscript"/>
              </w:rPr>
              <w:t xml:space="preserve"> материала о  деятельности органов ТОС  в газ</w:t>
            </w:r>
            <w:proofErr w:type="gramStart"/>
            <w:r w:rsidRPr="00442E1C">
              <w:rPr>
                <w:color w:val="000000"/>
                <w:sz w:val="16"/>
                <w:szCs w:val="16"/>
                <w:vertAlign w:val="superscript"/>
              </w:rPr>
              <w:t>."</w:t>
            </w:r>
            <w:proofErr w:type="gramEnd"/>
            <w:r w:rsidRPr="00442E1C">
              <w:rPr>
                <w:color w:val="000000"/>
                <w:sz w:val="16"/>
                <w:szCs w:val="16"/>
                <w:vertAlign w:val="superscript"/>
              </w:rPr>
              <w:t xml:space="preserve">Маяк" ; 4 </w:t>
            </w:r>
            <w:proofErr w:type="spellStart"/>
            <w:r w:rsidRPr="00442E1C">
              <w:rPr>
                <w:color w:val="000000"/>
                <w:sz w:val="16"/>
                <w:szCs w:val="16"/>
                <w:vertAlign w:val="superscript"/>
              </w:rPr>
              <w:t>инфомационных</w:t>
            </w:r>
            <w:proofErr w:type="spellEnd"/>
            <w:r w:rsidRPr="00442E1C">
              <w:rPr>
                <w:color w:val="000000"/>
                <w:sz w:val="16"/>
                <w:szCs w:val="16"/>
                <w:vertAlign w:val="superscript"/>
              </w:rPr>
              <w:t xml:space="preserve"> материала  на </w:t>
            </w:r>
            <w:proofErr w:type="spellStart"/>
            <w:r w:rsidRPr="00442E1C">
              <w:rPr>
                <w:color w:val="000000"/>
                <w:sz w:val="16"/>
                <w:szCs w:val="16"/>
                <w:vertAlign w:val="superscript"/>
              </w:rPr>
              <w:t>интернет-портале</w:t>
            </w:r>
            <w:proofErr w:type="spellEnd"/>
            <w:r w:rsidRPr="00442E1C">
              <w:rPr>
                <w:color w:val="000000"/>
                <w:sz w:val="16"/>
                <w:szCs w:val="16"/>
                <w:vertAlign w:val="superscript"/>
              </w:rPr>
              <w:t xml:space="preserve"> ТОС Архангельской области , на страницах ТОС </w:t>
            </w:r>
            <w:proofErr w:type="spellStart"/>
            <w:r w:rsidRPr="00442E1C">
              <w:rPr>
                <w:color w:val="000000"/>
                <w:sz w:val="16"/>
                <w:szCs w:val="16"/>
                <w:vertAlign w:val="superscript"/>
              </w:rPr>
              <w:t>Вконтакте</w:t>
            </w:r>
            <w:proofErr w:type="spellEnd"/>
            <w:r w:rsidRPr="00442E1C">
              <w:rPr>
                <w:color w:val="000000"/>
                <w:sz w:val="16"/>
                <w:szCs w:val="16"/>
                <w:vertAlign w:val="superscript"/>
              </w:rPr>
              <w:t xml:space="preserve">.                               За второй квартал   2022 года размещено : 5 </w:t>
            </w:r>
            <w:proofErr w:type="spellStart"/>
            <w:r w:rsidRPr="00442E1C">
              <w:rPr>
                <w:color w:val="000000"/>
                <w:sz w:val="16"/>
                <w:szCs w:val="16"/>
                <w:vertAlign w:val="superscript"/>
              </w:rPr>
              <w:t>инфомационных</w:t>
            </w:r>
            <w:proofErr w:type="spellEnd"/>
            <w:r w:rsidRPr="00442E1C">
              <w:rPr>
                <w:color w:val="000000"/>
                <w:sz w:val="16"/>
                <w:szCs w:val="16"/>
                <w:vertAlign w:val="superscript"/>
              </w:rPr>
              <w:t xml:space="preserve"> материалов о  деятельности органов ТОС  в газ</w:t>
            </w:r>
            <w:proofErr w:type="gramStart"/>
            <w:r w:rsidRPr="00442E1C">
              <w:rPr>
                <w:color w:val="000000"/>
                <w:sz w:val="16"/>
                <w:szCs w:val="16"/>
                <w:vertAlign w:val="superscript"/>
              </w:rPr>
              <w:t>."</w:t>
            </w:r>
            <w:proofErr w:type="gramEnd"/>
            <w:r w:rsidRPr="00442E1C">
              <w:rPr>
                <w:color w:val="000000"/>
                <w:sz w:val="16"/>
                <w:szCs w:val="16"/>
                <w:vertAlign w:val="superscript"/>
              </w:rPr>
              <w:t xml:space="preserve">Маяк" ; 8 </w:t>
            </w:r>
            <w:proofErr w:type="spellStart"/>
            <w:r w:rsidRPr="00442E1C">
              <w:rPr>
                <w:color w:val="000000"/>
                <w:sz w:val="16"/>
                <w:szCs w:val="16"/>
                <w:vertAlign w:val="superscript"/>
              </w:rPr>
              <w:t>инфомационных</w:t>
            </w:r>
            <w:proofErr w:type="spellEnd"/>
            <w:r w:rsidRPr="00442E1C">
              <w:rPr>
                <w:color w:val="000000"/>
                <w:sz w:val="16"/>
                <w:szCs w:val="16"/>
                <w:vertAlign w:val="superscript"/>
              </w:rPr>
              <w:t xml:space="preserve"> материалов  на </w:t>
            </w:r>
            <w:proofErr w:type="spellStart"/>
            <w:r w:rsidRPr="00442E1C">
              <w:rPr>
                <w:color w:val="000000"/>
                <w:sz w:val="16"/>
                <w:szCs w:val="16"/>
                <w:vertAlign w:val="superscript"/>
              </w:rPr>
              <w:t>интернет-портале</w:t>
            </w:r>
            <w:proofErr w:type="spellEnd"/>
            <w:r w:rsidRPr="00442E1C">
              <w:rPr>
                <w:color w:val="000000"/>
                <w:sz w:val="16"/>
                <w:szCs w:val="16"/>
                <w:vertAlign w:val="superscript"/>
              </w:rPr>
              <w:t xml:space="preserve"> ТОС Архангельской области , на страницах ТОС </w:t>
            </w:r>
            <w:proofErr w:type="spellStart"/>
            <w:r w:rsidRPr="00442E1C">
              <w:rPr>
                <w:color w:val="000000"/>
                <w:sz w:val="16"/>
                <w:szCs w:val="16"/>
                <w:vertAlign w:val="superscript"/>
              </w:rPr>
              <w:t>Вконтакте</w:t>
            </w:r>
            <w:proofErr w:type="spellEnd"/>
            <w:r w:rsidRPr="00442E1C">
              <w:rPr>
                <w:color w:val="000000"/>
                <w:sz w:val="16"/>
                <w:szCs w:val="16"/>
                <w:vertAlign w:val="superscript"/>
              </w:rPr>
              <w:t>.</w:t>
            </w:r>
          </w:p>
          <w:p w:rsidR="006E3565" w:rsidRPr="00442E1C" w:rsidRDefault="006E3565" w:rsidP="00391073">
            <w:pPr>
              <w:autoSpaceDE w:val="0"/>
              <w:autoSpaceDN w:val="0"/>
              <w:adjustRightInd w:val="0"/>
              <w:jc w:val="center"/>
              <w:rPr>
                <w:rFonts w:eastAsia="Calibri"/>
                <w:sz w:val="18"/>
                <w:szCs w:val="18"/>
                <w:vertAlign w:val="superscript"/>
              </w:rPr>
            </w:pPr>
          </w:p>
        </w:tc>
      </w:tr>
      <w:tr w:rsidR="006E3565" w:rsidRPr="00811F45" w:rsidTr="00723B74">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E9392C" w:rsidRPr="007047C0" w:rsidRDefault="00754822" w:rsidP="00E9392C">
            <w:pPr>
              <w:jc w:val="center"/>
              <w:rPr>
                <w:sz w:val="18"/>
                <w:szCs w:val="18"/>
                <w:vertAlign w:val="superscript"/>
              </w:rPr>
            </w:pPr>
            <w:r w:rsidRPr="007047C0">
              <w:rPr>
                <w:sz w:val="18"/>
                <w:szCs w:val="18"/>
                <w:vertAlign w:val="superscript"/>
              </w:rPr>
              <w:t>За отчётный период  2022 года  создано 1 орган</w:t>
            </w:r>
            <w:r w:rsidR="00E9392C" w:rsidRPr="007047C0">
              <w:rPr>
                <w:sz w:val="18"/>
                <w:szCs w:val="18"/>
                <w:vertAlign w:val="superscript"/>
              </w:rPr>
              <w:t xml:space="preserve"> ТОС</w:t>
            </w:r>
            <w:r w:rsidRPr="007047C0">
              <w:rPr>
                <w:sz w:val="18"/>
                <w:szCs w:val="18"/>
                <w:vertAlign w:val="superscript"/>
              </w:rPr>
              <w:t xml:space="preserve"> в МО «</w:t>
            </w:r>
            <w:proofErr w:type="spellStart"/>
            <w:r w:rsidRPr="007047C0">
              <w:rPr>
                <w:sz w:val="18"/>
                <w:szCs w:val="18"/>
                <w:vertAlign w:val="superscript"/>
              </w:rPr>
              <w:t>Сойгинское</w:t>
            </w:r>
            <w:proofErr w:type="spellEnd"/>
            <w:r w:rsidRPr="007047C0">
              <w:rPr>
                <w:sz w:val="18"/>
                <w:szCs w:val="18"/>
                <w:vertAlign w:val="superscript"/>
              </w:rPr>
              <w:t xml:space="preserve">» </w:t>
            </w:r>
            <w:proofErr w:type="spellStart"/>
            <w:r w:rsidRPr="007047C0">
              <w:rPr>
                <w:sz w:val="18"/>
                <w:szCs w:val="18"/>
                <w:vertAlign w:val="superscript"/>
              </w:rPr>
              <w:t>п</w:t>
            </w:r>
            <w:proofErr w:type="gramStart"/>
            <w:r w:rsidRPr="007047C0">
              <w:rPr>
                <w:sz w:val="18"/>
                <w:szCs w:val="18"/>
                <w:vertAlign w:val="superscript"/>
              </w:rPr>
              <w:t>.Л</w:t>
            </w:r>
            <w:proofErr w:type="gramEnd"/>
            <w:r w:rsidRPr="007047C0">
              <w:rPr>
                <w:sz w:val="18"/>
                <w:szCs w:val="18"/>
                <w:vertAlign w:val="superscript"/>
              </w:rPr>
              <w:t>итвино</w:t>
            </w:r>
            <w:proofErr w:type="spellEnd"/>
          </w:p>
          <w:p w:rsidR="006E3565" w:rsidRPr="007047C0" w:rsidRDefault="006E3565" w:rsidP="00391073">
            <w:pPr>
              <w:autoSpaceDE w:val="0"/>
              <w:autoSpaceDN w:val="0"/>
              <w:adjustRightInd w:val="0"/>
              <w:jc w:val="center"/>
              <w:rPr>
                <w:rFonts w:eastAsia="Calibri"/>
                <w:sz w:val="18"/>
                <w:szCs w:val="18"/>
                <w:vertAlign w:val="superscript"/>
              </w:rPr>
            </w:pPr>
          </w:p>
        </w:tc>
      </w:tr>
      <w:tr w:rsidR="006E3565" w:rsidRPr="00811F45" w:rsidTr="00450A50">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33FE0" w:rsidRPr="007047C0" w:rsidRDefault="00754822" w:rsidP="00D33FE0">
            <w:pPr>
              <w:jc w:val="center"/>
              <w:rPr>
                <w:sz w:val="18"/>
                <w:szCs w:val="18"/>
                <w:vertAlign w:val="superscript"/>
              </w:rPr>
            </w:pPr>
            <w:r w:rsidRPr="007047C0">
              <w:rPr>
                <w:sz w:val="18"/>
                <w:szCs w:val="18"/>
                <w:vertAlign w:val="superscript"/>
              </w:rPr>
              <w:t>За отчётный период 2022 года проведена встреча</w:t>
            </w:r>
            <w:r w:rsidR="00D33FE0" w:rsidRPr="007047C0">
              <w:rPr>
                <w:sz w:val="18"/>
                <w:szCs w:val="18"/>
                <w:vertAlign w:val="superscript"/>
              </w:rPr>
              <w:t xml:space="preserve"> органов власти с населением в с</w:t>
            </w:r>
            <w:proofErr w:type="gramStart"/>
            <w:r w:rsidR="00D33FE0" w:rsidRPr="007047C0">
              <w:rPr>
                <w:sz w:val="18"/>
                <w:szCs w:val="18"/>
                <w:vertAlign w:val="superscript"/>
              </w:rPr>
              <w:t>.Я</w:t>
            </w:r>
            <w:proofErr w:type="gramEnd"/>
            <w:r w:rsidR="00D33FE0" w:rsidRPr="007047C0">
              <w:rPr>
                <w:sz w:val="18"/>
                <w:szCs w:val="18"/>
                <w:vertAlign w:val="superscript"/>
              </w:rPr>
              <w:t>ренск</w:t>
            </w:r>
            <w:r w:rsidRPr="007047C0">
              <w:rPr>
                <w:sz w:val="18"/>
                <w:szCs w:val="18"/>
                <w:vertAlign w:val="superscript"/>
              </w:rPr>
              <w:t xml:space="preserve"> по вопросу обустройства улицы </w:t>
            </w:r>
            <w:proofErr w:type="spellStart"/>
            <w:r w:rsidRPr="007047C0">
              <w:rPr>
                <w:sz w:val="18"/>
                <w:szCs w:val="18"/>
                <w:vertAlign w:val="superscript"/>
              </w:rPr>
              <w:t>Бр.Покровских</w:t>
            </w:r>
            <w:proofErr w:type="spellEnd"/>
            <w:r w:rsidRPr="007047C0">
              <w:rPr>
                <w:sz w:val="18"/>
                <w:szCs w:val="18"/>
                <w:vertAlign w:val="superscript"/>
              </w:rPr>
              <w:t xml:space="preserve"> через ТОС «</w:t>
            </w:r>
            <w:proofErr w:type="spellStart"/>
            <w:r w:rsidRPr="007047C0">
              <w:rPr>
                <w:sz w:val="18"/>
                <w:szCs w:val="18"/>
                <w:vertAlign w:val="superscript"/>
              </w:rPr>
              <w:t>Покроская</w:t>
            </w:r>
            <w:proofErr w:type="spellEnd"/>
            <w:r w:rsidRPr="007047C0">
              <w:rPr>
                <w:sz w:val="18"/>
                <w:szCs w:val="18"/>
                <w:vertAlign w:val="superscript"/>
              </w:rPr>
              <w:t xml:space="preserve"> улица», обустройство парка им.Землячки ТОС «Уездный город»</w:t>
            </w:r>
            <w:r w:rsidR="00D33FE0" w:rsidRPr="007047C0">
              <w:rPr>
                <w:sz w:val="18"/>
                <w:szCs w:val="18"/>
                <w:vertAlign w:val="superscript"/>
              </w:rPr>
              <w:t>,.</w:t>
            </w:r>
          </w:p>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w:t>
            </w:r>
          </w:p>
        </w:tc>
      </w:tr>
      <w:tr w:rsidR="006E3565" w:rsidRPr="00811F45" w:rsidTr="00723B74">
        <w:trPr>
          <w:trHeight w:val="2112"/>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lastRenderedPageBreak/>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7047C0" w:rsidRDefault="007047C0" w:rsidP="007047C0">
            <w:pPr>
              <w:jc w:val="center"/>
              <w:rPr>
                <w:color w:val="000000"/>
                <w:sz w:val="16"/>
                <w:szCs w:val="16"/>
                <w:vertAlign w:val="superscript"/>
              </w:rPr>
            </w:pPr>
            <w:r w:rsidRPr="007047C0">
              <w:rPr>
                <w:color w:val="000000"/>
                <w:sz w:val="16"/>
                <w:szCs w:val="16"/>
                <w:vertAlign w:val="superscript"/>
              </w:rPr>
              <w:t xml:space="preserve">За первый квартал  2022 года  приняли </w:t>
            </w:r>
            <w:proofErr w:type="spellStart"/>
            <w:r w:rsidRPr="007047C0">
              <w:rPr>
                <w:color w:val="000000"/>
                <w:sz w:val="16"/>
                <w:szCs w:val="16"/>
                <w:vertAlign w:val="superscript"/>
              </w:rPr>
              <w:t>уастие</w:t>
            </w:r>
            <w:proofErr w:type="spellEnd"/>
            <w:r w:rsidRPr="007047C0">
              <w:rPr>
                <w:color w:val="000000"/>
                <w:sz w:val="16"/>
                <w:szCs w:val="16"/>
                <w:vertAlign w:val="superscript"/>
              </w:rPr>
              <w:t xml:space="preserve"> в семинаре особенности подготовки заявок для участия в конкурсе "Лучшая муниципальная практика" 15 марта 2022г. "(онлайн</w:t>
            </w:r>
            <w:proofErr w:type="gramStart"/>
            <w:r w:rsidRPr="007047C0">
              <w:rPr>
                <w:color w:val="000000"/>
                <w:sz w:val="16"/>
                <w:szCs w:val="16"/>
                <w:vertAlign w:val="superscript"/>
              </w:rPr>
              <w:t xml:space="preserve"> :</w:t>
            </w:r>
            <w:proofErr w:type="gramEnd"/>
            <w:r w:rsidRPr="007047C0">
              <w:rPr>
                <w:color w:val="000000"/>
                <w:sz w:val="16"/>
                <w:szCs w:val="16"/>
                <w:vertAlign w:val="superscript"/>
              </w:rPr>
              <w:t xml:space="preserve"> </w:t>
            </w:r>
            <w:proofErr w:type="spellStart"/>
            <w:proofErr w:type="gramStart"/>
            <w:r w:rsidRPr="007047C0">
              <w:rPr>
                <w:color w:val="000000"/>
                <w:sz w:val="16"/>
                <w:szCs w:val="16"/>
                <w:vertAlign w:val="superscript"/>
              </w:rPr>
              <w:t>Zoom</w:t>
            </w:r>
            <w:proofErr w:type="spellEnd"/>
            <w:r w:rsidRPr="007047C0">
              <w:rPr>
                <w:color w:val="000000"/>
                <w:sz w:val="16"/>
                <w:szCs w:val="16"/>
                <w:vertAlign w:val="superscript"/>
              </w:rPr>
              <w:t>.), прошли обучения 2 представителя ТОС.</w:t>
            </w:r>
            <w:proofErr w:type="gramEnd"/>
            <w:r w:rsidRPr="007047C0">
              <w:rPr>
                <w:color w:val="000000"/>
                <w:sz w:val="16"/>
                <w:szCs w:val="16"/>
                <w:vertAlign w:val="superscript"/>
              </w:rPr>
              <w:t xml:space="preserve">        За второй квартал 2022 года 2 представителя ТОС приняли участие в Семинаре "Практика краткосрочного планирования в рамках Стратегии развития территориального общественного самоуправления ТОС в РФ до 2030 г." 28 июня 2022 г. (онлайн</w:t>
            </w:r>
            <w:proofErr w:type="gramStart"/>
            <w:r w:rsidRPr="007047C0">
              <w:rPr>
                <w:color w:val="000000"/>
                <w:sz w:val="16"/>
                <w:szCs w:val="16"/>
                <w:vertAlign w:val="superscript"/>
              </w:rPr>
              <w:t xml:space="preserve"> :</w:t>
            </w:r>
            <w:proofErr w:type="gramEnd"/>
            <w:r w:rsidRPr="007047C0">
              <w:rPr>
                <w:color w:val="000000"/>
                <w:sz w:val="16"/>
                <w:szCs w:val="16"/>
                <w:vertAlign w:val="superscript"/>
              </w:rPr>
              <w:t xml:space="preserve"> </w:t>
            </w:r>
            <w:proofErr w:type="spellStart"/>
            <w:proofErr w:type="gramStart"/>
            <w:r w:rsidRPr="007047C0">
              <w:rPr>
                <w:color w:val="000000"/>
                <w:sz w:val="16"/>
                <w:szCs w:val="16"/>
                <w:vertAlign w:val="superscript"/>
              </w:rPr>
              <w:t>Zoom</w:t>
            </w:r>
            <w:proofErr w:type="spellEnd"/>
            <w:r w:rsidRPr="007047C0">
              <w:rPr>
                <w:color w:val="000000"/>
                <w:sz w:val="16"/>
                <w:szCs w:val="16"/>
                <w:vertAlign w:val="superscript"/>
              </w:rPr>
              <w:t>.)</w:t>
            </w:r>
            <w:proofErr w:type="gramEnd"/>
          </w:p>
          <w:p w:rsidR="006E3565" w:rsidRPr="007047C0" w:rsidRDefault="006E3565" w:rsidP="00754822">
            <w:pPr>
              <w:jc w:val="center"/>
              <w:rPr>
                <w:rFonts w:eastAsia="Calibri"/>
                <w:sz w:val="18"/>
                <w:szCs w:val="18"/>
                <w:vertAlign w:val="superscript"/>
              </w:rPr>
            </w:pPr>
          </w:p>
        </w:tc>
      </w:tr>
      <w:tr w:rsidR="006E3565" w:rsidRPr="00811F45" w:rsidTr="00723B74">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3.2.Организация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7047C0" w:rsidRDefault="007047C0" w:rsidP="007047C0">
            <w:pPr>
              <w:jc w:val="center"/>
              <w:rPr>
                <w:color w:val="000000"/>
                <w:sz w:val="16"/>
                <w:szCs w:val="16"/>
                <w:vertAlign w:val="superscript"/>
              </w:rPr>
            </w:pPr>
            <w:r w:rsidRPr="007047C0">
              <w:rPr>
                <w:color w:val="000000"/>
                <w:sz w:val="16"/>
                <w:szCs w:val="16"/>
                <w:vertAlign w:val="superscript"/>
              </w:rPr>
              <w:t>2 квартал 27 апреля 2022 года проведён Координационный совет по ТОС</w:t>
            </w:r>
            <w:proofErr w:type="gramStart"/>
            <w:r w:rsidRPr="007047C0">
              <w:rPr>
                <w:color w:val="000000"/>
                <w:sz w:val="16"/>
                <w:szCs w:val="16"/>
                <w:vertAlign w:val="superscript"/>
              </w:rPr>
              <w:t xml:space="preserve"> .</w:t>
            </w:r>
            <w:proofErr w:type="gramEnd"/>
          </w:p>
          <w:p w:rsidR="006E3565" w:rsidRPr="007047C0" w:rsidRDefault="006E3565" w:rsidP="00391073">
            <w:pPr>
              <w:autoSpaceDE w:val="0"/>
              <w:autoSpaceDN w:val="0"/>
              <w:adjustRightInd w:val="0"/>
              <w:jc w:val="center"/>
              <w:rPr>
                <w:rFonts w:eastAsia="Calibri"/>
                <w:sz w:val="18"/>
                <w:szCs w:val="18"/>
                <w:highlight w:val="yellow"/>
                <w:vertAlign w:val="superscript"/>
              </w:rPr>
            </w:pPr>
          </w:p>
        </w:tc>
      </w:tr>
      <w:tr w:rsidR="006E3565" w:rsidRPr="00811F45" w:rsidTr="00723B74">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347,6</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347,6</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1042,7</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1042,7</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75482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140,0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140,0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7047C0" w:rsidRDefault="007047C0" w:rsidP="007047C0">
            <w:pPr>
              <w:jc w:val="center"/>
              <w:rPr>
                <w:color w:val="000000"/>
                <w:sz w:val="16"/>
                <w:szCs w:val="16"/>
                <w:vertAlign w:val="superscript"/>
              </w:rPr>
            </w:pPr>
            <w:r w:rsidRPr="007047C0">
              <w:rPr>
                <w:color w:val="000000"/>
                <w:sz w:val="16"/>
                <w:szCs w:val="16"/>
                <w:vertAlign w:val="superscript"/>
              </w:rPr>
              <w:t xml:space="preserve">27 апреля 2022 года состоялось заседание  конкурсной комиссии по рассмотрению проектов </w:t>
            </w:r>
            <w:proofErr w:type="spellStart"/>
            <w:r w:rsidRPr="007047C0">
              <w:rPr>
                <w:color w:val="000000"/>
                <w:sz w:val="16"/>
                <w:szCs w:val="16"/>
                <w:vertAlign w:val="superscript"/>
              </w:rPr>
              <w:t>ТОС</w:t>
            </w:r>
            <w:proofErr w:type="gramStart"/>
            <w:r w:rsidRPr="007047C0">
              <w:rPr>
                <w:color w:val="000000"/>
                <w:sz w:val="16"/>
                <w:szCs w:val="16"/>
                <w:vertAlign w:val="superscript"/>
              </w:rPr>
              <w:t>.О</w:t>
            </w:r>
            <w:proofErr w:type="gramEnd"/>
            <w:r w:rsidRPr="007047C0">
              <w:rPr>
                <w:color w:val="000000"/>
                <w:sz w:val="16"/>
                <w:szCs w:val="16"/>
                <w:vertAlign w:val="superscript"/>
              </w:rPr>
              <w:t>казано</w:t>
            </w:r>
            <w:proofErr w:type="spellEnd"/>
            <w:r w:rsidRPr="007047C0">
              <w:rPr>
                <w:color w:val="000000"/>
                <w:sz w:val="16"/>
                <w:szCs w:val="16"/>
                <w:vertAlign w:val="superscript"/>
              </w:rPr>
              <w:t xml:space="preserve"> финансирование  12 проектов. </w:t>
            </w:r>
          </w:p>
          <w:p w:rsidR="006E3565" w:rsidRPr="007047C0" w:rsidRDefault="006E3565" w:rsidP="00391073">
            <w:pPr>
              <w:autoSpaceDE w:val="0"/>
              <w:autoSpaceDN w:val="0"/>
              <w:adjustRightInd w:val="0"/>
              <w:jc w:val="center"/>
              <w:rPr>
                <w:rFonts w:eastAsia="Calibri"/>
                <w:sz w:val="18"/>
                <w:szCs w:val="18"/>
                <w:highlight w:val="yellow"/>
                <w:vertAlign w:val="superscript"/>
              </w:rPr>
            </w:pPr>
          </w:p>
        </w:tc>
      </w:tr>
      <w:tr w:rsidR="006E3565" w:rsidRPr="00811F45" w:rsidTr="00723B74">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          ТОС</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7047C0" w:rsidRDefault="00D34552" w:rsidP="007047C0">
            <w:pPr>
              <w:jc w:val="center"/>
              <w:rPr>
                <w:rFonts w:eastAsia="Calibri"/>
                <w:sz w:val="18"/>
                <w:szCs w:val="18"/>
                <w:vertAlign w:val="superscript"/>
              </w:rPr>
            </w:pPr>
            <w:r w:rsidRPr="007047C0">
              <w:rPr>
                <w:rFonts w:eastAsia="Calibri"/>
                <w:sz w:val="18"/>
                <w:szCs w:val="18"/>
                <w:vertAlign w:val="superscript"/>
              </w:rPr>
              <w:t xml:space="preserve">Запланировано на </w:t>
            </w:r>
            <w:r w:rsidR="007047C0" w:rsidRPr="007047C0">
              <w:rPr>
                <w:rFonts w:eastAsia="Calibri"/>
                <w:sz w:val="18"/>
                <w:szCs w:val="18"/>
                <w:vertAlign w:val="superscript"/>
              </w:rPr>
              <w:t>4</w:t>
            </w:r>
            <w:r w:rsidRPr="007047C0">
              <w:rPr>
                <w:rFonts w:eastAsia="Calibri"/>
                <w:sz w:val="18"/>
                <w:szCs w:val="18"/>
                <w:vertAlign w:val="superscript"/>
              </w:rPr>
              <w:t xml:space="preserve"> квартал 2022 года</w:t>
            </w:r>
          </w:p>
        </w:tc>
      </w:tr>
      <w:tr w:rsidR="007047C0" w:rsidRPr="00811F45" w:rsidTr="00723B74">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7047C0" w:rsidRPr="007047C0" w:rsidRDefault="007047C0" w:rsidP="00391073">
            <w:pPr>
              <w:autoSpaceDE w:val="0"/>
              <w:autoSpaceDN w:val="0"/>
              <w:adjustRightInd w:val="0"/>
              <w:jc w:val="center"/>
              <w:rPr>
                <w:rFonts w:eastAsia="Calibri"/>
                <w:bCs/>
                <w:sz w:val="18"/>
                <w:szCs w:val="18"/>
                <w:vertAlign w:val="superscript"/>
              </w:rPr>
            </w:pPr>
            <w:r w:rsidRPr="007047C0">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1600,3</w:t>
            </w:r>
          </w:p>
        </w:tc>
        <w:tc>
          <w:tcPr>
            <w:tcW w:w="821"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347,6</w:t>
            </w:r>
          </w:p>
        </w:tc>
        <w:tc>
          <w:tcPr>
            <w:tcW w:w="934" w:type="dxa"/>
            <w:gridSpan w:val="2"/>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347,6</w:t>
            </w:r>
          </w:p>
        </w:tc>
        <w:tc>
          <w:tcPr>
            <w:tcW w:w="821"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1042,7</w:t>
            </w:r>
          </w:p>
        </w:tc>
        <w:tc>
          <w:tcPr>
            <w:tcW w:w="881" w:type="dxa"/>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1042,7</w:t>
            </w:r>
          </w:p>
        </w:tc>
        <w:tc>
          <w:tcPr>
            <w:tcW w:w="566" w:type="dxa"/>
            <w:gridSpan w:val="2"/>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140,0</w:t>
            </w:r>
          </w:p>
        </w:tc>
        <w:tc>
          <w:tcPr>
            <w:tcW w:w="824" w:type="dxa"/>
            <w:gridSpan w:val="2"/>
            <w:tcBorders>
              <w:top w:val="single" w:sz="6" w:space="0" w:color="auto"/>
              <w:left w:val="single" w:sz="6" w:space="0" w:color="auto"/>
              <w:bottom w:val="single" w:sz="6" w:space="0" w:color="auto"/>
              <w:right w:val="single" w:sz="6" w:space="0" w:color="auto"/>
            </w:tcBorders>
          </w:tcPr>
          <w:p w:rsidR="007047C0" w:rsidRPr="007047C0" w:rsidRDefault="007047C0" w:rsidP="00AA5F16">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140,0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7047C0" w:rsidRDefault="007047C0" w:rsidP="00391073">
            <w:pPr>
              <w:autoSpaceDE w:val="0"/>
              <w:autoSpaceDN w:val="0"/>
              <w:adjustRightInd w:val="0"/>
              <w:jc w:val="center"/>
              <w:rPr>
                <w:rFonts w:eastAsia="Calibri"/>
                <w:sz w:val="18"/>
                <w:szCs w:val="18"/>
                <w:vertAlign w:val="superscript"/>
              </w:rPr>
            </w:pPr>
          </w:p>
        </w:tc>
      </w:tr>
      <w:tr w:rsidR="00D34552" w:rsidRPr="00811F45" w:rsidTr="00166FB3">
        <w:trPr>
          <w:gridAfter w:val="1"/>
          <w:wAfter w:w="48" w:type="dxa"/>
          <w:trHeight w:val="290"/>
        </w:trPr>
        <w:tc>
          <w:tcPr>
            <w:tcW w:w="15198" w:type="dxa"/>
            <w:gridSpan w:val="19"/>
            <w:tcBorders>
              <w:top w:val="single" w:sz="6" w:space="0" w:color="auto"/>
              <w:left w:val="single" w:sz="6" w:space="0" w:color="auto"/>
              <w:bottom w:val="single" w:sz="6" w:space="0" w:color="auto"/>
              <w:right w:val="single" w:sz="6" w:space="0" w:color="auto"/>
            </w:tcBorders>
          </w:tcPr>
          <w:p w:rsidR="00D34552" w:rsidRPr="007047C0" w:rsidRDefault="00D3455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Подпрограмма №2 "Содействие развитию социально ориентированных некоммерческих организаций в Ленском районе на 2020-2024 годы"</w:t>
            </w:r>
          </w:p>
        </w:tc>
      </w:tr>
      <w:tr w:rsidR="006E3565" w:rsidRPr="00811F45" w:rsidTr="00450A50">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lastRenderedPageBreak/>
              <w:t>1.1. Организация и проведение обучающих семинаров, участие в областных  обучающих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w:t>
            </w:r>
            <w:r w:rsidR="006E3565" w:rsidRPr="007047C0">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D3455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w:t>
            </w:r>
            <w:r w:rsidR="006E3565" w:rsidRPr="007047C0">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w:t>
            </w:r>
            <w:r w:rsidR="006E3565" w:rsidRPr="007047C0">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D34552"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w:t>
            </w:r>
            <w:r w:rsidR="006E3565" w:rsidRPr="007047C0">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7047C0" w:rsidRDefault="007047C0" w:rsidP="007047C0">
            <w:pPr>
              <w:jc w:val="center"/>
              <w:rPr>
                <w:color w:val="000000"/>
                <w:sz w:val="16"/>
                <w:szCs w:val="16"/>
                <w:vertAlign w:val="superscript"/>
              </w:rPr>
            </w:pPr>
            <w:r w:rsidRPr="007047C0">
              <w:rPr>
                <w:color w:val="000000"/>
                <w:sz w:val="16"/>
                <w:szCs w:val="16"/>
                <w:vertAlign w:val="superscript"/>
              </w:rPr>
              <w:t xml:space="preserve">17 февраля  расширенное заседание Общественного совета регионального партийного проекта "Историческая память" и Совета регионального отделения РВИО в АО.- формат конференции ZOOM,                           4 марта 2022 года прошел вебинар  "Как привлечь ресурсы на социальные выплаты" проводил  Архангельский Центр социальных технологий "Гарант"                                               4 апреля в </w:t>
            </w:r>
            <w:proofErr w:type="spellStart"/>
            <w:r w:rsidRPr="007047C0">
              <w:rPr>
                <w:color w:val="000000"/>
                <w:sz w:val="16"/>
                <w:szCs w:val="16"/>
                <w:vertAlign w:val="superscript"/>
              </w:rPr>
              <w:t>Яренской</w:t>
            </w:r>
            <w:proofErr w:type="spellEnd"/>
            <w:r w:rsidRPr="007047C0">
              <w:rPr>
                <w:color w:val="000000"/>
                <w:sz w:val="16"/>
                <w:szCs w:val="16"/>
                <w:vertAlign w:val="superscript"/>
              </w:rPr>
              <w:t xml:space="preserve"> библиотеке состоялся обучающий семинар «Социальное проектирование: как превратить идею в проект, а проект в заявку на конкурс», проводили Архангельский Центр социальных технологий «Гарант» и Губернаторский центр «Вместе мы сильнее».                                            5 апреля  вебинар: "Как презентовать себя, проект, организацию - чтобы запомнили" в рамках проекта Благотворительного фонда развития сообщества "Гарант" — "Территория роста»: программа комплексного сопровождения НКО", реализуемого при поддержке Фонда президентских грантов.                                                      19 апреля. вебинар «Роль благотворительности в современных условиях».                                   26.04. Вебинар: «Как найти и придумать классную идею социального проекта при помощи креативных методик»   в рамках проекта Благотворительного фонда развития сообщества "Гарант" — "Территория роста»: программа комплексного сопровождения НКО", реализуемого при поддержке Фонда президентских грантов.                                                                                                                            </w:t>
            </w:r>
          </w:p>
          <w:p w:rsidR="006E3565" w:rsidRPr="007047C0" w:rsidRDefault="006E3565" w:rsidP="00391073">
            <w:pPr>
              <w:autoSpaceDE w:val="0"/>
              <w:autoSpaceDN w:val="0"/>
              <w:adjustRightInd w:val="0"/>
              <w:jc w:val="center"/>
              <w:rPr>
                <w:rFonts w:eastAsia="Calibri"/>
                <w:sz w:val="18"/>
                <w:szCs w:val="18"/>
                <w:highlight w:val="yellow"/>
                <w:vertAlign w:val="superscript"/>
              </w:rPr>
            </w:pPr>
          </w:p>
        </w:tc>
      </w:tr>
      <w:tr w:rsidR="006E3565" w:rsidRPr="00811F45" w:rsidTr="00723B74">
        <w:trPr>
          <w:trHeight w:val="1467"/>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1.2.Консультационная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DA1972" w:rsidRPr="007047C0" w:rsidRDefault="00DA1972" w:rsidP="00DA1972">
            <w:pPr>
              <w:jc w:val="center"/>
              <w:rPr>
                <w:sz w:val="18"/>
                <w:szCs w:val="18"/>
                <w:vertAlign w:val="superscript"/>
              </w:rPr>
            </w:pPr>
            <w:r w:rsidRPr="007047C0">
              <w:rPr>
                <w:sz w:val="18"/>
                <w:szCs w:val="18"/>
                <w:vertAlign w:val="superscript"/>
              </w:rPr>
              <w:t xml:space="preserve">проводится </w:t>
            </w:r>
            <w:r w:rsidR="00566ABF" w:rsidRPr="007047C0">
              <w:rPr>
                <w:sz w:val="18"/>
                <w:szCs w:val="18"/>
                <w:vertAlign w:val="superscript"/>
              </w:rPr>
              <w:t>на регулярной основе</w:t>
            </w:r>
          </w:p>
          <w:p w:rsidR="006E3565" w:rsidRPr="007047C0" w:rsidRDefault="006E3565" w:rsidP="00391073">
            <w:pPr>
              <w:autoSpaceDE w:val="0"/>
              <w:autoSpaceDN w:val="0"/>
              <w:adjustRightInd w:val="0"/>
              <w:jc w:val="center"/>
              <w:rPr>
                <w:rFonts w:eastAsia="Calibri"/>
                <w:sz w:val="18"/>
                <w:szCs w:val="18"/>
                <w:vertAlign w:val="superscript"/>
              </w:rPr>
            </w:pPr>
          </w:p>
        </w:tc>
      </w:tr>
      <w:tr w:rsidR="006E3565" w:rsidRPr="00811F45" w:rsidTr="00450A50">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1.3. Организация и проведение районного спортивного праздника для людей с ограниченными   возможностями  "Надежда"</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w:t>
            </w:r>
            <w:r w:rsidR="006E3565" w:rsidRPr="007047C0">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7047C0"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5</w:t>
            </w:r>
            <w:r w:rsidR="006E3565" w:rsidRPr="007047C0">
              <w:rPr>
                <w:rFonts w:eastAsia="Calibri"/>
                <w:sz w:val="18"/>
                <w:szCs w:val="18"/>
                <w:vertAlign w:val="superscript"/>
              </w:rPr>
              <w:t>,00</w:t>
            </w:r>
          </w:p>
        </w:tc>
        <w:tc>
          <w:tcPr>
            <w:tcW w:w="2627" w:type="dxa"/>
            <w:gridSpan w:val="3"/>
            <w:tcBorders>
              <w:top w:val="single" w:sz="6" w:space="0" w:color="auto"/>
              <w:left w:val="single" w:sz="6" w:space="0" w:color="auto"/>
              <w:bottom w:val="single" w:sz="6" w:space="0" w:color="auto"/>
              <w:right w:val="single" w:sz="6" w:space="0" w:color="auto"/>
            </w:tcBorders>
          </w:tcPr>
          <w:p w:rsidR="007047C0" w:rsidRPr="007047C0" w:rsidRDefault="007047C0" w:rsidP="007047C0">
            <w:pPr>
              <w:jc w:val="center"/>
              <w:rPr>
                <w:color w:val="000000"/>
                <w:sz w:val="16"/>
                <w:szCs w:val="16"/>
                <w:vertAlign w:val="superscript"/>
              </w:rPr>
            </w:pPr>
            <w:r w:rsidRPr="007047C0">
              <w:rPr>
                <w:color w:val="000000"/>
                <w:sz w:val="16"/>
                <w:szCs w:val="16"/>
                <w:vertAlign w:val="superscript"/>
              </w:rPr>
              <w:t xml:space="preserve">С 21 по 27 мая 2022 года в Ленском районе проходил IX районный спортивный праздник для людей с ограниченными возможностями здоровья «Надежда» </w:t>
            </w:r>
            <w:proofErr w:type="gramStart"/>
            <w:r w:rsidRPr="007047C0">
              <w:rPr>
                <w:color w:val="000000"/>
                <w:sz w:val="16"/>
                <w:szCs w:val="16"/>
                <w:vertAlign w:val="superscript"/>
              </w:rPr>
              <w:t>по</w:t>
            </w:r>
            <w:proofErr w:type="gramEnd"/>
            <w:r w:rsidRPr="007047C0">
              <w:rPr>
                <w:color w:val="000000"/>
                <w:sz w:val="16"/>
                <w:szCs w:val="16"/>
                <w:vertAlign w:val="superscript"/>
              </w:rPr>
              <w:t xml:space="preserve"> первичным организация муниципальных образований </w:t>
            </w:r>
            <w:proofErr w:type="spellStart"/>
            <w:r w:rsidRPr="007047C0">
              <w:rPr>
                <w:color w:val="000000"/>
                <w:sz w:val="16"/>
                <w:szCs w:val="16"/>
                <w:vertAlign w:val="superscript"/>
              </w:rPr>
              <w:t>Сафроновское</w:t>
            </w:r>
            <w:proofErr w:type="spellEnd"/>
            <w:r w:rsidRPr="007047C0">
              <w:rPr>
                <w:color w:val="000000"/>
                <w:sz w:val="16"/>
                <w:szCs w:val="16"/>
                <w:vertAlign w:val="superscript"/>
              </w:rPr>
              <w:t xml:space="preserve">, </w:t>
            </w:r>
            <w:proofErr w:type="spellStart"/>
            <w:r w:rsidRPr="007047C0">
              <w:rPr>
                <w:color w:val="000000"/>
                <w:sz w:val="16"/>
                <w:szCs w:val="16"/>
                <w:vertAlign w:val="superscript"/>
              </w:rPr>
              <w:t>Козьминское</w:t>
            </w:r>
            <w:proofErr w:type="spellEnd"/>
            <w:r w:rsidRPr="007047C0">
              <w:rPr>
                <w:color w:val="000000"/>
                <w:sz w:val="16"/>
                <w:szCs w:val="16"/>
                <w:vertAlign w:val="superscript"/>
              </w:rPr>
              <w:t xml:space="preserve">, </w:t>
            </w:r>
            <w:proofErr w:type="spellStart"/>
            <w:r w:rsidRPr="007047C0">
              <w:rPr>
                <w:color w:val="000000"/>
                <w:sz w:val="16"/>
                <w:szCs w:val="16"/>
                <w:vertAlign w:val="superscript"/>
              </w:rPr>
              <w:t>Сойгинское</w:t>
            </w:r>
            <w:proofErr w:type="spellEnd"/>
            <w:r w:rsidRPr="007047C0">
              <w:rPr>
                <w:color w:val="000000"/>
                <w:sz w:val="16"/>
                <w:szCs w:val="16"/>
                <w:vertAlign w:val="superscript"/>
              </w:rPr>
              <w:t xml:space="preserve">, </w:t>
            </w:r>
            <w:proofErr w:type="spellStart"/>
            <w:r w:rsidRPr="007047C0">
              <w:rPr>
                <w:color w:val="000000"/>
                <w:sz w:val="16"/>
                <w:szCs w:val="16"/>
                <w:vertAlign w:val="superscript"/>
              </w:rPr>
              <w:t>Урдомское</w:t>
            </w:r>
            <w:proofErr w:type="spellEnd"/>
            <w:r w:rsidRPr="007047C0">
              <w:rPr>
                <w:color w:val="000000"/>
                <w:sz w:val="16"/>
                <w:szCs w:val="16"/>
                <w:vertAlign w:val="superscript"/>
              </w:rPr>
              <w:t xml:space="preserve">.. </w:t>
            </w:r>
          </w:p>
          <w:p w:rsidR="006E3565" w:rsidRPr="007047C0" w:rsidRDefault="006E3565" w:rsidP="00566ABF">
            <w:pPr>
              <w:jc w:val="center"/>
              <w:rPr>
                <w:rFonts w:eastAsia="Calibri"/>
                <w:sz w:val="18"/>
                <w:szCs w:val="18"/>
                <w:highlight w:val="yellow"/>
                <w:vertAlign w:val="superscript"/>
              </w:rPr>
            </w:pPr>
          </w:p>
        </w:tc>
      </w:tr>
      <w:tr w:rsidR="006E3565" w:rsidRPr="00811F45" w:rsidTr="00723B74">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1.4. Организация и проведение районного туристического слета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566ABF"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7</w:t>
            </w:r>
            <w:r w:rsidR="006E3565" w:rsidRPr="007047C0">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7047C0" w:rsidRDefault="00566ABF"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7</w:t>
            </w:r>
            <w:r w:rsidR="006E3565" w:rsidRPr="007047C0">
              <w:rPr>
                <w:rFonts w:eastAsia="Calibri"/>
                <w:sz w:val="18"/>
                <w:szCs w:val="18"/>
                <w:vertAlign w:val="superscript"/>
              </w:rPr>
              <w:t>,00</w:t>
            </w:r>
          </w:p>
        </w:tc>
        <w:tc>
          <w:tcPr>
            <w:tcW w:w="824" w:type="dxa"/>
            <w:gridSpan w:val="2"/>
            <w:tcBorders>
              <w:top w:val="single" w:sz="6" w:space="0" w:color="auto"/>
              <w:left w:val="single" w:sz="6" w:space="0" w:color="auto"/>
              <w:bottom w:val="single" w:sz="6" w:space="0" w:color="auto"/>
              <w:right w:val="single" w:sz="6" w:space="0" w:color="auto"/>
            </w:tcBorders>
          </w:tcPr>
          <w:p w:rsidR="006E3565" w:rsidRPr="007047C0" w:rsidRDefault="006E3565" w:rsidP="00391073">
            <w:pPr>
              <w:autoSpaceDE w:val="0"/>
              <w:autoSpaceDN w:val="0"/>
              <w:adjustRightInd w:val="0"/>
              <w:jc w:val="center"/>
              <w:rPr>
                <w:rFonts w:eastAsia="Calibri"/>
                <w:sz w:val="18"/>
                <w:szCs w:val="18"/>
                <w:vertAlign w:val="superscript"/>
              </w:rPr>
            </w:pPr>
            <w:r w:rsidRPr="007047C0">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6E3565" w:rsidRPr="00811F45" w:rsidRDefault="00566ABF" w:rsidP="00391073">
            <w:pPr>
              <w:autoSpaceDE w:val="0"/>
              <w:autoSpaceDN w:val="0"/>
              <w:adjustRightInd w:val="0"/>
              <w:jc w:val="center"/>
              <w:rPr>
                <w:rFonts w:eastAsia="Calibri"/>
                <w:color w:val="FF0000"/>
                <w:sz w:val="18"/>
                <w:szCs w:val="18"/>
                <w:highlight w:val="yellow"/>
                <w:vertAlign w:val="superscript"/>
              </w:rPr>
            </w:pPr>
            <w:r w:rsidRPr="007047C0">
              <w:rPr>
                <w:rFonts w:eastAsia="Calibri"/>
                <w:sz w:val="18"/>
                <w:szCs w:val="18"/>
                <w:vertAlign w:val="superscript"/>
              </w:rPr>
              <w:t>Запланировано на 3 квартал 2022 года</w:t>
            </w:r>
          </w:p>
        </w:tc>
      </w:tr>
      <w:tr w:rsidR="00566ABF" w:rsidRPr="00811F45" w:rsidTr="00450A50">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lastRenderedPageBreak/>
              <w:t>1.5. Организация и проведение межмуниципального Фестиваля творчества "Все в  наших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25,5</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EC7BCD">
            <w:pPr>
              <w:autoSpaceDE w:val="0"/>
              <w:autoSpaceDN w:val="0"/>
              <w:adjustRightInd w:val="0"/>
              <w:rPr>
                <w:rFonts w:eastAsia="Calibri"/>
                <w:sz w:val="18"/>
                <w:szCs w:val="18"/>
                <w:vertAlign w:val="superscript"/>
              </w:rPr>
            </w:pPr>
            <w:r w:rsidRPr="009434DE">
              <w:rPr>
                <w:rFonts w:eastAsia="Calibri"/>
                <w:sz w:val="18"/>
                <w:szCs w:val="18"/>
                <w:vertAlign w:val="superscript"/>
              </w:rPr>
              <w:t>7,8</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566ABF" w:rsidP="00166FB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20,5</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9434DE" w:rsidP="00166FB3">
            <w:pPr>
              <w:autoSpaceDE w:val="0"/>
              <w:autoSpaceDN w:val="0"/>
              <w:adjustRightInd w:val="0"/>
              <w:rPr>
                <w:rFonts w:eastAsia="Calibri"/>
                <w:sz w:val="18"/>
                <w:szCs w:val="18"/>
                <w:vertAlign w:val="superscript"/>
              </w:rPr>
            </w:pPr>
            <w:r w:rsidRPr="009434DE">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5,00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9434DE" w:rsidRDefault="00566ABF" w:rsidP="00166FB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Запланировано на 4 квартал 2022 года</w:t>
            </w:r>
            <w:r w:rsidR="007047C0" w:rsidRPr="009434DE">
              <w:rPr>
                <w:rFonts w:eastAsia="Calibri"/>
                <w:sz w:val="18"/>
                <w:szCs w:val="18"/>
                <w:vertAlign w:val="superscript"/>
              </w:rPr>
              <w:t xml:space="preserve"> в декаду людей с ограниченными возможностями</w:t>
            </w:r>
          </w:p>
        </w:tc>
      </w:tr>
      <w:tr w:rsidR="00566ABF" w:rsidRPr="00811F45" w:rsidTr="00602306">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       СО НКО             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9434DE" w:rsidRDefault="00654B1A"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 xml:space="preserve">Запланировано на 4 квартал 2022 года </w:t>
            </w:r>
          </w:p>
        </w:tc>
      </w:tr>
      <w:tr w:rsidR="00566ABF" w:rsidRPr="00811F45" w:rsidTr="00723B74">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1.7. Выставка продажа изделий жителей района  (пенсионеров,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9434DE" w:rsidRDefault="00654B1A" w:rsidP="00654B1A">
            <w:pPr>
              <w:jc w:val="center"/>
              <w:rPr>
                <w:rFonts w:eastAsia="Calibri"/>
                <w:sz w:val="18"/>
                <w:szCs w:val="18"/>
                <w:vertAlign w:val="superscript"/>
              </w:rPr>
            </w:pPr>
            <w:r w:rsidRPr="009434DE">
              <w:rPr>
                <w:rFonts w:eastAsia="Calibri"/>
                <w:sz w:val="18"/>
                <w:szCs w:val="18"/>
                <w:vertAlign w:val="superscript"/>
              </w:rPr>
              <w:t>Запланировано на 3 и 4 квартал 2022 года</w:t>
            </w:r>
          </w:p>
        </w:tc>
      </w:tr>
      <w:tr w:rsidR="00566ABF" w:rsidRPr="00811F45" w:rsidTr="00723B74">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15</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7,8</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15,0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9434DE" w:rsidP="00FD20FD">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7,8</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9434DE" w:rsidRPr="009434DE" w:rsidRDefault="009434DE" w:rsidP="009434DE">
            <w:pPr>
              <w:jc w:val="center"/>
              <w:rPr>
                <w:color w:val="000000"/>
                <w:sz w:val="16"/>
                <w:szCs w:val="16"/>
                <w:vertAlign w:val="superscript"/>
              </w:rPr>
            </w:pPr>
            <w:r w:rsidRPr="009434DE">
              <w:rPr>
                <w:color w:val="000000"/>
                <w:sz w:val="16"/>
                <w:szCs w:val="16"/>
                <w:vertAlign w:val="superscript"/>
              </w:rPr>
              <w:t xml:space="preserve">с 4 по 6 февраля 3 представителя от команды Ленской РО ВОИ приняли участие в областном фестивале силовых видов спорта по спорту лиц с поражением </w:t>
            </w:r>
            <w:proofErr w:type="spellStart"/>
            <w:r w:rsidRPr="009434DE">
              <w:rPr>
                <w:color w:val="000000"/>
                <w:sz w:val="16"/>
                <w:szCs w:val="16"/>
                <w:vertAlign w:val="superscript"/>
              </w:rPr>
              <w:t>опорно</w:t>
            </w:r>
            <w:proofErr w:type="spellEnd"/>
            <w:r w:rsidRPr="009434DE">
              <w:rPr>
                <w:color w:val="000000"/>
                <w:sz w:val="16"/>
                <w:szCs w:val="16"/>
                <w:vertAlign w:val="superscript"/>
              </w:rPr>
              <w:t xml:space="preserve"> - двигательного аппарата в г. Коряжма.                        11-12 июня 2022 года Команда Ленского района приняла участие в XXXIII областных летних спортивных играх среди лиц с </w:t>
            </w:r>
            <w:proofErr w:type="spellStart"/>
            <w:r w:rsidRPr="009434DE">
              <w:rPr>
                <w:color w:val="000000"/>
                <w:sz w:val="16"/>
                <w:szCs w:val="16"/>
                <w:vertAlign w:val="superscript"/>
              </w:rPr>
              <w:t>пораженим</w:t>
            </w:r>
            <w:proofErr w:type="spellEnd"/>
            <w:r w:rsidRPr="009434DE">
              <w:rPr>
                <w:color w:val="000000"/>
                <w:sz w:val="16"/>
                <w:szCs w:val="16"/>
                <w:vertAlign w:val="superscript"/>
              </w:rPr>
              <w:t xml:space="preserve"> </w:t>
            </w:r>
            <w:proofErr w:type="spellStart"/>
            <w:r w:rsidRPr="009434DE">
              <w:rPr>
                <w:color w:val="000000"/>
                <w:sz w:val="16"/>
                <w:szCs w:val="16"/>
                <w:vertAlign w:val="superscript"/>
              </w:rPr>
              <w:t>опорно</w:t>
            </w:r>
            <w:proofErr w:type="spellEnd"/>
            <w:r w:rsidRPr="009434DE">
              <w:rPr>
                <w:color w:val="000000"/>
                <w:sz w:val="16"/>
                <w:szCs w:val="16"/>
                <w:vertAlign w:val="superscript"/>
              </w:rPr>
              <w:t xml:space="preserve"> - двигательного аппарата (ПОДА)  г. Северодвинск</w:t>
            </w:r>
            <w:proofErr w:type="gramStart"/>
            <w:r w:rsidRPr="009434DE">
              <w:rPr>
                <w:color w:val="000000"/>
                <w:sz w:val="16"/>
                <w:szCs w:val="16"/>
                <w:vertAlign w:val="superscript"/>
              </w:rPr>
              <w:t>.</w:t>
            </w:r>
            <w:proofErr w:type="gramEnd"/>
            <w:r w:rsidRPr="009434DE">
              <w:rPr>
                <w:color w:val="000000"/>
                <w:sz w:val="16"/>
                <w:szCs w:val="16"/>
                <w:vertAlign w:val="superscript"/>
              </w:rPr>
              <w:t xml:space="preserve">                                      </w:t>
            </w:r>
            <w:proofErr w:type="gramStart"/>
            <w:r w:rsidRPr="009434DE">
              <w:rPr>
                <w:color w:val="000000"/>
                <w:sz w:val="16"/>
                <w:szCs w:val="16"/>
                <w:vertAlign w:val="superscript"/>
              </w:rPr>
              <w:t>с</w:t>
            </w:r>
            <w:proofErr w:type="gramEnd"/>
            <w:r w:rsidRPr="009434DE">
              <w:rPr>
                <w:color w:val="000000"/>
                <w:sz w:val="16"/>
                <w:szCs w:val="16"/>
                <w:vertAlign w:val="superscript"/>
              </w:rPr>
              <w:t xml:space="preserve"> 7-10 июня 2022 года председатель </w:t>
            </w:r>
            <w:proofErr w:type="spellStart"/>
            <w:r w:rsidRPr="009434DE">
              <w:rPr>
                <w:color w:val="000000"/>
                <w:sz w:val="16"/>
                <w:szCs w:val="16"/>
                <w:vertAlign w:val="superscript"/>
              </w:rPr>
              <w:t>Ленсой</w:t>
            </w:r>
            <w:proofErr w:type="spellEnd"/>
            <w:r w:rsidRPr="009434DE">
              <w:rPr>
                <w:color w:val="000000"/>
                <w:sz w:val="16"/>
                <w:szCs w:val="16"/>
                <w:vertAlign w:val="superscript"/>
              </w:rPr>
              <w:t xml:space="preserve"> районной общественной организации пенсионеров, ветеранов войны и труда, Вооруженных Сил и правоохранительных органов приняла участие в пленуме Архангельской области общественной организации ветеранов (пенсионеров) войны, труда, Вооруженных Сил и правоохранительных органов, посвящённый 35-летию организации.        </w:t>
            </w:r>
          </w:p>
          <w:p w:rsidR="00566ABF" w:rsidRPr="009434DE" w:rsidRDefault="00566ABF" w:rsidP="00654B1A">
            <w:pPr>
              <w:jc w:val="center"/>
              <w:rPr>
                <w:rFonts w:eastAsia="Calibri"/>
                <w:sz w:val="18"/>
                <w:szCs w:val="18"/>
                <w:vertAlign w:val="superscript"/>
              </w:rPr>
            </w:pPr>
          </w:p>
        </w:tc>
      </w:tr>
      <w:tr w:rsidR="00566ABF" w:rsidRPr="00811F45" w:rsidTr="00723B74">
        <w:trPr>
          <w:trHeight w:val="2955"/>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lastRenderedPageBreak/>
              <w:t>1.9.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23,0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6E30E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w:t>
            </w:r>
            <w:r w:rsidR="00566ABF" w:rsidRPr="009434DE">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9434DE" w:rsidP="009434DE">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20,0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w:t>
            </w:r>
            <w:r w:rsidR="00566ABF" w:rsidRPr="009434DE">
              <w:rPr>
                <w:rFonts w:eastAsia="Calibri"/>
                <w:sz w:val="18"/>
                <w:szCs w:val="18"/>
                <w:vertAlign w:val="superscript"/>
              </w:rPr>
              <w:t>,00</w:t>
            </w:r>
          </w:p>
        </w:tc>
        <w:tc>
          <w:tcPr>
            <w:tcW w:w="2627" w:type="dxa"/>
            <w:gridSpan w:val="3"/>
            <w:tcBorders>
              <w:top w:val="single" w:sz="6" w:space="0" w:color="auto"/>
              <w:left w:val="single" w:sz="6" w:space="0" w:color="auto"/>
              <w:bottom w:val="single" w:sz="6" w:space="0" w:color="auto"/>
              <w:right w:val="single" w:sz="6" w:space="0" w:color="auto"/>
            </w:tcBorders>
          </w:tcPr>
          <w:p w:rsidR="009434DE" w:rsidRPr="009434DE" w:rsidRDefault="009434DE" w:rsidP="009434DE">
            <w:pPr>
              <w:jc w:val="center"/>
              <w:rPr>
                <w:color w:val="000000"/>
                <w:sz w:val="16"/>
                <w:szCs w:val="16"/>
                <w:vertAlign w:val="superscript"/>
              </w:rPr>
            </w:pPr>
            <w:r w:rsidRPr="009434DE">
              <w:rPr>
                <w:color w:val="000000"/>
                <w:sz w:val="16"/>
                <w:szCs w:val="16"/>
                <w:vertAlign w:val="superscript"/>
              </w:rPr>
              <w:t>15 февраля состоялось возложение цветов  у Памятного камня  войнам – интернационалистам, участникам локальных войн и военных конфликтов. Советом Отцов и сотрудниками музея проведено мероприятие про Афган патриотической направленности с членами клуба "Я патриот"</w:t>
            </w:r>
            <w:proofErr w:type="gramStart"/>
            <w:r w:rsidRPr="009434DE">
              <w:rPr>
                <w:color w:val="000000"/>
                <w:sz w:val="16"/>
                <w:szCs w:val="16"/>
                <w:vertAlign w:val="superscript"/>
              </w:rPr>
              <w:t>.С</w:t>
            </w:r>
            <w:proofErr w:type="gramEnd"/>
            <w:r w:rsidRPr="009434DE">
              <w:rPr>
                <w:color w:val="000000"/>
                <w:sz w:val="16"/>
                <w:szCs w:val="16"/>
                <w:vertAlign w:val="superscript"/>
              </w:rPr>
              <w:t xml:space="preserve"> 14 по 25 марта Советом Молодежи, Советом Отцов и Советом Женщин был организован сбор гуманитарной помощи для беженцев из ДНР и ЛНР.  Фестиваль "Поет душа ветерана"</w:t>
            </w:r>
            <w:proofErr w:type="gramStart"/>
            <w:r w:rsidRPr="009434DE">
              <w:rPr>
                <w:color w:val="000000"/>
                <w:sz w:val="16"/>
                <w:szCs w:val="16"/>
                <w:vertAlign w:val="superscript"/>
              </w:rPr>
              <w:t>.з</w:t>
            </w:r>
            <w:proofErr w:type="gramEnd"/>
            <w:r w:rsidRPr="009434DE">
              <w:rPr>
                <w:color w:val="000000"/>
                <w:sz w:val="16"/>
                <w:szCs w:val="16"/>
                <w:vertAlign w:val="superscript"/>
              </w:rPr>
              <w:t xml:space="preserve">апланирован на четвертый квартал 2022 года                                  </w:t>
            </w:r>
          </w:p>
          <w:p w:rsidR="00566ABF" w:rsidRPr="009434DE" w:rsidRDefault="00566ABF" w:rsidP="00391073">
            <w:pPr>
              <w:autoSpaceDE w:val="0"/>
              <w:autoSpaceDN w:val="0"/>
              <w:adjustRightInd w:val="0"/>
              <w:jc w:val="center"/>
              <w:rPr>
                <w:rFonts w:eastAsia="Calibri"/>
                <w:color w:val="FF0000"/>
                <w:sz w:val="18"/>
                <w:szCs w:val="18"/>
                <w:highlight w:val="yellow"/>
                <w:vertAlign w:val="superscript"/>
              </w:rPr>
            </w:pPr>
          </w:p>
        </w:tc>
      </w:tr>
      <w:tr w:rsidR="00566ABF" w:rsidRPr="00811F45" w:rsidTr="00450A50">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378,3</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C559B9"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35</w:t>
            </w:r>
            <w:r w:rsidR="00C559B9" w:rsidRPr="009434DE">
              <w:rPr>
                <w:rFonts w:eastAsia="Calibri"/>
                <w:sz w:val="18"/>
                <w:szCs w:val="18"/>
                <w:vertAlign w:val="superscript"/>
              </w:rPr>
              <w:t>,0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C559B9"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9434DE"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343,3</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C559B9"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9434DE" w:rsidRPr="009434DE" w:rsidRDefault="009434DE" w:rsidP="009434DE">
            <w:pPr>
              <w:jc w:val="center"/>
              <w:rPr>
                <w:color w:val="000000"/>
                <w:sz w:val="16"/>
                <w:szCs w:val="16"/>
                <w:vertAlign w:val="superscript"/>
              </w:rPr>
            </w:pPr>
            <w:r w:rsidRPr="009434DE">
              <w:rPr>
                <w:color w:val="000000"/>
                <w:sz w:val="16"/>
                <w:szCs w:val="16"/>
                <w:vertAlign w:val="superscript"/>
              </w:rPr>
              <w:t xml:space="preserve">   в первом квартал подана заявка на участие в областном конкурсе по предоставлению субсидий бюджетам муниципальных районов, муниципальных и городских округов АО из областного бюджета на реализацию муниципальных программ поддержки социально ориентированных некоммерческих организаций  в рамках государственной программы АО "Совершенствование государственного управления и местного самоуправления, развитие институтов гражданского общества в АО"</w:t>
            </w:r>
            <w:proofErr w:type="gramStart"/>
            <w:r w:rsidRPr="009434DE">
              <w:rPr>
                <w:color w:val="000000"/>
                <w:sz w:val="16"/>
                <w:szCs w:val="16"/>
                <w:vertAlign w:val="superscript"/>
              </w:rPr>
              <w:t>.</w:t>
            </w:r>
            <w:proofErr w:type="gramEnd"/>
            <w:r w:rsidRPr="009434DE">
              <w:rPr>
                <w:color w:val="000000"/>
                <w:sz w:val="16"/>
                <w:szCs w:val="16"/>
                <w:vertAlign w:val="superscript"/>
              </w:rPr>
              <w:t xml:space="preserve">                                                     </w:t>
            </w:r>
            <w:proofErr w:type="gramStart"/>
            <w:r w:rsidRPr="009434DE">
              <w:rPr>
                <w:color w:val="000000"/>
                <w:sz w:val="16"/>
                <w:szCs w:val="16"/>
                <w:vertAlign w:val="superscript"/>
              </w:rPr>
              <w:t>с</w:t>
            </w:r>
            <w:proofErr w:type="gramEnd"/>
            <w:r w:rsidRPr="009434DE">
              <w:rPr>
                <w:color w:val="000000"/>
                <w:sz w:val="16"/>
                <w:szCs w:val="16"/>
                <w:vertAlign w:val="superscript"/>
              </w:rPr>
              <w:t xml:space="preserve"> 1 по 30 июня 2022 года объявлен прием заявок на участие в конкурсе целевых проектов социально ориентированных некоммерческих организаций</w:t>
            </w:r>
            <w:proofErr w:type="gramStart"/>
            <w:r w:rsidRPr="009434DE">
              <w:rPr>
                <w:color w:val="000000"/>
                <w:sz w:val="16"/>
                <w:szCs w:val="16"/>
                <w:vertAlign w:val="superscript"/>
              </w:rPr>
              <w:t xml:space="preserve">..    </w:t>
            </w:r>
            <w:proofErr w:type="gramEnd"/>
          </w:p>
          <w:p w:rsidR="00566ABF" w:rsidRPr="009434DE" w:rsidRDefault="00566ABF" w:rsidP="00391073">
            <w:pPr>
              <w:autoSpaceDE w:val="0"/>
              <w:autoSpaceDN w:val="0"/>
              <w:adjustRightInd w:val="0"/>
              <w:jc w:val="center"/>
              <w:rPr>
                <w:rFonts w:eastAsia="Calibri"/>
                <w:color w:val="FF0000"/>
                <w:sz w:val="18"/>
                <w:szCs w:val="18"/>
                <w:highlight w:val="yellow"/>
                <w:vertAlign w:val="superscript"/>
              </w:rPr>
            </w:pPr>
          </w:p>
        </w:tc>
      </w:tr>
      <w:tr w:rsidR="00566ABF" w:rsidRPr="00811F45" w:rsidTr="00723B74">
        <w:trPr>
          <w:trHeight w:val="1666"/>
        </w:trPr>
        <w:tc>
          <w:tcPr>
            <w:tcW w:w="1487"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Отдел по вопросам молодежи, спорта, НКО, культуры и туризма          СО НКО</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9434DE" w:rsidRDefault="00566ABF" w:rsidP="00391073">
            <w:pPr>
              <w:autoSpaceDE w:val="0"/>
              <w:autoSpaceDN w:val="0"/>
              <w:adjustRightInd w:val="0"/>
              <w:jc w:val="center"/>
              <w:rPr>
                <w:rFonts w:eastAsia="Calibri"/>
                <w:sz w:val="18"/>
                <w:szCs w:val="18"/>
                <w:vertAlign w:val="superscript"/>
              </w:rPr>
            </w:pPr>
            <w:r w:rsidRPr="009434DE">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9434DE" w:rsidRDefault="00566ABF" w:rsidP="00833F77">
            <w:pPr>
              <w:jc w:val="center"/>
              <w:rPr>
                <w:color w:val="FF0000"/>
                <w:sz w:val="18"/>
                <w:szCs w:val="18"/>
                <w:vertAlign w:val="superscript"/>
              </w:rPr>
            </w:pPr>
            <w:r w:rsidRPr="009434DE">
              <w:rPr>
                <w:color w:val="FF0000"/>
                <w:sz w:val="18"/>
                <w:szCs w:val="18"/>
                <w:vertAlign w:val="superscript"/>
              </w:rPr>
              <w:t xml:space="preserve">  </w:t>
            </w:r>
          </w:p>
          <w:p w:rsidR="00C559B9" w:rsidRPr="009434DE" w:rsidRDefault="009434DE" w:rsidP="00C559B9">
            <w:pPr>
              <w:jc w:val="center"/>
              <w:rPr>
                <w:color w:val="000000"/>
                <w:sz w:val="18"/>
                <w:szCs w:val="18"/>
                <w:vertAlign w:val="superscript"/>
              </w:rPr>
            </w:pPr>
            <w:r w:rsidRPr="009434DE">
              <w:rPr>
                <w:color w:val="000000"/>
                <w:sz w:val="18"/>
                <w:szCs w:val="18"/>
                <w:vertAlign w:val="superscript"/>
              </w:rPr>
              <w:t xml:space="preserve">  публикации в газете "Маяк"- 7</w:t>
            </w:r>
            <w:r w:rsidR="00C559B9" w:rsidRPr="009434DE">
              <w:rPr>
                <w:color w:val="000000"/>
                <w:sz w:val="18"/>
                <w:szCs w:val="18"/>
                <w:vertAlign w:val="superscript"/>
              </w:rPr>
              <w:t xml:space="preserve"> публикации  Ин</w:t>
            </w:r>
            <w:r w:rsidRPr="009434DE">
              <w:rPr>
                <w:color w:val="000000"/>
                <w:sz w:val="18"/>
                <w:szCs w:val="18"/>
                <w:vertAlign w:val="superscript"/>
              </w:rPr>
              <w:t>тернет- сайтах - группа маяк - 9</w:t>
            </w:r>
            <w:r w:rsidR="00C559B9" w:rsidRPr="009434DE">
              <w:rPr>
                <w:color w:val="000000"/>
                <w:sz w:val="18"/>
                <w:szCs w:val="18"/>
                <w:vertAlign w:val="superscript"/>
              </w:rPr>
              <w:t xml:space="preserve"> ,сайт Администрации МО "Ленский муниципальный район" - </w:t>
            </w:r>
            <w:r w:rsidRPr="009434DE">
              <w:rPr>
                <w:color w:val="000000"/>
                <w:sz w:val="18"/>
                <w:szCs w:val="18"/>
                <w:vertAlign w:val="superscript"/>
              </w:rPr>
              <w:t>9</w:t>
            </w:r>
          </w:p>
          <w:p w:rsidR="00566ABF" w:rsidRPr="009434DE" w:rsidRDefault="00566ABF" w:rsidP="00391073">
            <w:pPr>
              <w:autoSpaceDE w:val="0"/>
              <w:autoSpaceDN w:val="0"/>
              <w:adjustRightInd w:val="0"/>
              <w:jc w:val="center"/>
              <w:rPr>
                <w:rFonts w:eastAsia="Calibri"/>
                <w:color w:val="FF0000"/>
                <w:sz w:val="18"/>
                <w:szCs w:val="18"/>
                <w:vertAlign w:val="superscript"/>
              </w:rPr>
            </w:pPr>
          </w:p>
        </w:tc>
      </w:tr>
      <w:tr w:rsidR="00566ABF" w:rsidRPr="00811F45" w:rsidTr="00602306">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4.1.Обеспечение равной доступности услуг общественного транспорта для категории граждан, установленных ст. 2.4. ФЗ от 12.01.1995</w:t>
            </w:r>
          </w:p>
        </w:tc>
        <w:tc>
          <w:tcPr>
            <w:tcW w:w="1189"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30,8</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30,8</w:t>
            </w:r>
          </w:p>
        </w:tc>
        <w:tc>
          <w:tcPr>
            <w:tcW w:w="88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0C0AFF" w:rsidRDefault="000C0AFF" w:rsidP="00C559B9">
            <w:pPr>
              <w:jc w:val="center"/>
              <w:rPr>
                <w:color w:val="000000"/>
                <w:sz w:val="18"/>
                <w:szCs w:val="18"/>
                <w:vertAlign w:val="superscript"/>
              </w:rPr>
            </w:pPr>
            <w:r w:rsidRPr="000C0AFF">
              <w:rPr>
                <w:color w:val="000000"/>
                <w:sz w:val="18"/>
                <w:szCs w:val="18"/>
                <w:vertAlign w:val="superscript"/>
              </w:rPr>
              <w:t>в первом полугодии</w:t>
            </w:r>
            <w:r w:rsidR="00C559B9" w:rsidRPr="000C0AFF">
              <w:rPr>
                <w:color w:val="000000"/>
                <w:sz w:val="18"/>
                <w:szCs w:val="18"/>
                <w:vertAlign w:val="superscript"/>
              </w:rPr>
              <w:t xml:space="preserve"> услуга не оказывалась</w:t>
            </w:r>
          </w:p>
          <w:p w:rsidR="00566ABF" w:rsidRPr="000C0AFF" w:rsidRDefault="00566ABF" w:rsidP="00391073">
            <w:pPr>
              <w:autoSpaceDE w:val="0"/>
              <w:autoSpaceDN w:val="0"/>
              <w:adjustRightInd w:val="0"/>
              <w:jc w:val="center"/>
              <w:rPr>
                <w:rFonts w:eastAsia="Calibri"/>
                <w:color w:val="FF0000"/>
                <w:sz w:val="18"/>
                <w:szCs w:val="18"/>
                <w:vertAlign w:val="superscript"/>
              </w:rPr>
            </w:pPr>
          </w:p>
        </w:tc>
      </w:tr>
      <w:tr w:rsidR="00566ABF" w:rsidRPr="00811F45" w:rsidTr="00602306">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C559B9" w:rsidRPr="000C0AFF" w:rsidRDefault="000C0AFF" w:rsidP="00C559B9">
            <w:pPr>
              <w:jc w:val="center"/>
              <w:rPr>
                <w:color w:val="000000"/>
                <w:sz w:val="18"/>
                <w:szCs w:val="18"/>
                <w:vertAlign w:val="superscript"/>
              </w:rPr>
            </w:pPr>
            <w:r w:rsidRPr="000C0AFF">
              <w:rPr>
                <w:color w:val="000000"/>
                <w:sz w:val="18"/>
                <w:szCs w:val="18"/>
                <w:vertAlign w:val="superscript"/>
              </w:rPr>
              <w:t>В первом полугодии</w:t>
            </w:r>
            <w:r w:rsidR="00C559B9" w:rsidRPr="000C0AFF">
              <w:rPr>
                <w:color w:val="000000"/>
                <w:sz w:val="18"/>
                <w:szCs w:val="18"/>
                <w:vertAlign w:val="superscript"/>
              </w:rPr>
              <w:t xml:space="preserve"> заявлений на оказание материальной помощи не зарегистрировано</w:t>
            </w:r>
          </w:p>
          <w:p w:rsidR="00566ABF" w:rsidRPr="000C0AFF" w:rsidRDefault="00566ABF" w:rsidP="00391073">
            <w:pPr>
              <w:autoSpaceDE w:val="0"/>
              <w:autoSpaceDN w:val="0"/>
              <w:adjustRightInd w:val="0"/>
              <w:jc w:val="center"/>
              <w:rPr>
                <w:rFonts w:eastAsia="Calibri"/>
                <w:color w:val="FF0000"/>
                <w:sz w:val="18"/>
                <w:szCs w:val="18"/>
                <w:vertAlign w:val="superscript"/>
              </w:rPr>
            </w:pPr>
          </w:p>
        </w:tc>
      </w:tr>
      <w:tr w:rsidR="00566ABF" w:rsidRPr="00811F45" w:rsidTr="00723B74">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lastRenderedPageBreak/>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0,00</w:t>
            </w:r>
          </w:p>
        </w:tc>
        <w:tc>
          <w:tcPr>
            <w:tcW w:w="2627" w:type="dxa"/>
            <w:gridSpan w:val="3"/>
            <w:tcBorders>
              <w:top w:val="single" w:sz="6" w:space="0" w:color="auto"/>
              <w:left w:val="single" w:sz="6" w:space="0" w:color="auto"/>
              <w:bottom w:val="single" w:sz="6" w:space="0" w:color="auto"/>
              <w:right w:val="single" w:sz="6" w:space="0" w:color="auto"/>
            </w:tcBorders>
          </w:tcPr>
          <w:p w:rsidR="000C0AFF" w:rsidRPr="000C0AFF" w:rsidRDefault="000C0AFF" w:rsidP="000C0AFF">
            <w:pPr>
              <w:jc w:val="center"/>
              <w:rPr>
                <w:color w:val="000000"/>
                <w:sz w:val="16"/>
                <w:szCs w:val="16"/>
                <w:vertAlign w:val="superscript"/>
              </w:rPr>
            </w:pPr>
            <w:r w:rsidRPr="000C0AFF">
              <w:rPr>
                <w:color w:val="000000"/>
                <w:sz w:val="16"/>
                <w:szCs w:val="16"/>
                <w:vertAlign w:val="superscript"/>
              </w:rPr>
              <w:t>В январе Местная общественная организация - "Ленская районная организация Всероссийского общества инвалидов</w:t>
            </w:r>
            <w:proofErr w:type="gramStart"/>
            <w:r w:rsidRPr="000C0AFF">
              <w:rPr>
                <w:color w:val="000000"/>
                <w:sz w:val="16"/>
                <w:szCs w:val="16"/>
                <w:vertAlign w:val="superscript"/>
              </w:rPr>
              <w:t>"(</w:t>
            </w:r>
            <w:proofErr w:type="gramEnd"/>
            <w:r w:rsidRPr="000C0AFF">
              <w:rPr>
                <w:color w:val="000000"/>
                <w:sz w:val="16"/>
                <w:szCs w:val="16"/>
                <w:vertAlign w:val="superscript"/>
              </w:rPr>
              <w:t xml:space="preserve">ВОИ) провела  VIII </w:t>
            </w:r>
            <w:proofErr w:type="spellStart"/>
            <w:r w:rsidRPr="000C0AFF">
              <w:rPr>
                <w:color w:val="000000"/>
                <w:sz w:val="16"/>
                <w:szCs w:val="16"/>
                <w:vertAlign w:val="superscript"/>
              </w:rPr>
              <w:t>цию</w:t>
            </w:r>
            <w:proofErr w:type="spellEnd"/>
            <w:r w:rsidRPr="000C0AFF">
              <w:rPr>
                <w:color w:val="000000"/>
                <w:sz w:val="16"/>
                <w:szCs w:val="16"/>
                <w:vertAlign w:val="superscript"/>
              </w:rPr>
              <w:t xml:space="preserve"> "Дарить легко".  С 14 по 25 марта Советом Молодежи, Советом Отцов и Советом Женщин был организован сбор гуманитарной помощи для беженцев из ДНР и ЛНР  в июне Советом отцов и Советом молодежи был объявлен сбор  гуманитарной помощи для </w:t>
            </w:r>
            <w:proofErr w:type="gramStart"/>
            <w:r w:rsidRPr="000C0AFF">
              <w:rPr>
                <w:color w:val="000000"/>
                <w:sz w:val="16"/>
                <w:szCs w:val="16"/>
                <w:vertAlign w:val="superscript"/>
              </w:rPr>
              <w:t>человека</w:t>
            </w:r>
            <w:proofErr w:type="gramEnd"/>
            <w:r w:rsidRPr="000C0AFF">
              <w:rPr>
                <w:color w:val="000000"/>
                <w:sz w:val="16"/>
                <w:szCs w:val="16"/>
                <w:vertAlign w:val="superscript"/>
              </w:rPr>
              <w:t xml:space="preserve"> оказавшегося в трудной жизненной ситуации.</w:t>
            </w:r>
          </w:p>
          <w:p w:rsidR="00566ABF" w:rsidRPr="000C0AFF" w:rsidRDefault="00566ABF" w:rsidP="00391073">
            <w:pPr>
              <w:autoSpaceDE w:val="0"/>
              <w:autoSpaceDN w:val="0"/>
              <w:adjustRightInd w:val="0"/>
              <w:jc w:val="center"/>
              <w:rPr>
                <w:rFonts w:eastAsia="Calibri"/>
                <w:color w:val="FF0000"/>
                <w:sz w:val="18"/>
                <w:szCs w:val="18"/>
                <w:vertAlign w:val="superscript"/>
              </w:rPr>
            </w:pPr>
          </w:p>
        </w:tc>
      </w:tr>
      <w:tr w:rsidR="00566ABF" w:rsidRPr="00811F45" w:rsidTr="00723B74">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bCs/>
                <w:sz w:val="18"/>
                <w:szCs w:val="18"/>
                <w:vertAlign w:val="superscript"/>
              </w:rPr>
            </w:pPr>
            <w:r w:rsidRPr="000C0AFF">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1</w:t>
            </w:r>
            <w:r w:rsidR="000C0AFF">
              <w:rPr>
                <w:rFonts w:eastAsia="Calibri"/>
                <w:sz w:val="18"/>
                <w:szCs w:val="18"/>
                <w:vertAlign w:val="superscript"/>
              </w:rPr>
              <w:t>41,3</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0C0AFF" w:rsidP="000C0AFF">
            <w:pPr>
              <w:autoSpaceDE w:val="0"/>
              <w:autoSpaceDN w:val="0"/>
              <w:adjustRightInd w:val="0"/>
              <w:jc w:val="center"/>
              <w:rPr>
                <w:rFonts w:eastAsia="Calibri"/>
                <w:sz w:val="18"/>
                <w:szCs w:val="18"/>
                <w:vertAlign w:val="superscript"/>
              </w:rPr>
            </w:pPr>
            <w:r>
              <w:rPr>
                <w:rFonts w:eastAsia="Calibri"/>
                <w:sz w:val="18"/>
                <w:szCs w:val="18"/>
                <w:vertAlign w:val="superscript"/>
              </w:rPr>
              <w:t>20,8</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90,5</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12,8</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30,8</w:t>
            </w:r>
          </w:p>
        </w:tc>
        <w:tc>
          <w:tcPr>
            <w:tcW w:w="881" w:type="dxa"/>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sz w:val="18"/>
                <w:szCs w:val="18"/>
                <w:vertAlign w:val="superscript"/>
              </w:rPr>
            </w:pPr>
            <w:r w:rsidRPr="000C0AFF">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8,0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color w:val="FF0000"/>
                <w:sz w:val="18"/>
                <w:szCs w:val="18"/>
                <w:vertAlign w:val="superscript"/>
              </w:rPr>
            </w:pPr>
          </w:p>
        </w:tc>
      </w:tr>
      <w:tr w:rsidR="00566ABF" w:rsidRPr="00811F45" w:rsidTr="000C0AFF">
        <w:trPr>
          <w:trHeight w:val="371"/>
        </w:trPr>
        <w:tc>
          <w:tcPr>
            <w:tcW w:w="2676" w:type="dxa"/>
            <w:gridSpan w:val="2"/>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bCs/>
                <w:sz w:val="18"/>
                <w:szCs w:val="18"/>
                <w:vertAlign w:val="superscript"/>
              </w:rPr>
            </w:pPr>
            <w:r w:rsidRPr="000C0AFF">
              <w:rPr>
                <w:rFonts w:eastAsia="Calibri"/>
                <w:bCs/>
                <w:sz w:val="18"/>
                <w:szCs w:val="18"/>
                <w:vertAlign w:val="superscript"/>
              </w:rPr>
              <w:t>Итого по Программе</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1741,6</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1621,1</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438,1</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360,4</w:t>
            </w:r>
          </w:p>
        </w:tc>
        <w:tc>
          <w:tcPr>
            <w:tcW w:w="821"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1073,5</w:t>
            </w:r>
          </w:p>
        </w:tc>
        <w:tc>
          <w:tcPr>
            <w:tcW w:w="881" w:type="dxa"/>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1042,7</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0C0AFF" w:rsidRDefault="00C559B9" w:rsidP="00391073">
            <w:pPr>
              <w:autoSpaceDE w:val="0"/>
              <w:autoSpaceDN w:val="0"/>
              <w:adjustRightInd w:val="0"/>
              <w:jc w:val="center"/>
              <w:rPr>
                <w:rFonts w:eastAsia="Calibri"/>
                <w:bCs/>
                <w:sz w:val="18"/>
                <w:szCs w:val="18"/>
                <w:vertAlign w:val="superscript"/>
              </w:rPr>
            </w:pPr>
            <w:r w:rsidRPr="000C0AFF">
              <w:rPr>
                <w:rFonts w:eastAsia="Calibri"/>
                <w:bCs/>
                <w:sz w:val="18"/>
                <w:szCs w:val="18"/>
                <w:vertAlign w:val="superscript"/>
              </w:rPr>
              <w:t>160,0</w:t>
            </w:r>
          </w:p>
        </w:tc>
        <w:tc>
          <w:tcPr>
            <w:tcW w:w="824" w:type="dxa"/>
            <w:gridSpan w:val="2"/>
            <w:tcBorders>
              <w:top w:val="single" w:sz="6" w:space="0" w:color="auto"/>
              <w:left w:val="single" w:sz="6" w:space="0" w:color="auto"/>
              <w:bottom w:val="single" w:sz="6" w:space="0" w:color="auto"/>
              <w:right w:val="single" w:sz="6" w:space="0" w:color="auto"/>
            </w:tcBorders>
          </w:tcPr>
          <w:p w:rsidR="00566ABF" w:rsidRPr="000C0AFF" w:rsidRDefault="000C0AFF" w:rsidP="00391073">
            <w:pPr>
              <w:autoSpaceDE w:val="0"/>
              <w:autoSpaceDN w:val="0"/>
              <w:adjustRightInd w:val="0"/>
              <w:jc w:val="center"/>
              <w:rPr>
                <w:rFonts w:eastAsia="Calibri"/>
                <w:bCs/>
                <w:sz w:val="18"/>
                <w:szCs w:val="18"/>
                <w:vertAlign w:val="superscript"/>
              </w:rPr>
            </w:pPr>
            <w:r>
              <w:rPr>
                <w:rFonts w:eastAsia="Calibri"/>
                <w:bCs/>
                <w:sz w:val="18"/>
                <w:szCs w:val="18"/>
                <w:vertAlign w:val="superscript"/>
              </w:rPr>
              <w:t>148,0</w:t>
            </w:r>
          </w:p>
        </w:tc>
        <w:tc>
          <w:tcPr>
            <w:tcW w:w="2627" w:type="dxa"/>
            <w:gridSpan w:val="3"/>
            <w:tcBorders>
              <w:top w:val="single" w:sz="6" w:space="0" w:color="auto"/>
              <w:left w:val="single" w:sz="6" w:space="0" w:color="auto"/>
              <w:bottom w:val="single" w:sz="6" w:space="0" w:color="auto"/>
              <w:right w:val="single" w:sz="6" w:space="0" w:color="auto"/>
            </w:tcBorders>
          </w:tcPr>
          <w:p w:rsidR="00566ABF" w:rsidRPr="000C0AFF" w:rsidRDefault="00566ABF" w:rsidP="00391073">
            <w:pPr>
              <w:autoSpaceDE w:val="0"/>
              <w:autoSpaceDN w:val="0"/>
              <w:adjustRightInd w:val="0"/>
              <w:jc w:val="center"/>
              <w:rPr>
                <w:rFonts w:eastAsia="Calibri"/>
                <w:color w:val="FF0000"/>
                <w:sz w:val="18"/>
                <w:szCs w:val="18"/>
                <w:vertAlign w:val="superscript"/>
              </w:rPr>
            </w:pPr>
          </w:p>
        </w:tc>
      </w:tr>
    </w:tbl>
    <w:p w:rsidR="00987D45" w:rsidRPr="00811F45" w:rsidRDefault="00987D45" w:rsidP="00C50DCE">
      <w:pPr>
        <w:widowControl w:val="0"/>
        <w:autoSpaceDE w:val="0"/>
        <w:autoSpaceDN w:val="0"/>
        <w:adjustRightInd w:val="0"/>
        <w:rPr>
          <w:bCs/>
          <w:color w:val="FF0000"/>
          <w:sz w:val="18"/>
          <w:szCs w:val="18"/>
          <w:highlight w:val="yellow"/>
          <w:vertAlign w:val="superscript"/>
        </w:rPr>
      </w:pPr>
    </w:p>
    <w:p w:rsidR="00987D45" w:rsidRPr="00811F45" w:rsidRDefault="00987D45" w:rsidP="00391073">
      <w:pPr>
        <w:widowControl w:val="0"/>
        <w:autoSpaceDE w:val="0"/>
        <w:autoSpaceDN w:val="0"/>
        <w:adjustRightInd w:val="0"/>
        <w:jc w:val="center"/>
        <w:rPr>
          <w:bCs/>
          <w:color w:val="FF0000"/>
          <w:sz w:val="18"/>
          <w:szCs w:val="18"/>
          <w:highlight w:val="yellow"/>
          <w:vertAlign w:val="superscript"/>
        </w:rPr>
      </w:pPr>
    </w:p>
    <w:p w:rsidR="0092142D" w:rsidRPr="00811F45" w:rsidRDefault="0092142D" w:rsidP="00C50DCE">
      <w:pPr>
        <w:autoSpaceDE w:val="0"/>
        <w:autoSpaceDN w:val="0"/>
        <w:adjustRightInd w:val="0"/>
        <w:outlineLvl w:val="1"/>
        <w:rPr>
          <w:bCs/>
          <w:color w:val="FF0000"/>
          <w:sz w:val="18"/>
          <w:szCs w:val="18"/>
          <w:highlight w:val="yellow"/>
          <w:vertAlign w:val="superscript"/>
        </w:rPr>
      </w:pPr>
    </w:p>
    <w:p w:rsidR="002C0CAF" w:rsidRPr="00AA5F16" w:rsidRDefault="002C0CAF" w:rsidP="00391073">
      <w:pPr>
        <w:autoSpaceDE w:val="0"/>
        <w:autoSpaceDN w:val="0"/>
        <w:adjustRightInd w:val="0"/>
        <w:jc w:val="center"/>
        <w:outlineLvl w:val="1"/>
        <w:rPr>
          <w:b/>
          <w:i/>
          <w:sz w:val="18"/>
          <w:szCs w:val="18"/>
          <w:u w:val="single"/>
          <w:vertAlign w:val="superscript"/>
        </w:rPr>
      </w:pPr>
      <w:r w:rsidRPr="00AA5F16">
        <w:rPr>
          <w:b/>
          <w:i/>
          <w:sz w:val="18"/>
          <w:szCs w:val="18"/>
          <w:u w:val="single"/>
          <w:vertAlign w:val="superscript"/>
        </w:rPr>
        <w:t>"Улучшение условий и охраны труда на территории МО «Ленский муниципальный р</w:t>
      </w:r>
      <w:r w:rsidR="00F55572" w:rsidRPr="00AA5F16">
        <w:rPr>
          <w:b/>
          <w:i/>
          <w:sz w:val="18"/>
          <w:szCs w:val="18"/>
          <w:u w:val="single"/>
          <w:vertAlign w:val="superscript"/>
        </w:rPr>
        <w:t>айон» (2020 - 2024 годы)» за 1 квартал 2022</w:t>
      </w:r>
      <w:r w:rsidRPr="00AA5F16">
        <w:rPr>
          <w:b/>
          <w:i/>
          <w:sz w:val="18"/>
          <w:szCs w:val="18"/>
          <w:u w:val="single"/>
          <w:vertAlign w:val="superscript"/>
        </w:rPr>
        <w:t xml:space="preserve"> года</w:t>
      </w:r>
    </w:p>
    <w:p w:rsidR="002C0CAF" w:rsidRPr="00AA5F16" w:rsidRDefault="002C0CAF" w:rsidP="00391073">
      <w:pPr>
        <w:autoSpaceDE w:val="0"/>
        <w:autoSpaceDN w:val="0"/>
        <w:adjustRightInd w:val="0"/>
        <w:jc w:val="center"/>
        <w:outlineLvl w:val="1"/>
        <w:rPr>
          <w:b/>
          <w:i/>
          <w:sz w:val="18"/>
          <w:szCs w:val="18"/>
          <w:vertAlign w:val="superscript"/>
        </w:rPr>
      </w:pPr>
      <w:r w:rsidRPr="00AA5F16">
        <w:rPr>
          <w:b/>
          <w:i/>
          <w:sz w:val="18"/>
          <w:szCs w:val="18"/>
          <w:vertAlign w:val="superscript"/>
        </w:rPr>
        <w:t>(наименование программы)</w:t>
      </w:r>
    </w:p>
    <w:p w:rsidR="002C0CAF" w:rsidRPr="00AA5F16" w:rsidRDefault="002C0CAF" w:rsidP="00391073">
      <w:pPr>
        <w:autoSpaceDE w:val="0"/>
        <w:autoSpaceDN w:val="0"/>
        <w:adjustRightInd w:val="0"/>
        <w:jc w:val="center"/>
        <w:outlineLvl w:val="1"/>
        <w:rPr>
          <w:b/>
          <w:i/>
          <w:sz w:val="18"/>
          <w:szCs w:val="18"/>
          <w:vertAlign w:val="superscript"/>
        </w:rPr>
      </w:pPr>
    </w:p>
    <w:tbl>
      <w:tblPr>
        <w:tblW w:w="15735" w:type="dxa"/>
        <w:tblInd w:w="-364" w:type="dxa"/>
        <w:tblLayout w:type="fixed"/>
        <w:tblCellMar>
          <w:top w:w="75" w:type="dxa"/>
          <w:left w:w="0" w:type="dxa"/>
          <w:bottom w:w="75" w:type="dxa"/>
          <w:right w:w="0" w:type="dxa"/>
        </w:tblCellMar>
        <w:tblLook w:val="04A0"/>
      </w:tblPr>
      <w:tblGrid>
        <w:gridCol w:w="1844"/>
        <w:gridCol w:w="44"/>
        <w:gridCol w:w="9"/>
        <w:gridCol w:w="18"/>
        <w:gridCol w:w="261"/>
        <w:gridCol w:w="1557"/>
        <w:gridCol w:w="776"/>
        <w:gridCol w:w="22"/>
        <w:gridCol w:w="6"/>
        <w:gridCol w:w="75"/>
        <w:gridCol w:w="34"/>
        <w:gridCol w:w="672"/>
        <w:gridCol w:w="30"/>
        <w:gridCol w:w="7"/>
        <w:gridCol w:w="33"/>
        <w:gridCol w:w="759"/>
        <w:gridCol w:w="21"/>
        <w:gridCol w:w="6"/>
        <w:gridCol w:w="34"/>
        <w:gridCol w:w="881"/>
        <w:gridCol w:w="35"/>
        <w:gridCol w:w="15"/>
        <w:gridCol w:w="24"/>
        <w:gridCol w:w="39"/>
        <w:gridCol w:w="788"/>
        <w:gridCol w:w="27"/>
        <w:gridCol w:w="20"/>
        <w:gridCol w:w="18"/>
        <w:gridCol w:w="927"/>
        <w:gridCol w:w="30"/>
        <w:gridCol w:w="12"/>
        <w:gridCol w:w="25"/>
        <w:gridCol w:w="647"/>
        <w:gridCol w:w="28"/>
        <w:gridCol w:w="36"/>
        <w:gridCol w:w="789"/>
        <w:gridCol w:w="28"/>
        <w:gridCol w:w="35"/>
        <w:gridCol w:w="791"/>
        <w:gridCol w:w="28"/>
        <w:gridCol w:w="36"/>
        <w:gridCol w:w="789"/>
        <w:gridCol w:w="28"/>
        <w:gridCol w:w="37"/>
        <w:gridCol w:w="675"/>
        <w:gridCol w:w="43"/>
        <w:gridCol w:w="819"/>
        <w:gridCol w:w="34"/>
        <w:gridCol w:w="1843"/>
      </w:tblGrid>
      <w:tr w:rsidR="002C0CAF" w:rsidRPr="00811F45" w:rsidTr="002C0CAF">
        <w:trPr>
          <w:trHeight w:val="210"/>
          <w:tblHeader/>
        </w:trPr>
        <w:tc>
          <w:tcPr>
            <w:tcW w:w="188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rFonts w:eastAsia="Calibri"/>
                <w:sz w:val="18"/>
                <w:szCs w:val="18"/>
                <w:vertAlign w:val="superscript"/>
                <w:lang w:eastAsia="en-US"/>
              </w:rPr>
            </w:pPr>
            <w:r w:rsidRPr="00AA5F16">
              <w:rPr>
                <w:sz w:val="18"/>
                <w:szCs w:val="18"/>
                <w:vertAlign w:val="superscript"/>
              </w:rPr>
              <w:t>Наименование</w:t>
            </w:r>
          </w:p>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мероприятия</w:t>
            </w:r>
          </w:p>
        </w:tc>
        <w:tc>
          <w:tcPr>
            <w:tcW w:w="184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rFonts w:eastAsia="Calibri"/>
                <w:sz w:val="18"/>
                <w:szCs w:val="18"/>
                <w:vertAlign w:val="superscript"/>
                <w:lang w:eastAsia="en-US"/>
              </w:rPr>
            </w:pPr>
            <w:r w:rsidRPr="00AA5F16">
              <w:rPr>
                <w:sz w:val="18"/>
                <w:szCs w:val="18"/>
                <w:vertAlign w:val="superscript"/>
              </w:rPr>
              <w:t>Ответственный</w:t>
            </w:r>
          </w:p>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исполнитель,</w:t>
            </w:r>
          </w:p>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соисполнитель (исполнитель)</w:t>
            </w:r>
          </w:p>
        </w:tc>
        <w:tc>
          <w:tcPr>
            <w:tcW w:w="10125" w:type="dxa"/>
            <w:gridSpan w:val="41"/>
            <w:tcBorders>
              <w:top w:val="single" w:sz="4" w:space="0" w:color="auto"/>
              <w:left w:val="single" w:sz="4" w:space="0" w:color="auto"/>
              <w:bottom w:val="nil"/>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Объемы финансирования (тыс. руб.)</w:t>
            </w:r>
          </w:p>
        </w:tc>
        <w:tc>
          <w:tcPr>
            <w:tcW w:w="1877" w:type="dxa"/>
            <w:gridSpan w:val="2"/>
            <w:vMerge w:val="restart"/>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Фактический</w:t>
            </w:r>
          </w:p>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результат</w:t>
            </w:r>
          </w:p>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выполнения</w:t>
            </w:r>
          </w:p>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мероприятия</w:t>
            </w:r>
          </w:p>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с указанием</w:t>
            </w:r>
          </w:p>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причин невыполнения</w:t>
            </w:r>
          </w:p>
        </w:tc>
      </w:tr>
      <w:tr w:rsidR="002C0CAF" w:rsidRPr="00811F45" w:rsidTr="002C0CAF">
        <w:trPr>
          <w:trHeight w:val="579"/>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p>
        </w:tc>
        <w:tc>
          <w:tcPr>
            <w:tcW w:w="1622" w:type="dxa"/>
            <w:gridSpan w:val="8"/>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Всего</w:t>
            </w:r>
          </w:p>
        </w:tc>
        <w:tc>
          <w:tcPr>
            <w:tcW w:w="176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Федеральный бюджет</w:t>
            </w:r>
          </w:p>
        </w:tc>
        <w:tc>
          <w:tcPr>
            <w:tcW w:w="1900" w:type="dxa"/>
            <w:gridSpan w:val="10"/>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r w:rsidRPr="00AA5F16">
              <w:rPr>
                <w:sz w:val="18"/>
                <w:szCs w:val="18"/>
                <w:vertAlign w:val="superscript"/>
              </w:rPr>
              <w:t>Бюджет МО «Ленский муниципальный район»</w:t>
            </w:r>
          </w:p>
        </w:tc>
        <w:tc>
          <w:tcPr>
            <w:tcW w:w="1525" w:type="dxa"/>
            <w:gridSpan w:val="5"/>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jc w:val="center"/>
              <w:rPr>
                <w:sz w:val="18"/>
                <w:szCs w:val="18"/>
                <w:vertAlign w:val="superscript"/>
              </w:rPr>
            </w:pPr>
            <w:r w:rsidRPr="00AA5F16">
              <w:rPr>
                <w:sz w:val="18"/>
                <w:szCs w:val="18"/>
                <w:vertAlign w:val="superscript"/>
              </w:rPr>
              <w:t>Бюджеты</w:t>
            </w:r>
          </w:p>
          <w:p w:rsidR="002C0CAF" w:rsidRPr="00AA5F16" w:rsidRDefault="002C0CAF" w:rsidP="00391073">
            <w:pPr>
              <w:jc w:val="center"/>
              <w:rPr>
                <w:sz w:val="18"/>
                <w:szCs w:val="18"/>
                <w:vertAlign w:val="superscript"/>
                <w:lang w:eastAsia="en-US"/>
              </w:rPr>
            </w:pPr>
            <w:r w:rsidRPr="00AA5F16">
              <w:rPr>
                <w:sz w:val="18"/>
                <w:szCs w:val="18"/>
                <w:vertAlign w:val="superscript"/>
              </w:rPr>
              <w:t>поселений</w:t>
            </w:r>
          </w:p>
        </w:tc>
        <w:tc>
          <w:tcPr>
            <w:tcW w:w="1707" w:type="dxa"/>
            <w:gridSpan w:val="6"/>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rFonts w:eastAsia="Calibri"/>
                <w:sz w:val="18"/>
                <w:szCs w:val="18"/>
                <w:vertAlign w:val="superscript"/>
                <w:lang w:eastAsia="en-US"/>
              </w:rPr>
            </w:pPr>
            <w:r w:rsidRPr="00AA5F16">
              <w:rPr>
                <w:sz w:val="18"/>
                <w:szCs w:val="18"/>
                <w:vertAlign w:val="superscript"/>
              </w:rPr>
              <w:t>Областной</w:t>
            </w:r>
          </w:p>
          <w:p w:rsidR="002C0CAF" w:rsidRPr="00AA5F16" w:rsidRDefault="002C0CAF" w:rsidP="00391073">
            <w:pPr>
              <w:jc w:val="center"/>
              <w:rPr>
                <w:sz w:val="18"/>
                <w:szCs w:val="18"/>
                <w:vertAlign w:val="superscript"/>
                <w:lang w:eastAsia="en-US"/>
              </w:rPr>
            </w:pPr>
            <w:r w:rsidRPr="00AA5F16">
              <w:rPr>
                <w:sz w:val="18"/>
                <w:szCs w:val="18"/>
                <w:vertAlign w:val="superscript"/>
              </w:rPr>
              <w:t>бюджет</w:t>
            </w:r>
          </w:p>
        </w:tc>
        <w:tc>
          <w:tcPr>
            <w:tcW w:w="1602" w:type="dxa"/>
            <w:gridSpan w:val="5"/>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r w:rsidRPr="00AA5F16">
              <w:rPr>
                <w:sz w:val="18"/>
                <w:szCs w:val="18"/>
                <w:vertAlign w:val="superscript"/>
              </w:rPr>
              <w:t>Внебюджетные источники</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p>
        </w:tc>
      </w:tr>
      <w:tr w:rsidR="002C0CAF" w:rsidRPr="00811F45" w:rsidTr="002C0CAF">
        <w:trPr>
          <w:trHeight w:val="235"/>
          <w:tblHead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p>
        </w:tc>
        <w:tc>
          <w:tcPr>
            <w:tcW w:w="1845"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jc w:val="center"/>
              <w:rPr>
                <w:sz w:val="18"/>
                <w:szCs w:val="18"/>
                <w:vertAlign w:val="superscript"/>
                <w:lang w:eastAsia="en-US"/>
              </w:rPr>
            </w:pPr>
            <w:r w:rsidRPr="00AA5F16">
              <w:rPr>
                <w:sz w:val="18"/>
                <w:szCs w:val="18"/>
                <w:vertAlign w:val="superscript"/>
              </w:rPr>
              <w:t>План</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Факт</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jc w:val="center"/>
              <w:rPr>
                <w:sz w:val="18"/>
                <w:szCs w:val="18"/>
                <w:vertAlign w:val="superscript"/>
                <w:lang w:eastAsia="en-US"/>
              </w:rPr>
            </w:pPr>
            <w:r w:rsidRPr="00AA5F16">
              <w:rPr>
                <w:sz w:val="18"/>
                <w:szCs w:val="18"/>
                <w:vertAlign w:val="superscript"/>
              </w:rPr>
              <w:t>План</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Факт</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План</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jc w:val="center"/>
              <w:rPr>
                <w:sz w:val="18"/>
                <w:szCs w:val="18"/>
                <w:vertAlign w:val="superscript"/>
                <w:lang w:eastAsia="en-US"/>
              </w:rPr>
            </w:pPr>
            <w:r w:rsidRPr="00AA5F16">
              <w:rPr>
                <w:sz w:val="18"/>
                <w:szCs w:val="18"/>
                <w:vertAlign w:val="superscript"/>
              </w:rPr>
              <w:t>Факт</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jc w:val="center"/>
              <w:rPr>
                <w:sz w:val="18"/>
                <w:szCs w:val="18"/>
                <w:vertAlign w:val="superscript"/>
                <w:lang w:eastAsia="en-US"/>
              </w:rPr>
            </w:pPr>
            <w:r w:rsidRPr="00AA5F16">
              <w:rPr>
                <w:sz w:val="18"/>
                <w:szCs w:val="18"/>
                <w:vertAlign w:val="superscript"/>
              </w:rPr>
              <w:t>Факт</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jc w:val="center"/>
              <w:rPr>
                <w:sz w:val="18"/>
                <w:szCs w:val="18"/>
                <w:vertAlign w:val="superscript"/>
                <w:lang w:eastAsia="en-US"/>
              </w:rPr>
            </w:pPr>
            <w:r w:rsidRPr="00AA5F16">
              <w:rPr>
                <w:sz w:val="18"/>
                <w:szCs w:val="18"/>
                <w:vertAlign w:val="superscript"/>
              </w:rPr>
              <w:t>План</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Факт</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jc w:val="center"/>
              <w:rPr>
                <w:sz w:val="18"/>
                <w:szCs w:val="18"/>
                <w:vertAlign w:val="superscript"/>
                <w:lang w:eastAsia="en-US"/>
              </w:rPr>
            </w:pPr>
            <w:r w:rsidRPr="00AA5F16">
              <w:rPr>
                <w:sz w:val="18"/>
                <w:szCs w:val="18"/>
                <w:vertAlign w:val="superscript"/>
              </w:rPr>
              <w:t>План</w:t>
            </w:r>
          </w:p>
        </w:tc>
        <w:tc>
          <w:tcPr>
            <w:tcW w:w="819" w:type="dxa"/>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Факт</w:t>
            </w: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rsidR="002C0CAF" w:rsidRPr="00AA5F16" w:rsidRDefault="002C0CAF" w:rsidP="00391073">
            <w:pPr>
              <w:jc w:val="center"/>
              <w:rPr>
                <w:sz w:val="18"/>
                <w:szCs w:val="18"/>
                <w:vertAlign w:val="superscript"/>
                <w:lang w:eastAsia="en-US"/>
              </w:rPr>
            </w:pPr>
          </w:p>
        </w:tc>
      </w:tr>
      <w:tr w:rsidR="002C0CAF" w:rsidRPr="00811F45" w:rsidTr="002C0CAF">
        <w:trPr>
          <w:trHeight w:val="165"/>
          <w:tblHeader/>
        </w:trPr>
        <w:tc>
          <w:tcPr>
            <w:tcW w:w="18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w:t>
            </w:r>
          </w:p>
        </w:tc>
        <w:tc>
          <w:tcPr>
            <w:tcW w:w="18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2</w:t>
            </w:r>
          </w:p>
        </w:tc>
        <w:tc>
          <w:tcPr>
            <w:tcW w:w="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3</w:t>
            </w:r>
          </w:p>
        </w:tc>
        <w:tc>
          <w:tcPr>
            <w:tcW w:w="8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4</w:t>
            </w:r>
          </w:p>
        </w:tc>
        <w:tc>
          <w:tcPr>
            <w:tcW w:w="8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5</w:t>
            </w:r>
          </w:p>
        </w:tc>
        <w:tc>
          <w:tcPr>
            <w:tcW w:w="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6</w:t>
            </w:r>
          </w:p>
        </w:tc>
        <w:tc>
          <w:tcPr>
            <w:tcW w:w="913" w:type="dxa"/>
            <w:gridSpan w:val="6"/>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7</w:t>
            </w:r>
          </w:p>
        </w:tc>
        <w:tc>
          <w:tcPr>
            <w:tcW w:w="987" w:type="dxa"/>
            <w:gridSpan w:val="4"/>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8</w:t>
            </w:r>
          </w:p>
        </w:tc>
        <w:tc>
          <w:tcPr>
            <w:tcW w:w="672" w:type="dxa"/>
            <w:gridSpan w:val="2"/>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9</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10</w:t>
            </w:r>
          </w:p>
        </w:tc>
        <w:tc>
          <w:tcPr>
            <w:tcW w:w="854" w:type="dxa"/>
            <w:gridSpan w:val="3"/>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11</w:t>
            </w:r>
          </w:p>
        </w:tc>
        <w:tc>
          <w:tcPr>
            <w:tcW w:w="853" w:type="dxa"/>
            <w:gridSpan w:val="3"/>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12</w:t>
            </w:r>
          </w:p>
        </w:tc>
        <w:tc>
          <w:tcPr>
            <w:tcW w:w="783" w:type="dxa"/>
            <w:gridSpan w:val="4"/>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13</w:t>
            </w:r>
          </w:p>
        </w:tc>
        <w:tc>
          <w:tcPr>
            <w:tcW w:w="819" w:type="dxa"/>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14</w:t>
            </w:r>
          </w:p>
        </w:tc>
        <w:tc>
          <w:tcPr>
            <w:tcW w:w="1877" w:type="dxa"/>
            <w:gridSpan w:val="2"/>
            <w:tcBorders>
              <w:top w:val="single" w:sz="4" w:space="0" w:color="auto"/>
              <w:left w:val="single" w:sz="4" w:space="0" w:color="auto"/>
              <w:bottom w:val="single" w:sz="4" w:space="0" w:color="auto"/>
              <w:right w:val="single" w:sz="4" w:space="0" w:color="auto"/>
            </w:tcBorders>
            <w:hideMark/>
          </w:tcPr>
          <w:p w:rsidR="002C0CAF" w:rsidRPr="00AA5F16" w:rsidRDefault="002C0CAF" w:rsidP="00391073">
            <w:pPr>
              <w:widowControl w:val="0"/>
              <w:autoSpaceDE w:val="0"/>
              <w:autoSpaceDN w:val="0"/>
              <w:adjustRightInd w:val="0"/>
              <w:jc w:val="center"/>
              <w:rPr>
                <w:sz w:val="18"/>
                <w:szCs w:val="18"/>
                <w:vertAlign w:val="superscript"/>
                <w:lang w:eastAsia="en-US"/>
              </w:rPr>
            </w:pPr>
            <w:r w:rsidRPr="00AA5F16">
              <w:rPr>
                <w:sz w:val="18"/>
                <w:szCs w:val="18"/>
                <w:vertAlign w:val="superscript"/>
              </w:rPr>
              <w:t>15</w:t>
            </w:r>
          </w:p>
        </w:tc>
      </w:tr>
      <w:tr w:rsidR="002C0CAF" w:rsidRPr="00811F45" w:rsidTr="002C0CAF">
        <w:trPr>
          <w:trHeight w:val="165"/>
        </w:trPr>
        <w:tc>
          <w:tcPr>
            <w:tcW w:w="15735" w:type="dxa"/>
            <w:gridSpan w:val="4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AA5F16" w:rsidRDefault="002C0CAF" w:rsidP="00391073">
            <w:pPr>
              <w:widowControl w:val="0"/>
              <w:autoSpaceDE w:val="0"/>
              <w:autoSpaceDN w:val="0"/>
              <w:adjustRightInd w:val="0"/>
              <w:jc w:val="center"/>
              <w:rPr>
                <w:sz w:val="18"/>
                <w:szCs w:val="18"/>
                <w:vertAlign w:val="superscript"/>
              </w:rPr>
            </w:pPr>
            <w:r w:rsidRPr="00AA5F16">
              <w:rPr>
                <w:sz w:val="18"/>
                <w:szCs w:val="18"/>
                <w:vertAlign w:val="superscript"/>
              </w:rPr>
              <w:t>Задача N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2C0CAF" w:rsidRPr="00811F45"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Отдел ПС, ЖК и СХ Администрации МО</w:t>
            </w:r>
          </w:p>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«Ленский</w:t>
            </w:r>
          </w:p>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783" w:type="dxa"/>
            <w:gridSpan w:val="4"/>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AA5F16" w:rsidRDefault="002C0CAF" w:rsidP="00391073">
            <w:pPr>
              <w:pStyle w:val="ConsPlusCell"/>
              <w:widowControl/>
              <w:jc w:val="center"/>
              <w:rPr>
                <w:rFonts w:ascii="Times New Roman" w:hAnsi="Times New Roman" w:cs="Times New Roman"/>
                <w:sz w:val="18"/>
                <w:szCs w:val="18"/>
                <w:vertAlign w:val="superscript"/>
              </w:rPr>
            </w:pPr>
            <w:r w:rsidRPr="00AA5F16">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AA5F16" w:rsidRDefault="002C0CAF" w:rsidP="00391073">
            <w:pPr>
              <w:jc w:val="center"/>
              <w:rPr>
                <w:sz w:val="18"/>
                <w:szCs w:val="18"/>
                <w:vertAlign w:val="superscript"/>
              </w:rPr>
            </w:pPr>
            <w:r w:rsidRPr="00AA5F16">
              <w:rPr>
                <w:sz w:val="18"/>
                <w:szCs w:val="18"/>
                <w:vertAlign w:val="superscript"/>
              </w:rPr>
              <w:t>Оказывается помощь</w:t>
            </w:r>
            <w:r w:rsidR="009B0ED6" w:rsidRPr="00AA5F16">
              <w:rPr>
                <w:sz w:val="18"/>
                <w:szCs w:val="18"/>
                <w:vertAlign w:val="superscript"/>
              </w:rPr>
              <w:t xml:space="preserve"> по обращению работодателей – 3</w:t>
            </w:r>
            <w:r w:rsidRPr="00AA5F16">
              <w:rPr>
                <w:sz w:val="18"/>
                <w:szCs w:val="18"/>
                <w:vertAlign w:val="superscript"/>
              </w:rPr>
              <w:t xml:space="preserve"> консультации.</w:t>
            </w:r>
          </w:p>
        </w:tc>
      </w:tr>
      <w:tr w:rsidR="002C0CAF" w:rsidRPr="00811F45"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lastRenderedPageBreak/>
              <w:t xml:space="preserve">2. Проведение разъяснительной работы о финансировании предупредительных мер по сокращению производственного травматизма и </w:t>
            </w:r>
            <w:proofErr w:type="spellStart"/>
            <w:proofErr w:type="gramStart"/>
            <w:r w:rsidRPr="00874A33">
              <w:rPr>
                <w:rFonts w:ascii="Times New Roman" w:hAnsi="Times New Roman" w:cs="Times New Roman"/>
                <w:sz w:val="18"/>
                <w:szCs w:val="18"/>
                <w:vertAlign w:val="superscript"/>
              </w:rPr>
              <w:t>профессиональ-ных</w:t>
            </w:r>
            <w:proofErr w:type="spellEnd"/>
            <w:proofErr w:type="gramEnd"/>
            <w:r w:rsidRPr="00874A33">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874A33" w:rsidRDefault="00666E7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запланировано на 3 квартал</w:t>
            </w:r>
          </w:p>
        </w:tc>
      </w:tr>
      <w:tr w:rsidR="002C0CAF" w:rsidRPr="00811F45"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874A33" w:rsidRDefault="00666E77" w:rsidP="00666E77">
            <w:pPr>
              <w:pStyle w:val="ConsPlusCell"/>
              <w:widowControl/>
              <w:jc w:val="center"/>
              <w:rPr>
                <w:rFonts w:ascii="Times New Roman" w:hAnsi="Times New Roman" w:cs="Times New Roman"/>
                <w:color w:val="FF0000"/>
                <w:sz w:val="18"/>
                <w:szCs w:val="18"/>
                <w:vertAlign w:val="superscript"/>
              </w:rPr>
            </w:pPr>
            <w:r>
              <w:rPr>
                <w:rFonts w:ascii="Times New Roman" w:hAnsi="Times New Roman" w:cs="Times New Roman"/>
                <w:sz w:val="18"/>
                <w:szCs w:val="18"/>
                <w:vertAlign w:val="superscript"/>
              </w:rPr>
              <w:t>Мероприятие запланировано на 4 квартал</w:t>
            </w:r>
          </w:p>
        </w:tc>
      </w:tr>
      <w:tr w:rsidR="002C0CAF" w:rsidRPr="00811F45" w:rsidTr="00F55572">
        <w:tblPrEx>
          <w:tblCellMar>
            <w:top w:w="0" w:type="dxa"/>
            <w:left w:w="70" w:type="dxa"/>
            <w:bottom w:w="0" w:type="dxa"/>
            <w:right w:w="70" w:type="dxa"/>
          </w:tblCellMar>
          <w:tblLook w:val="0000"/>
        </w:tblPrEx>
        <w:trPr>
          <w:cantSplit/>
          <w:trHeight w:val="240"/>
        </w:trPr>
        <w:tc>
          <w:tcPr>
            <w:tcW w:w="1897" w:type="dxa"/>
            <w:gridSpan w:val="3"/>
            <w:tcBorders>
              <w:top w:val="single" w:sz="6" w:space="0" w:color="auto"/>
              <w:left w:val="single" w:sz="6" w:space="0" w:color="auto"/>
              <w:bottom w:val="single" w:sz="6" w:space="0" w:color="auto"/>
              <w:right w:val="single" w:sz="6" w:space="0" w:color="auto"/>
            </w:tcBorders>
            <w:vAlign w:val="center"/>
          </w:tcPr>
          <w:p w:rsidR="002C0CAF" w:rsidRPr="00874A33" w:rsidRDefault="002C0CAF" w:rsidP="00391073">
            <w:pPr>
              <w:jc w:val="center"/>
              <w:rPr>
                <w:sz w:val="18"/>
                <w:szCs w:val="18"/>
                <w:vertAlign w:val="superscript"/>
              </w:rPr>
            </w:pPr>
            <w:r w:rsidRPr="00874A33">
              <w:rPr>
                <w:sz w:val="18"/>
                <w:szCs w:val="18"/>
                <w:vertAlign w:val="superscript"/>
              </w:rPr>
              <w:t>4</w:t>
            </w:r>
            <w:r w:rsidRPr="00874A33">
              <w:rPr>
                <w:i/>
                <w:sz w:val="18"/>
                <w:szCs w:val="18"/>
                <w:vertAlign w:val="superscript"/>
              </w:rPr>
              <w:t xml:space="preserve">. </w:t>
            </w:r>
            <w:proofErr w:type="gramStart"/>
            <w:r w:rsidRPr="00874A33">
              <w:rPr>
                <w:sz w:val="18"/>
                <w:szCs w:val="18"/>
                <w:vertAlign w:val="superscript"/>
              </w:rPr>
              <w:t xml:space="preserve">Проведение анализа </w:t>
            </w:r>
            <w:proofErr w:type="spellStart"/>
            <w:r w:rsidRPr="00874A33">
              <w:rPr>
                <w:sz w:val="18"/>
                <w:szCs w:val="18"/>
                <w:vertAlign w:val="superscript"/>
              </w:rPr>
              <w:t>произ-водственного</w:t>
            </w:r>
            <w:proofErr w:type="spellEnd"/>
            <w:r w:rsidRPr="00874A33">
              <w:rPr>
                <w:sz w:val="18"/>
                <w:szCs w:val="18"/>
                <w:vertAlign w:val="superscript"/>
              </w:rPr>
              <w:t xml:space="preserve"> травматизма и профессиональной </w:t>
            </w:r>
            <w:proofErr w:type="spellStart"/>
            <w:r w:rsidRPr="00874A33">
              <w:rPr>
                <w:sz w:val="18"/>
                <w:szCs w:val="18"/>
                <w:vertAlign w:val="superscript"/>
              </w:rPr>
              <w:t>заболевае-мости</w:t>
            </w:r>
            <w:proofErr w:type="spellEnd"/>
            <w:r w:rsidRPr="00874A33">
              <w:rPr>
                <w:sz w:val="18"/>
                <w:szCs w:val="18"/>
                <w:vertAlign w:val="superscript"/>
              </w:rPr>
              <w:t xml:space="preserve"> у работодателей, осуществляющих деятельность на территории МО «Ленский муниципальный район»</w:t>
            </w:r>
            <w:proofErr w:type="gramEnd"/>
          </w:p>
        </w:tc>
        <w:tc>
          <w:tcPr>
            <w:tcW w:w="1836"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79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7" w:type="dxa"/>
            <w:gridSpan w:val="7"/>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759"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992"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99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71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p>
        </w:tc>
        <w:tc>
          <w:tcPr>
            <w:tcW w:w="783"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819"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color w:val="FF0000"/>
                <w:sz w:val="18"/>
                <w:szCs w:val="18"/>
                <w:vertAlign w:val="superscript"/>
              </w:rPr>
            </w:pPr>
            <w:r w:rsidRPr="00874A33">
              <w:rPr>
                <w:rFonts w:ascii="Times New Roman" w:hAnsi="Times New Roman" w:cs="Times New Roman"/>
                <w:color w:val="FF0000"/>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666E77" w:rsidRDefault="00666E77"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Проведен анализ за 1-е полугодие</w:t>
            </w:r>
          </w:p>
        </w:tc>
      </w:tr>
      <w:tr w:rsidR="002C0CAF" w:rsidRPr="00811F45"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811F45" w:rsidRDefault="002C0CAF" w:rsidP="00391073">
            <w:pPr>
              <w:pStyle w:val="ConsPlusCell"/>
              <w:widowControl/>
              <w:jc w:val="center"/>
              <w:rPr>
                <w:rFonts w:ascii="Times New Roman" w:hAnsi="Times New Roman" w:cs="Times New Roman"/>
                <w:sz w:val="18"/>
                <w:szCs w:val="18"/>
                <w:highlight w:val="yellow"/>
                <w:vertAlign w:val="superscript"/>
              </w:rPr>
            </w:pPr>
            <w:r w:rsidRPr="00874A33">
              <w:rPr>
                <w:rFonts w:ascii="Times New Roman" w:hAnsi="Times New Roman" w:cs="Times New Roman"/>
                <w:sz w:val="18"/>
                <w:szCs w:val="18"/>
                <w:vertAlign w:val="superscript"/>
              </w:rPr>
              <w:t>Задача № 2.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работающего населения.</w:t>
            </w:r>
          </w:p>
        </w:tc>
      </w:tr>
      <w:tr w:rsidR="002C0CAF" w:rsidRPr="00811F45" w:rsidTr="00F55572">
        <w:tblPrEx>
          <w:tblCellMar>
            <w:top w:w="0" w:type="dxa"/>
            <w:left w:w="70" w:type="dxa"/>
            <w:bottom w:w="0" w:type="dxa"/>
            <w:right w:w="70" w:type="dxa"/>
          </w:tblCellMar>
          <w:tblLook w:val="000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B37D3E">
            <w:pPr>
              <w:pStyle w:val="ConsPlusNormal"/>
              <w:widowControl/>
              <w:ind w:firstLine="0"/>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5. Осуществление переданных государственных полномочий в сфере охраны труда</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874A33" w:rsidRDefault="00F55572"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369,4</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874A33" w:rsidRDefault="00874A33"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89,7</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F55572"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369,4</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874A33"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89,7</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811F45" w:rsidTr="00F55572">
        <w:tblPrEx>
          <w:tblCellMar>
            <w:top w:w="0" w:type="dxa"/>
            <w:left w:w="70" w:type="dxa"/>
            <w:bottom w:w="0" w:type="dxa"/>
            <w:right w:w="70" w:type="dxa"/>
          </w:tblCellMar>
          <w:tblLook w:val="0000"/>
        </w:tblPrEx>
        <w:trPr>
          <w:cantSplit/>
          <w:trHeight w:val="240"/>
        </w:trPr>
        <w:tc>
          <w:tcPr>
            <w:tcW w:w="1915" w:type="dxa"/>
            <w:gridSpan w:val="4"/>
            <w:tcBorders>
              <w:top w:val="single" w:sz="6" w:space="0" w:color="auto"/>
              <w:left w:val="single" w:sz="6" w:space="0" w:color="auto"/>
              <w:bottom w:val="single" w:sz="6" w:space="0" w:color="auto"/>
              <w:right w:val="single" w:sz="6" w:space="0" w:color="auto"/>
            </w:tcBorders>
            <w:vAlign w:val="center"/>
          </w:tcPr>
          <w:p w:rsidR="002C0CAF" w:rsidRPr="00874A33" w:rsidRDefault="002C0CAF" w:rsidP="00391073">
            <w:pPr>
              <w:jc w:val="center"/>
              <w:rPr>
                <w:sz w:val="18"/>
                <w:szCs w:val="18"/>
                <w:vertAlign w:val="superscript"/>
              </w:rPr>
            </w:pPr>
            <w:r w:rsidRPr="00874A33">
              <w:rPr>
                <w:sz w:val="18"/>
                <w:szCs w:val="18"/>
                <w:vertAlign w:val="superscript"/>
              </w:rPr>
              <w:t>6. Обеспечение организации работы координационного совета  по охране труда при Администрации МО «Ленский муниципальный район»</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8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0"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5"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666E77" w:rsidRDefault="00666E77"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на координационном Совете в апреле 2022 г. определены победители в смотре-конкурсе «На лучшее состояние условий и охраны в организациях» района, подведены итоги проведения Всемирного дня охраны труда на территории района.</w:t>
            </w:r>
          </w:p>
        </w:tc>
      </w:tr>
      <w:tr w:rsidR="002C0CAF" w:rsidRPr="00811F45"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811F45" w:rsidRDefault="002C0CAF" w:rsidP="00391073">
            <w:pPr>
              <w:pStyle w:val="ConsPlusCell"/>
              <w:widowControl/>
              <w:jc w:val="center"/>
              <w:rPr>
                <w:rFonts w:ascii="Times New Roman" w:hAnsi="Times New Roman" w:cs="Times New Roman"/>
                <w:sz w:val="18"/>
                <w:szCs w:val="18"/>
                <w:highlight w:val="yellow"/>
                <w:vertAlign w:val="superscript"/>
              </w:rPr>
            </w:pPr>
            <w:r w:rsidRPr="00874A33">
              <w:rPr>
                <w:rFonts w:ascii="Times New Roman" w:hAnsi="Times New Roman" w:cs="Times New Roman"/>
                <w:sz w:val="18"/>
                <w:szCs w:val="18"/>
                <w:vertAlign w:val="superscript"/>
              </w:rPr>
              <w:lastRenderedPageBreak/>
              <w:t>Задача № 3. Обеспечение непрерывной подготовки работников по охране труда на основе современных технологий обучения</w:t>
            </w:r>
          </w:p>
        </w:tc>
      </w:tr>
      <w:tr w:rsidR="002C0CAF" w:rsidRPr="00811F45"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1C082A">
            <w:pPr>
              <w:pStyle w:val="ConsPlusNormal"/>
              <w:widowControl/>
              <w:ind w:firstLine="0"/>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557"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666E77" w:rsidRDefault="001C082A"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Информация направлена в адрес организаций района</w:t>
            </w:r>
          </w:p>
        </w:tc>
      </w:tr>
      <w:tr w:rsidR="002C0CAF" w:rsidRPr="00811F45"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666E77" w:rsidRDefault="002C0CAF" w:rsidP="009B0ED6">
            <w:pPr>
              <w:pStyle w:val="ConsPlusNormal"/>
              <w:widowControl/>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666E77" w:rsidRDefault="002C0CAF" w:rsidP="00391073">
            <w:pPr>
              <w:jc w:val="center"/>
              <w:rPr>
                <w:sz w:val="18"/>
                <w:szCs w:val="18"/>
                <w:vertAlign w:val="superscript"/>
              </w:rPr>
            </w:pPr>
            <w:r w:rsidRPr="00666E77">
              <w:rPr>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666E77" w:rsidRDefault="002C0CAF" w:rsidP="00391073">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666E77" w:rsidRDefault="00666E77" w:rsidP="00666E77">
            <w:pPr>
              <w:pStyle w:val="ConsPlusCell"/>
              <w:widowControl/>
              <w:jc w:val="center"/>
              <w:rPr>
                <w:rFonts w:ascii="Times New Roman" w:hAnsi="Times New Roman" w:cs="Times New Roman"/>
                <w:sz w:val="18"/>
                <w:szCs w:val="18"/>
                <w:vertAlign w:val="superscript"/>
              </w:rPr>
            </w:pPr>
            <w:r w:rsidRPr="00666E77">
              <w:rPr>
                <w:rFonts w:ascii="Times New Roman" w:hAnsi="Times New Roman" w:cs="Times New Roman"/>
                <w:sz w:val="18"/>
                <w:szCs w:val="18"/>
                <w:vertAlign w:val="superscript"/>
              </w:rPr>
              <w:t xml:space="preserve">проведен мониторинг </w:t>
            </w:r>
            <w:proofErr w:type="gramStart"/>
            <w:r w:rsidRPr="00666E77">
              <w:rPr>
                <w:rFonts w:ascii="Times New Roman" w:hAnsi="Times New Roman" w:cs="Times New Roman"/>
                <w:sz w:val="18"/>
                <w:szCs w:val="18"/>
                <w:vertAlign w:val="superscript"/>
              </w:rPr>
              <w:t>обучения по охране</w:t>
            </w:r>
            <w:proofErr w:type="gramEnd"/>
            <w:r w:rsidRPr="00666E77">
              <w:rPr>
                <w:rFonts w:ascii="Times New Roman" w:hAnsi="Times New Roman" w:cs="Times New Roman"/>
                <w:sz w:val="18"/>
                <w:szCs w:val="18"/>
                <w:vertAlign w:val="superscript"/>
              </w:rPr>
              <w:t xml:space="preserve"> труда руководителей и специалистов. Следующий мониторинг пл</w:t>
            </w:r>
            <w:r w:rsidR="009B0ED6" w:rsidRPr="00666E77">
              <w:rPr>
                <w:rFonts w:ascii="Times New Roman" w:hAnsi="Times New Roman" w:cs="Times New Roman"/>
                <w:sz w:val="18"/>
                <w:szCs w:val="18"/>
                <w:vertAlign w:val="superscript"/>
              </w:rPr>
              <w:t>анируется</w:t>
            </w:r>
            <w:r w:rsidR="002C0CAF" w:rsidRPr="00666E77">
              <w:rPr>
                <w:rFonts w:ascii="Times New Roman" w:hAnsi="Times New Roman" w:cs="Times New Roman"/>
                <w:sz w:val="18"/>
                <w:szCs w:val="18"/>
                <w:vertAlign w:val="superscript"/>
              </w:rPr>
              <w:t xml:space="preserve"> в</w:t>
            </w:r>
            <w:r w:rsidR="001C082A" w:rsidRPr="00666E77">
              <w:rPr>
                <w:rFonts w:ascii="Times New Roman" w:hAnsi="Times New Roman" w:cs="Times New Roman"/>
                <w:sz w:val="18"/>
                <w:szCs w:val="18"/>
                <w:vertAlign w:val="superscript"/>
              </w:rPr>
              <w:t xml:space="preserve"> декабре </w:t>
            </w:r>
            <w:r w:rsidR="002C0CAF" w:rsidRPr="00666E77">
              <w:rPr>
                <w:rFonts w:ascii="Times New Roman" w:hAnsi="Times New Roman" w:cs="Times New Roman"/>
                <w:sz w:val="18"/>
                <w:szCs w:val="18"/>
                <w:vertAlign w:val="superscript"/>
              </w:rPr>
              <w:t>202</w:t>
            </w:r>
            <w:r w:rsidR="009B0ED6" w:rsidRPr="00666E77">
              <w:rPr>
                <w:rFonts w:ascii="Times New Roman" w:hAnsi="Times New Roman" w:cs="Times New Roman"/>
                <w:sz w:val="18"/>
                <w:szCs w:val="18"/>
                <w:vertAlign w:val="superscript"/>
              </w:rPr>
              <w:t>2</w:t>
            </w:r>
          </w:p>
        </w:tc>
      </w:tr>
      <w:tr w:rsidR="002C0CAF" w:rsidRPr="00811F45" w:rsidTr="002C0CAF">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vAlign w:val="center"/>
          </w:tcPr>
          <w:p w:rsidR="002C0CAF" w:rsidRPr="00874A33" w:rsidRDefault="002C0CAF" w:rsidP="00391073">
            <w:pPr>
              <w:jc w:val="center"/>
              <w:rPr>
                <w:sz w:val="18"/>
                <w:szCs w:val="18"/>
                <w:vertAlign w:val="superscript"/>
              </w:rPr>
            </w:pPr>
            <w:r w:rsidRPr="00874A33">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557"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879"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06"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6"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89"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5"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2"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77" w:type="dxa"/>
            <w:gridSpan w:val="2"/>
            <w:tcBorders>
              <w:top w:val="single" w:sz="6" w:space="0" w:color="auto"/>
              <w:left w:val="single" w:sz="6" w:space="0" w:color="auto"/>
              <w:bottom w:val="single" w:sz="6" w:space="0" w:color="auto"/>
              <w:right w:val="single" w:sz="6" w:space="0" w:color="auto"/>
            </w:tcBorders>
          </w:tcPr>
          <w:p w:rsidR="002C0CAF" w:rsidRPr="004B2F29" w:rsidRDefault="00666E77" w:rsidP="004B2F29">
            <w:pPr>
              <w:pStyle w:val="ConsPlusCell"/>
              <w:widowControl/>
              <w:jc w:val="center"/>
              <w:rPr>
                <w:rFonts w:ascii="Times New Roman" w:hAnsi="Times New Roman" w:cs="Times New Roman"/>
                <w:sz w:val="18"/>
                <w:szCs w:val="18"/>
                <w:vertAlign w:val="superscript"/>
              </w:rPr>
            </w:pPr>
            <w:r w:rsidRPr="004B2F29">
              <w:rPr>
                <w:rFonts w:ascii="Times New Roman" w:hAnsi="Times New Roman" w:cs="Times New Roman"/>
                <w:sz w:val="18"/>
                <w:szCs w:val="18"/>
                <w:vertAlign w:val="superscript"/>
              </w:rPr>
              <w:t>26 апреля проведен семинар « Основные обязанности работодателя по охране труда»</w:t>
            </w:r>
            <w:r w:rsidR="004B2F29" w:rsidRPr="004B2F29">
              <w:rPr>
                <w:rFonts w:ascii="Times New Roman" w:hAnsi="Times New Roman" w:cs="Times New Roman"/>
                <w:sz w:val="18"/>
                <w:szCs w:val="18"/>
                <w:vertAlign w:val="superscript"/>
              </w:rPr>
              <w:t>. Следующий семинар п</w:t>
            </w:r>
            <w:r w:rsidR="009B0ED6" w:rsidRPr="004B2F29">
              <w:rPr>
                <w:rFonts w:ascii="Times New Roman" w:hAnsi="Times New Roman" w:cs="Times New Roman"/>
                <w:sz w:val="18"/>
                <w:szCs w:val="18"/>
                <w:vertAlign w:val="superscript"/>
              </w:rPr>
              <w:t>ланируется в 3 квартале 2022</w:t>
            </w:r>
          </w:p>
        </w:tc>
      </w:tr>
      <w:tr w:rsidR="002C0CAF" w:rsidRPr="00811F45"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vAlign w:val="center"/>
          </w:tcPr>
          <w:p w:rsidR="002C0CAF" w:rsidRPr="00811F45" w:rsidRDefault="002C0CAF" w:rsidP="00391073">
            <w:pPr>
              <w:pStyle w:val="ConsPlusCell"/>
              <w:widowControl/>
              <w:jc w:val="center"/>
              <w:rPr>
                <w:rFonts w:ascii="Times New Roman" w:hAnsi="Times New Roman" w:cs="Times New Roman"/>
                <w:sz w:val="18"/>
                <w:szCs w:val="18"/>
                <w:highlight w:val="yellow"/>
                <w:vertAlign w:val="superscript"/>
              </w:rPr>
            </w:pPr>
            <w:r w:rsidRPr="00B84DC5">
              <w:rPr>
                <w:rFonts w:ascii="Times New Roman" w:hAnsi="Times New Roman" w:cs="Times New Roman"/>
                <w:sz w:val="18"/>
                <w:szCs w:val="18"/>
                <w:vertAlign w:val="superscript"/>
              </w:rPr>
              <w:t>Задача № 4. Информационное обеспечение и пропаганда охраны труда.</w:t>
            </w:r>
          </w:p>
        </w:tc>
      </w:tr>
      <w:tr w:rsidR="002C0CAF" w:rsidRPr="00811F45" w:rsidTr="00F55572">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7645F6">
            <w:pPr>
              <w:pStyle w:val="ConsPlusNormal"/>
              <w:widowControl/>
              <w:ind w:firstLine="0"/>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557"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6,5</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811F45" w:rsidRDefault="002C0CAF" w:rsidP="00391073">
            <w:pPr>
              <w:pStyle w:val="ConsPlusCell"/>
              <w:widowControl/>
              <w:jc w:val="center"/>
              <w:rPr>
                <w:rFonts w:ascii="Times New Roman" w:hAnsi="Times New Roman" w:cs="Times New Roman"/>
                <w:sz w:val="18"/>
                <w:szCs w:val="18"/>
                <w:highlight w:val="yellow"/>
                <w:vertAlign w:val="superscript"/>
              </w:rPr>
            </w:pPr>
            <w:r w:rsidRPr="00874A33">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4B2F29" w:rsidRDefault="009B0ED6" w:rsidP="00391073">
            <w:pPr>
              <w:pStyle w:val="ConsPlusCell"/>
              <w:widowControl/>
              <w:jc w:val="center"/>
              <w:rPr>
                <w:rFonts w:ascii="Times New Roman" w:hAnsi="Times New Roman" w:cs="Times New Roman"/>
                <w:color w:val="FF0000"/>
                <w:sz w:val="18"/>
                <w:szCs w:val="18"/>
                <w:vertAlign w:val="superscript"/>
              </w:rPr>
            </w:pPr>
            <w:r w:rsidRPr="004B2F29">
              <w:rPr>
                <w:rFonts w:ascii="Times New Roman" w:hAnsi="Times New Roman" w:cs="Times New Roman"/>
                <w:sz w:val="18"/>
                <w:szCs w:val="18"/>
                <w:vertAlign w:val="superscript"/>
              </w:rPr>
              <w:t>Планируется в 4 квартале 2022</w:t>
            </w:r>
          </w:p>
        </w:tc>
      </w:tr>
      <w:tr w:rsidR="002C0CAF" w:rsidRPr="00811F45" w:rsidTr="00F55572">
        <w:tblPrEx>
          <w:tblCellMar>
            <w:top w:w="0" w:type="dxa"/>
            <w:left w:w="70" w:type="dxa"/>
            <w:bottom w:w="0" w:type="dxa"/>
            <w:right w:w="70" w:type="dxa"/>
          </w:tblCellMar>
          <w:tblLook w:val="0000"/>
        </w:tblPrEx>
        <w:trPr>
          <w:cantSplit/>
          <w:trHeight w:val="240"/>
        </w:trPr>
        <w:tc>
          <w:tcPr>
            <w:tcW w:w="2176"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7645F6">
            <w:pPr>
              <w:pStyle w:val="ConsPlusNormal"/>
              <w:widowControl/>
              <w:ind w:firstLine="0"/>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557"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4B2F29" w:rsidRDefault="002C0CAF" w:rsidP="00391073">
            <w:pPr>
              <w:pStyle w:val="ConsPlusCell"/>
              <w:widowControl/>
              <w:jc w:val="center"/>
              <w:rPr>
                <w:rFonts w:ascii="Times New Roman" w:hAnsi="Times New Roman" w:cs="Times New Roman"/>
                <w:sz w:val="18"/>
                <w:szCs w:val="18"/>
                <w:vertAlign w:val="superscript"/>
              </w:rPr>
            </w:pPr>
            <w:r w:rsidRPr="004B2F29">
              <w:rPr>
                <w:rFonts w:ascii="Times New Roman" w:hAnsi="Times New Roman" w:cs="Times New Roman"/>
                <w:sz w:val="18"/>
                <w:szCs w:val="18"/>
                <w:vertAlign w:val="superscript"/>
              </w:rPr>
              <w:t>Разработаны, размещено на сайте</w:t>
            </w:r>
          </w:p>
        </w:tc>
      </w:tr>
      <w:tr w:rsidR="002C0CAF" w:rsidRPr="00811F45" w:rsidTr="00F55572">
        <w:tblPrEx>
          <w:tblCellMar>
            <w:top w:w="0" w:type="dxa"/>
            <w:left w:w="70" w:type="dxa"/>
            <w:bottom w:w="0" w:type="dxa"/>
            <w:right w:w="70" w:type="dxa"/>
          </w:tblCellMar>
          <w:tblLook w:val="0000"/>
        </w:tblPrEx>
        <w:trPr>
          <w:cantSplit/>
          <w:trHeight w:val="618"/>
        </w:trPr>
        <w:tc>
          <w:tcPr>
            <w:tcW w:w="2176"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7645F6">
            <w:pPr>
              <w:pStyle w:val="ConsPlusNormal"/>
              <w:widowControl/>
              <w:ind w:firstLine="0"/>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lastRenderedPageBreak/>
              <w:t>12. Участие в межмуниципальных мероприятиях по вопросам охраны труда</w:t>
            </w:r>
          </w:p>
        </w:tc>
        <w:tc>
          <w:tcPr>
            <w:tcW w:w="1557"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80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11"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60" w:type="dxa"/>
            <w:gridSpan w:val="6"/>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81"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66" w:type="dxa"/>
            <w:gridSpan w:val="8"/>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874A33" w:rsidRDefault="009B0ED6"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Участие в совещание по теме: «Совершенствование системы управления охраной труда на муниципальном уровне и задачи в сфере охраны труда на 2022 год» г.Коряжма с 23 по 25 марта 2022г.</w:t>
            </w:r>
          </w:p>
        </w:tc>
      </w:tr>
      <w:tr w:rsidR="002C0CAF" w:rsidRPr="00811F45" w:rsidTr="002C0CAF">
        <w:tblPrEx>
          <w:tblCellMar>
            <w:top w:w="0" w:type="dxa"/>
            <w:left w:w="70" w:type="dxa"/>
            <w:bottom w:w="0" w:type="dxa"/>
            <w:right w:w="70" w:type="dxa"/>
          </w:tblCellMar>
          <w:tblLook w:val="0000"/>
        </w:tblPrEx>
        <w:trPr>
          <w:cantSplit/>
          <w:trHeight w:val="240"/>
        </w:trPr>
        <w:tc>
          <w:tcPr>
            <w:tcW w:w="15735" w:type="dxa"/>
            <w:gridSpan w:val="49"/>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Задача № 5. Разработка и внедрение в организациях Ленского района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труда, обеспечение выявленных опасностей, оценки и контроля за рисками на производстве, проведения регулярных аудитов безопасности, непрерывного обучения и информирования персонала по вопросам труда</w:t>
            </w:r>
          </w:p>
        </w:tc>
      </w:tr>
      <w:tr w:rsidR="002C0CAF" w:rsidRPr="00811F45" w:rsidTr="00D141A9">
        <w:tblPrEx>
          <w:tblCellMar>
            <w:top w:w="0" w:type="dxa"/>
            <w:left w:w="70" w:type="dxa"/>
            <w:bottom w:w="0" w:type="dxa"/>
            <w:right w:w="70" w:type="dxa"/>
          </w:tblCellMar>
          <w:tblLook w:val="000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874A33" w:rsidRDefault="00874A33" w:rsidP="00391073">
            <w:pPr>
              <w:jc w:val="center"/>
              <w:rPr>
                <w:sz w:val="18"/>
                <w:szCs w:val="18"/>
                <w:vertAlign w:val="superscript"/>
              </w:rPr>
            </w:pPr>
            <w:r w:rsidRPr="00874A33">
              <w:rPr>
                <w:sz w:val="18"/>
                <w:szCs w:val="18"/>
                <w:vertAlign w:val="superscript"/>
              </w:rPr>
              <w:t xml:space="preserve">13. </w:t>
            </w:r>
            <w:r w:rsidR="002C0CAF" w:rsidRPr="00874A33">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889"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Отдел ПС, ЖК и СХ Администрации МО «Ленский муниципальный район»</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Оказывается по обращению работодателей.</w:t>
            </w:r>
          </w:p>
        </w:tc>
      </w:tr>
      <w:tr w:rsidR="002C0CAF" w:rsidRPr="00811F45" w:rsidTr="002C0CAF">
        <w:tblPrEx>
          <w:tblCellMar>
            <w:top w:w="0" w:type="dxa"/>
            <w:left w:w="70" w:type="dxa"/>
            <w:bottom w:w="0" w:type="dxa"/>
            <w:right w:w="70" w:type="dxa"/>
          </w:tblCellMar>
          <w:tblLook w:val="0000"/>
        </w:tblPrEx>
        <w:trPr>
          <w:cantSplit/>
          <w:trHeight w:val="240"/>
        </w:trPr>
        <w:tc>
          <w:tcPr>
            <w:tcW w:w="3733" w:type="dxa"/>
            <w:gridSpan w:val="6"/>
            <w:tcBorders>
              <w:top w:val="single" w:sz="6" w:space="0" w:color="auto"/>
              <w:left w:val="single" w:sz="6" w:space="0" w:color="auto"/>
              <w:bottom w:val="single" w:sz="6" w:space="0" w:color="auto"/>
              <w:right w:val="single" w:sz="6" w:space="0" w:color="auto"/>
            </w:tcBorders>
            <w:vAlign w:val="center"/>
          </w:tcPr>
          <w:p w:rsidR="002C0CAF" w:rsidRPr="00874A33" w:rsidRDefault="002C0CAF" w:rsidP="00391073">
            <w:pPr>
              <w:jc w:val="center"/>
              <w:rPr>
                <w:sz w:val="18"/>
                <w:szCs w:val="18"/>
                <w:vertAlign w:val="superscript"/>
              </w:rPr>
            </w:pPr>
            <w:r w:rsidRPr="00874A33">
              <w:rPr>
                <w:sz w:val="18"/>
                <w:szCs w:val="18"/>
                <w:vertAlign w:val="superscript"/>
              </w:rPr>
              <w:t>Всего по муниципальной программе</w:t>
            </w:r>
          </w:p>
        </w:tc>
        <w:tc>
          <w:tcPr>
            <w:tcW w:w="913" w:type="dxa"/>
            <w:gridSpan w:val="5"/>
            <w:tcBorders>
              <w:top w:val="single" w:sz="6" w:space="0" w:color="auto"/>
              <w:left w:val="single" w:sz="6" w:space="0" w:color="auto"/>
              <w:bottom w:val="single" w:sz="6" w:space="0" w:color="auto"/>
              <w:right w:val="single" w:sz="6" w:space="0" w:color="auto"/>
            </w:tcBorders>
          </w:tcPr>
          <w:p w:rsidR="002C0CAF" w:rsidRPr="00874A33" w:rsidRDefault="00F55572" w:rsidP="00391073">
            <w:pPr>
              <w:jc w:val="center"/>
              <w:rPr>
                <w:sz w:val="18"/>
                <w:szCs w:val="18"/>
                <w:vertAlign w:val="superscript"/>
              </w:rPr>
            </w:pPr>
            <w:r w:rsidRPr="00874A33">
              <w:rPr>
                <w:sz w:val="18"/>
                <w:szCs w:val="18"/>
                <w:vertAlign w:val="superscript"/>
              </w:rPr>
              <w:t>375,9</w:t>
            </w:r>
          </w:p>
        </w:tc>
        <w:tc>
          <w:tcPr>
            <w:tcW w:w="709" w:type="dxa"/>
            <w:gridSpan w:val="3"/>
            <w:tcBorders>
              <w:top w:val="single" w:sz="6" w:space="0" w:color="auto"/>
              <w:left w:val="single" w:sz="6" w:space="0" w:color="auto"/>
              <w:bottom w:val="single" w:sz="6" w:space="0" w:color="auto"/>
              <w:right w:val="single" w:sz="6" w:space="0" w:color="auto"/>
            </w:tcBorders>
          </w:tcPr>
          <w:p w:rsidR="002C0CAF" w:rsidRPr="00874A33" w:rsidRDefault="00874A33" w:rsidP="00391073">
            <w:pPr>
              <w:jc w:val="center"/>
              <w:rPr>
                <w:sz w:val="18"/>
                <w:szCs w:val="18"/>
                <w:vertAlign w:val="superscript"/>
              </w:rPr>
            </w:pPr>
            <w:r w:rsidRPr="00874A33">
              <w:rPr>
                <w:sz w:val="18"/>
                <w:szCs w:val="18"/>
                <w:vertAlign w:val="superscript"/>
              </w:rPr>
              <w:t>89,7</w:t>
            </w:r>
          </w:p>
        </w:tc>
        <w:tc>
          <w:tcPr>
            <w:tcW w:w="853"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994" w:type="dxa"/>
            <w:gridSpan w:val="5"/>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853"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6,50</w:t>
            </w:r>
          </w:p>
        </w:tc>
        <w:tc>
          <w:tcPr>
            <w:tcW w:w="994" w:type="dxa"/>
            <w:gridSpan w:val="4"/>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w:t>
            </w:r>
          </w:p>
        </w:tc>
        <w:tc>
          <w:tcPr>
            <w:tcW w:w="711"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w:t>
            </w:r>
          </w:p>
        </w:tc>
        <w:tc>
          <w:tcPr>
            <w:tcW w:w="852" w:type="dxa"/>
            <w:gridSpan w:val="3"/>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w:t>
            </w:r>
          </w:p>
        </w:tc>
        <w:tc>
          <w:tcPr>
            <w:tcW w:w="855" w:type="dxa"/>
            <w:gridSpan w:val="3"/>
            <w:tcBorders>
              <w:top w:val="single" w:sz="6" w:space="0" w:color="auto"/>
              <w:left w:val="single" w:sz="6" w:space="0" w:color="auto"/>
              <w:bottom w:val="single" w:sz="6" w:space="0" w:color="auto"/>
              <w:right w:val="single" w:sz="6" w:space="0" w:color="auto"/>
            </w:tcBorders>
          </w:tcPr>
          <w:p w:rsidR="002C0CAF" w:rsidRPr="00874A33" w:rsidRDefault="00F55572" w:rsidP="00391073">
            <w:pPr>
              <w:jc w:val="center"/>
              <w:rPr>
                <w:sz w:val="18"/>
                <w:szCs w:val="18"/>
                <w:vertAlign w:val="superscript"/>
              </w:rPr>
            </w:pPr>
            <w:r w:rsidRPr="00874A33">
              <w:rPr>
                <w:sz w:val="18"/>
                <w:szCs w:val="18"/>
                <w:vertAlign w:val="superscript"/>
              </w:rPr>
              <w:t>369,4</w:t>
            </w:r>
          </w:p>
        </w:tc>
        <w:tc>
          <w:tcPr>
            <w:tcW w:w="854" w:type="dxa"/>
            <w:gridSpan w:val="3"/>
            <w:tcBorders>
              <w:top w:val="single" w:sz="6" w:space="0" w:color="auto"/>
              <w:left w:val="single" w:sz="6" w:space="0" w:color="auto"/>
              <w:bottom w:val="single" w:sz="6" w:space="0" w:color="auto"/>
              <w:right w:val="single" w:sz="6" w:space="0" w:color="auto"/>
            </w:tcBorders>
          </w:tcPr>
          <w:p w:rsidR="002C0CAF" w:rsidRPr="00874A33" w:rsidRDefault="00874A33" w:rsidP="00391073">
            <w:pPr>
              <w:jc w:val="center"/>
              <w:rPr>
                <w:sz w:val="18"/>
                <w:szCs w:val="18"/>
                <w:vertAlign w:val="superscript"/>
              </w:rPr>
            </w:pPr>
            <w:r w:rsidRPr="00874A33">
              <w:rPr>
                <w:sz w:val="18"/>
                <w:szCs w:val="18"/>
                <w:vertAlign w:val="superscript"/>
              </w:rPr>
              <w:t>89,7</w:t>
            </w:r>
          </w:p>
        </w:tc>
        <w:tc>
          <w:tcPr>
            <w:tcW w:w="718"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jc w:val="center"/>
              <w:rPr>
                <w:sz w:val="18"/>
                <w:szCs w:val="18"/>
                <w:vertAlign w:val="superscript"/>
              </w:rPr>
            </w:pPr>
            <w:r w:rsidRPr="00874A33">
              <w:rPr>
                <w:sz w:val="18"/>
                <w:szCs w:val="18"/>
                <w:vertAlign w:val="superscript"/>
              </w:rPr>
              <w:t>-</w:t>
            </w:r>
          </w:p>
        </w:tc>
        <w:tc>
          <w:tcPr>
            <w:tcW w:w="853" w:type="dxa"/>
            <w:gridSpan w:val="2"/>
            <w:tcBorders>
              <w:top w:val="single" w:sz="6" w:space="0" w:color="auto"/>
              <w:left w:val="single" w:sz="6" w:space="0" w:color="auto"/>
              <w:bottom w:val="single" w:sz="6" w:space="0" w:color="auto"/>
              <w:right w:val="single" w:sz="6" w:space="0" w:color="auto"/>
            </w:tcBorders>
          </w:tcPr>
          <w:p w:rsidR="002C0CAF" w:rsidRPr="00874A33" w:rsidRDefault="002C0CAF" w:rsidP="00391073">
            <w:pPr>
              <w:pStyle w:val="ConsPlusCell"/>
              <w:widowControl/>
              <w:jc w:val="center"/>
              <w:rPr>
                <w:rFonts w:ascii="Times New Roman" w:hAnsi="Times New Roman" w:cs="Times New Roman"/>
                <w:sz w:val="18"/>
                <w:szCs w:val="18"/>
                <w:vertAlign w:val="superscript"/>
              </w:rPr>
            </w:pPr>
            <w:r w:rsidRPr="00874A33">
              <w:rPr>
                <w:rFonts w:ascii="Times New Roman" w:hAnsi="Times New Roman" w:cs="Times New Roman"/>
                <w:sz w:val="18"/>
                <w:szCs w:val="18"/>
                <w:vertAlign w:val="superscript"/>
              </w:rPr>
              <w:t>-</w:t>
            </w:r>
          </w:p>
        </w:tc>
        <w:tc>
          <w:tcPr>
            <w:tcW w:w="1843" w:type="dxa"/>
            <w:tcBorders>
              <w:top w:val="single" w:sz="6" w:space="0" w:color="auto"/>
              <w:left w:val="single" w:sz="6" w:space="0" w:color="auto"/>
              <w:bottom w:val="single" w:sz="6" w:space="0" w:color="auto"/>
              <w:right w:val="single" w:sz="6" w:space="0" w:color="auto"/>
            </w:tcBorders>
          </w:tcPr>
          <w:p w:rsidR="002C0CAF" w:rsidRPr="00811F45" w:rsidRDefault="002C0CAF" w:rsidP="00391073">
            <w:pPr>
              <w:pStyle w:val="ConsPlusCell"/>
              <w:widowControl/>
              <w:jc w:val="center"/>
              <w:rPr>
                <w:rFonts w:ascii="Times New Roman" w:hAnsi="Times New Roman" w:cs="Times New Roman"/>
                <w:color w:val="FF0000"/>
                <w:sz w:val="18"/>
                <w:szCs w:val="18"/>
                <w:highlight w:val="yellow"/>
                <w:vertAlign w:val="superscript"/>
              </w:rPr>
            </w:pPr>
          </w:p>
        </w:tc>
      </w:tr>
    </w:tbl>
    <w:p w:rsidR="002C0CAF" w:rsidRPr="00811F45" w:rsidRDefault="002C0CAF" w:rsidP="00391073">
      <w:pPr>
        <w:jc w:val="center"/>
        <w:rPr>
          <w:color w:val="FF0000"/>
          <w:sz w:val="18"/>
          <w:szCs w:val="18"/>
          <w:highlight w:val="yellow"/>
          <w:vertAlign w:val="superscript"/>
        </w:rPr>
      </w:pPr>
      <w:bookmarkStart w:id="0" w:name="P3671"/>
      <w:bookmarkStart w:id="1" w:name="P3731"/>
      <w:bookmarkEnd w:id="0"/>
      <w:bookmarkEnd w:id="1"/>
    </w:p>
    <w:p w:rsidR="00602306" w:rsidRDefault="00602306" w:rsidP="00C40CFA">
      <w:pPr>
        <w:autoSpaceDE w:val="0"/>
        <w:autoSpaceDN w:val="0"/>
        <w:adjustRightInd w:val="0"/>
        <w:outlineLvl w:val="1"/>
        <w:rPr>
          <w:bCs/>
          <w:color w:val="FF0000"/>
          <w:sz w:val="18"/>
          <w:szCs w:val="18"/>
          <w:highlight w:val="yellow"/>
          <w:vertAlign w:val="superscript"/>
        </w:rPr>
      </w:pPr>
      <w:bookmarkStart w:id="2" w:name="_GoBack"/>
      <w:bookmarkEnd w:id="2"/>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Default="004B2F29" w:rsidP="00C40CFA">
      <w:pPr>
        <w:autoSpaceDE w:val="0"/>
        <w:autoSpaceDN w:val="0"/>
        <w:adjustRightInd w:val="0"/>
        <w:outlineLvl w:val="1"/>
        <w:rPr>
          <w:bCs/>
          <w:color w:val="FF0000"/>
          <w:sz w:val="18"/>
          <w:szCs w:val="18"/>
          <w:highlight w:val="yellow"/>
          <w:vertAlign w:val="superscript"/>
        </w:rPr>
      </w:pPr>
    </w:p>
    <w:p w:rsidR="004B2F29" w:rsidRPr="00811F45" w:rsidRDefault="004B2F29" w:rsidP="00C40CFA">
      <w:pPr>
        <w:autoSpaceDE w:val="0"/>
        <w:autoSpaceDN w:val="0"/>
        <w:adjustRightInd w:val="0"/>
        <w:outlineLvl w:val="1"/>
        <w:rPr>
          <w:bCs/>
          <w:color w:val="FF0000"/>
          <w:sz w:val="18"/>
          <w:szCs w:val="18"/>
          <w:highlight w:val="yellow"/>
          <w:vertAlign w:val="superscript"/>
        </w:rPr>
      </w:pPr>
    </w:p>
    <w:p w:rsidR="00F95751" w:rsidRPr="00811F45" w:rsidRDefault="00F95751" w:rsidP="00391073">
      <w:pPr>
        <w:autoSpaceDE w:val="0"/>
        <w:autoSpaceDN w:val="0"/>
        <w:adjustRightInd w:val="0"/>
        <w:jc w:val="center"/>
        <w:outlineLvl w:val="1"/>
        <w:rPr>
          <w:bCs/>
          <w:color w:val="FF0000"/>
          <w:sz w:val="18"/>
          <w:szCs w:val="18"/>
          <w:highlight w:val="yellow"/>
          <w:vertAlign w:val="superscript"/>
        </w:rPr>
      </w:pPr>
    </w:p>
    <w:p w:rsidR="00F8033D" w:rsidRPr="006E1D2D" w:rsidRDefault="00F8033D" w:rsidP="00391073">
      <w:pPr>
        <w:widowControl w:val="0"/>
        <w:autoSpaceDE w:val="0"/>
        <w:autoSpaceDN w:val="0"/>
        <w:adjustRightInd w:val="0"/>
        <w:jc w:val="center"/>
        <w:rPr>
          <w:b/>
          <w:i/>
          <w:sz w:val="18"/>
          <w:szCs w:val="18"/>
          <w:vertAlign w:val="superscript"/>
        </w:rPr>
      </w:pPr>
      <w:bookmarkStart w:id="3" w:name="Par349"/>
      <w:bookmarkEnd w:id="3"/>
      <w:r w:rsidRPr="006E1D2D">
        <w:rPr>
          <w:b/>
          <w:i/>
          <w:sz w:val="18"/>
          <w:szCs w:val="18"/>
          <w:vertAlign w:val="superscript"/>
        </w:rPr>
        <w:lastRenderedPageBreak/>
        <w:t>"Охрана окружающей среды и обеспечение экологической безопасности</w:t>
      </w:r>
    </w:p>
    <w:p w:rsidR="00F8033D" w:rsidRPr="006E1D2D" w:rsidRDefault="00F8033D" w:rsidP="00391073">
      <w:pPr>
        <w:widowControl w:val="0"/>
        <w:autoSpaceDE w:val="0"/>
        <w:autoSpaceDN w:val="0"/>
        <w:adjustRightInd w:val="0"/>
        <w:jc w:val="center"/>
        <w:rPr>
          <w:b/>
          <w:i/>
          <w:sz w:val="18"/>
          <w:szCs w:val="18"/>
          <w:vertAlign w:val="superscript"/>
        </w:rPr>
      </w:pPr>
      <w:r w:rsidRPr="006E1D2D">
        <w:rPr>
          <w:b/>
          <w:i/>
          <w:sz w:val="18"/>
          <w:szCs w:val="18"/>
          <w:vertAlign w:val="superscript"/>
        </w:rPr>
        <w:t>в МО «Ленский муниципальный район»  на  2019-2024  годы"</w:t>
      </w:r>
    </w:p>
    <w:tbl>
      <w:tblPr>
        <w:tblW w:w="15603" w:type="dxa"/>
        <w:tblInd w:w="-364" w:type="dxa"/>
        <w:tblLayout w:type="fixed"/>
        <w:tblCellMar>
          <w:top w:w="75" w:type="dxa"/>
          <w:left w:w="0" w:type="dxa"/>
          <w:bottom w:w="75" w:type="dxa"/>
          <w:right w:w="0" w:type="dxa"/>
        </w:tblCellMar>
        <w:tblLook w:val="04A0"/>
      </w:tblPr>
      <w:tblGrid>
        <w:gridCol w:w="1956"/>
        <w:gridCol w:w="1861"/>
        <w:gridCol w:w="9"/>
        <w:gridCol w:w="777"/>
        <w:gridCol w:w="34"/>
        <w:gridCol w:w="31"/>
        <w:gridCol w:w="720"/>
        <w:gridCol w:w="61"/>
        <w:gridCol w:w="716"/>
        <w:gridCol w:w="39"/>
        <w:gridCol w:w="35"/>
        <w:gridCol w:w="9"/>
        <w:gridCol w:w="833"/>
        <w:gridCol w:w="8"/>
        <w:gridCol w:w="9"/>
        <w:gridCol w:w="851"/>
        <w:gridCol w:w="45"/>
        <w:gridCol w:w="947"/>
        <w:gridCol w:w="40"/>
        <w:gridCol w:w="669"/>
        <w:gridCol w:w="850"/>
        <w:gridCol w:w="851"/>
        <w:gridCol w:w="850"/>
        <w:gridCol w:w="709"/>
        <w:gridCol w:w="851"/>
        <w:gridCol w:w="1842"/>
      </w:tblGrid>
      <w:tr w:rsidR="00F8033D" w:rsidRPr="006E1D2D" w:rsidTr="00961361">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Наименование</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мероприятия</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Ответственный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исполнитель,</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соисполнитель (исполнитель)</w:t>
            </w:r>
          </w:p>
        </w:tc>
        <w:tc>
          <w:tcPr>
            <w:tcW w:w="9935" w:type="dxa"/>
            <w:gridSpan w:val="2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Объемы финансирования (тыс. руб.)</w:t>
            </w:r>
          </w:p>
        </w:tc>
        <w:tc>
          <w:tcPr>
            <w:tcW w:w="1842" w:type="dxa"/>
            <w:vMerge w:val="restart"/>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Фактический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результат</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выполнения мероприятия с указанием  причин</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невыполнения</w:t>
            </w:r>
          </w:p>
        </w:tc>
      </w:tr>
      <w:tr w:rsidR="00F8033D" w:rsidRPr="006E1D2D" w:rsidTr="00961361">
        <w:trPr>
          <w:cantSplit/>
          <w:trHeight w:val="638"/>
          <w:tblHeader/>
        </w:trPr>
        <w:tc>
          <w:tcPr>
            <w:tcW w:w="1956" w:type="dxa"/>
            <w:vMerge/>
            <w:tcBorders>
              <w:left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p>
        </w:tc>
        <w:tc>
          <w:tcPr>
            <w:tcW w:w="1870" w:type="dxa"/>
            <w:gridSpan w:val="2"/>
            <w:vMerge/>
            <w:tcBorders>
              <w:left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p>
        </w:tc>
        <w:tc>
          <w:tcPr>
            <w:tcW w:w="1623" w:type="dxa"/>
            <w:gridSpan w:val="5"/>
            <w:tcBorders>
              <w:top w:val="single" w:sz="4" w:space="0" w:color="auto"/>
              <w:left w:val="single" w:sz="4" w:space="0" w:color="auto"/>
              <w:bottom w:val="single" w:sz="4" w:space="0" w:color="auto"/>
              <w:right w:val="single" w:sz="4" w:space="0" w:color="auto"/>
            </w:tcBorders>
            <w:vAlign w:val="cente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Всего</w:t>
            </w:r>
          </w:p>
        </w:tc>
        <w:tc>
          <w:tcPr>
            <w:tcW w:w="1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Федеральный бюджет</w:t>
            </w:r>
          </w:p>
        </w:tc>
        <w:tc>
          <w:tcPr>
            <w:tcW w:w="1900" w:type="dxa"/>
            <w:gridSpan w:val="6"/>
            <w:tcBorders>
              <w:top w:val="single" w:sz="4" w:space="0" w:color="auto"/>
              <w:left w:val="single" w:sz="4" w:space="0" w:color="auto"/>
              <w:bottom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r w:rsidRPr="006E1D2D">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6E1D2D" w:rsidRDefault="00F8033D" w:rsidP="00391073">
            <w:pPr>
              <w:jc w:val="center"/>
              <w:rPr>
                <w:sz w:val="18"/>
                <w:szCs w:val="18"/>
                <w:vertAlign w:val="superscript"/>
              </w:rPr>
            </w:pPr>
            <w:r w:rsidRPr="006E1D2D">
              <w:rPr>
                <w:sz w:val="18"/>
                <w:szCs w:val="18"/>
                <w:vertAlign w:val="superscript"/>
              </w:rPr>
              <w:t>Областной</w:t>
            </w:r>
          </w:p>
          <w:p w:rsidR="00F8033D" w:rsidRPr="006E1D2D" w:rsidRDefault="00F8033D" w:rsidP="00391073">
            <w:pPr>
              <w:jc w:val="center"/>
              <w:rPr>
                <w:sz w:val="18"/>
                <w:szCs w:val="18"/>
                <w:vertAlign w:val="superscript"/>
              </w:rPr>
            </w:pPr>
            <w:r w:rsidRPr="006E1D2D">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6E1D2D" w:rsidRDefault="00F8033D" w:rsidP="00391073">
            <w:pPr>
              <w:jc w:val="center"/>
              <w:rPr>
                <w:sz w:val="18"/>
                <w:szCs w:val="18"/>
                <w:vertAlign w:val="superscript"/>
              </w:rPr>
            </w:pPr>
            <w:r w:rsidRPr="006E1D2D">
              <w:rPr>
                <w:sz w:val="18"/>
                <w:szCs w:val="18"/>
                <w:vertAlign w:val="superscript"/>
              </w:rPr>
              <w:t>Внебюджетные источники</w:t>
            </w:r>
          </w:p>
        </w:tc>
        <w:tc>
          <w:tcPr>
            <w:tcW w:w="1842" w:type="dxa"/>
            <w:vMerge/>
            <w:tcBorders>
              <w:left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p>
        </w:tc>
      </w:tr>
      <w:tr w:rsidR="00F8033D" w:rsidRPr="006E1D2D" w:rsidTr="00961361">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p>
        </w:tc>
        <w:tc>
          <w:tcPr>
            <w:tcW w:w="777" w:type="dxa"/>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jc w:val="center"/>
              <w:rPr>
                <w:sz w:val="18"/>
                <w:szCs w:val="18"/>
                <w:vertAlign w:val="superscript"/>
              </w:rPr>
            </w:pPr>
            <w:r w:rsidRPr="006E1D2D">
              <w:rPr>
                <w:sz w:val="18"/>
                <w:szCs w:val="18"/>
                <w:vertAlign w:val="superscript"/>
              </w:rPr>
              <w:t>План</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Факт</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jc w:val="center"/>
              <w:rPr>
                <w:sz w:val="18"/>
                <w:szCs w:val="18"/>
                <w:vertAlign w:val="superscript"/>
              </w:rPr>
            </w:pPr>
            <w:r w:rsidRPr="006E1D2D">
              <w:rPr>
                <w:sz w:val="18"/>
                <w:szCs w:val="18"/>
                <w:vertAlign w:val="superscript"/>
              </w:rPr>
              <w:t>План</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Факт</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План</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Факт</w:t>
            </w:r>
          </w:p>
        </w:tc>
        <w:tc>
          <w:tcPr>
            <w:tcW w:w="1842" w:type="dxa"/>
            <w:vMerge/>
            <w:tcBorders>
              <w:left w:val="single" w:sz="4" w:space="0" w:color="auto"/>
              <w:bottom w:val="single" w:sz="4" w:space="0" w:color="auto"/>
              <w:right w:val="single" w:sz="4" w:space="0" w:color="auto"/>
            </w:tcBorders>
            <w:vAlign w:val="center"/>
            <w:hideMark/>
          </w:tcPr>
          <w:p w:rsidR="00F8033D" w:rsidRPr="006E1D2D" w:rsidRDefault="00F8033D" w:rsidP="00391073">
            <w:pPr>
              <w:jc w:val="center"/>
              <w:rPr>
                <w:sz w:val="18"/>
                <w:szCs w:val="18"/>
                <w:vertAlign w:val="superscript"/>
              </w:rPr>
            </w:pPr>
          </w:p>
        </w:tc>
      </w:tr>
      <w:tr w:rsidR="00F8033D" w:rsidRPr="006E1D2D" w:rsidTr="00961361">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2</w:t>
            </w:r>
          </w:p>
        </w:tc>
        <w:tc>
          <w:tcPr>
            <w:tcW w:w="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3</w:t>
            </w:r>
          </w:p>
        </w:tc>
        <w:tc>
          <w:tcPr>
            <w:tcW w:w="8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4</w:t>
            </w:r>
          </w:p>
        </w:tc>
        <w:tc>
          <w:tcPr>
            <w:tcW w:w="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5</w:t>
            </w:r>
          </w:p>
        </w:tc>
        <w:tc>
          <w:tcPr>
            <w:tcW w:w="9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6</w:t>
            </w:r>
          </w:p>
        </w:tc>
        <w:tc>
          <w:tcPr>
            <w:tcW w:w="913" w:type="dxa"/>
            <w:gridSpan w:val="4"/>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7</w:t>
            </w:r>
          </w:p>
        </w:tc>
        <w:tc>
          <w:tcPr>
            <w:tcW w:w="987" w:type="dxa"/>
            <w:gridSpan w:val="2"/>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14</w:t>
            </w:r>
          </w:p>
        </w:tc>
        <w:tc>
          <w:tcPr>
            <w:tcW w:w="1842" w:type="dxa"/>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15</w:t>
            </w:r>
          </w:p>
        </w:tc>
      </w:tr>
      <w:tr w:rsidR="00F8033D" w:rsidRPr="006E1D2D"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Подпрограмма №1</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«Обеспечение экологической безопасности в МО «Ленский муниципальный район» на 2019-2024 годы»</w:t>
            </w:r>
          </w:p>
        </w:tc>
      </w:tr>
      <w:tr w:rsidR="00F8033D" w:rsidRPr="00811F45" w:rsidTr="00296CAD">
        <w:trPr>
          <w:trHeight w:val="165"/>
        </w:trPr>
        <w:tc>
          <w:tcPr>
            <w:tcW w:w="1560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Задача № 1- обеспечение экологической безопасности и снижение загрязнения окружающей  среды.</w:t>
            </w:r>
          </w:p>
        </w:tc>
      </w:tr>
      <w:tr w:rsidR="00602306" w:rsidRPr="00811F45" w:rsidTr="00961361">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274A12">
            <w:pPr>
              <w:widowControl w:val="0"/>
              <w:autoSpaceDE w:val="0"/>
              <w:autoSpaceDN w:val="0"/>
              <w:adjustRightInd w:val="0"/>
              <w:ind w:left="80" w:right="73"/>
              <w:rPr>
                <w:sz w:val="18"/>
                <w:szCs w:val="18"/>
                <w:vertAlign w:val="superscript"/>
              </w:rPr>
            </w:pPr>
            <w:r w:rsidRPr="006E1D2D">
              <w:rPr>
                <w:sz w:val="18"/>
                <w:szCs w:val="18"/>
                <w:vertAlign w:val="superscript"/>
              </w:rPr>
              <w:t>1.1. Разработка  сметной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602306" w:rsidRPr="006E1D2D" w:rsidRDefault="00602306" w:rsidP="00274A12">
            <w:pPr>
              <w:widowControl w:val="0"/>
              <w:autoSpaceDE w:val="0"/>
              <w:autoSpaceDN w:val="0"/>
              <w:adjustRightInd w:val="0"/>
              <w:ind w:left="80" w:right="73"/>
              <w:rPr>
                <w:sz w:val="18"/>
                <w:szCs w:val="18"/>
                <w:vertAlign w:val="superscript"/>
              </w:rPr>
            </w:pPr>
            <w:r w:rsidRPr="006E1D2D">
              <w:rPr>
                <w:sz w:val="18"/>
                <w:szCs w:val="18"/>
                <w:vertAlign w:val="superscript"/>
              </w:rPr>
              <w:t xml:space="preserve"> Создание Площадок.</w:t>
            </w:r>
          </w:p>
          <w:p w:rsidR="00602306" w:rsidRPr="006E1D2D" w:rsidRDefault="00602306" w:rsidP="00274A12">
            <w:pPr>
              <w:widowControl w:val="0"/>
              <w:autoSpaceDE w:val="0"/>
              <w:autoSpaceDN w:val="0"/>
              <w:adjustRightInd w:val="0"/>
              <w:ind w:left="80" w:right="73"/>
              <w:rPr>
                <w:sz w:val="18"/>
                <w:szCs w:val="18"/>
                <w:vertAlign w:val="superscript"/>
              </w:rPr>
            </w:pPr>
            <w:r w:rsidRPr="006E1D2D">
              <w:rPr>
                <w:sz w:val="18"/>
                <w:szCs w:val="18"/>
                <w:vertAlign w:val="superscript"/>
              </w:rPr>
              <w:t>Содержание Площадок.</w:t>
            </w:r>
          </w:p>
          <w:p w:rsidR="00602306" w:rsidRPr="006E1D2D" w:rsidRDefault="00602306" w:rsidP="00274A12">
            <w:pPr>
              <w:widowControl w:val="0"/>
              <w:autoSpaceDE w:val="0"/>
              <w:autoSpaceDN w:val="0"/>
              <w:adjustRightInd w:val="0"/>
              <w:ind w:left="80" w:right="73"/>
              <w:rPr>
                <w:sz w:val="18"/>
                <w:szCs w:val="18"/>
                <w:vertAlign w:val="superscript"/>
              </w:rPr>
            </w:pPr>
            <w:r w:rsidRPr="006E1D2D">
              <w:rPr>
                <w:sz w:val="18"/>
                <w:szCs w:val="18"/>
                <w:vertAlign w:val="superscript"/>
              </w:rPr>
              <w:t>Приобретение (поставка) контейнеров (бункеров) для накопления твердых коммунальных отходов.</w:t>
            </w:r>
          </w:p>
          <w:p w:rsidR="00602306" w:rsidRPr="006E1D2D" w:rsidRDefault="00602306" w:rsidP="00391073">
            <w:pPr>
              <w:widowControl w:val="0"/>
              <w:autoSpaceDE w:val="0"/>
              <w:autoSpaceDN w:val="0"/>
              <w:adjustRightInd w:val="0"/>
              <w:ind w:right="73"/>
              <w:jc w:val="center"/>
              <w:rPr>
                <w:sz w:val="18"/>
                <w:szCs w:val="18"/>
                <w:vertAlign w:val="superscript"/>
              </w:rPr>
            </w:pPr>
            <w:r w:rsidRPr="006E1D2D">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811F45" w:rsidRDefault="00602306" w:rsidP="00391073">
            <w:pPr>
              <w:widowControl w:val="0"/>
              <w:autoSpaceDE w:val="0"/>
              <w:autoSpaceDN w:val="0"/>
              <w:adjustRightInd w:val="0"/>
              <w:jc w:val="center"/>
              <w:rPr>
                <w:sz w:val="18"/>
                <w:szCs w:val="18"/>
                <w:highlight w:val="yellow"/>
                <w:vertAlign w:val="superscript"/>
              </w:rPr>
            </w:pPr>
            <w:r w:rsidRPr="006E1D2D">
              <w:rPr>
                <w:sz w:val="18"/>
                <w:szCs w:val="18"/>
                <w:vertAlign w:val="superscript"/>
              </w:rPr>
              <w:t>Администрация МО «Ленский 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E1D2D" w:rsidP="00F95751">
            <w:pPr>
              <w:widowControl w:val="0"/>
              <w:autoSpaceDE w:val="0"/>
              <w:autoSpaceDN w:val="0"/>
              <w:adjustRightInd w:val="0"/>
              <w:jc w:val="center"/>
              <w:rPr>
                <w:sz w:val="18"/>
                <w:szCs w:val="18"/>
                <w:vertAlign w:val="superscript"/>
              </w:rPr>
            </w:pPr>
            <w:r w:rsidRPr="006E1D2D">
              <w:rPr>
                <w:sz w:val="18"/>
                <w:szCs w:val="18"/>
                <w:vertAlign w:val="superscript"/>
              </w:rPr>
              <w:t>4326,9</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337,6</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913" w:type="dxa"/>
            <w:gridSpan w:val="4"/>
            <w:tcBorders>
              <w:top w:val="single" w:sz="4" w:space="0" w:color="auto"/>
              <w:left w:val="single" w:sz="4" w:space="0" w:color="auto"/>
              <w:bottom w:val="single" w:sz="4" w:space="0" w:color="auto"/>
              <w:right w:val="single" w:sz="4" w:space="0" w:color="auto"/>
            </w:tcBorders>
            <w:hideMark/>
          </w:tcPr>
          <w:p w:rsidR="00602306" w:rsidRPr="006E1D2D" w:rsidRDefault="00602306" w:rsidP="000A240E">
            <w:pPr>
              <w:widowControl w:val="0"/>
              <w:autoSpaceDE w:val="0"/>
              <w:autoSpaceDN w:val="0"/>
              <w:adjustRightInd w:val="0"/>
              <w:jc w:val="center"/>
              <w:rPr>
                <w:sz w:val="18"/>
                <w:szCs w:val="18"/>
                <w:vertAlign w:val="superscript"/>
              </w:rPr>
            </w:pPr>
            <w:r w:rsidRPr="006E1D2D">
              <w:rPr>
                <w:sz w:val="18"/>
                <w:szCs w:val="18"/>
                <w:vertAlign w:val="superscript"/>
              </w:rPr>
              <w:t>1453,0</w:t>
            </w:r>
          </w:p>
        </w:tc>
        <w:tc>
          <w:tcPr>
            <w:tcW w:w="947" w:type="dxa"/>
            <w:tcBorders>
              <w:top w:val="single" w:sz="4" w:space="0" w:color="auto"/>
              <w:left w:val="single" w:sz="4" w:space="0" w:color="auto"/>
              <w:bottom w:val="single" w:sz="4" w:space="0" w:color="auto"/>
              <w:right w:val="single" w:sz="4" w:space="0" w:color="auto"/>
            </w:tcBorders>
          </w:tcPr>
          <w:p w:rsidR="00602306" w:rsidRPr="006E1D2D" w:rsidRDefault="006E1D2D" w:rsidP="000A240E">
            <w:pPr>
              <w:widowControl w:val="0"/>
              <w:autoSpaceDE w:val="0"/>
              <w:autoSpaceDN w:val="0"/>
              <w:adjustRightInd w:val="0"/>
              <w:jc w:val="center"/>
              <w:rPr>
                <w:sz w:val="18"/>
                <w:szCs w:val="18"/>
                <w:vertAlign w:val="superscript"/>
              </w:rPr>
            </w:pPr>
            <w:r w:rsidRPr="006E1D2D">
              <w:rPr>
                <w:sz w:val="18"/>
                <w:szCs w:val="18"/>
                <w:vertAlign w:val="superscript"/>
              </w:rPr>
              <w:t>337,6</w:t>
            </w:r>
          </w:p>
        </w:tc>
        <w:tc>
          <w:tcPr>
            <w:tcW w:w="709" w:type="dxa"/>
            <w:gridSpan w:val="2"/>
            <w:tcBorders>
              <w:top w:val="single" w:sz="4" w:space="0" w:color="auto"/>
              <w:left w:val="single" w:sz="4" w:space="0" w:color="auto"/>
              <w:bottom w:val="single" w:sz="4" w:space="0" w:color="auto"/>
              <w:right w:val="single" w:sz="4" w:space="0" w:color="auto"/>
            </w:tcBorders>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2873,9</w:t>
            </w:r>
          </w:p>
        </w:tc>
        <w:tc>
          <w:tcPr>
            <w:tcW w:w="850" w:type="dxa"/>
            <w:tcBorders>
              <w:top w:val="single" w:sz="4" w:space="0" w:color="auto"/>
              <w:left w:val="single" w:sz="4" w:space="0" w:color="auto"/>
              <w:bottom w:val="single" w:sz="4" w:space="0" w:color="auto"/>
              <w:right w:val="single" w:sz="4" w:space="0" w:color="auto"/>
            </w:tcBorders>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6E1D2D" w:rsidRDefault="00602306" w:rsidP="00F95751">
            <w:pPr>
              <w:autoSpaceDE w:val="0"/>
              <w:autoSpaceDN w:val="0"/>
              <w:adjustRightInd w:val="0"/>
              <w:jc w:val="both"/>
              <w:rPr>
                <w:sz w:val="18"/>
                <w:szCs w:val="18"/>
                <w:vertAlign w:val="superscript"/>
              </w:rPr>
            </w:pPr>
            <w:r w:rsidRPr="006E1D2D">
              <w:rPr>
                <w:sz w:val="18"/>
                <w:szCs w:val="18"/>
                <w:vertAlign w:val="superscript"/>
              </w:rPr>
              <w:t>Утвержден реестр контейнерных площадок.</w:t>
            </w:r>
          </w:p>
          <w:p w:rsidR="00602306" w:rsidRDefault="00602306" w:rsidP="00602306">
            <w:pPr>
              <w:autoSpaceDE w:val="0"/>
              <w:autoSpaceDN w:val="0"/>
              <w:adjustRightInd w:val="0"/>
              <w:rPr>
                <w:sz w:val="18"/>
                <w:szCs w:val="18"/>
                <w:vertAlign w:val="superscript"/>
              </w:rPr>
            </w:pPr>
            <w:r w:rsidRPr="006E1D2D">
              <w:rPr>
                <w:sz w:val="18"/>
                <w:szCs w:val="18"/>
                <w:vertAlign w:val="superscript"/>
              </w:rPr>
              <w:t>Содержание 37 контейнерных площадок на территории МО «</w:t>
            </w:r>
            <w:proofErr w:type="spellStart"/>
            <w:r w:rsidRPr="006E1D2D">
              <w:rPr>
                <w:sz w:val="18"/>
                <w:szCs w:val="18"/>
                <w:vertAlign w:val="superscript"/>
              </w:rPr>
              <w:t>Сафроновское</w:t>
            </w:r>
            <w:proofErr w:type="spellEnd"/>
            <w:r w:rsidRPr="006E1D2D">
              <w:rPr>
                <w:sz w:val="18"/>
                <w:szCs w:val="18"/>
                <w:vertAlign w:val="superscript"/>
              </w:rPr>
              <w:t>»</w:t>
            </w:r>
            <w:proofErr w:type="gramStart"/>
            <w:r w:rsidRPr="006E1D2D">
              <w:rPr>
                <w:sz w:val="18"/>
                <w:szCs w:val="18"/>
                <w:vertAlign w:val="superscript"/>
              </w:rPr>
              <w:t xml:space="preserve"> </w:t>
            </w:r>
            <w:r w:rsidR="004B2F29">
              <w:rPr>
                <w:sz w:val="18"/>
                <w:szCs w:val="18"/>
                <w:vertAlign w:val="superscript"/>
              </w:rPr>
              <w:t>.</w:t>
            </w:r>
            <w:proofErr w:type="gramEnd"/>
            <w:r w:rsidR="004B2F29">
              <w:rPr>
                <w:sz w:val="18"/>
                <w:szCs w:val="18"/>
                <w:vertAlign w:val="superscript"/>
              </w:rPr>
              <w:t xml:space="preserve"> Субсидия на реализацию мероприятий в сфере обращения с отходами производства и потребления, в том числе твердыми коммунальными отходами.</w:t>
            </w:r>
          </w:p>
          <w:p w:rsidR="006E1D2D" w:rsidRPr="006E1D2D" w:rsidRDefault="006E1D2D" w:rsidP="00602306">
            <w:pPr>
              <w:autoSpaceDE w:val="0"/>
              <w:autoSpaceDN w:val="0"/>
              <w:adjustRightInd w:val="0"/>
              <w:rPr>
                <w:sz w:val="18"/>
                <w:szCs w:val="18"/>
                <w:vertAlign w:val="superscript"/>
              </w:rPr>
            </w:pPr>
          </w:p>
        </w:tc>
      </w:tr>
      <w:tr w:rsidR="00F8033D" w:rsidRPr="00811F45" w:rsidTr="00961361">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jc w:val="center"/>
              <w:rPr>
                <w:sz w:val="18"/>
                <w:szCs w:val="18"/>
                <w:vertAlign w:val="superscript"/>
              </w:rPr>
            </w:pPr>
            <w:r w:rsidRPr="006E1D2D">
              <w:rPr>
                <w:sz w:val="18"/>
                <w:szCs w:val="18"/>
                <w:vertAlign w:val="superscript"/>
              </w:rPr>
              <w:t>1.2.Ведение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Администрация</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МО «Ленский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муниципальный район</w:t>
            </w:r>
          </w:p>
        </w:tc>
        <w:tc>
          <w:tcPr>
            <w:tcW w:w="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8" w:type="dxa"/>
            <w:gridSpan w:val="3"/>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992" w:type="dxa"/>
            <w:gridSpan w:val="2"/>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gridSpan w:val="2"/>
            <w:tcBorders>
              <w:top w:val="single" w:sz="4" w:space="0" w:color="auto"/>
              <w:left w:val="single" w:sz="4" w:space="0" w:color="auto"/>
              <w:bottom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Реестр</w:t>
            </w:r>
          </w:p>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ведется</w:t>
            </w:r>
          </w:p>
        </w:tc>
      </w:tr>
      <w:tr w:rsidR="00F8033D" w:rsidRPr="00811F45" w:rsidTr="00961361">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E00541">
            <w:pPr>
              <w:widowControl w:val="0"/>
              <w:autoSpaceDE w:val="0"/>
              <w:autoSpaceDN w:val="0"/>
              <w:adjustRightInd w:val="0"/>
              <w:ind w:left="79"/>
              <w:jc w:val="both"/>
              <w:rPr>
                <w:sz w:val="18"/>
                <w:szCs w:val="18"/>
                <w:vertAlign w:val="superscript"/>
              </w:rPr>
            </w:pPr>
            <w:r w:rsidRPr="006E1D2D">
              <w:rPr>
                <w:sz w:val="18"/>
                <w:szCs w:val="18"/>
                <w:vertAlign w:val="superscript"/>
              </w:rPr>
              <w:lastRenderedPageBreak/>
              <w:t>1.3.Содействие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Администрация МО «Ленский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муниципальный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район»</w:t>
            </w:r>
          </w:p>
        </w:tc>
        <w:tc>
          <w:tcPr>
            <w:tcW w:w="81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51" w:type="dxa"/>
            <w:gridSpan w:val="2"/>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16"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77"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8" w:type="dxa"/>
            <w:gridSpan w:val="3"/>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autoSpaceDE w:val="0"/>
              <w:autoSpaceDN w:val="0"/>
              <w:adjustRightInd w:val="0"/>
              <w:jc w:val="center"/>
              <w:rPr>
                <w:sz w:val="18"/>
                <w:szCs w:val="18"/>
                <w:vertAlign w:val="superscript"/>
              </w:rPr>
            </w:pPr>
          </w:p>
        </w:tc>
      </w:tr>
      <w:tr w:rsidR="00F8033D" w:rsidRPr="00811F45" w:rsidTr="00961361">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tabs>
                <w:tab w:val="left" w:pos="506"/>
              </w:tabs>
              <w:autoSpaceDE w:val="0"/>
              <w:autoSpaceDN w:val="0"/>
              <w:adjustRightInd w:val="0"/>
              <w:jc w:val="center"/>
              <w:rPr>
                <w:sz w:val="18"/>
                <w:szCs w:val="18"/>
                <w:vertAlign w:val="superscript"/>
              </w:rPr>
            </w:pPr>
            <w:r w:rsidRPr="006E1D2D">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Администрация МО «Ленский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муниципальный</w:t>
            </w:r>
          </w:p>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811F45" w:rsidRDefault="004B2F29" w:rsidP="00391073">
            <w:pPr>
              <w:autoSpaceDE w:val="0"/>
              <w:autoSpaceDN w:val="0"/>
              <w:adjustRightInd w:val="0"/>
              <w:jc w:val="center"/>
              <w:rPr>
                <w:sz w:val="18"/>
                <w:szCs w:val="18"/>
                <w:highlight w:val="yellow"/>
                <w:vertAlign w:val="superscript"/>
              </w:rPr>
            </w:pPr>
            <w:r w:rsidRPr="004B2F29">
              <w:rPr>
                <w:sz w:val="18"/>
                <w:szCs w:val="18"/>
                <w:vertAlign w:val="superscript"/>
              </w:rPr>
              <w:t>мероприятие запланировано на 4 квартал</w:t>
            </w:r>
          </w:p>
        </w:tc>
      </w:tr>
      <w:tr w:rsidR="00602306" w:rsidRPr="00811F45" w:rsidTr="00961361">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Администрация</w:t>
            </w:r>
          </w:p>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МО  «</w:t>
            </w:r>
            <w:proofErr w:type="gramStart"/>
            <w:r w:rsidRPr="006E1D2D">
              <w:rPr>
                <w:sz w:val="18"/>
                <w:szCs w:val="18"/>
                <w:vertAlign w:val="superscript"/>
              </w:rPr>
              <w:t>Ленский</w:t>
            </w:r>
            <w:proofErr w:type="gramEnd"/>
          </w:p>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муниципальный</w:t>
            </w:r>
          </w:p>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418,0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6E1D2D" w:rsidRDefault="00602306" w:rsidP="000A240E">
            <w:pPr>
              <w:widowControl w:val="0"/>
              <w:autoSpaceDE w:val="0"/>
              <w:autoSpaceDN w:val="0"/>
              <w:adjustRightInd w:val="0"/>
              <w:jc w:val="center"/>
              <w:rPr>
                <w:sz w:val="18"/>
                <w:szCs w:val="18"/>
                <w:vertAlign w:val="superscript"/>
              </w:rPr>
            </w:pPr>
            <w:r w:rsidRPr="006E1D2D">
              <w:rPr>
                <w:sz w:val="18"/>
                <w:szCs w:val="18"/>
                <w:vertAlign w:val="superscript"/>
              </w:rPr>
              <w:t>418,0</w:t>
            </w:r>
          </w:p>
        </w:tc>
        <w:tc>
          <w:tcPr>
            <w:tcW w:w="992" w:type="dxa"/>
            <w:gridSpan w:val="2"/>
            <w:tcBorders>
              <w:top w:val="single" w:sz="4" w:space="0" w:color="auto"/>
              <w:left w:val="single" w:sz="4" w:space="0" w:color="auto"/>
              <w:right w:val="single" w:sz="4" w:space="0" w:color="auto"/>
            </w:tcBorders>
          </w:tcPr>
          <w:p w:rsidR="00602306" w:rsidRPr="006E1D2D" w:rsidRDefault="00602306" w:rsidP="000A240E">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709" w:type="dxa"/>
            <w:gridSpan w:val="2"/>
            <w:tcBorders>
              <w:top w:val="single" w:sz="4" w:space="0" w:color="auto"/>
              <w:left w:val="single" w:sz="4" w:space="0" w:color="auto"/>
              <w:right w:val="single" w:sz="4" w:space="0" w:color="auto"/>
            </w:tcBorders>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p>
        </w:tc>
        <w:tc>
          <w:tcPr>
            <w:tcW w:w="850" w:type="dxa"/>
            <w:tcBorders>
              <w:top w:val="single" w:sz="4" w:space="0" w:color="auto"/>
              <w:left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811F45" w:rsidRDefault="004B2F29" w:rsidP="004E1A11">
            <w:pPr>
              <w:autoSpaceDE w:val="0"/>
              <w:autoSpaceDN w:val="0"/>
              <w:adjustRightInd w:val="0"/>
              <w:jc w:val="center"/>
              <w:rPr>
                <w:sz w:val="18"/>
                <w:szCs w:val="18"/>
                <w:highlight w:val="yellow"/>
                <w:vertAlign w:val="superscript"/>
              </w:rPr>
            </w:pPr>
            <w:r w:rsidRPr="004B2F29">
              <w:rPr>
                <w:sz w:val="18"/>
                <w:szCs w:val="18"/>
                <w:vertAlign w:val="superscript"/>
              </w:rPr>
              <w:t>Запланировано на 4</w:t>
            </w:r>
            <w:r w:rsidR="00602306" w:rsidRPr="004B2F29">
              <w:rPr>
                <w:sz w:val="18"/>
                <w:szCs w:val="18"/>
                <w:vertAlign w:val="superscript"/>
              </w:rPr>
              <w:t xml:space="preserve"> квартал 2022г</w:t>
            </w:r>
            <w:r w:rsidR="00602306" w:rsidRPr="00811F45">
              <w:rPr>
                <w:sz w:val="18"/>
                <w:szCs w:val="18"/>
                <w:highlight w:val="yellow"/>
                <w:vertAlign w:val="superscript"/>
              </w:rPr>
              <w:t>.</w:t>
            </w:r>
          </w:p>
        </w:tc>
      </w:tr>
      <w:tr w:rsidR="00602306" w:rsidRPr="00811F45" w:rsidTr="00961361">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autoSpaceDE w:val="0"/>
              <w:autoSpaceDN w:val="0"/>
              <w:adjustRightInd w:val="0"/>
              <w:ind w:firstLine="80"/>
              <w:jc w:val="center"/>
              <w:outlineLvl w:val="2"/>
              <w:rPr>
                <w:sz w:val="18"/>
                <w:szCs w:val="18"/>
                <w:vertAlign w:val="superscript"/>
              </w:rPr>
            </w:pPr>
            <w:r w:rsidRPr="006E1D2D">
              <w:rPr>
                <w:sz w:val="18"/>
                <w:szCs w:val="18"/>
                <w:vertAlign w:val="superscript"/>
              </w:rPr>
              <w:t>1.6. Проведение обследований территорий  в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Администрация МО «Ленский</w:t>
            </w:r>
          </w:p>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муниципальный</w:t>
            </w:r>
          </w:p>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район»</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336,1</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602306">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851" w:type="dxa"/>
            <w:gridSpan w:val="4"/>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0" w:type="dxa"/>
            <w:gridSpan w:val="2"/>
            <w:tcBorders>
              <w:top w:val="single" w:sz="4" w:space="0" w:color="auto"/>
              <w:left w:val="single" w:sz="4" w:space="0" w:color="auto"/>
              <w:right w:val="single" w:sz="4" w:space="0" w:color="auto"/>
            </w:tcBorders>
          </w:tcPr>
          <w:p w:rsidR="00602306" w:rsidRPr="006E1D2D" w:rsidRDefault="006E1D2D" w:rsidP="006E1D2D">
            <w:pPr>
              <w:widowControl w:val="0"/>
              <w:autoSpaceDE w:val="0"/>
              <w:autoSpaceDN w:val="0"/>
              <w:adjustRightInd w:val="0"/>
              <w:jc w:val="center"/>
              <w:rPr>
                <w:sz w:val="18"/>
                <w:szCs w:val="18"/>
                <w:vertAlign w:val="superscript"/>
              </w:rPr>
            </w:pPr>
            <w:r w:rsidRPr="006E1D2D">
              <w:rPr>
                <w:sz w:val="18"/>
                <w:szCs w:val="18"/>
                <w:vertAlign w:val="superscript"/>
              </w:rPr>
              <w:t>336,1</w:t>
            </w:r>
          </w:p>
        </w:tc>
        <w:tc>
          <w:tcPr>
            <w:tcW w:w="992" w:type="dxa"/>
            <w:gridSpan w:val="2"/>
            <w:tcBorders>
              <w:top w:val="single" w:sz="4" w:space="0" w:color="auto"/>
              <w:left w:val="single" w:sz="4" w:space="0" w:color="auto"/>
              <w:right w:val="single" w:sz="4" w:space="0" w:color="auto"/>
            </w:tcBorders>
          </w:tcPr>
          <w:p w:rsidR="00602306" w:rsidRPr="006E1D2D" w:rsidRDefault="00602306" w:rsidP="000A240E">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709" w:type="dxa"/>
            <w:gridSpan w:val="2"/>
            <w:tcBorders>
              <w:top w:val="single" w:sz="4" w:space="0" w:color="auto"/>
              <w:left w:val="single" w:sz="4" w:space="0" w:color="auto"/>
              <w:right w:val="single" w:sz="4" w:space="0" w:color="auto"/>
            </w:tcBorders>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602306" w:rsidRPr="00811F45" w:rsidRDefault="004B2F29" w:rsidP="00391073">
            <w:pPr>
              <w:autoSpaceDE w:val="0"/>
              <w:autoSpaceDN w:val="0"/>
              <w:adjustRightInd w:val="0"/>
              <w:jc w:val="center"/>
              <w:rPr>
                <w:sz w:val="18"/>
                <w:szCs w:val="18"/>
                <w:highlight w:val="yellow"/>
                <w:vertAlign w:val="superscript"/>
              </w:rPr>
            </w:pPr>
            <w:r w:rsidRPr="004B2F29">
              <w:rPr>
                <w:sz w:val="18"/>
                <w:szCs w:val="18"/>
                <w:vertAlign w:val="superscript"/>
              </w:rPr>
              <w:t xml:space="preserve">в первом полугодии проведено обследование </w:t>
            </w:r>
            <w:proofErr w:type="spellStart"/>
            <w:r w:rsidRPr="004B2F29">
              <w:rPr>
                <w:sz w:val="18"/>
                <w:szCs w:val="18"/>
                <w:vertAlign w:val="superscript"/>
              </w:rPr>
              <w:t>нексанкционированного</w:t>
            </w:r>
            <w:proofErr w:type="spellEnd"/>
            <w:r w:rsidRPr="004B2F29">
              <w:rPr>
                <w:sz w:val="18"/>
                <w:szCs w:val="18"/>
                <w:vertAlign w:val="superscript"/>
              </w:rPr>
              <w:t xml:space="preserve"> размещения отходов</w:t>
            </w:r>
          </w:p>
        </w:tc>
      </w:tr>
      <w:tr w:rsidR="00602306" w:rsidRPr="00811F45" w:rsidTr="006E1D2D">
        <w:trPr>
          <w:trHeight w:val="295"/>
        </w:trPr>
        <w:tc>
          <w:tcPr>
            <w:tcW w:w="381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02306" w:rsidRPr="006E1D2D" w:rsidRDefault="00602306" w:rsidP="00391073">
            <w:pPr>
              <w:widowControl w:val="0"/>
              <w:autoSpaceDE w:val="0"/>
              <w:autoSpaceDN w:val="0"/>
              <w:adjustRightInd w:val="0"/>
              <w:ind w:left="80"/>
              <w:jc w:val="center"/>
              <w:rPr>
                <w:sz w:val="18"/>
                <w:szCs w:val="18"/>
                <w:vertAlign w:val="superscript"/>
              </w:rPr>
            </w:pPr>
            <w:r w:rsidRPr="006E1D2D">
              <w:rPr>
                <w:sz w:val="18"/>
                <w:szCs w:val="18"/>
                <w:vertAlign w:val="superscript"/>
              </w:rPr>
              <w:t>Итого  по задаче 1</w:t>
            </w:r>
          </w:p>
        </w:tc>
        <w:tc>
          <w:tcPr>
            <w:tcW w:w="851" w:type="dxa"/>
            <w:gridSpan w:val="4"/>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5081,0</w:t>
            </w:r>
          </w:p>
        </w:tc>
        <w:tc>
          <w:tcPr>
            <w:tcW w:w="720"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337,6</w:t>
            </w:r>
          </w:p>
        </w:tc>
        <w:tc>
          <w:tcPr>
            <w:tcW w:w="851" w:type="dxa"/>
            <w:gridSpan w:val="4"/>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gridSpan w:val="3"/>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0" w:type="dxa"/>
            <w:gridSpan w:val="2"/>
            <w:tcBorders>
              <w:top w:val="single" w:sz="4" w:space="0" w:color="auto"/>
              <w:left w:val="single" w:sz="4" w:space="0" w:color="auto"/>
              <w:right w:val="single" w:sz="4" w:space="0" w:color="auto"/>
            </w:tcBorders>
            <w:shd w:val="clear" w:color="auto" w:fill="auto"/>
          </w:tcPr>
          <w:p w:rsidR="00602306" w:rsidRPr="006E1D2D" w:rsidRDefault="006E1D2D" w:rsidP="000A240E">
            <w:pPr>
              <w:widowControl w:val="0"/>
              <w:autoSpaceDE w:val="0"/>
              <w:autoSpaceDN w:val="0"/>
              <w:adjustRightInd w:val="0"/>
              <w:jc w:val="center"/>
              <w:rPr>
                <w:sz w:val="18"/>
                <w:szCs w:val="18"/>
                <w:vertAlign w:val="superscript"/>
              </w:rPr>
            </w:pPr>
            <w:r w:rsidRPr="006E1D2D">
              <w:rPr>
                <w:sz w:val="18"/>
                <w:szCs w:val="18"/>
                <w:vertAlign w:val="superscript"/>
              </w:rPr>
              <w:t>2207,1</w:t>
            </w:r>
          </w:p>
        </w:tc>
        <w:tc>
          <w:tcPr>
            <w:tcW w:w="992" w:type="dxa"/>
            <w:gridSpan w:val="2"/>
            <w:tcBorders>
              <w:top w:val="single" w:sz="4" w:space="0" w:color="auto"/>
              <w:left w:val="single" w:sz="4" w:space="0" w:color="auto"/>
              <w:right w:val="single" w:sz="4" w:space="0" w:color="auto"/>
            </w:tcBorders>
            <w:shd w:val="clear" w:color="auto" w:fill="auto"/>
          </w:tcPr>
          <w:p w:rsidR="00602306" w:rsidRPr="006E1D2D" w:rsidRDefault="006E1D2D" w:rsidP="000A240E">
            <w:pPr>
              <w:widowControl w:val="0"/>
              <w:autoSpaceDE w:val="0"/>
              <w:autoSpaceDN w:val="0"/>
              <w:adjustRightInd w:val="0"/>
              <w:jc w:val="center"/>
              <w:rPr>
                <w:sz w:val="18"/>
                <w:szCs w:val="18"/>
                <w:vertAlign w:val="superscript"/>
              </w:rPr>
            </w:pPr>
            <w:r w:rsidRPr="006E1D2D">
              <w:rPr>
                <w:sz w:val="18"/>
                <w:szCs w:val="18"/>
                <w:vertAlign w:val="superscript"/>
              </w:rPr>
              <w:t>337,6</w:t>
            </w:r>
          </w:p>
        </w:tc>
        <w:tc>
          <w:tcPr>
            <w:tcW w:w="709" w:type="dxa"/>
            <w:gridSpan w:val="2"/>
            <w:tcBorders>
              <w:top w:val="single" w:sz="4" w:space="0" w:color="auto"/>
              <w:left w:val="single" w:sz="4" w:space="0" w:color="auto"/>
              <w:right w:val="single" w:sz="4" w:space="0" w:color="auto"/>
            </w:tcBorders>
            <w:shd w:val="clear" w:color="auto" w:fill="auto"/>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shd w:val="clear" w:color="auto" w:fill="auto"/>
            <w:hideMark/>
          </w:tcPr>
          <w:p w:rsidR="00602306" w:rsidRPr="006E1D2D" w:rsidRDefault="00602306" w:rsidP="00391073">
            <w:pPr>
              <w:widowControl w:val="0"/>
              <w:autoSpaceDE w:val="0"/>
              <w:autoSpaceDN w:val="0"/>
              <w:adjustRightInd w:val="0"/>
              <w:jc w:val="center"/>
              <w:rPr>
                <w:sz w:val="18"/>
                <w:szCs w:val="18"/>
                <w:vertAlign w:val="superscript"/>
              </w:rPr>
            </w:pPr>
            <w:r w:rsidRPr="006E1D2D">
              <w:rPr>
                <w:sz w:val="18"/>
                <w:szCs w:val="18"/>
                <w:vertAlign w:val="superscript"/>
              </w:rPr>
              <w:t>0</w:t>
            </w:r>
          </w:p>
        </w:tc>
        <w:tc>
          <w:tcPr>
            <w:tcW w:w="851"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hideMark/>
          </w:tcPr>
          <w:p w:rsidR="00602306"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2873,9</w:t>
            </w:r>
          </w:p>
        </w:tc>
        <w:tc>
          <w:tcPr>
            <w:tcW w:w="850" w:type="dxa"/>
            <w:tcBorders>
              <w:top w:val="single" w:sz="4" w:space="0" w:color="auto"/>
              <w:left w:val="single" w:sz="4" w:space="0" w:color="auto"/>
              <w:right w:val="single" w:sz="4" w:space="0" w:color="auto"/>
            </w:tcBorders>
            <w:shd w:val="clear" w:color="auto" w:fill="auto"/>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shd w:val="clear" w:color="auto" w:fill="auto"/>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shd w:val="clear" w:color="auto" w:fill="auto"/>
          </w:tcPr>
          <w:p w:rsidR="00602306" w:rsidRPr="006E1D2D" w:rsidRDefault="00602306"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nil"/>
              <w:right w:val="single" w:sz="4" w:space="0" w:color="auto"/>
            </w:tcBorders>
          </w:tcPr>
          <w:p w:rsidR="00602306" w:rsidRPr="00811F45" w:rsidRDefault="00602306" w:rsidP="00391073">
            <w:pPr>
              <w:autoSpaceDE w:val="0"/>
              <w:autoSpaceDN w:val="0"/>
              <w:adjustRightInd w:val="0"/>
              <w:jc w:val="center"/>
              <w:rPr>
                <w:sz w:val="18"/>
                <w:szCs w:val="18"/>
                <w:highlight w:val="yellow"/>
                <w:vertAlign w:val="superscript"/>
              </w:rPr>
            </w:pPr>
          </w:p>
        </w:tc>
      </w:tr>
      <w:tr w:rsidR="00F8033D" w:rsidRPr="00811F45" w:rsidTr="00296CAD">
        <w:trPr>
          <w:trHeight w:val="291"/>
        </w:trPr>
        <w:tc>
          <w:tcPr>
            <w:tcW w:w="15603" w:type="dxa"/>
            <w:gridSpan w:val="2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Задача №2- Повышение уровня экологического образования, просвещения  и формирование экологической культуры населения к окружающей среде.</w:t>
            </w:r>
          </w:p>
        </w:tc>
      </w:tr>
      <w:tr w:rsidR="00F8033D" w:rsidRPr="00811F45" w:rsidTr="00961361">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2.1. Организация  информирования населения  по  вопросам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6E1D2D" w:rsidRDefault="00F8033D" w:rsidP="00391073">
            <w:pPr>
              <w:pStyle w:val="ConsPlusNormal"/>
              <w:widowControl/>
              <w:ind w:firstLine="80"/>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t>Администрация МО «Ленский муниципальный район».</w:t>
            </w:r>
          </w:p>
          <w:p w:rsidR="00F8033D" w:rsidRPr="006E1D2D" w:rsidRDefault="00F8033D" w:rsidP="00391073">
            <w:pPr>
              <w:pStyle w:val="ConsPlusNormal"/>
              <w:widowControl/>
              <w:ind w:firstLine="80"/>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t>Управляющие компании</w:t>
            </w:r>
          </w:p>
        </w:tc>
        <w:tc>
          <w:tcPr>
            <w:tcW w:w="842" w:type="dxa"/>
            <w:gridSpan w:val="3"/>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2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gridSpan w:val="4"/>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9" w:type="dxa"/>
            <w:gridSpan w:val="4"/>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811F45" w:rsidRDefault="00961361" w:rsidP="00961361">
            <w:pPr>
              <w:pStyle w:val="ConsPlusNormal"/>
              <w:widowControl/>
              <w:ind w:firstLine="80"/>
              <w:jc w:val="center"/>
              <w:rPr>
                <w:rFonts w:ascii="Times New Roman" w:hAnsi="Times New Roman" w:cs="Times New Roman"/>
                <w:sz w:val="18"/>
                <w:szCs w:val="18"/>
                <w:highlight w:val="yellow"/>
                <w:vertAlign w:val="superscript"/>
              </w:rPr>
            </w:pPr>
            <w:r w:rsidRPr="00115578">
              <w:rPr>
                <w:rFonts w:ascii="Times New Roman" w:hAnsi="Times New Roman" w:cs="Times New Roman"/>
                <w:sz w:val="18"/>
                <w:szCs w:val="18"/>
                <w:vertAlign w:val="superscript"/>
              </w:rPr>
              <w:t>Планируется в течении года</w:t>
            </w:r>
          </w:p>
        </w:tc>
      </w:tr>
      <w:tr w:rsidR="00F8033D" w:rsidRPr="00811F45" w:rsidTr="00961361">
        <w:trPr>
          <w:trHeight w:val="1072"/>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6E1D2D" w:rsidRDefault="00F8033D" w:rsidP="00391073">
            <w:pPr>
              <w:pStyle w:val="ConsPlusNormal"/>
              <w:widowControl/>
              <w:ind w:firstLine="80"/>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lastRenderedPageBreak/>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nil"/>
              <w:right w:val="single" w:sz="4" w:space="0" w:color="auto"/>
            </w:tcBorders>
            <w:hideMark/>
          </w:tcPr>
          <w:p w:rsidR="00F8033D" w:rsidRPr="006E1D2D" w:rsidRDefault="00F8033D" w:rsidP="00391073">
            <w:pPr>
              <w:pStyle w:val="ConsPlusNormal"/>
              <w:widowControl/>
              <w:ind w:firstLine="80"/>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t>Администрация МО «Ленский муниципальный район»</w:t>
            </w:r>
          </w:p>
        </w:tc>
        <w:tc>
          <w:tcPr>
            <w:tcW w:w="842" w:type="dxa"/>
            <w:gridSpan w:val="3"/>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2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gridSpan w:val="4"/>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9" w:type="dxa"/>
            <w:gridSpan w:val="4"/>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992"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811F45" w:rsidRDefault="00115578" w:rsidP="006150E5">
            <w:pPr>
              <w:pStyle w:val="ConsPlusNormal"/>
              <w:widowControl/>
              <w:ind w:left="142" w:firstLine="0"/>
              <w:rPr>
                <w:rFonts w:ascii="Times New Roman" w:hAnsi="Times New Roman" w:cs="Times New Roman"/>
                <w:sz w:val="18"/>
                <w:szCs w:val="18"/>
                <w:highlight w:val="yellow"/>
                <w:vertAlign w:val="superscript"/>
              </w:rPr>
            </w:pPr>
            <w:r w:rsidRPr="00811F45">
              <w:rPr>
                <w:sz w:val="18"/>
                <w:szCs w:val="18"/>
                <w:highlight w:val="yellow"/>
                <w:vertAlign w:val="superscript"/>
              </w:rPr>
              <w:t>планируется в течени</w:t>
            </w:r>
            <w:proofErr w:type="gramStart"/>
            <w:r w:rsidRPr="00811F45">
              <w:rPr>
                <w:sz w:val="18"/>
                <w:szCs w:val="18"/>
                <w:highlight w:val="yellow"/>
                <w:vertAlign w:val="superscript"/>
              </w:rPr>
              <w:t>и</w:t>
            </w:r>
            <w:proofErr w:type="gramEnd"/>
            <w:r w:rsidRPr="00811F45">
              <w:rPr>
                <w:sz w:val="18"/>
                <w:szCs w:val="18"/>
                <w:highlight w:val="yellow"/>
                <w:vertAlign w:val="superscript"/>
              </w:rPr>
              <w:t xml:space="preserve"> года</w:t>
            </w:r>
          </w:p>
        </w:tc>
      </w:tr>
      <w:tr w:rsidR="00F8033D" w:rsidRPr="00811F45" w:rsidTr="00961361">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6E1D2D" w:rsidRDefault="00F8033D" w:rsidP="00391073">
            <w:pPr>
              <w:pStyle w:val="ConsPlusNonformat"/>
              <w:widowControl/>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t>Администрация МО «Ленский муниципальный район»;</w:t>
            </w:r>
          </w:p>
          <w:p w:rsidR="00F8033D" w:rsidRPr="006E1D2D" w:rsidRDefault="00F8033D" w:rsidP="00391073">
            <w:pPr>
              <w:pStyle w:val="ConsPlusNonformat"/>
              <w:widowControl/>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t>-администрации муниципальных образований района;</w:t>
            </w:r>
          </w:p>
          <w:p w:rsidR="00F8033D" w:rsidRPr="006E1D2D" w:rsidRDefault="00F8033D" w:rsidP="00391073">
            <w:pPr>
              <w:pStyle w:val="ConsPlusNonformat"/>
              <w:widowControl/>
              <w:jc w:val="center"/>
              <w:rPr>
                <w:rFonts w:ascii="Times New Roman" w:hAnsi="Times New Roman" w:cs="Times New Roman"/>
                <w:sz w:val="18"/>
                <w:szCs w:val="18"/>
                <w:vertAlign w:val="superscript"/>
              </w:rPr>
            </w:pPr>
            <w:r w:rsidRPr="006E1D2D">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11,3</w:t>
            </w:r>
          </w:p>
        </w:tc>
        <w:tc>
          <w:tcPr>
            <w:tcW w:w="992"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hideMark/>
          </w:tcPr>
          <w:p w:rsidR="00F8033D" w:rsidRPr="00811F45" w:rsidRDefault="00961361" w:rsidP="004E20F4">
            <w:pPr>
              <w:widowControl w:val="0"/>
              <w:autoSpaceDE w:val="0"/>
              <w:autoSpaceDN w:val="0"/>
              <w:adjustRightInd w:val="0"/>
              <w:jc w:val="center"/>
              <w:rPr>
                <w:sz w:val="18"/>
                <w:szCs w:val="18"/>
                <w:highlight w:val="yellow"/>
                <w:vertAlign w:val="superscript"/>
              </w:rPr>
            </w:pPr>
            <w:r w:rsidRPr="00811F45">
              <w:rPr>
                <w:sz w:val="18"/>
                <w:szCs w:val="18"/>
                <w:highlight w:val="yellow"/>
                <w:vertAlign w:val="superscript"/>
              </w:rPr>
              <w:t xml:space="preserve">планируется в </w:t>
            </w:r>
            <w:r w:rsidR="00115578">
              <w:rPr>
                <w:sz w:val="18"/>
                <w:szCs w:val="18"/>
                <w:highlight w:val="yellow"/>
                <w:vertAlign w:val="superscript"/>
              </w:rPr>
              <w:t>4 квартале</w:t>
            </w:r>
          </w:p>
        </w:tc>
      </w:tr>
      <w:tr w:rsidR="00F8033D" w:rsidRPr="00811F45" w:rsidTr="00961361">
        <w:trPr>
          <w:trHeight w:val="377"/>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Итого по задаче 2</w:t>
            </w:r>
          </w:p>
        </w:tc>
        <w:tc>
          <w:tcPr>
            <w:tcW w:w="842"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11,3</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60" w:type="dxa"/>
            <w:gridSpan w:val="5"/>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gridSpan w:val="3"/>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11,3</w:t>
            </w:r>
          </w:p>
        </w:tc>
        <w:tc>
          <w:tcPr>
            <w:tcW w:w="992"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lang w:val="en-US"/>
              </w:rPr>
            </w:pPr>
            <w:r w:rsidRPr="006E1D2D">
              <w:rPr>
                <w:sz w:val="18"/>
                <w:szCs w:val="18"/>
                <w:vertAlign w:val="superscript"/>
                <w:lang w:val="en-US"/>
              </w:rPr>
              <w:t>-</w:t>
            </w:r>
          </w:p>
        </w:tc>
        <w:tc>
          <w:tcPr>
            <w:tcW w:w="709" w:type="dxa"/>
            <w:gridSpan w:val="2"/>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lang w:val="en-US"/>
              </w:rPr>
            </w:pPr>
            <w:r w:rsidRPr="006E1D2D">
              <w:rPr>
                <w:sz w:val="18"/>
                <w:szCs w:val="18"/>
                <w:vertAlign w:val="superscript"/>
                <w:lang w:val="en-US"/>
              </w:rPr>
              <w:t>-</w:t>
            </w:r>
          </w:p>
        </w:tc>
        <w:tc>
          <w:tcPr>
            <w:tcW w:w="850" w:type="dxa"/>
            <w:tcBorders>
              <w:top w:val="single" w:sz="4" w:space="0" w:color="auto"/>
              <w:left w:val="single" w:sz="4" w:space="0" w:color="auto"/>
              <w:right w:val="single" w:sz="4" w:space="0" w:color="auto"/>
            </w:tcBorders>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lang w:val="en-US"/>
              </w:rPr>
              <w:t>-</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right w:val="single" w:sz="4" w:space="0" w:color="auto"/>
            </w:tcBorders>
          </w:tcPr>
          <w:p w:rsidR="00F8033D" w:rsidRPr="006E1D2D" w:rsidRDefault="00F8033D"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r>
      <w:tr w:rsidR="00961361" w:rsidRPr="00811F45" w:rsidTr="00961361">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6E1D2D" w:rsidRDefault="00961361" w:rsidP="00391073">
            <w:pPr>
              <w:widowControl w:val="0"/>
              <w:autoSpaceDE w:val="0"/>
              <w:autoSpaceDN w:val="0"/>
              <w:adjustRightInd w:val="0"/>
              <w:jc w:val="center"/>
              <w:rPr>
                <w:sz w:val="18"/>
                <w:szCs w:val="18"/>
                <w:vertAlign w:val="superscript"/>
              </w:rPr>
            </w:pPr>
            <w:r w:rsidRPr="006E1D2D">
              <w:rPr>
                <w:sz w:val="18"/>
                <w:szCs w:val="18"/>
                <w:vertAlign w:val="superscript"/>
              </w:rPr>
              <w:t>Всего по под</w:t>
            </w:r>
            <w:hyperlink r:id="rId11" w:anchor="Par61" w:history="1">
              <w:r w:rsidRPr="006E1D2D">
                <w:rPr>
                  <w:rStyle w:val="a6"/>
                  <w:b w:val="0"/>
                  <w:sz w:val="18"/>
                  <w:szCs w:val="18"/>
                  <w:vertAlign w:val="superscript"/>
                </w:rPr>
                <w:t>программе</w:t>
              </w:r>
            </w:hyperlink>
            <w:r w:rsidRPr="006E1D2D">
              <w:rPr>
                <w:sz w:val="18"/>
                <w:szCs w:val="18"/>
              </w:rPr>
              <w:t xml:space="preserve"> 1</w:t>
            </w:r>
          </w:p>
        </w:tc>
        <w:tc>
          <w:tcPr>
            <w:tcW w:w="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5092,3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337,6</w:t>
            </w:r>
          </w:p>
        </w:tc>
        <w:tc>
          <w:tcPr>
            <w:tcW w:w="8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6E1D2D" w:rsidRDefault="00961361" w:rsidP="00391073">
            <w:pPr>
              <w:widowControl w:val="0"/>
              <w:autoSpaceDE w:val="0"/>
              <w:autoSpaceDN w:val="0"/>
              <w:adjustRightInd w:val="0"/>
              <w:jc w:val="center"/>
              <w:rPr>
                <w:sz w:val="18"/>
                <w:szCs w:val="18"/>
                <w:vertAlign w:val="superscript"/>
              </w:rPr>
            </w:pP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6E1D2D" w:rsidRDefault="00961361" w:rsidP="00391073">
            <w:pPr>
              <w:widowControl w:val="0"/>
              <w:autoSpaceDE w:val="0"/>
              <w:autoSpaceDN w:val="0"/>
              <w:adjustRightInd w:val="0"/>
              <w:jc w:val="center"/>
              <w:rPr>
                <w:sz w:val="18"/>
                <w:szCs w:val="18"/>
                <w:vertAlign w:val="superscript"/>
              </w:rPr>
            </w:pPr>
          </w:p>
        </w:tc>
        <w:tc>
          <w:tcPr>
            <w:tcW w:w="851" w:type="dxa"/>
            <w:tcBorders>
              <w:top w:val="single" w:sz="4" w:space="0" w:color="auto"/>
              <w:left w:val="single" w:sz="4" w:space="0" w:color="auto"/>
              <w:bottom w:val="single" w:sz="4" w:space="0" w:color="auto"/>
              <w:right w:val="single" w:sz="4" w:space="0" w:color="auto"/>
            </w:tcBorders>
          </w:tcPr>
          <w:p w:rsidR="00961361" w:rsidRPr="006E1D2D" w:rsidRDefault="006E1D2D" w:rsidP="00961361">
            <w:pPr>
              <w:widowControl w:val="0"/>
              <w:autoSpaceDE w:val="0"/>
              <w:autoSpaceDN w:val="0"/>
              <w:adjustRightInd w:val="0"/>
              <w:jc w:val="center"/>
              <w:rPr>
                <w:sz w:val="18"/>
                <w:szCs w:val="18"/>
                <w:vertAlign w:val="superscript"/>
              </w:rPr>
            </w:pPr>
            <w:r w:rsidRPr="006E1D2D">
              <w:rPr>
                <w:sz w:val="18"/>
                <w:szCs w:val="18"/>
                <w:vertAlign w:val="superscript"/>
              </w:rPr>
              <w:t>2218,4</w:t>
            </w:r>
          </w:p>
        </w:tc>
        <w:tc>
          <w:tcPr>
            <w:tcW w:w="992" w:type="dxa"/>
            <w:gridSpan w:val="2"/>
            <w:tcBorders>
              <w:top w:val="single" w:sz="4" w:space="0" w:color="auto"/>
              <w:left w:val="single" w:sz="4" w:space="0" w:color="auto"/>
              <w:bottom w:val="single" w:sz="4" w:space="0" w:color="auto"/>
              <w:right w:val="single" w:sz="4" w:space="0" w:color="auto"/>
            </w:tcBorders>
          </w:tcPr>
          <w:p w:rsidR="00961361" w:rsidRPr="006E1D2D" w:rsidRDefault="006E1D2D" w:rsidP="00961361">
            <w:pPr>
              <w:widowControl w:val="0"/>
              <w:autoSpaceDE w:val="0"/>
              <w:autoSpaceDN w:val="0"/>
              <w:adjustRightInd w:val="0"/>
              <w:jc w:val="center"/>
              <w:rPr>
                <w:sz w:val="18"/>
                <w:szCs w:val="18"/>
                <w:vertAlign w:val="superscript"/>
              </w:rPr>
            </w:pPr>
            <w:r w:rsidRPr="006E1D2D">
              <w:rPr>
                <w:sz w:val="18"/>
                <w:szCs w:val="18"/>
                <w:vertAlign w:val="superscript"/>
              </w:rPr>
              <w:t>337,6</w:t>
            </w:r>
          </w:p>
        </w:tc>
        <w:tc>
          <w:tcPr>
            <w:tcW w:w="709" w:type="dxa"/>
            <w:gridSpan w:val="2"/>
            <w:tcBorders>
              <w:top w:val="single" w:sz="4" w:space="0" w:color="auto"/>
              <w:left w:val="single" w:sz="4" w:space="0" w:color="auto"/>
              <w:bottom w:val="single" w:sz="4" w:space="0" w:color="auto"/>
              <w:right w:val="single" w:sz="4" w:space="0" w:color="auto"/>
            </w:tcBorders>
          </w:tcPr>
          <w:p w:rsidR="00961361" w:rsidRPr="006E1D2D" w:rsidRDefault="00961361" w:rsidP="007D01A5">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961361" w:rsidRPr="006E1D2D" w:rsidRDefault="00961361" w:rsidP="00391073">
            <w:pPr>
              <w:widowControl w:val="0"/>
              <w:autoSpaceDE w:val="0"/>
              <w:autoSpaceDN w:val="0"/>
              <w:adjustRightInd w:val="0"/>
              <w:jc w:val="center"/>
              <w:rPr>
                <w:sz w:val="18"/>
                <w:szCs w:val="18"/>
                <w:vertAlign w:val="superscript"/>
                <w:lang w:val="en-US"/>
              </w:rPr>
            </w:pPr>
            <w:r w:rsidRPr="006E1D2D">
              <w:rPr>
                <w:sz w:val="18"/>
                <w:szCs w:val="18"/>
                <w:vertAlign w:val="superscript"/>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6E1D2D" w:rsidRDefault="006E1D2D" w:rsidP="00391073">
            <w:pPr>
              <w:widowControl w:val="0"/>
              <w:autoSpaceDE w:val="0"/>
              <w:autoSpaceDN w:val="0"/>
              <w:adjustRightInd w:val="0"/>
              <w:jc w:val="center"/>
              <w:rPr>
                <w:sz w:val="18"/>
                <w:szCs w:val="18"/>
                <w:vertAlign w:val="superscript"/>
              </w:rPr>
            </w:pPr>
            <w:r w:rsidRPr="006E1D2D">
              <w:rPr>
                <w:sz w:val="18"/>
                <w:szCs w:val="18"/>
                <w:vertAlign w:val="superscript"/>
              </w:rPr>
              <w:t>2873,9</w:t>
            </w:r>
          </w:p>
        </w:tc>
        <w:tc>
          <w:tcPr>
            <w:tcW w:w="850" w:type="dxa"/>
            <w:tcBorders>
              <w:top w:val="single" w:sz="4" w:space="0" w:color="auto"/>
              <w:left w:val="single" w:sz="4" w:space="0" w:color="auto"/>
              <w:bottom w:val="single" w:sz="4" w:space="0" w:color="auto"/>
              <w:right w:val="single" w:sz="4" w:space="0" w:color="auto"/>
            </w:tcBorders>
          </w:tcPr>
          <w:p w:rsidR="00961361" w:rsidRPr="006E1D2D" w:rsidRDefault="00961361"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961361" w:rsidRPr="006E1D2D" w:rsidRDefault="00961361"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961361" w:rsidRPr="006E1D2D" w:rsidRDefault="00961361"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c>
          <w:tcPr>
            <w:tcW w:w="1842" w:type="dxa"/>
            <w:tcBorders>
              <w:top w:val="single" w:sz="4" w:space="0" w:color="auto"/>
              <w:left w:val="single" w:sz="4" w:space="0" w:color="auto"/>
              <w:bottom w:val="single" w:sz="4" w:space="0" w:color="auto"/>
              <w:right w:val="single" w:sz="4" w:space="0" w:color="auto"/>
            </w:tcBorders>
          </w:tcPr>
          <w:p w:rsidR="00961361" w:rsidRPr="006E1D2D" w:rsidRDefault="00961361" w:rsidP="00391073">
            <w:pPr>
              <w:widowControl w:val="0"/>
              <w:autoSpaceDE w:val="0"/>
              <w:autoSpaceDN w:val="0"/>
              <w:adjustRightInd w:val="0"/>
              <w:jc w:val="center"/>
              <w:rPr>
                <w:sz w:val="18"/>
                <w:szCs w:val="18"/>
                <w:vertAlign w:val="superscript"/>
              </w:rPr>
            </w:pPr>
            <w:r w:rsidRPr="006E1D2D">
              <w:rPr>
                <w:sz w:val="18"/>
                <w:szCs w:val="18"/>
                <w:vertAlign w:val="superscript"/>
              </w:rPr>
              <w:t>-</w:t>
            </w:r>
          </w:p>
        </w:tc>
      </w:tr>
    </w:tbl>
    <w:p w:rsidR="006E1D2D" w:rsidRDefault="006E1D2D" w:rsidP="009E3421">
      <w:pPr>
        <w:rPr>
          <w:color w:val="FF0000"/>
          <w:sz w:val="18"/>
          <w:szCs w:val="18"/>
          <w:highlight w:val="yellow"/>
          <w:vertAlign w:val="superscript"/>
        </w:rPr>
      </w:pPr>
    </w:p>
    <w:p w:rsidR="009E3421" w:rsidRDefault="009E3421" w:rsidP="009E3421">
      <w:pPr>
        <w:rPr>
          <w:color w:val="FF0000"/>
          <w:sz w:val="18"/>
          <w:szCs w:val="18"/>
          <w:highlight w:val="yellow"/>
          <w:vertAlign w:val="superscript"/>
        </w:rPr>
      </w:pPr>
    </w:p>
    <w:p w:rsidR="009E3421" w:rsidRDefault="009E3421" w:rsidP="009E3421">
      <w:pPr>
        <w:rPr>
          <w:color w:val="FF0000"/>
          <w:sz w:val="18"/>
          <w:szCs w:val="18"/>
          <w:highlight w:val="yellow"/>
          <w:vertAlign w:val="superscript"/>
        </w:rPr>
      </w:pPr>
    </w:p>
    <w:p w:rsidR="009E3421" w:rsidRDefault="009E3421" w:rsidP="009E3421">
      <w:pPr>
        <w:rPr>
          <w:color w:val="FF0000"/>
          <w:sz w:val="18"/>
          <w:szCs w:val="18"/>
          <w:highlight w:val="yellow"/>
          <w:vertAlign w:val="superscript"/>
        </w:rPr>
      </w:pPr>
    </w:p>
    <w:p w:rsidR="009E3421" w:rsidRDefault="009E3421" w:rsidP="009E3421">
      <w:pPr>
        <w:rPr>
          <w:color w:val="FF0000"/>
          <w:sz w:val="18"/>
          <w:szCs w:val="18"/>
          <w:highlight w:val="yellow"/>
          <w:vertAlign w:val="superscript"/>
        </w:rPr>
      </w:pPr>
    </w:p>
    <w:p w:rsidR="009E3421" w:rsidRDefault="009E3421" w:rsidP="009E3421">
      <w:pPr>
        <w:rPr>
          <w:color w:val="FF0000"/>
          <w:sz w:val="18"/>
          <w:szCs w:val="18"/>
          <w:highlight w:val="yellow"/>
          <w:vertAlign w:val="superscript"/>
        </w:rPr>
      </w:pPr>
    </w:p>
    <w:p w:rsidR="009E3421" w:rsidRPr="00811F45" w:rsidRDefault="009E3421" w:rsidP="009E3421">
      <w:pPr>
        <w:rPr>
          <w:bCs/>
          <w:color w:val="FF0000"/>
          <w:sz w:val="18"/>
          <w:szCs w:val="18"/>
          <w:highlight w:val="yellow"/>
          <w:vertAlign w:val="superscript"/>
        </w:rPr>
      </w:pPr>
    </w:p>
    <w:p w:rsidR="00F8033D" w:rsidRPr="00811F45" w:rsidRDefault="00F8033D" w:rsidP="00391073">
      <w:pPr>
        <w:tabs>
          <w:tab w:val="left" w:pos="7513"/>
          <w:tab w:val="left" w:pos="7797"/>
        </w:tabs>
        <w:jc w:val="center"/>
        <w:rPr>
          <w:bCs/>
          <w:color w:val="FF0000"/>
          <w:sz w:val="18"/>
          <w:szCs w:val="18"/>
          <w:highlight w:val="yellow"/>
          <w:vertAlign w:val="superscript"/>
        </w:rPr>
      </w:pPr>
    </w:p>
    <w:p w:rsidR="007E0CA7" w:rsidRPr="00811F45" w:rsidRDefault="007E0CA7" w:rsidP="00391073">
      <w:pPr>
        <w:jc w:val="center"/>
        <w:rPr>
          <w:bCs/>
          <w:color w:val="FF0000"/>
          <w:sz w:val="18"/>
          <w:szCs w:val="18"/>
          <w:highlight w:val="yellow"/>
          <w:vertAlign w:val="superscript"/>
        </w:rPr>
      </w:pPr>
    </w:p>
    <w:tbl>
      <w:tblPr>
        <w:tblW w:w="15629" w:type="dxa"/>
        <w:tblInd w:w="-68" w:type="dxa"/>
        <w:tblLayout w:type="fixed"/>
        <w:tblCellMar>
          <w:left w:w="70" w:type="dxa"/>
          <w:right w:w="70" w:type="dxa"/>
        </w:tblCellMar>
        <w:tblLook w:val="0000"/>
      </w:tblPr>
      <w:tblGrid>
        <w:gridCol w:w="851"/>
        <w:gridCol w:w="1412"/>
        <w:gridCol w:w="1277"/>
        <w:gridCol w:w="851"/>
        <w:gridCol w:w="709"/>
        <w:gridCol w:w="850"/>
        <w:gridCol w:w="851"/>
        <w:gridCol w:w="850"/>
        <w:gridCol w:w="992"/>
        <w:gridCol w:w="709"/>
        <w:gridCol w:w="851"/>
        <w:gridCol w:w="850"/>
        <w:gridCol w:w="851"/>
        <w:gridCol w:w="708"/>
        <w:gridCol w:w="851"/>
        <w:gridCol w:w="2166"/>
      </w:tblGrid>
      <w:tr w:rsidR="00961361" w:rsidRPr="00811F45" w:rsidTr="000A5BE3">
        <w:trPr>
          <w:cantSplit/>
          <w:trHeight w:val="240"/>
        </w:trPr>
        <w:tc>
          <w:tcPr>
            <w:tcW w:w="851" w:type="dxa"/>
            <w:tcBorders>
              <w:top w:val="single" w:sz="6" w:space="0" w:color="auto"/>
              <w:left w:val="single" w:sz="6" w:space="0" w:color="auto"/>
              <w:bottom w:val="single" w:sz="6" w:space="0" w:color="auto"/>
              <w:right w:val="single" w:sz="6" w:space="0" w:color="auto"/>
            </w:tcBorders>
          </w:tcPr>
          <w:p w:rsidR="00961361" w:rsidRPr="00811F45" w:rsidRDefault="00961361" w:rsidP="00391073">
            <w:pPr>
              <w:pStyle w:val="ConsPlusCell"/>
              <w:widowControl/>
              <w:jc w:val="center"/>
              <w:rPr>
                <w:rFonts w:ascii="Times New Roman" w:hAnsi="Times New Roman" w:cs="Times New Roman"/>
                <w:color w:val="FF0000"/>
                <w:sz w:val="18"/>
                <w:szCs w:val="18"/>
                <w:highlight w:val="yellow"/>
                <w:vertAlign w:val="superscript"/>
              </w:rPr>
            </w:pPr>
          </w:p>
        </w:tc>
        <w:tc>
          <w:tcPr>
            <w:tcW w:w="14778" w:type="dxa"/>
            <w:gridSpan w:val="15"/>
            <w:tcBorders>
              <w:top w:val="single" w:sz="6" w:space="0" w:color="auto"/>
              <w:left w:val="single" w:sz="6" w:space="0" w:color="auto"/>
              <w:bottom w:val="single" w:sz="6" w:space="0" w:color="auto"/>
              <w:right w:val="single" w:sz="6" w:space="0" w:color="auto"/>
            </w:tcBorders>
          </w:tcPr>
          <w:p w:rsidR="00961361" w:rsidRPr="006E1D2D" w:rsidRDefault="00961361" w:rsidP="00391073">
            <w:pPr>
              <w:pStyle w:val="ConsPlusCell"/>
              <w:widowControl/>
              <w:jc w:val="center"/>
              <w:rPr>
                <w:rFonts w:ascii="Times New Roman" w:hAnsi="Times New Roman" w:cs="Times New Roman"/>
                <w:sz w:val="18"/>
                <w:szCs w:val="18"/>
                <w:highlight w:val="yellow"/>
                <w:vertAlign w:val="superscript"/>
              </w:rPr>
            </w:pPr>
            <w:r w:rsidRPr="006E1D2D">
              <w:rPr>
                <w:rFonts w:ascii="Times New Roman" w:hAnsi="Times New Roman" w:cs="Times New Roman"/>
                <w:sz w:val="18"/>
                <w:szCs w:val="18"/>
                <w:vertAlign w:val="superscript"/>
              </w:rPr>
              <w:t>Подпрограмма № 2 «Чистая вода на 2019-2024 года»</w:t>
            </w:r>
          </w:p>
        </w:tc>
      </w:tr>
      <w:tr w:rsidR="00961361" w:rsidRPr="00811F45"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144D62" w:rsidRDefault="00961361" w:rsidP="00704D41">
            <w:pPr>
              <w:jc w:val="center"/>
              <w:rPr>
                <w:bCs/>
                <w:snapToGrid w:val="0"/>
                <w:sz w:val="18"/>
                <w:szCs w:val="18"/>
                <w:vertAlign w:val="superscript"/>
              </w:rPr>
            </w:pPr>
            <w:r w:rsidRPr="00144D62">
              <w:rPr>
                <w:sz w:val="18"/>
                <w:szCs w:val="18"/>
                <w:vertAlign w:val="superscript"/>
              </w:rPr>
              <w:t xml:space="preserve">1.1. Разработка проектно-сметной документации на </w:t>
            </w:r>
            <w:r w:rsidRPr="00144D62">
              <w:rPr>
                <w:snapToGrid w:val="0"/>
                <w:sz w:val="18"/>
                <w:szCs w:val="18"/>
                <w:vertAlign w:val="superscript"/>
              </w:rPr>
              <w:t xml:space="preserve">установку и подключение блочно-модульной </w:t>
            </w:r>
            <w:proofErr w:type="spellStart"/>
            <w:r w:rsidRPr="00144D62">
              <w:rPr>
                <w:snapToGrid w:val="0"/>
                <w:sz w:val="18"/>
                <w:szCs w:val="18"/>
                <w:vertAlign w:val="superscript"/>
              </w:rPr>
              <w:t>водо-очистной</w:t>
            </w:r>
            <w:proofErr w:type="spellEnd"/>
            <w:r w:rsidRPr="00144D62">
              <w:rPr>
                <w:bCs/>
                <w:snapToGrid w:val="0"/>
                <w:sz w:val="18"/>
                <w:szCs w:val="18"/>
                <w:vertAlign w:val="superscript"/>
              </w:rPr>
              <w:t xml:space="preserve"> </w:t>
            </w:r>
            <w:r w:rsidRPr="00144D62">
              <w:rPr>
                <w:snapToGrid w:val="0"/>
                <w:sz w:val="18"/>
                <w:szCs w:val="18"/>
                <w:vertAlign w:val="superscript"/>
              </w:rPr>
              <w:t xml:space="preserve">станции                  </w:t>
            </w:r>
            <w:proofErr w:type="gramStart"/>
            <w:r w:rsidRPr="00144D62">
              <w:rPr>
                <w:snapToGrid w:val="0"/>
                <w:sz w:val="18"/>
                <w:szCs w:val="18"/>
                <w:vertAlign w:val="superscript"/>
              </w:rPr>
              <w:t>с</w:t>
            </w:r>
            <w:proofErr w:type="gramEnd"/>
            <w:r w:rsidRPr="00144D62">
              <w:rPr>
                <w:snapToGrid w:val="0"/>
                <w:sz w:val="18"/>
                <w:szCs w:val="18"/>
                <w:vertAlign w:val="superscript"/>
              </w:rPr>
              <w:t>.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Администрация МО «Ленский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муниципальный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6E1D2D"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1622,7</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ind w:right="-73"/>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96136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225,0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96136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6E1D2D"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1397,7</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0A5BE3" w:rsidP="000A5BE3">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tcPr>
          <w:p w:rsidR="00961361" w:rsidRPr="00144D62" w:rsidRDefault="00961361" w:rsidP="009E3421">
            <w:pPr>
              <w:pStyle w:val="ConsPlusCell"/>
              <w:widowControl/>
              <w:rPr>
                <w:rFonts w:ascii="Times New Roman" w:hAnsi="Times New Roman" w:cs="Times New Roman"/>
                <w:sz w:val="18"/>
                <w:szCs w:val="18"/>
                <w:vertAlign w:val="superscript"/>
              </w:rPr>
            </w:pPr>
            <w:proofErr w:type="spellStart"/>
            <w:r w:rsidRPr="00144D62">
              <w:rPr>
                <w:rFonts w:ascii="Times New Roman" w:hAnsi="Times New Roman" w:cs="Times New Roman"/>
                <w:sz w:val="18"/>
                <w:szCs w:val="18"/>
                <w:vertAlign w:val="superscript"/>
              </w:rPr>
              <w:t>Разработака</w:t>
            </w:r>
            <w:proofErr w:type="spellEnd"/>
            <w:r w:rsidRPr="00144D62">
              <w:rPr>
                <w:rFonts w:ascii="Times New Roman" w:hAnsi="Times New Roman" w:cs="Times New Roman"/>
                <w:sz w:val="18"/>
                <w:szCs w:val="18"/>
                <w:vertAlign w:val="superscript"/>
              </w:rPr>
              <w:t xml:space="preserve">  ПСД  на строительство блочно-модульной</w:t>
            </w:r>
            <w:r w:rsidR="009E3421">
              <w:rPr>
                <w:rFonts w:ascii="Times New Roman" w:hAnsi="Times New Roman" w:cs="Times New Roman"/>
                <w:sz w:val="18"/>
                <w:szCs w:val="18"/>
                <w:vertAlign w:val="superscript"/>
              </w:rPr>
              <w:t xml:space="preserve"> водоочистной станции </w:t>
            </w:r>
            <w:r w:rsidRPr="00144D62">
              <w:rPr>
                <w:rFonts w:ascii="Times New Roman" w:hAnsi="Times New Roman" w:cs="Times New Roman"/>
                <w:sz w:val="18"/>
                <w:szCs w:val="18"/>
                <w:vertAlign w:val="superscript"/>
              </w:rPr>
              <w:t xml:space="preserve"> </w:t>
            </w:r>
            <w:proofErr w:type="gramStart"/>
            <w:r w:rsidRPr="00144D62">
              <w:rPr>
                <w:rFonts w:ascii="Times New Roman" w:hAnsi="Times New Roman" w:cs="Times New Roman"/>
                <w:sz w:val="18"/>
                <w:szCs w:val="18"/>
                <w:vertAlign w:val="superscript"/>
              </w:rPr>
              <w:t>с</w:t>
            </w:r>
            <w:proofErr w:type="gramEnd"/>
            <w:r w:rsidRPr="00144D62">
              <w:rPr>
                <w:rFonts w:ascii="Times New Roman" w:hAnsi="Times New Roman" w:cs="Times New Roman"/>
                <w:sz w:val="18"/>
                <w:szCs w:val="18"/>
                <w:vertAlign w:val="superscript"/>
              </w:rPr>
              <w:t xml:space="preserve">. Козьмино </w:t>
            </w:r>
          </w:p>
        </w:tc>
      </w:tr>
      <w:tr w:rsidR="00961361" w:rsidRPr="00811F45"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144D62" w:rsidRDefault="00961361" w:rsidP="00704D41">
            <w:pPr>
              <w:jc w:val="center"/>
              <w:rPr>
                <w:snapToGrid w:val="0"/>
                <w:sz w:val="18"/>
                <w:szCs w:val="18"/>
                <w:vertAlign w:val="superscript"/>
              </w:rPr>
            </w:pPr>
            <w:r w:rsidRPr="00144D62">
              <w:rPr>
                <w:sz w:val="18"/>
                <w:szCs w:val="18"/>
                <w:vertAlign w:val="superscript"/>
              </w:rPr>
              <w:t xml:space="preserve">1.2. </w:t>
            </w:r>
            <w:r w:rsidRPr="00144D62">
              <w:rPr>
                <w:snapToGrid w:val="0"/>
                <w:sz w:val="18"/>
                <w:szCs w:val="18"/>
                <w:vertAlign w:val="superscript"/>
              </w:rPr>
              <w:t xml:space="preserve">Установка и подключение блочно-модульной </w:t>
            </w:r>
            <w:proofErr w:type="spellStart"/>
            <w:r w:rsidRPr="00144D62">
              <w:rPr>
                <w:snapToGrid w:val="0"/>
                <w:sz w:val="18"/>
                <w:szCs w:val="18"/>
                <w:vertAlign w:val="superscript"/>
              </w:rPr>
              <w:t>водо-очистной</w:t>
            </w:r>
            <w:proofErr w:type="spellEnd"/>
            <w:r w:rsidRPr="00144D62">
              <w:rPr>
                <w:snapToGrid w:val="0"/>
                <w:sz w:val="18"/>
                <w:szCs w:val="18"/>
                <w:vertAlign w:val="superscript"/>
              </w:rPr>
              <w:t xml:space="preserve"> станции                      </w:t>
            </w:r>
            <w:proofErr w:type="gramStart"/>
            <w:r w:rsidRPr="00144D62">
              <w:rPr>
                <w:snapToGrid w:val="0"/>
                <w:sz w:val="18"/>
                <w:szCs w:val="18"/>
                <w:vertAlign w:val="superscript"/>
              </w:rPr>
              <w:t>с</w:t>
            </w:r>
            <w:proofErr w:type="gramEnd"/>
            <w:r w:rsidRPr="00144D62">
              <w:rPr>
                <w:snapToGrid w:val="0"/>
                <w:sz w:val="18"/>
                <w:szCs w:val="18"/>
                <w:vertAlign w:val="superscript"/>
              </w:rPr>
              <w:t>.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Администрация МО «Ленский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муниципальный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0A5BE3" w:rsidP="000A5BE3">
            <w:pPr>
              <w:autoSpaceDE w:val="0"/>
              <w:autoSpaceDN w:val="0"/>
              <w:adjustRightInd w:val="0"/>
              <w:jc w:val="center"/>
              <w:rPr>
                <w:sz w:val="18"/>
                <w:szCs w:val="18"/>
                <w:vertAlign w:val="superscript"/>
              </w:rPr>
            </w:pPr>
            <w:r w:rsidRPr="00144D62">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autoSpaceDE w:val="0"/>
              <w:autoSpaceDN w:val="0"/>
              <w:adjustRightInd w:val="0"/>
              <w:jc w:val="center"/>
              <w:rPr>
                <w:bCs/>
                <w:sz w:val="18"/>
                <w:szCs w:val="18"/>
                <w:vertAlign w:val="superscript"/>
              </w:rPr>
            </w:pPr>
            <w:r w:rsidRPr="00144D62">
              <w:rPr>
                <w:sz w:val="18"/>
                <w:szCs w:val="18"/>
                <w:vertAlign w:val="superscript"/>
              </w:rPr>
              <w:t>Мероприятие запланировано на 2024 год.</w:t>
            </w:r>
          </w:p>
        </w:tc>
      </w:tr>
      <w:tr w:rsidR="00961361" w:rsidRPr="00811F45"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144D62" w:rsidRDefault="00961361" w:rsidP="00704D41">
            <w:pPr>
              <w:autoSpaceDE w:val="0"/>
              <w:autoSpaceDN w:val="0"/>
              <w:adjustRightInd w:val="0"/>
              <w:jc w:val="center"/>
              <w:rPr>
                <w:sz w:val="18"/>
                <w:szCs w:val="18"/>
                <w:vertAlign w:val="superscript"/>
              </w:rPr>
            </w:pPr>
            <w:r w:rsidRPr="00144D62">
              <w:rPr>
                <w:sz w:val="18"/>
                <w:szCs w:val="18"/>
                <w:vertAlign w:val="superscript"/>
              </w:rPr>
              <w:t>1.3. Разработка проектно-сметной документации на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Администрация МО «Ленский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муниципальный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0A5BE3" w:rsidP="000A5BE3">
            <w:pPr>
              <w:autoSpaceDE w:val="0"/>
              <w:autoSpaceDN w:val="0"/>
              <w:adjustRightInd w:val="0"/>
              <w:jc w:val="center"/>
              <w:rPr>
                <w:sz w:val="18"/>
                <w:szCs w:val="18"/>
                <w:vertAlign w:val="superscript"/>
              </w:rPr>
            </w:pPr>
            <w:r w:rsidRPr="00144D62">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51266">
            <w:pPr>
              <w:autoSpaceDE w:val="0"/>
              <w:autoSpaceDN w:val="0"/>
              <w:adjustRightInd w:val="0"/>
              <w:jc w:val="center"/>
              <w:rPr>
                <w:bCs/>
                <w:sz w:val="18"/>
                <w:szCs w:val="18"/>
                <w:vertAlign w:val="superscript"/>
              </w:rPr>
            </w:pPr>
            <w:r w:rsidRPr="00144D62">
              <w:rPr>
                <w:sz w:val="18"/>
                <w:szCs w:val="18"/>
                <w:vertAlign w:val="superscript"/>
              </w:rPr>
              <w:t xml:space="preserve">Разработана ПСД     на строительство водозабора, станции водоочистки            с. Яренск </w:t>
            </w:r>
          </w:p>
        </w:tc>
      </w:tr>
      <w:tr w:rsidR="00961361" w:rsidRPr="00811F45"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144D62" w:rsidRDefault="00961361" w:rsidP="00704D41">
            <w:pPr>
              <w:autoSpaceDE w:val="0"/>
              <w:autoSpaceDN w:val="0"/>
              <w:adjustRightInd w:val="0"/>
              <w:jc w:val="center"/>
              <w:rPr>
                <w:sz w:val="18"/>
                <w:szCs w:val="18"/>
                <w:vertAlign w:val="superscript"/>
              </w:rPr>
            </w:pPr>
            <w:r w:rsidRPr="00144D62">
              <w:rPr>
                <w:sz w:val="18"/>
                <w:szCs w:val="18"/>
                <w:vertAlign w:val="superscript"/>
              </w:rPr>
              <w:t>1.4. Строительство водозабора, станции водоочистки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Администрация МО «Ленский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муниципальный</w:t>
            </w:r>
          </w:p>
          <w:p w:rsidR="00961361" w:rsidRPr="00144D62" w:rsidRDefault="00961361" w:rsidP="00704D41">
            <w:pPr>
              <w:widowControl w:val="0"/>
              <w:autoSpaceDE w:val="0"/>
              <w:autoSpaceDN w:val="0"/>
              <w:adjustRightInd w:val="0"/>
              <w:jc w:val="center"/>
              <w:rPr>
                <w:sz w:val="18"/>
                <w:szCs w:val="18"/>
                <w:vertAlign w:val="superscript"/>
              </w:rPr>
            </w:pPr>
            <w:r w:rsidRPr="00144D62">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144D62"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29890,4</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29245,50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144D62"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2550,9</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2632,1</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144D62" w:rsidRDefault="00144D62"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27339,6</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0A5BE3"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144D62" w:rsidRDefault="00961361" w:rsidP="00704D41">
            <w:pPr>
              <w:pStyle w:val="ConsPlusCell"/>
              <w:widowControl/>
              <w:jc w:val="center"/>
              <w:rPr>
                <w:rFonts w:ascii="Times New Roman" w:hAnsi="Times New Roman" w:cs="Times New Roman"/>
                <w:sz w:val="18"/>
                <w:szCs w:val="18"/>
                <w:vertAlign w:val="superscript"/>
              </w:rPr>
            </w:pPr>
            <w:r w:rsidRPr="00144D6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144D62" w:rsidRDefault="000A5BE3" w:rsidP="000A5BE3">
            <w:pPr>
              <w:autoSpaceDE w:val="0"/>
              <w:autoSpaceDN w:val="0"/>
              <w:adjustRightInd w:val="0"/>
              <w:jc w:val="center"/>
              <w:rPr>
                <w:sz w:val="18"/>
                <w:szCs w:val="18"/>
                <w:vertAlign w:val="superscript"/>
              </w:rPr>
            </w:pPr>
            <w:r w:rsidRPr="00144D62">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Default="000A5BE3" w:rsidP="00704D41">
            <w:pPr>
              <w:autoSpaceDE w:val="0"/>
              <w:autoSpaceDN w:val="0"/>
              <w:adjustRightInd w:val="0"/>
              <w:jc w:val="center"/>
              <w:rPr>
                <w:sz w:val="18"/>
                <w:szCs w:val="18"/>
                <w:vertAlign w:val="superscript"/>
              </w:rPr>
            </w:pPr>
            <w:r w:rsidRPr="00144D62">
              <w:rPr>
                <w:sz w:val="18"/>
                <w:szCs w:val="18"/>
                <w:vertAlign w:val="superscript"/>
              </w:rPr>
              <w:t>строительство водозабора, станции водоочистки с</w:t>
            </w:r>
            <w:proofErr w:type="gramStart"/>
            <w:r w:rsidRPr="00144D62">
              <w:rPr>
                <w:sz w:val="18"/>
                <w:szCs w:val="18"/>
                <w:vertAlign w:val="superscript"/>
              </w:rPr>
              <w:t>.Я</w:t>
            </w:r>
            <w:proofErr w:type="gramEnd"/>
            <w:r w:rsidRPr="00144D62">
              <w:rPr>
                <w:sz w:val="18"/>
                <w:szCs w:val="18"/>
                <w:vertAlign w:val="superscript"/>
              </w:rPr>
              <w:t>ренск 100%</w:t>
            </w:r>
            <w:r w:rsidR="00961361" w:rsidRPr="00144D62">
              <w:rPr>
                <w:sz w:val="18"/>
                <w:szCs w:val="18"/>
                <w:vertAlign w:val="superscript"/>
              </w:rPr>
              <w:t>.</w:t>
            </w:r>
          </w:p>
          <w:p w:rsidR="00144D62" w:rsidRPr="00144D62" w:rsidRDefault="00144D62" w:rsidP="00144D62">
            <w:pPr>
              <w:pStyle w:val="a9"/>
              <w:numPr>
                <w:ilvl w:val="0"/>
                <w:numId w:val="38"/>
              </w:numPr>
              <w:autoSpaceDE w:val="0"/>
              <w:autoSpaceDN w:val="0"/>
              <w:adjustRightInd w:val="0"/>
              <w:jc w:val="center"/>
              <w:rPr>
                <w:bCs/>
                <w:sz w:val="18"/>
                <w:szCs w:val="18"/>
                <w:vertAlign w:val="superscript"/>
              </w:rPr>
            </w:pPr>
            <w:r>
              <w:rPr>
                <w:bCs/>
                <w:sz w:val="18"/>
                <w:szCs w:val="18"/>
                <w:vertAlign w:val="superscript"/>
              </w:rPr>
              <w:t>плановые показатели будут откорректированы</w:t>
            </w:r>
          </w:p>
        </w:tc>
      </w:tr>
      <w:tr w:rsidR="00961361" w:rsidRPr="00811F45" w:rsidTr="000A5BE3">
        <w:trPr>
          <w:cantSplit/>
          <w:trHeight w:val="1679"/>
        </w:trPr>
        <w:tc>
          <w:tcPr>
            <w:tcW w:w="2263" w:type="dxa"/>
            <w:gridSpan w:val="2"/>
            <w:tcBorders>
              <w:top w:val="single" w:sz="6" w:space="0" w:color="auto"/>
              <w:left w:val="single" w:sz="6" w:space="0" w:color="auto"/>
              <w:bottom w:val="single" w:sz="6" w:space="0" w:color="auto"/>
              <w:right w:val="single" w:sz="6" w:space="0" w:color="auto"/>
            </w:tcBorders>
          </w:tcPr>
          <w:p w:rsidR="00961361" w:rsidRPr="00E01B66" w:rsidRDefault="00961361" w:rsidP="00704D41">
            <w:pPr>
              <w:autoSpaceDE w:val="0"/>
              <w:autoSpaceDN w:val="0"/>
              <w:adjustRightInd w:val="0"/>
              <w:jc w:val="center"/>
              <w:rPr>
                <w:sz w:val="18"/>
                <w:szCs w:val="18"/>
                <w:vertAlign w:val="superscript"/>
              </w:rPr>
            </w:pPr>
            <w:r w:rsidRPr="00E01B66">
              <w:rPr>
                <w:sz w:val="18"/>
                <w:szCs w:val="18"/>
                <w:vertAlign w:val="superscript"/>
              </w:rPr>
              <w:t>1.5.Разработка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widowControl w:val="0"/>
              <w:autoSpaceDE w:val="0"/>
              <w:autoSpaceDN w:val="0"/>
              <w:adjustRightInd w:val="0"/>
              <w:jc w:val="center"/>
              <w:rPr>
                <w:sz w:val="18"/>
                <w:szCs w:val="18"/>
                <w:vertAlign w:val="superscript"/>
              </w:rPr>
            </w:pPr>
            <w:r w:rsidRPr="00E01B66">
              <w:rPr>
                <w:sz w:val="18"/>
                <w:szCs w:val="18"/>
                <w:vertAlign w:val="superscript"/>
              </w:rPr>
              <w:t>Администрация МО «Ленский</w:t>
            </w:r>
          </w:p>
          <w:p w:rsidR="00961361" w:rsidRPr="00E01B66" w:rsidRDefault="00961361" w:rsidP="00704D41">
            <w:pPr>
              <w:widowControl w:val="0"/>
              <w:autoSpaceDE w:val="0"/>
              <w:autoSpaceDN w:val="0"/>
              <w:adjustRightInd w:val="0"/>
              <w:jc w:val="center"/>
              <w:rPr>
                <w:sz w:val="18"/>
                <w:szCs w:val="18"/>
                <w:vertAlign w:val="superscript"/>
              </w:rPr>
            </w:pPr>
            <w:r w:rsidRPr="00E01B66">
              <w:rPr>
                <w:sz w:val="18"/>
                <w:szCs w:val="18"/>
                <w:vertAlign w:val="superscript"/>
              </w:rPr>
              <w:t>муниципальный</w:t>
            </w:r>
          </w:p>
          <w:p w:rsidR="00961361" w:rsidRPr="00E01B66" w:rsidRDefault="00961361" w:rsidP="00704D41">
            <w:pPr>
              <w:widowControl w:val="0"/>
              <w:autoSpaceDE w:val="0"/>
              <w:autoSpaceDN w:val="0"/>
              <w:adjustRightInd w:val="0"/>
              <w:jc w:val="center"/>
              <w:rPr>
                <w:sz w:val="18"/>
                <w:szCs w:val="18"/>
                <w:vertAlign w:val="superscript"/>
              </w:rPr>
            </w:pPr>
            <w:r w:rsidRPr="00E01B66">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autoSpaceDE w:val="0"/>
              <w:autoSpaceDN w:val="0"/>
              <w:adjustRightInd w:val="0"/>
              <w:jc w:val="center"/>
              <w:rPr>
                <w:sz w:val="18"/>
                <w:szCs w:val="18"/>
                <w:vertAlign w:val="superscript"/>
              </w:rPr>
            </w:pPr>
          </w:p>
        </w:tc>
        <w:tc>
          <w:tcPr>
            <w:tcW w:w="2166"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autoSpaceDE w:val="0"/>
              <w:autoSpaceDN w:val="0"/>
              <w:adjustRightInd w:val="0"/>
              <w:jc w:val="center"/>
              <w:rPr>
                <w:bCs/>
                <w:sz w:val="18"/>
                <w:szCs w:val="18"/>
                <w:vertAlign w:val="superscript"/>
              </w:rPr>
            </w:pPr>
            <w:r w:rsidRPr="00E01B66">
              <w:rPr>
                <w:sz w:val="18"/>
                <w:szCs w:val="18"/>
                <w:vertAlign w:val="superscript"/>
              </w:rPr>
              <w:t>ПСД реконструкции сетей водоснабжения        с. Яренск разработана за счет средств инвестора. Проводится государственная экспертиза ПСД, получено положительное заключение.</w:t>
            </w:r>
          </w:p>
        </w:tc>
      </w:tr>
      <w:tr w:rsidR="00961361" w:rsidRPr="00811F45"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E01B66" w:rsidRDefault="00961361" w:rsidP="00704D41">
            <w:pPr>
              <w:autoSpaceDE w:val="0"/>
              <w:autoSpaceDN w:val="0"/>
              <w:adjustRightInd w:val="0"/>
              <w:jc w:val="center"/>
              <w:rPr>
                <w:sz w:val="18"/>
                <w:szCs w:val="18"/>
                <w:vertAlign w:val="superscript"/>
              </w:rPr>
            </w:pPr>
            <w:r w:rsidRPr="00E01B66">
              <w:rPr>
                <w:sz w:val="18"/>
                <w:szCs w:val="18"/>
                <w:vertAlign w:val="superscript"/>
              </w:rPr>
              <w:lastRenderedPageBreak/>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widowControl w:val="0"/>
              <w:autoSpaceDE w:val="0"/>
              <w:autoSpaceDN w:val="0"/>
              <w:adjustRightInd w:val="0"/>
              <w:jc w:val="center"/>
              <w:rPr>
                <w:sz w:val="18"/>
                <w:szCs w:val="18"/>
                <w:vertAlign w:val="superscript"/>
              </w:rPr>
            </w:pPr>
            <w:r w:rsidRPr="00E01B66">
              <w:rPr>
                <w:sz w:val="18"/>
                <w:szCs w:val="18"/>
                <w:vertAlign w:val="superscript"/>
              </w:rPr>
              <w:t>Администрация МО «Ленский</w:t>
            </w:r>
          </w:p>
          <w:p w:rsidR="00961361" w:rsidRPr="00E01B66" w:rsidRDefault="00961361" w:rsidP="00704D41">
            <w:pPr>
              <w:widowControl w:val="0"/>
              <w:autoSpaceDE w:val="0"/>
              <w:autoSpaceDN w:val="0"/>
              <w:adjustRightInd w:val="0"/>
              <w:jc w:val="center"/>
              <w:rPr>
                <w:sz w:val="18"/>
                <w:szCs w:val="18"/>
                <w:vertAlign w:val="superscript"/>
              </w:rPr>
            </w:pPr>
            <w:r w:rsidRPr="00E01B66">
              <w:rPr>
                <w:sz w:val="18"/>
                <w:szCs w:val="18"/>
                <w:vertAlign w:val="superscript"/>
              </w:rPr>
              <w:t>муниципальный</w:t>
            </w:r>
          </w:p>
          <w:p w:rsidR="00961361" w:rsidRPr="00E01B66" w:rsidRDefault="00961361" w:rsidP="00704D41">
            <w:pPr>
              <w:widowControl w:val="0"/>
              <w:autoSpaceDE w:val="0"/>
              <w:autoSpaceDN w:val="0"/>
              <w:adjustRightInd w:val="0"/>
              <w:jc w:val="center"/>
              <w:rPr>
                <w:sz w:val="18"/>
                <w:szCs w:val="18"/>
                <w:vertAlign w:val="superscript"/>
              </w:rPr>
            </w:pPr>
            <w:r w:rsidRPr="00E01B66">
              <w:rPr>
                <w:sz w:val="18"/>
                <w:szCs w:val="18"/>
                <w:vertAlign w:val="superscript"/>
              </w:rPr>
              <w:t>район», отел архитектуры, строительства и капитальных ремонтов</w:t>
            </w:r>
          </w:p>
          <w:p w:rsidR="00961361" w:rsidRPr="00E01B66" w:rsidRDefault="00961361" w:rsidP="00704D41">
            <w:pPr>
              <w:widowControl w:val="0"/>
              <w:autoSpaceDE w:val="0"/>
              <w:autoSpaceDN w:val="0"/>
              <w:adjustRightInd w:val="0"/>
              <w:jc w:val="center"/>
              <w:rPr>
                <w:sz w:val="18"/>
                <w:szCs w:val="18"/>
                <w:vertAlign w:val="superscript"/>
              </w:rPr>
            </w:pPr>
          </w:p>
          <w:p w:rsidR="00961361" w:rsidRPr="00E01B66"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ind w:right="-75"/>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ind w:right="-66"/>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E01B66" w:rsidRDefault="00961361"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0A5BE3" w:rsidRPr="00E01B66" w:rsidRDefault="000A5BE3" w:rsidP="000A5BE3">
            <w:pPr>
              <w:autoSpaceDE w:val="0"/>
              <w:autoSpaceDN w:val="0"/>
              <w:adjustRightInd w:val="0"/>
              <w:jc w:val="center"/>
              <w:rPr>
                <w:sz w:val="18"/>
                <w:szCs w:val="18"/>
                <w:vertAlign w:val="superscript"/>
              </w:rPr>
            </w:pPr>
          </w:p>
          <w:p w:rsidR="000A5BE3" w:rsidRPr="00E01B66" w:rsidRDefault="000A5BE3" w:rsidP="000A5BE3">
            <w:pPr>
              <w:jc w:val="center"/>
              <w:rPr>
                <w:sz w:val="18"/>
                <w:szCs w:val="18"/>
              </w:rPr>
            </w:pPr>
          </w:p>
          <w:p w:rsidR="000A5BE3" w:rsidRPr="00E01B66" w:rsidRDefault="000A5BE3" w:rsidP="000A5BE3">
            <w:pPr>
              <w:jc w:val="center"/>
              <w:rPr>
                <w:sz w:val="18"/>
                <w:szCs w:val="18"/>
              </w:rPr>
            </w:pPr>
          </w:p>
          <w:p w:rsidR="000A5BE3" w:rsidRPr="00E01B66" w:rsidRDefault="000A5BE3" w:rsidP="000A5BE3">
            <w:pPr>
              <w:jc w:val="center"/>
              <w:rPr>
                <w:sz w:val="18"/>
                <w:szCs w:val="18"/>
                <w:vertAlign w:val="superscript"/>
              </w:rPr>
            </w:pPr>
            <w:r w:rsidRPr="00E01B66">
              <w:rPr>
                <w:sz w:val="18"/>
                <w:szCs w:val="18"/>
                <w:vertAlign w:val="superscript"/>
              </w:rPr>
              <w:t>0</w:t>
            </w:r>
          </w:p>
          <w:p w:rsidR="000A5BE3" w:rsidRPr="00E01B66" w:rsidRDefault="000A5BE3" w:rsidP="000A5BE3">
            <w:pPr>
              <w:jc w:val="center"/>
              <w:rPr>
                <w:sz w:val="18"/>
                <w:szCs w:val="18"/>
              </w:rPr>
            </w:pPr>
          </w:p>
          <w:p w:rsidR="00961361" w:rsidRPr="00E01B66" w:rsidRDefault="00961361" w:rsidP="000A5BE3">
            <w:pPr>
              <w:jc w:val="center"/>
              <w:rPr>
                <w:sz w:val="18"/>
                <w:szCs w:val="18"/>
              </w:rPr>
            </w:pP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811F45" w:rsidRDefault="00961361" w:rsidP="00704D41">
            <w:pPr>
              <w:autoSpaceDE w:val="0"/>
              <w:autoSpaceDN w:val="0"/>
              <w:adjustRightInd w:val="0"/>
              <w:jc w:val="center"/>
              <w:rPr>
                <w:bCs/>
                <w:color w:val="FF0000"/>
                <w:sz w:val="18"/>
                <w:szCs w:val="18"/>
                <w:highlight w:val="yellow"/>
                <w:vertAlign w:val="superscript"/>
              </w:rPr>
            </w:pPr>
          </w:p>
        </w:tc>
      </w:tr>
      <w:tr w:rsidR="00961361" w:rsidRPr="00811F45"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E01B66" w:rsidRDefault="00961361" w:rsidP="00704D41">
            <w:pPr>
              <w:autoSpaceDE w:val="0"/>
              <w:autoSpaceDN w:val="0"/>
              <w:adjustRightInd w:val="0"/>
              <w:jc w:val="center"/>
              <w:rPr>
                <w:bCs/>
                <w:sz w:val="18"/>
                <w:szCs w:val="18"/>
                <w:vertAlign w:val="superscript"/>
              </w:rPr>
            </w:pPr>
            <w:r w:rsidRPr="00E01B66">
              <w:rPr>
                <w:bCs/>
                <w:sz w:val="18"/>
                <w:szCs w:val="18"/>
                <w:vertAlign w:val="superscript"/>
              </w:rPr>
              <w:t xml:space="preserve">Итого по   </w:t>
            </w:r>
            <w:r w:rsidRPr="00E01B66">
              <w:rPr>
                <w:bCs/>
                <w:sz w:val="18"/>
                <w:szCs w:val="18"/>
                <w:vertAlign w:val="superscript"/>
              </w:rPr>
              <w:br/>
              <w:t>П</w:t>
            </w:r>
            <w:r w:rsidR="00E01B66" w:rsidRPr="00E01B66">
              <w:rPr>
                <w:bCs/>
                <w:sz w:val="18"/>
                <w:szCs w:val="18"/>
                <w:vertAlign w:val="superscript"/>
              </w:rPr>
              <w:t>одп</w:t>
            </w:r>
            <w:r w:rsidRPr="00E01B66">
              <w:rPr>
                <w:bCs/>
                <w:sz w:val="18"/>
                <w:szCs w:val="18"/>
                <w:vertAlign w:val="superscript"/>
              </w:rPr>
              <w:t>рограмме №2</w:t>
            </w:r>
          </w:p>
          <w:p w:rsidR="00961361" w:rsidRPr="00E01B66" w:rsidRDefault="00961361" w:rsidP="00704D41">
            <w:pPr>
              <w:autoSpaceDE w:val="0"/>
              <w:autoSpaceDN w:val="0"/>
              <w:adjustRightInd w:val="0"/>
              <w:jc w:val="center"/>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32513,3</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29245,5</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ind w:right="-66"/>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2775,9</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2632,1</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28737,3</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0A5BE3">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0A5BE3">
            <w:pPr>
              <w:autoSpaceDE w:val="0"/>
              <w:autoSpaceDN w:val="0"/>
              <w:adjustRightInd w:val="0"/>
              <w:jc w:val="center"/>
              <w:rPr>
                <w:bCs/>
                <w:sz w:val="18"/>
                <w:szCs w:val="18"/>
                <w:vertAlign w:val="superscript"/>
              </w:rPr>
            </w:pPr>
            <w:r w:rsidRPr="00E01B66">
              <w:rPr>
                <w:bCs/>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811F45" w:rsidRDefault="00961361" w:rsidP="00704D41">
            <w:pPr>
              <w:autoSpaceDE w:val="0"/>
              <w:autoSpaceDN w:val="0"/>
              <w:adjustRightInd w:val="0"/>
              <w:jc w:val="center"/>
              <w:rPr>
                <w:bCs/>
                <w:color w:val="FF0000"/>
                <w:sz w:val="18"/>
                <w:szCs w:val="18"/>
                <w:highlight w:val="yellow"/>
                <w:vertAlign w:val="superscript"/>
              </w:rPr>
            </w:pPr>
          </w:p>
        </w:tc>
      </w:tr>
      <w:tr w:rsidR="00961361" w:rsidRPr="00E01B66" w:rsidTr="000A5BE3">
        <w:trPr>
          <w:cantSplit/>
          <w:trHeight w:val="240"/>
        </w:trPr>
        <w:tc>
          <w:tcPr>
            <w:tcW w:w="2263" w:type="dxa"/>
            <w:gridSpan w:val="2"/>
            <w:tcBorders>
              <w:top w:val="single" w:sz="6" w:space="0" w:color="auto"/>
              <w:left w:val="single" w:sz="6" w:space="0" w:color="auto"/>
              <w:bottom w:val="single" w:sz="6" w:space="0" w:color="auto"/>
              <w:right w:val="single" w:sz="6" w:space="0" w:color="auto"/>
            </w:tcBorders>
          </w:tcPr>
          <w:p w:rsidR="00961361" w:rsidRPr="00E01B66" w:rsidRDefault="00961361" w:rsidP="00704D41">
            <w:pPr>
              <w:autoSpaceDE w:val="0"/>
              <w:autoSpaceDN w:val="0"/>
              <w:adjustRightInd w:val="0"/>
              <w:jc w:val="center"/>
              <w:rPr>
                <w:bCs/>
                <w:sz w:val="18"/>
                <w:szCs w:val="18"/>
                <w:vertAlign w:val="superscript"/>
              </w:rPr>
            </w:pPr>
            <w:r w:rsidRPr="00E01B66">
              <w:rPr>
                <w:bCs/>
                <w:sz w:val="18"/>
                <w:szCs w:val="18"/>
                <w:vertAlign w:val="superscript"/>
              </w:rPr>
              <w:t>Всего по программе</w:t>
            </w:r>
          </w:p>
          <w:p w:rsidR="00961361" w:rsidRPr="00E01B66" w:rsidRDefault="00961361" w:rsidP="00704D41">
            <w:pPr>
              <w:autoSpaceDE w:val="0"/>
              <w:autoSpaceDN w:val="0"/>
              <w:adjustRightInd w:val="0"/>
              <w:jc w:val="center"/>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E01B66"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36605,5</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29583,1</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ind w:right="-66"/>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4994,3</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2969,7</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E01B66" w:rsidRDefault="00E01B66"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31611,2</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704D41">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26613,4</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0A5BE3">
            <w:pPr>
              <w:pStyle w:val="ConsPlusCell"/>
              <w:widowControl/>
              <w:jc w:val="center"/>
              <w:rPr>
                <w:rFonts w:ascii="Times New Roman" w:hAnsi="Times New Roman" w:cs="Times New Roman"/>
                <w:sz w:val="18"/>
                <w:szCs w:val="18"/>
                <w:vertAlign w:val="superscript"/>
              </w:rPr>
            </w:pPr>
            <w:r w:rsidRPr="00E01B66">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E01B66" w:rsidRDefault="000A5BE3" w:rsidP="000A5BE3">
            <w:pPr>
              <w:autoSpaceDE w:val="0"/>
              <w:autoSpaceDN w:val="0"/>
              <w:adjustRightInd w:val="0"/>
              <w:jc w:val="center"/>
              <w:rPr>
                <w:sz w:val="18"/>
                <w:szCs w:val="18"/>
                <w:vertAlign w:val="superscript"/>
              </w:rPr>
            </w:pPr>
            <w:r w:rsidRPr="00E01B66">
              <w:rPr>
                <w:sz w:val="18"/>
                <w:szCs w:val="18"/>
                <w:vertAlign w:val="superscript"/>
              </w:rPr>
              <w:t>0</w:t>
            </w:r>
          </w:p>
        </w:tc>
        <w:tc>
          <w:tcPr>
            <w:tcW w:w="2166" w:type="dxa"/>
            <w:tcBorders>
              <w:top w:val="single" w:sz="6" w:space="0" w:color="auto"/>
              <w:left w:val="single" w:sz="6" w:space="0" w:color="auto"/>
              <w:bottom w:val="single" w:sz="6" w:space="0" w:color="auto"/>
              <w:right w:val="single" w:sz="6" w:space="0" w:color="auto"/>
            </w:tcBorders>
            <w:vAlign w:val="center"/>
          </w:tcPr>
          <w:p w:rsidR="00961361" w:rsidRPr="00E01B66" w:rsidRDefault="00961361" w:rsidP="00704D41">
            <w:pPr>
              <w:autoSpaceDE w:val="0"/>
              <w:autoSpaceDN w:val="0"/>
              <w:adjustRightInd w:val="0"/>
              <w:jc w:val="center"/>
              <w:rPr>
                <w:color w:val="FF0000"/>
                <w:sz w:val="18"/>
                <w:szCs w:val="18"/>
                <w:vertAlign w:val="superscript"/>
              </w:rPr>
            </w:pPr>
          </w:p>
        </w:tc>
      </w:tr>
    </w:tbl>
    <w:p w:rsidR="00910425" w:rsidRPr="00E01B66" w:rsidRDefault="000A5BE3" w:rsidP="00C702FE">
      <w:pPr>
        <w:tabs>
          <w:tab w:val="left" w:pos="11356"/>
        </w:tabs>
        <w:ind w:left="-709"/>
        <w:rPr>
          <w:color w:val="FF0000"/>
          <w:sz w:val="18"/>
          <w:szCs w:val="18"/>
          <w:vertAlign w:val="superscript"/>
        </w:rPr>
      </w:pPr>
      <w:r w:rsidRPr="00E01B66">
        <w:rPr>
          <w:color w:val="FF0000"/>
          <w:sz w:val="18"/>
          <w:szCs w:val="18"/>
          <w:vertAlign w:val="superscript"/>
        </w:rPr>
        <w:tab/>
      </w:r>
    </w:p>
    <w:p w:rsidR="00910425" w:rsidRPr="00E01B66" w:rsidRDefault="00910425" w:rsidP="00391073">
      <w:pPr>
        <w:autoSpaceDE w:val="0"/>
        <w:autoSpaceDN w:val="0"/>
        <w:adjustRightInd w:val="0"/>
        <w:jc w:val="center"/>
        <w:outlineLvl w:val="0"/>
        <w:rPr>
          <w:color w:val="FF0000"/>
          <w:sz w:val="18"/>
          <w:szCs w:val="18"/>
          <w:vertAlign w:val="superscript"/>
        </w:rPr>
      </w:pPr>
    </w:p>
    <w:p w:rsidR="00140C88" w:rsidRPr="00E01B66" w:rsidRDefault="00140C88" w:rsidP="00391073">
      <w:pPr>
        <w:autoSpaceDE w:val="0"/>
        <w:autoSpaceDN w:val="0"/>
        <w:adjustRightInd w:val="0"/>
        <w:jc w:val="center"/>
        <w:outlineLvl w:val="0"/>
        <w:rPr>
          <w:b/>
          <w:i/>
          <w:sz w:val="18"/>
          <w:szCs w:val="18"/>
          <w:vertAlign w:val="superscript"/>
        </w:rPr>
      </w:pPr>
      <w:r w:rsidRPr="00E01B66">
        <w:rPr>
          <w:b/>
          <w:i/>
          <w:sz w:val="18"/>
          <w:szCs w:val="18"/>
          <w:vertAlign w:val="superscript"/>
        </w:rPr>
        <w:t>«Формирование современной городской среды на территории муниципального образования « Ленский муниципальный район» на 2018-2024годы»</w:t>
      </w:r>
    </w:p>
    <w:p w:rsidR="00140C88" w:rsidRPr="00E01B66" w:rsidRDefault="00140C88" w:rsidP="00391073">
      <w:pPr>
        <w:tabs>
          <w:tab w:val="center" w:pos="7285"/>
          <w:tab w:val="left" w:pos="10967"/>
        </w:tabs>
        <w:autoSpaceDE w:val="0"/>
        <w:autoSpaceDN w:val="0"/>
        <w:adjustRightInd w:val="0"/>
        <w:jc w:val="center"/>
        <w:outlineLvl w:val="0"/>
        <w:rPr>
          <w:b/>
          <w:i/>
          <w:sz w:val="18"/>
          <w:szCs w:val="18"/>
          <w:vertAlign w:val="superscript"/>
        </w:rPr>
      </w:pPr>
    </w:p>
    <w:p w:rsidR="00140C88" w:rsidRPr="00811F45" w:rsidRDefault="00140C88" w:rsidP="00391073">
      <w:pPr>
        <w:autoSpaceDE w:val="0"/>
        <w:autoSpaceDN w:val="0"/>
        <w:adjustRightInd w:val="0"/>
        <w:jc w:val="center"/>
        <w:outlineLvl w:val="0"/>
        <w:rPr>
          <w:color w:val="FF0000"/>
          <w:sz w:val="18"/>
          <w:szCs w:val="18"/>
          <w:highlight w:val="yellow"/>
          <w:vertAlign w:val="superscript"/>
        </w:rPr>
      </w:pPr>
    </w:p>
    <w:tbl>
      <w:tblPr>
        <w:tblW w:w="15881" w:type="dxa"/>
        <w:tblInd w:w="-639" w:type="dxa"/>
        <w:tblLayout w:type="fixed"/>
        <w:tblCellMar>
          <w:left w:w="70" w:type="dxa"/>
          <w:right w:w="70" w:type="dxa"/>
        </w:tblCellMar>
        <w:tblLook w:val="04A0"/>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811F45"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Наименование</w:t>
            </w:r>
            <w:r w:rsidRPr="00291EFA">
              <w:rPr>
                <w:rFonts w:ascii="Times New Roman" w:hAnsi="Times New Roman" w:cs="Times New Roman"/>
                <w:sz w:val="18"/>
                <w:szCs w:val="18"/>
                <w:vertAlign w:val="superscript"/>
              </w:rPr>
              <w:br/>
              <w:t>мероприятия</w:t>
            </w:r>
            <w:r w:rsidRPr="00291EFA">
              <w:rPr>
                <w:rFonts w:ascii="Times New Roman" w:hAnsi="Times New Roman" w:cs="Times New Roman"/>
                <w:sz w:val="18"/>
                <w:szCs w:val="18"/>
                <w:vertAlign w:val="superscript"/>
              </w:rPr>
              <w:br/>
              <w:t>Программы</w:t>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Ответственный исполнитель</w:t>
            </w:r>
          </w:p>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соисполнитель</w:t>
            </w: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Объемы финансирования (тыс.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Фактический</w:t>
            </w:r>
          </w:p>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 xml:space="preserve">результат  </w:t>
            </w:r>
            <w:r w:rsidRPr="00291EFA">
              <w:rPr>
                <w:rFonts w:ascii="Times New Roman" w:hAnsi="Times New Roman" w:cs="Times New Roman"/>
                <w:sz w:val="18"/>
                <w:szCs w:val="18"/>
                <w:vertAlign w:val="superscript"/>
              </w:rPr>
              <w:br/>
              <w:t xml:space="preserve">выполнения </w:t>
            </w:r>
            <w:r w:rsidRPr="00291EFA">
              <w:rPr>
                <w:rFonts w:ascii="Times New Roman" w:hAnsi="Times New Roman" w:cs="Times New Roman"/>
                <w:sz w:val="18"/>
                <w:szCs w:val="18"/>
                <w:vertAlign w:val="superscript"/>
              </w:rPr>
              <w:br/>
              <w:t xml:space="preserve">мероприятия с указанием </w:t>
            </w:r>
            <w:r w:rsidRPr="00291EFA">
              <w:rPr>
                <w:rFonts w:ascii="Times New Roman" w:hAnsi="Times New Roman" w:cs="Times New Roman"/>
                <w:sz w:val="18"/>
                <w:szCs w:val="18"/>
                <w:vertAlign w:val="superscript"/>
              </w:rPr>
              <w:br/>
              <w:t xml:space="preserve">причин   </w:t>
            </w:r>
            <w:r w:rsidRPr="00291EFA">
              <w:rPr>
                <w:rFonts w:ascii="Times New Roman" w:hAnsi="Times New Roman" w:cs="Times New Roman"/>
                <w:sz w:val="18"/>
                <w:szCs w:val="18"/>
                <w:vertAlign w:val="superscript"/>
              </w:rPr>
              <w:br/>
              <w:t>невыполнения</w:t>
            </w:r>
          </w:p>
        </w:tc>
      </w:tr>
      <w:tr w:rsidR="00140C88" w:rsidRPr="00811F45"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811F45" w:rsidRDefault="00140C88" w:rsidP="00391073">
            <w:pPr>
              <w:jc w:val="center"/>
              <w:rPr>
                <w:sz w:val="18"/>
                <w:szCs w:val="18"/>
                <w:highlight w:val="yellow"/>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811F45" w:rsidRDefault="00140C88" w:rsidP="00391073">
            <w:pPr>
              <w:jc w:val="center"/>
              <w:rPr>
                <w:sz w:val="18"/>
                <w:szCs w:val="18"/>
                <w:highlight w:val="yellow"/>
                <w:vertAlign w:val="superscript"/>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федеральный</w:t>
            </w:r>
            <w:r w:rsidRPr="00291EFA">
              <w:rPr>
                <w:rFonts w:ascii="Times New Roman" w:hAnsi="Times New Roman" w:cs="Times New Roman"/>
                <w:sz w:val="18"/>
                <w:szCs w:val="18"/>
                <w:vertAlign w:val="superscript"/>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 xml:space="preserve">областной  </w:t>
            </w:r>
            <w:r w:rsidRPr="00291EFA">
              <w:rPr>
                <w:rFonts w:ascii="Times New Roman" w:hAnsi="Times New Roman" w:cs="Times New Roman"/>
                <w:sz w:val="18"/>
                <w:szCs w:val="18"/>
                <w:vertAlign w:val="superscript"/>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внебюджетные</w:t>
            </w:r>
            <w:r w:rsidRPr="00291EFA">
              <w:rPr>
                <w:rFonts w:ascii="Times New Roman" w:hAnsi="Times New Roman" w:cs="Times New Roman"/>
                <w:sz w:val="18"/>
                <w:szCs w:val="18"/>
                <w:vertAlign w:val="superscript"/>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811F45" w:rsidRDefault="00140C88" w:rsidP="00391073">
            <w:pPr>
              <w:jc w:val="center"/>
              <w:rPr>
                <w:sz w:val="18"/>
                <w:szCs w:val="18"/>
                <w:highlight w:val="yellow"/>
                <w:vertAlign w:val="superscript"/>
              </w:rPr>
            </w:pPr>
          </w:p>
        </w:tc>
      </w:tr>
      <w:tr w:rsidR="00140C88" w:rsidRPr="00811F45"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811F45" w:rsidRDefault="00140C88" w:rsidP="00391073">
            <w:pPr>
              <w:jc w:val="center"/>
              <w:rPr>
                <w:sz w:val="18"/>
                <w:szCs w:val="18"/>
                <w:highlight w:val="yellow"/>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811F45" w:rsidRDefault="00140C88" w:rsidP="00391073">
            <w:pPr>
              <w:jc w:val="center"/>
              <w:rPr>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план</w:t>
            </w:r>
          </w:p>
          <w:p w:rsidR="00140C88" w:rsidRPr="00291EFA" w:rsidRDefault="00140C88" w:rsidP="00391073">
            <w:pPr>
              <w:pStyle w:val="ConsPlusCell"/>
              <w:widowControl/>
              <w:ind w:right="-24"/>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291EFA" w:rsidRDefault="00140C88" w:rsidP="00391073">
            <w:pPr>
              <w:jc w:val="center"/>
              <w:rPr>
                <w:sz w:val="18"/>
                <w:szCs w:val="18"/>
                <w:vertAlign w:val="superscript"/>
              </w:rPr>
            </w:pPr>
          </w:p>
        </w:tc>
      </w:tr>
      <w:tr w:rsidR="00140C88" w:rsidRPr="00811F45"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7</w:t>
            </w:r>
          </w:p>
          <w:p w:rsidR="00140C88" w:rsidRPr="00291EF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ind w:left="195" w:hanging="195"/>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Cell"/>
              <w:widowControl/>
              <w:ind w:right="116"/>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15</w:t>
            </w:r>
          </w:p>
        </w:tc>
      </w:tr>
      <w:tr w:rsidR="00291EFA" w:rsidRPr="00811F45"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291EFA" w:rsidRPr="00291EFA" w:rsidRDefault="00291EFA" w:rsidP="00391073">
            <w:pPr>
              <w:pStyle w:val="ConsPlusNormal"/>
              <w:widowControl/>
              <w:ind w:firstLine="0"/>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Администрация  МО «</w:t>
            </w:r>
            <w:proofErr w:type="spellStart"/>
            <w:r w:rsidRPr="00291EFA">
              <w:rPr>
                <w:rFonts w:ascii="Times New Roman" w:hAnsi="Times New Roman" w:cs="Times New Roman"/>
                <w:sz w:val="18"/>
                <w:szCs w:val="18"/>
                <w:vertAlign w:val="superscript"/>
              </w:rPr>
              <w:t>Урдомское</w:t>
            </w:r>
            <w:proofErr w:type="spellEnd"/>
            <w:r w:rsidRPr="00291EFA">
              <w:rPr>
                <w:rFonts w:ascii="Times New Roman" w:hAnsi="Times New Roman" w:cs="Times New Roman"/>
                <w:sz w:val="18"/>
                <w:szCs w:val="18"/>
                <w:vertAlign w:val="superscript"/>
              </w:rPr>
              <w:t>», МО</w:t>
            </w:r>
          </w:p>
          <w:p w:rsidR="00291EFA" w:rsidRPr="00291EFA" w:rsidRDefault="00291EFA" w:rsidP="00391073">
            <w:pPr>
              <w:pStyle w:val="ConsPlusCell"/>
              <w:widowControl/>
              <w:ind w:right="-70"/>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w:t>
            </w:r>
            <w:proofErr w:type="spellStart"/>
            <w:r w:rsidRPr="00291EFA">
              <w:rPr>
                <w:rFonts w:ascii="Times New Roman" w:hAnsi="Times New Roman" w:cs="Times New Roman"/>
                <w:sz w:val="18"/>
                <w:szCs w:val="18"/>
                <w:vertAlign w:val="superscript"/>
              </w:rPr>
              <w:t>Сафроновское</w:t>
            </w:r>
            <w:proofErr w:type="spellEnd"/>
            <w:r w:rsidRPr="00291EFA">
              <w:rPr>
                <w:rFonts w:ascii="Times New Roman" w:hAnsi="Times New Roman" w:cs="Times New Roman"/>
                <w:sz w:val="18"/>
                <w:szCs w:val="18"/>
                <w:vertAlign w:val="superscript"/>
              </w:rPr>
              <w:t>»</w:t>
            </w:r>
          </w:p>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4"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jc w:val="center"/>
              <w:rPr>
                <w:rFonts w:ascii="Times New Roman" w:hAnsi="Times New Roman" w:cs="Times New Roman"/>
                <w:sz w:val="18"/>
                <w:szCs w:val="18"/>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jc w:val="center"/>
              <w:rPr>
                <w:rFonts w:ascii="Times New Roman" w:hAnsi="Times New Roman" w:cs="Times New Roman"/>
                <w:sz w:val="18"/>
                <w:szCs w:val="18"/>
                <w:vertAlign w:val="superscript"/>
              </w:rPr>
            </w:pPr>
          </w:p>
        </w:tc>
        <w:tc>
          <w:tcPr>
            <w:tcW w:w="769"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hideMark/>
          </w:tcPr>
          <w:p w:rsidR="00291EFA" w:rsidRPr="009477CC" w:rsidRDefault="00291EFA" w:rsidP="004B2F29">
            <w:pPr>
              <w:pStyle w:val="ConsPlusCell"/>
              <w:widowControl/>
              <w:rPr>
                <w:rFonts w:ascii="Times New Roman" w:hAnsi="Times New Roman" w:cs="Times New Roman"/>
                <w:sz w:val="16"/>
                <w:szCs w:val="16"/>
                <w:vertAlign w:val="superscript"/>
              </w:rPr>
            </w:pPr>
            <w:r w:rsidRPr="009477CC">
              <w:rPr>
                <w:rFonts w:ascii="Times New Roman" w:hAnsi="Times New Roman" w:cs="Times New Roman"/>
                <w:sz w:val="16"/>
                <w:szCs w:val="16"/>
                <w:vertAlign w:val="superscript"/>
              </w:rPr>
              <w:t xml:space="preserve">Мероприятия  по повышению квалификации </w:t>
            </w:r>
            <w:proofErr w:type="spellStart"/>
            <w:r w:rsidRPr="009477CC">
              <w:rPr>
                <w:rFonts w:ascii="Times New Roman" w:hAnsi="Times New Roman" w:cs="Times New Roman"/>
                <w:sz w:val="16"/>
                <w:szCs w:val="16"/>
                <w:vertAlign w:val="superscript"/>
              </w:rPr>
              <w:t>мун</w:t>
            </w:r>
            <w:proofErr w:type="spellEnd"/>
            <w:r w:rsidRPr="009477CC">
              <w:rPr>
                <w:rFonts w:ascii="Times New Roman" w:hAnsi="Times New Roman" w:cs="Times New Roman"/>
                <w:sz w:val="16"/>
                <w:szCs w:val="16"/>
                <w:vertAlign w:val="superscript"/>
              </w:rPr>
              <w:t>. сл.</w:t>
            </w:r>
            <w:proofErr w:type="gramStart"/>
            <w:r w:rsidRPr="009477CC">
              <w:rPr>
                <w:rFonts w:ascii="Times New Roman" w:hAnsi="Times New Roman" w:cs="Times New Roman"/>
                <w:sz w:val="16"/>
                <w:szCs w:val="16"/>
                <w:vertAlign w:val="superscript"/>
              </w:rPr>
              <w:t xml:space="preserve"> ,</w:t>
            </w:r>
            <w:proofErr w:type="gramEnd"/>
            <w:r w:rsidRPr="009477CC">
              <w:rPr>
                <w:rFonts w:ascii="Times New Roman" w:hAnsi="Times New Roman" w:cs="Times New Roman"/>
                <w:sz w:val="16"/>
                <w:szCs w:val="16"/>
                <w:vertAlign w:val="superscript"/>
              </w:rPr>
              <w:t xml:space="preserve"> отвечающих за реализацию мероприятий   по благоустройству  территорий:  Проведение ВКС</w:t>
            </w:r>
            <w:proofErr w:type="gramStart"/>
            <w:r w:rsidRPr="009477CC">
              <w:rPr>
                <w:rFonts w:ascii="Times New Roman" w:hAnsi="Times New Roman" w:cs="Times New Roman"/>
                <w:sz w:val="16"/>
                <w:szCs w:val="16"/>
                <w:vertAlign w:val="superscript"/>
              </w:rPr>
              <w:t xml:space="preserve"> ,</w:t>
            </w:r>
            <w:proofErr w:type="gramEnd"/>
            <w:r w:rsidRPr="009477CC">
              <w:rPr>
                <w:rFonts w:ascii="Times New Roman" w:hAnsi="Times New Roman" w:cs="Times New Roman"/>
                <w:sz w:val="16"/>
                <w:szCs w:val="16"/>
                <w:vertAlign w:val="superscript"/>
              </w:rPr>
              <w:t xml:space="preserve"> методические рекомендации ,правила предоставления  и распределения субсидии. Система ГИС ЖКХ  </w:t>
            </w:r>
          </w:p>
        </w:tc>
      </w:tr>
      <w:tr w:rsidR="00291EFA" w:rsidRPr="00811F45"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291EFA" w:rsidRPr="00291EFA" w:rsidRDefault="00291EFA" w:rsidP="00391073">
            <w:pPr>
              <w:pStyle w:val="ConsPlusNormal"/>
              <w:widowControl/>
              <w:ind w:firstLine="0"/>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lastRenderedPageBreak/>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Администрация  МО «</w:t>
            </w:r>
            <w:proofErr w:type="spellStart"/>
            <w:r w:rsidRPr="00291EFA">
              <w:rPr>
                <w:rFonts w:ascii="Times New Roman" w:hAnsi="Times New Roman" w:cs="Times New Roman"/>
                <w:sz w:val="18"/>
                <w:szCs w:val="18"/>
                <w:vertAlign w:val="superscript"/>
              </w:rPr>
              <w:t>Урдомское</w:t>
            </w:r>
            <w:proofErr w:type="spellEnd"/>
            <w:r w:rsidRPr="00291EFA">
              <w:rPr>
                <w:rFonts w:ascii="Times New Roman" w:hAnsi="Times New Roman" w:cs="Times New Roman"/>
                <w:sz w:val="18"/>
                <w:szCs w:val="18"/>
                <w:vertAlign w:val="superscript"/>
              </w:rPr>
              <w:t>», МО</w:t>
            </w:r>
          </w:p>
          <w:p w:rsidR="00291EFA" w:rsidRPr="00291EFA" w:rsidRDefault="00291EFA" w:rsidP="00391073">
            <w:pPr>
              <w:pStyle w:val="ConsPlusCell"/>
              <w:widowControl/>
              <w:ind w:right="-70"/>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w:t>
            </w:r>
            <w:proofErr w:type="spellStart"/>
            <w:r w:rsidRPr="00291EFA">
              <w:rPr>
                <w:rFonts w:ascii="Times New Roman" w:hAnsi="Times New Roman" w:cs="Times New Roman"/>
                <w:sz w:val="18"/>
                <w:szCs w:val="18"/>
                <w:vertAlign w:val="superscript"/>
              </w:rPr>
              <w:t>Сафроновское</w:t>
            </w:r>
            <w:proofErr w:type="spellEnd"/>
            <w:r w:rsidRPr="00291EFA">
              <w:rPr>
                <w:rFonts w:ascii="Times New Roman" w:hAnsi="Times New Roman" w:cs="Times New Roman"/>
                <w:sz w:val="18"/>
                <w:szCs w:val="18"/>
                <w:vertAlign w:val="superscript"/>
              </w:rPr>
              <w:t>»</w:t>
            </w:r>
          </w:p>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Cell"/>
              <w:widowControl/>
              <w:jc w:val="center"/>
              <w:rPr>
                <w:rFonts w:ascii="Times New Roman" w:hAnsi="Times New Roman" w:cs="Times New Roman"/>
                <w:sz w:val="18"/>
                <w:szCs w:val="18"/>
                <w:highlight w:val="yellow"/>
                <w:vertAlign w:val="superscript"/>
              </w:rPr>
            </w:pPr>
          </w:p>
        </w:tc>
        <w:tc>
          <w:tcPr>
            <w:tcW w:w="854"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Cell"/>
              <w:widowControl/>
              <w:jc w:val="center"/>
              <w:rPr>
                <w:rFonts w:ascii="Times New Roman" w:hAnsi="Times New Roman" w:cs="Times New Roman"/>
                <w:sz w:val="18"/>
                <w:szCs w:val="18"/>
                <w:highlight w:val="yellow"/>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jc w:val="center"/>
              <w:rPr>
                <w:rFonts w:ascii="Times New Roman" w:hAnsi="Times New Roman" w:cs="Times New Roman"/>
                <w:sz w:val="18"/>
                <w:szCs w:val="18"/>
                <w:highlight w:val="yellow"/>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jc w:val="center"/>
              <w:rPr>
                <w:rFonts w:ascii="Times New Roman" w:hAnsi="Times New Roman" w:cs="Times New Roman"/>
                <w:sz w:val="18"/>
                <w:szCs w:val="18"/>
                <w:highlight w:val="yellow"/>
                <w:vertAlign w:val="superscript"/>
              </w:rPr>
            </w:pPr>
          </w:p>
        </w:tc>
        <w:tc>
          <w:tcPr>
            <w:tcW w:w="769"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Cell"/>
              <w:widowControl/>
              <w:jc w:val="center"/>
              <w:rPr>
                <w:rFonts w:ascii="Times New Roman" w:hAnsi="Times New Roman" w:cs="Times New Roman"/>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Cell"/>
              <w:widowControl/>
              <w:jc w:val="center"/>
              <w:rPr>
                <w:rFonts w:ascii="Times New Roman" w:hAnsi="Times New Roman" w:cs="Times New Roman"/>
                <w:sz w:val="18"/>
                <w:szCs w:val="18"/>
                <w:highlight w:val="yellow"/>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jc w:val="center"/>
              <w:rPr>
                <w:rFonts w:ascii="Times New Roman" w:hAnsi="Times New Roman" w:cs="Times New Roman"/>
                <w:sz w:val="18"/>
                <w:szCs w:val="18"/>
                <w:highlight w:val="yellow"/>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Cell"/>
              <w:widowControl/>
              <w:jc w:val="center"/>
              <w:rPr>
                <w:rFonts w:ascii="Times New Roman" w:hAnsi="Times New Roman" w:cs="Times New Roman"/>
                <w:sz w:val="18"/>
                <w:szCs w:val="18"/>
                <w:highlight w:val="yellow"/>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jc w:val="center"/>
              <w:rPr>
                <w:rFonts w:ascii="Times New Roman" w:hAnsi="Times New Roman" w:cs="Times New Roman"/>
                <w:sz w:val="18"/>
                <w:szCs w:val="18"/>
                <w:highlight w:val="yellow"/>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jc w:val="center"/>
              <w:rPr>
                <w:rFonts w:ascii="Times New Roman" w:hAnsi="Times New Roman" w:cs="Times New Roman"/>
                <w:sz w:val="18"/>
                <w:szCs w:val="18"/>
                <w:highlight w:val="yellow"/>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jc w:val="center"/>
              <w:rPr>
                <w:rFonts w:ascii="Times New Roman" w:hAnsi="Times New Roman" w:cs="Times New Roman"/>
                <w:sz w:val="18"/>
                <w:szCs w:val="18"/>
                <w:highlight w:val="yellow"/>
                <w:vertAlign w:val="superscript"/>
              </w:rPr>
            </w:pPr>
          </w:p>
        </w:tc>
        <w:tc>
          <w:tcPr>
            <w:tcW w:w="710" w:type="dxa"/>
            <w:tcBorders>
              <w:top w:val="single" w:sz="6" w:space="0" w:color="auto"/>
              <w:left w:val="single" w:sz="6" w:space="0" w:color="auto"/>
              <w:bottom w:val="single" w:sz="6" w:space="0" w:color="auto"/>
              <w:right w:val="single" w:sz="6" w:space="0" w:color="auto"/>
            </w:tcBorders>
          </w:tcPr>
          <w:p w:rsidR="00291EFA" w:rsidRPr="00811F45" w:rsidRDefault="00291EFA" w:rsidP="00391073">
            <w:pPr>
              <w:pStyle w:val="ConsPlusNonformat"/>
              <w:widowControl/>
              <w:ind w:left="-84" w:firstLine="84"/>
              <w:jc w:val="center"/>
              <w:rPr>
                <w:rFonts w:ascii="Times New Roman" w:hAnsi="Times New Roman" w:cs="Times New Roman"/>
                <w:sz w:val="18"/>
                <w:szCs w:val="18"/>
                <w:highlight w:val="yellow"/>
                <w:vertAlign w:val="superscript"/>
              </w:rPr>
            </w:pPr>
          </w:p>
        </w:tc>
        <w:tc>
          <w:tcPr>
            <w:tcW w:w="227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4B2F29">
            <w:pPr>
              <w:pStyle w:val="ConsPlusCell"/>
              <w:widowControl/>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w:t>
            </w:r>
            <w:r w:rsidRPr="00291EFA">
              <w:rPr>
                <w:rFonts w:ascii="Times New Roman" w:hAnsi="Times New Roman" w:cs="Times New Roman"/>
                <w:color w:val="000000"/>
                <w:sz w:val="16"/>
                <w:szCs w:val="16"/>
                <w:shd w:val="clear" w:color="auto" w:fill="F2F5F8"/>
                <w:vertAlign w:val="superscript"/>
              </w:rPr>
              <w:t>Ежегодная актуализация результатов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в соответствии с региональным порядком проведения инвентаризации: паспорта благоустройства  населенного пункта Яренск</w:t>
            </w:r>
            <w:proofErr w:type="gramStart"/>
            <w:r w:rsidRPr="00291EFA">
              <w:rPr>
                <w:rFonts w:ascii="Times New Roman" w:hAnsi="Times New Roman" w:cs="Times New Roman"/>
                <w:color w:val="000000"/>
                <w:sz w:val="16"/>
                <w:szCs w:val="16"/>
                <w:shd w:val="clear" w:color="auto" w:fill="F2F5F8"/>
                <w:vertAlign w:val="superscript"/>
              </w:rPr>
              <w:t xml:space="preserve"> ,</w:t>
            </w:r>
            <w:proofErr w:type="gramEnd"/>
            <w:r w:rsidRPr="00291EFA">
              <w:rPr>
                <w:rFonts w:ascii="Times New Roman" w:hAnsi="Times New Roman" w:cs="Times New Roman"/>
                <w:color w:val="000000"/>
                <w:sz w:val="16"/>
                <w:szCs w:val="16"/>
                <w:shd w:val="clear" w:color="auto" w:fill="F2F5F8"/>
                <w:vertAlign w:val="superscript"/>
              </w:rPr>
              <w:t xml:space="preserve"> Урдома .</w:t>
            </w:r>
          </w:p>
        </w:tc>
      </w:tr>
      <w:tr w:rsidR="00140C88" w:rsidRPr="00811F45"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291EFA" w:rsidRDefault="00140C88" w:rsidP="00391073">
            <w:pPr>
              <w:pStyle w:val="ConsPlusNormal"/>
              <w:widowControl/>
              <w:ind w:firstLine="0"/>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2.1.Мероприятия  по благоустройству дворовых и общественных  территорий  МО</w:t>
            </w:r>
          </w:p>
          <w:p w:rsidR="00140C88" w:rsidRPr="00291EFA" w:rsidRDefault="00140C88" w:rsidP="00391073">
            <w:pPr>
              <w:pStyle w:val="ConsPlusNormal"/>
              <w:widowControl/>
              <w:ind w:firstLine="0"/>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 Ленский муниципальный район»</w:t>
            </w:r>
          </w:p>
          <w:p w:rsidR="00140C88" w:rsidRPr="00291EFA" w:rsidRDefault="00140C88" w:rsidP="00391073">
            <w:pPr>
              <w:pStyle w:val="ConsPlusCell"/>
              <w:widowControl/>
              <w:jc w:val="center"/>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140C88" w:rsidRPr="00291EFA" w:rsidRDefault="00140C88"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Отдел ПС, ЖК и СХ  Администрации МО « Ленский муниципальный район»,  МО «</w:t>
            </w:r>
            <w:proofErr w:type="spellStart"/>
            <w:r w:rsidRPr="00291EFA">
              <w:rPr>
                <w:rFonts w:ascii="Times New Roman" w:hAnsi="Times New Roman" w:cs="Times New Roman"/>
                <w:sz w:val="18"/>
                <w:szCs w:val="18"/>
                <w:vertAlign w:val="superscript"/>
              </w:rPr>
              <w:t>Урдомское</w:t>
            </w:r>
            <w:proofErr w:type="spellEnd"/>
            <w:r w:rsidRPr="00291EFA">
              <w:rPr>
                <w:rFonts w:ascii="Times New Roman" w:hAnsi="Times New Roman" w:cs="Times New Roman"/>
                <w:sz w:val="18"/>
                <w:szCs w:val="18"/>
                <w:vertAlign w:val="superscript"/>
              </w:rPr>
              <w:t>»</w:t>
            </w:r>
            <w:proofErr w:type="gramStart"/>
            <w:r w:rsidRPr="00291EFA">
              <w:rPr>
                <w:rFonts w:ascii="Times New Roman" w:hAnsi="Times New Roman" w:cs="Times New Roman"/>
                <w:sz w:val="18"/>
                <w:szCs w:val="18"/>
                <w:vertAlign w:val="superscript"/>
              </w:rPr>
              <w:t xml:space="preserve"> ,</w:t>
            </w:r>
            <w:proofErr w:type="gramEnd"/>
            <w:r w:rsidRPr="00291EFA">
              <w:rPr>
                <w:rFonts w:ascii="Times New Roman" w:hAnsi="Times New Roman" w:cs="Times New Roman"/>
                <w:sz w:val="18"/>
                <w:szCs w:val="18"/>
                <w:vertAlign w:val="superscript"/>
              </w:rPr>
              <w:t xml:space="preserve"> МО «</w:t>
            </w:r>
            <w:proofErr w:type="spellStart"/>
            <w:r w:rsidRPr="00291EFA">
              <w:rPr>
                <w:rFonts w:ascii="Times New Roman" w:hAnsi="Times New Roman" w:cs="Times New Roman"/>
                <w:sz w:val="18"/>
                <w:szCs w:val="18"/>
                <w:vertAlign w:val="superscript"/>
              </w:rPr>
              <w:t>Сафроновское</w:t>
            </w:r>
            <w:proofErr w:type="spellEnd"/>
            <w:r w:rsidRPr="00291EFA">
              <w:rPr>
                <w:rFonts w:ascii="Times New Roman" w:hAnsi="Times New Roman" w:cs="Times New Roman"/>
                <w:sz w:val="18"/>
                <w:szCs w:val="18"/>
                <w:vertAlign w:val="superscript"/>
              </w:rPr>
              <w:t>»</w:t>
            </w:r>
          </w:p>
          <w:p w:rsidR="00140C88" w:rsidRPr="00291EF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12751,2</w:t>
            </w:r>
          </w:p>
        </w:tc>
        <w:tc>
          <w:tcPr>
            <w:tcW w:w="854"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1447,0</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2408,7</w:t>
            </w:r>
          </w:p>
        </w:tc>
        <w:tc>
          <w:tcPr>
            <w:tcW w:w="790" w:type="dxa"/>
            <w:tcBorders>
              <w:top w:val="single" w:sz="6" w:space="0" w:color="auto"/>
              <w:left w:val="single" w:sz="6" w:space="0" w:color="auto"/>
              <w:bottom w:val="single" w:sz="6" w:space="0" w:color="auto"/>
              <w:right w:val="single" w:sz="6" w:space="0" w:color="auto"/>
            </w:tcBorders>
            <w:hideMark/>
          </w:tcPr>
          <w:p w:rsidR="00140C88" w:rsidRPr="00291EFA" w:rsidRDefault="009477CC"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2408,7</w:t>
            </w:r>
          </w:p>
        </w:tc>
        <w:tc>
          <w:tcPr>
            <w:tcW w:w="769" w:type="dxa"/>
            <w:tcBorders>
              <w:top w:val="single" w:sz="6" w:space="0" w:color="auto"/>
              <w:left w:val="single" w:sz="6" w:space="0" w:color="auto"/>
              <w:bottom w:val="single" w:sz="6" w:space="0" w:color="auto"/>
              <w:right w:val="single" w:sz="6" w:space="0" w:color="auto"/>
            </w:tcBorders>
            <w:hideMark/>
          </w:tcPr>
          <w:p w:rsidR="00140C88" w:rsidRPr="00291EFA" w:rsidRDefault="009477C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1390,2</w:t>
            </w: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D7776D"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230,3</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28,4</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10112,2</w:t>
            </w:r>
          </w:p>
        </w:tc>
        <w:tc>
          <w:tcPr>
            <w:tcW w:w="850" w:type="dxa"/>
            <w:tcBorders>
              <w:top w:val="single" w:sz="6" w:space="0" w:color="auto"/>
              <w:left w:val="single" w:sz="6" w:space="0" w:color="auto"/>
              <w:bottom w:val="single" w:sz="6" w:space="0" w:color="auto"/>
              <w:right w:val="single" w:sz="6" w:space="0" w:color="auto"/>
            </w:tcBorders>
            <w:hideMark/>
          </w:tcPr>
          <w:p w:rsidR="00140C88" w:rsidRPr="00291EFA" w:rsidRDefault="00291EFA"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28,4</w:t>
            </w:r>
          </w:p>
        </w:tc>
        <w:tc>
          <w:tcPr>
            <w:tcW w:w="851" w:type="dxa"/>
            <w:tcBorders>
              <w:top w:val="single" w:sz="6" w:space="0" w:color="auto"/>
              <w:left w:val="single" w:sz="6" w:space="0" w:color="auto"/>
              <w:bottom w:val="single" w:sz="6" w:space="0" w:color="auto"/>
              <w:right w:val="single" w:sz="6" w:space="0" w:color="auto"/>
            </w:tcBorders>
            <w:hideMark/>
          </w:tcPr>
          <w:p w:rsidR="00140C88" w:rsidRPr="00291EFA" w:rsidRDefault="00D7776D" w:rsidP="00391073">
            <w:pPr>
              <w:pStyle w:val="ConsPlusNonformat"/>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291EFA" w:rsidRDefault="00D7776D" w:rsidP="00391073">
            <w:pPr>
              <w:pStyle w:val="ConsPlusNonformat"/>
              <w:widowControl/>
              <w:ind w:left="-84" w:firstLine="84"/>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811F45" w:rsidRDefault="00140C88" w:rsidP="00391073">
            <w:pPr>
              <w:pStyle w:val="ConsPlusCell"/>
              <w:widowControl/>
              <w:jc w:val="center"/>
              <w:rPr>
                <w:rFonts w:ascii="Times New Roman" w:hAnsi="Times New Roman" w:cs="Times New Roman"/>
                <w:color w:val="FF0000"/>
                <w:sz w:val="18"/>
                <w:szCs w:val="18"/>
                <w:highlight w:val="yellow"/>
                <w:vertAlign w:val="superscript"/>
              </w:rPr>
            </w:pPr>
          </w:p>
          <w:p w:rsidR="00140C88" w:rsidRPr="00811F45" w:rsidRDefault="00140C88" w:rsidP="00391073">
            <w:pPr>
              <w:pStyle w:val="ConsPlusCell"/>
              <w:widowControl/>
              <w:jc w:val="center"/>
              <w:rPr>
                <w:rFonts w:ascii="Times New Roman" w:hAnsi="Times New Roman" w:cs="Times New Roman"/>
                <w:color w:val="FF0000"/>
                <w:sz w:val="18"/>
                <w:szCs w:val="18"/>
                <w:highlight w:val="yellow"/>
                <w:vertAlign w:val="superscript"/>
              </w:rPr>
            </w:pPr>
          </w:p>
        </w:tc>
      </w:tr>
      <w:tr w:rsidR="00291EFA" w:rsidRPr="00811F45" w:rsidTr="00910425">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291EFA" w:rsidRPr="00291EFA" w:rsidRDefault="00291EFA" w:rsidP="00391073">
            <w:pPr>
              <w:pStyle w:val="ConsPlusCell"/>
              <w:widowControl/>
              <w:jc w:val="center"/>
              <w:rPr>
                <w:rFonts w:ascii="Times New Roman" w:hAnsi="Times New Roman" w:cs="Times New Roman"/>
                <w:sz w:val="18"/>
                <w:szCs w:val="18"/>
                <w:vertAlign w:val="superscript"/>
              </w:rPr>
            </w:pPr>
          </w:p>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 xml:space="preserve">-общественная территория </w:t>
            </w:r>
            <w:proofErr w:type="gramStart"/>
            <w:r w:rsidRPr="00291EFA">
              <w:rPr>
                <w:rFonts w:ascii="Times New Roman" w:hAnsi="Times New Roman" w:cs="Times New Roman"/>
                <w:sz w:val="18"/>
                <w:szCs w:val="18"/>
                <w:vertAlign w:val="superscript"/>
              </w:rPr>
              <w:t>:б</w:t>
            </w:r>
            <w:proofErr w:type="gramEnd"/>
            <w:r w:rsidRPr="00291EFA">
              <w:rPr>
                <w:rFonts w:ascii="Times New Roman" w:hAnsi="Times New Roman" w:cs="Times New Roman"/>
                <w:sz w:val="18"/>
                <w:szCs w:val="18"/>
                <w:vertAlign w:val="superscript"/>
              </w:rPr>
              <w:t>лагоустройство</w:t>
            </w:r>
          </w:p>
          <w:p w:rsidR="00291EFA" w:rsidRPr="00291EFA" w:rsidRDefault="00291EFA" w:rsidP="00391073">
            <w:pPr>
              <w:pStyle w:val="ConsPlusCell"/>
              <w:widowControl/>
              <w:jc w:val="center"/>
              <w:rPr>
                <w:rFonts w:ascii="Times New Roman" w:hAnsi="Times New Roman" w:cs="Times New Roman"/>
                <w:sz w:val="18"/>
                <w:szCs w:val="18"/>
                <w:vertAlign w:val="superscript"/>
              </w:rPr>
            </w:pPr>
            <w:proofErr w:type="spellStart"/>
            <w:r w:rsidRPr="00291EFA">
              <w:rPr>
                <w:rFonts w:ascii="Times New Roman" w:hAnsi="Times New Roman" w:cs="Times New Roman"/>
                <w:sz w:val="18"/>
                <w:szCs w:val="18"/>
                <w:vertAlign w:val="superscript"/>
              </w:rPr>
              <w:t>рп</w:t>
            </w:r>
            <w:proofErr w:type="gramStart"/>
            <w:r w:rsidRPr="00291EFA">
              <w:rPr>
                <w:rFonts w:ascii="Times New Roman" w:hAnsi="Times New Roman" w:cs="Times New Roman"/>
                <w:sz w:val="18"/>
                <w:szCs w:val="18"/>
                <w:vertAlign w:val="superscript"/>
              </w:rPr>
              <w:t>.У</w:t>
            </w:r>
            <w:proofErr w:type="gramEnd"/>
            <w:r w:rsidRPr="00291EFA">
              <w:rPr>
                <w:rFonts w:ascii="Times New Roman" w:hAnsi="Times New Roman" w:cs="Times New Roman"/>
                <w:sz w:val="18"/>
                <w:szCs w:val="18"/>
                <w:vertAlign w:val="superscript"/>
              </w:rPr>
              <w:t>рдома</w:t>
            </w:r>
            <w:proofErr w:type="spellEnd"/>
            <w:r w:rsidRPr="00291EFA">
              <w:rPr>
                <w:rFonts w:ascii="Times New Roman" w:hAnsi="Times New Roman" w:cs="Times New Roman"/>
                <w:sz w:val="18"/>
                <w:szCs w:val="18"/>
                <w:vertAlign w:val="superscript"/>
              </w:rPr>
              <w:t xml:space="preserve">  ул.Мира д.11А</w:t>
            </w:r>
          </w:p>
        </w:tc>
        <w:tc>
          <w:tcPr>
            <w:tcW w:w="1558"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 xml:space="preserve">Администрация  МО « </w:t>
            </w:r>
            <w:proofErr w:type="spellStart"/>
            <w:r w:rsidRPr="00291EFA">
              <w:rPr>
                <w:rFonts w:ascii="Times New Roman" w:hAnsi="Times New Roman" w:cs="Times New Roman"/>
                <w:sz w:val="18"/>
                <w:szCs w:val="18"/>
                <w:vertAlign w:val="superscript"/>
              </w:rPr>
              <w:t>Урдомское</w:t>
            </w:r>
            <w:proofErr w:type="spellEnd"/>
            <w:r w:rsidRPr="00291EFA">
              <w:rPr>
                <w:rFonts w:ascii="Times New Roman" w:hAnsi="Times New Roman" w:cs="Times New Roman"/>
                <w:sz w:val="18"/>
                <w:szCs w:val="18"/>
                <w:vertAlign w:val="superscript"/>
              </w:rPr>
              <w:t>»</w:t>
            </w:r>
          </w:p>
          <w:p w:rsidR="00291EFA" w:rsidRPr="00291EFA" w:rsidRDefault="00291EFA"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2079,9</w:t>
            </w:r>
          </w:p>
        </w:tc>
        <w:tc>
          <w:tcPr>
            <w:tcW w:w="854" w:type="dxa"/>
            <w:tcBorders>
              <w:top w:val="single" w:sz="6" w:space="0" w:color="auto"/>
              <w:left w:val="single" w:sz="6" w:space="0" w:color="auto"/>
              <w:bottom w:val="single" w:sz="6" w:space="0" w:color="auto"/>
              <w:right w:val="single" w:sz="6" w:space="0" w:color="auto"/>
            </w:tcBorders>
            <w:hideMark/>
          </w:tcPr>
          <w:p w:rsidR="00291EFA" w:rsidRPr="00291EFA" w:rsidRDefault="009477CC"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1018,4</w:t>
            </w:r>
          </w:p>
        </w:tc>
        <w:tc>
          <w:tcPr>
            <w:tcW w:w="79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1018,4</w:t>
            </w:r>
          </w:p>
        </w:tc>
        <w:tc>
          <w:tcPr>
            <w:tcW w:w="769"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20</w:t>
            </w:r>
            <w:r w:rsidRPr="00291EFA">
              <w:rPr>
                <w:rFonts w:ascii="Times New Roman" w:hAnsi="Times New Roman" w:cs="Times New Roman"/>
                <w:sz w:val="18"/>
                <w:szCs w:val="18"/>
                <w:vertAlign w:val="superscript"/>
              </w:rPr>
              <w:t>,8</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1040,6</w:t>
            </w:r>
          </w:p>
        </w:tc>
        <w:tc>
          <w:tcPr>
            <w:tcW w:w="85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jc w:val="center"/>
              <w:rPr>
                <w:rFonts w:ascii="Times New Roman" w:hAnsi="Times New Roman" w:cs="Times New Roman"/>
                <w:sz w:val="18"/>
                <w:szCs w:val="18"/>
                <w:vertAlign w:val="superscript"/>
              </w:rPr>
            </w:pPr>
          </w:p>
        </w:tc>
        <w:tc>
          <w:tcPr>
            <w:tcW w:w="71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ind w:left="-84" w:firstLine="84"/>
              <w:jc w:val="center"/>
              <w:rPr>
                <w:rFonts w:ascii="Times New Roman" w:hAnsi="Times New Roman" w:cs="Times New Roman"/>
                <w:sz w:val="18"/>
                <w:szCs w:val="18"/>
                <w:vertAlign w:val="superscript"/>
              </w:rPr>
            </w:pPr>
          </w:p>
        </w:tc>
        <w:tc>
          <w:tcPr>
            <w:tcW w:w="2270" w:type="dxa"/>
            <w:tcBorders>
              <w:top w:val="single" w:sz="6" w:space="0" w:color="auto"/>
              <w:left w:val="single" w:sz="6" w:space="0" w:color="auto"/>
              <w:bottom w:val="single" w:sz="6" w:space="0" w:color="auto"/>
              <w:right w:val="single" w:sz="6" w:space="0" w:color="auto"/>
            </w:tcBorders>
          </w:tcPr>
          <w:p w:rsidR="00291EFA" w:rsidRPr="00291EFA" w:rsidRDefault="00291EFA" w:rsidP="004B2F29">
            <w:pPr>
              <w:pStyle w:val="ConsPlusCell"/>
              <w:widowControl/>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w:t>
            </w:r>
          </w:p>
          <w:p w:rsidR="00291EFA" w:rsidRPr="00291EFA" w:rsidRDefault="00291EFA" w:rsidP="004B2F29">
            <w:pPr>
              <w:pStyle w:val="ConsPlusCell"/>
              <w:widowControl/>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w:t>
            </w:r>
          </w:p>
          <w:p w:rsidR="00291EFA" w:rsidRPr="00291EFA" w:rsidRDefault="00291EFA" w:rsidP="004B2F29">
            <w:pPr>
              <w:pStyle w:val="ConsPlusCell"/>
              <w:widowControl/>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Заключен МК №03/22 от 09.03.2022 на  сумму 1059982,80  благоустройство </w:t>
            </w:r>
            <w:proofErr w:type="spellStart"/>
            <w:r w:rsidRPr="00291EFA">
              <w:rPr>
                <w:rFonts w:ascii="Times New Roman" w:hAnsi="Times New Roman" w:cs="Times New Roman"/>
                <w:sz w:val="16"/>
                <w:szCs w:val="16"/>
                <w:vertAlign w:val="superscript"/>
              </w:rPr>
              <w:t>общ.тер</w:t>
            </w:r>
            <w:proofErr w:type="spellEnd"/>
            <w:r w:rsidRPr="00291EFA">
              <w:rPr>
                <w:rFonts w:ascii="Times New Roman" w:hAnsi="Times New Roman" w:cs="Times New Roman"/>
                <w:sz w:val="16"/>
                <w:szCs w:val="16"/>
                <w:vertAlign w:val="superscript"/>
              </w:rPr>
              <w:t>. ул</w:t>
            </w:r>
            <w:proofErr w:type="gramStart"/>
            <w:r w:rsidRPr="00291EFA">
              <w:rPr>
                <w:rFonts w:ascii="Times New Roman" w:hAnsi="Times New Roman" w:cs="Times New Roman"/>
                <w:sz w:val="16"/>
                <w:szCs w:val="16"/>
                <w:vertAlign w:val="superscript"/>
              </w:rPr>
              <w:t>.М</w:t>
            </w:r>
            <w:proofErr w:type="gramEnd"/>
            <w:r w:rsidRPr="00291EFA">
              <w:rPr>
                <w:rFonts w:ascii="Times New Roman" w:hAnsi="Times New Roman" w:cs="Times New Roman"/>
                <w:sz w:val="16"/>
                <w:szCs w:val="16"/>
                <w:vertAlign w:val="superscript"/>
              </w:rPr>
              <w:t xml:space="preserve">ира д.11а </w:t>
            </w:r>
            <w:proofErr w:type="spellStart"/>
            <w:r w:rsidRPr="00291EFA">
              <w:rPr>
                <w:rFonts w:ascii="Times New Roman" w:hAnsi="Times New Roman" w:cs="Times New Roman"/>
                <w:sz w:val="16"/>
                <w:szCs w:val="16"/>
                <w:vertAlign w:val="superscript"/>
              </w:rPr>
              <w:t>рп.Урдома</w:t>
            </w:r>
            <w:proofErr w:type="spellEnd"/>
            <w:r w:rsidRPr="00291EFA">
              <w:rPr>
                <w:rFonts w:ascii="Times New Roman" w:hAnsi="Times New Roman" w:cs="Times New Roman"/>
                <w:sz w:val="16"/>
                <w:szCs w:val="16"/>
                <w:vertAlign w:val="superscript"/>
              </w:rPr>
              <w:t xml:space="preserve">: Заключён контракт на сумму 541324,77 благоустройство дворовой территории  </w:t>
            </w:r>
            <w:proofErr w:type="spellStart"/>
            <w:r w:rsidRPr="00291EFA">
              <w:rPr>
                <w:rFonts w:ascii="Times New Roman" w:hAnsi="Times New Roman" w:cs="Times New Roman"/>
                <w:sz w:val="16"/>
                <w:szCs w:val="16"/>
                <w:vertAlign w:val="superscript"/>
              </w:rPr>
              <w:t>рп</w:t>
            </w:r>
            <w:proofErr w:type="gramStart"/>
            <w:r w:rsidRPr="00291EFA">
              <w:rPr>
                <w:rFonts w:ascii="Times New Roman" w:hAnsi="Times New Roman" w:cs="Times New Roman"/>
                <w:sz w:val="16"/>
                <w:szCs w:val="16"/>
                <w:vertAlign w:val="superscript"/>
              </w:rPr>
              <w:t>.У</w:t>
            </w:r>
            <w:proofErr w:type="gramEnd"/>
            <w:r w:rsidRPr="00291EFA">
              <w:rPr>
                <w:rFonts w:ascii="Times New Roman" w:hAnsi="Times New Roman" w:cs="Times New Roman"/>
                <w:sz w:val="16"/>
                <w:szCs w:val="16"/>
                <w:vertAlign w:val="superscript"/>
              </w:rPr>
              <w:t>рдома</w:t>
            </w:r>
            <w:proofErr w:type="spellEnd"/>
            <w:r w:rsidRPr="00291EFA">
              <w:rPr>
                <w:rFonts w:ascii="Times New Roman" w:hAnsi="Times New Roman" w:cs="Times New Roman"/>
                <w:sz w:val="16"/>
                <w:szCs w:val="16"/>
                <w:vertAlign w:val="superscript"/>
              </w:rPr>
              <w:t xml:space="preserve"> пер. Паламышский д.11. </w:t>
            </w:r>
          </w:p>
          <w:p w:rsidR="00291EFA" w:rsidRPr="00291EFA" w:rsidRDefault="00291EFA" w:rsidP="004B2F29">
            <w:pPr>
              <w:pStyle w:val="ConsPlusCell"/>
              <w:widowControl/>
              <w:rPr>
                <w:rFonts w:ascii="Times New Roman" w:hAnsi="Times New Roman" w:cs="Times New Roman"/>
                <w:sz w:val="16"/>
                <w:szCs w:val="16"/>
                <w:vertAlign w:val="superscript"/>
              </w:rPr>
            </w:pPr>
          </w:p>
          <w:p w:rsidR="00291EFA" w:rsidRPr="00291EFA" w:rsidRDefault="00291EFA" w:rsidP="004B2F29">
            <w:pPr>
              <w:pStyle w:val="ConsPlusCell"/>
              <w:widowControl/>
              <w:rPr>
                <w:rFonts w:ascii="Times New Roman" w:hAnsi="Times New Roman" w:cs="Times New Roman"/>
                <w:sz w:val="16"/>
                <w:szCs w:val="16"/>
                <w:vertAlign w:val="superscript"/>
              </w:rPr>
            </w:pPr>
          </w:p>
        </w:tc>
      </w:tr>
      <w:tr w:rsidR="00291EFA" w:rsidRPr="00811F45" w:rsidTr="00910425">
        <w:trPr>
          <w:cantSplit/>
          <w:trHeight w:val="3798"/>
        </w:trPr>
        <w:tc>
          <w:tcPr>
            <w:tcW w:w="2125" w:type="dxa"/>
            <w:tcBorders>
              <w:top w:val="single" w:sz="6" w:space="0" w:color="auto"/>
              <w:left w:val="single" w:sz="6" w:space="0" w:color="auto"/>
              <w:bottom w:val="single" w:sz="6" w:space="0" w:color="auto"/>
              <w:right w:val="single" w:sz="6" w:space="0" w:color="auto"/>
            </w:tcBorders>
          </w:tcPr>
          <w:p w:rsidR="00291EFA" w:rsidRPr="00291EFA" w:rsidRDefault="00291EFA" w:rsidP="00391073">
            <w:pPr>
              <w:jc w:val="center"/>
              <w:rPr>
                <w:sz w:val="18"/>
                <w:szCs w:val="18"/>
                <w:vertAlign w:val="superscript"/>
              </w:rPr>
            </w:pPr>
          </w:p>
          <w:p w:rsidR="00291EFA" w:rsidRPr="00291EFA" w:rsidRDefault="00291EFA" w:rsidP="00391073">
            <w:pPr>
              <w:jc w:val="center"/>
              <w:rPr>
                <w:sz w:val="18"/>
                <w:szCs w:val="18"/>
                <w:vertAlign w:val="superscript"/>
              </w:rPr>
            </w:pPr>
          </w:p>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Общественные территории : модернизация уличного освещения пер</w:t>
            </w:r>
            <w:proofErr w:type="gramStart"/>
            <w:r w:rsidRPr="00291EFA">
              <w:rPr>
                <w:rFonts w:ascii="Times New Roman" w:hAnsi="Times New Roman" w:cs="Times New Roman"/>
                <w:sz w:val="18"/>
                <w:szCs w:val="18"/>
                <w:vertAlign w:val="superscript"/>
              </w:rPr>
              <w:t>.П</w:t>
            </w:r>
            <w:proofErr w:type="gramEnd"/>
            <w:r w:rsidRPr="00291EFA">
              <w:rPr>
                <w:rFonts w:ascii="Times New Roman" w:hAnsi="Times New Roman" w:cs="Times New Roman"/>
                <w:sz w:val="18"/>
                <w:szCs w:val="18"/>
                <w:vertAlign w:val="superscript"/>
              </w:rPr>
              <w:t>олевой, ул.Строителей ,</w:t>
            </w:r>
            <w:proofErr w:type="spellStart"/>
            <w:r w:rsidRPr="00291EFA">
              <w:rPr>
                <w:rFonts w:ascii="Times New Roman" w:hAnsi="Times New Roman" w:cs="Times New Roman"/>
                <w:sz w:val="18"/>
                <w:szCs w:val="18"/>
                <w:vertAlign w:val="superscript"/>
              </w:rPr>
              <w:t>ул.Урицкого,ул.Вычегодская,пер.Фофановский</w:t>
            </w:r>
            <w:proofErr w:type="spellEnd"/>
            <w:r w:rsidRPr="00291EFA">
              <w:rPr>
                <w:rFonts w:ascii="Times New Roman" w:hAnsi="Times New Roman" w:cs="Times New Roman"/>
                <w:sz w:val="18"/>
                <w:szCs w:val="18"/>
                <w:vertAlign w:val="superscript"/>
              </w:rPr>
              <w:t xml:space="preserve"> ,ул.Тенистая, </w:t>
            </w:r>
            <w:proofErr w:type="spellStart"/>
            <w:r w:rsidRPr="00291EFA">
              <w:rPr>
                <w:rFonts w:ascii="Times New Roman" w:hAnsi="Times New Roman" w:cs="Times New Roman"/>
                <w:sz w:val="18"/>
                <w:szCs w:val="18"/>
                <w:vertAlign w:val="superscript"/>
              </w:rPr>
              <w:t>ул.Виолетты</w:t>
            </w:r>
            <w:proofErr w:type="spellEnd"/>
            <w:r w:rsidRPr="00291EFA">
              <w:rPr>
                <w:rFonts w:ascii="Times New Roman" w:hAnsi="Times New Roman" w:cs="Times New Roman"/>
                <w:sz w:val="18"/>
                <w:szCs w:val="18"/>
                <w:vertAlign w:val="superscript"/>
              </w:rPr>
              <w:t xml:space="preserve"> </w:t>
            </w:r>
            <w:proofErr w:type="spellStart"/>
            <w:r w:rsidRPr="00291EFA">
              <w:rPr>
                <w:rFonts w:ascii="Times New Roman" w:hAnsi="Times New Roman" w:cs="Times New Roman"/>
                <w:sz w:val="18"/>
                <w:szCs w:val="18"/>
                <w:vertAlign w:val="superscript"/>
              </w:rPr>
              <w:t>Южаниной</w:t>
            </w:r>
            <w:proofErr w:type="spellEnd"/>
            <w:r w:rsidRPr="00291EFA">
              <w:rPr>
                <w:rFonts w:ascii="Times New Roman" w:hAnsi="Times New Roman" w:cs="Times New Roman"/>
                <w:sz w:val="18"/>
                <w:szCs w:val="18"/>
                <w:vertAlign w:val="superscript"/>
              </w:rPr>
              <w:t xml:space="preserve"> ,пер.Бориса </w:t>
            </w:r>
            <w:proofErr w:type="spellStart"/>
            <w:r w:rsidRPr="00291EFA">
              <w:rPr>
                <w:rFonts w:ascii="Times New Roman" w:hAnsi="Times New Roman" w:cs="Times New Roman"/>
                <w:sz w:val="18"/>
                <w:szCs w:val="18"/>
                <w:vertAlign w:val="superscript"/>
              </w:rPr>
              <w:t>Торкова</w:t>
            </w:r>
            <w:proofErr w:type="spellEnd"/>
            <w:r w:rsidRPr="00291EFA">
              <w:rPr>
                <w:rFonts w:ascii="Times New Roman" w:hAnsi="Times New Roman" w:cs="Times New Roman"/>
                <w:sz w:val="18"/>
                <w:szCs w:val="18"/>
                <w:vertAlign w:val="superscript"/>
              </w:rPr>
              <w:t>, пер.Гаражный , пер.Сосновый</w:t>
            </w:r>
          </w:p>
        </w:tc>
        <w:tc>
          <w:tcPr>
            <w:tcW w:w="1558" w:type="dxa"/>
            <w:tcBorders>
              <w:top w:val="single" w:sz="6" w:space="0" w:color="auto"/>
              <w:left w:val="single" w:sz="6" w:space="0" w:color="auto"/>
              <w:bottom w:val="single" w:sz="6" w:space="0" w:color="auto"/>
              <w:right w:val="single" w:sz="6" w:space="0" w:color="auto"/>
            </w:tcBorders>
            <w:hideMark/>
          </w:tcPr>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Администрация МО «</w:t>
            </w:r>
            <w:proofErr w:type="spellStart"/>
            <w:r w:rsidRPr="00291EFA">
              <w:rPr>
                <w:rFonts w:ascii="Times New Roman" w:hAnsi="Times New Roman" w:cs="Times New Roman"/>
                <w:sz w:val="18"/>
                <w:szCs w:val="18"/>
                <w:vertAlign w:val="superscript"/>
              </w:rPr>
              <w:t>Сафроновское</w:t>
            </w:r>
            <w:proofErr w:type="spellEnd"/>
            <w:r w:rsidRPr="00291EFA">
              <w:rPr>
                <w:rFonts w:ascii="Times New Roman" w:hAnsi="Times New Roman" w:cs="Times New Roman"/>
                <w:sz w:val="18"/>
                <w:szCs w:val="18"/>
                <w:vertAlign w:val="superscript"/>
              </w:rPr>
              <w:t>»</w:t>
            </w:r>
          </w:p>
        </w:tc>
        <w:tc>
          <w:tcPr>
            <w:tcW w:w="85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10671,3</w:t>
            </w:r>
          </w:p>
        </w:tc>
        <w:tc>
          <w:tcPr>
            <w:tcW w:w="854"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1447,0</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1390,2</w:t>
            </w:r>
          </w:p>
        </w:tc>
        <w:tc>
          <w:tcPr>
            <w:tcW w:w="79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1390,2</w:t>
            </w:r>
          </w:p>
        </w:tc>
        <w:tc>
          <w:tcPr>
            <w:tcW w:w="769"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209,5</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Cell"/>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28,4</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9071,6</w:t>
            </w:r>
          </w:p>
        </w:tc>
        <w:tc>
          <w:tcPr>
            <w:tcW w:w="85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28,4</w:t>
            </w:r>
          </w:p>
        </w:tc>
        <w:tc>
          <w:tcPr>
            <w:tcW w:w="851"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291EFA" w:rsidRPr="00291EFA" w:rsidRDefault="00291EFA" w:rsidP="00965A4C">
            <w:pPr>
              <w:pStyle w:val="ConsPlusNonformat"/>
              <w:widowControl/>
              <w:ind w:left="-84" w:firstLine="84"/>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tcPr>
          <w:p w:rsidR="00291EFA" w:rsidRPr="00291EFA" w:rsidRDefault="00291EFA" w:rsidP="004B2F29">
            <w:pPr>
              <w:pStyle w:val="ConsPlusCell"/>
              <w:widowControl/>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w:t>
            </w:r>
          </w:p>
          <w:p w:rsidR="00291EFA" w:rsidRPr="00291EFA" w:rsidRDefault="00291EFA" w:rsidP="004B2F29">
            <w:pPr>
              <w:pStyle w:val="ConsPlusCell"/>
              <w:widowControl/>
              <w:jc w:val="both"/>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Фактическое выполнение работ  договоров  на выполнение работ по модернизации уличного освещения</w:t>
            </w:r>
            <w:proofErr w:type="gramStart"/>
            <w:r w:rsidRPr="00291EFA">
              <w:rPr>
                <w:rFonts w:ascii="Times New Roman" w:hAnsi="Times New Roman" w:cs="Times New Roman"/>
                <w:sz w:val="16"/>
                <w:szCs w:val="16"/>
                <w:vertAlign w:val="superscript"/>
              </w:rPr>
              <w:t xml:space="preserve">  :</w:t>
            </w:r>
            <w:proofErr w:type="gramEnd"/>
            <w:r w:rsidRPr="00291EFA">
              <w:rPr>
                <w:rFonts w:ascii="Times New Roman" w:hAnsi="Times New Roman" w:cs="Times New Roman"/>
                <w:sz w:val="16"/>
                <w:szCs w:val="16"/>
                <w:vertAlign w:val="superscript"/>
              </w:rPr>
              <w:t xml:space="preserve">  № 94-у от 01.12.2021 на сумму 225,0т.р.; № 93-у от 01.12.2021 на сумму 143.0  т.р.; №92-у от 01.12.2021 на сумму 195,0 т.р.; № 91-у от 01.12.2021 на сумму 105,0т.р.; №90-у от 01.12.2021  на сумму 45.0 т.р. ;  № 89-у от 01.12.2021  на сумму 68,0т.р.; № 88-у от 01.12.2021 на сумму 130,0 т.р.; №  83-у от 16.11.2021 на сумму 536,0. Заключены: МК  на выполнение работ «Благоустройство дворовой территории МКД №14 ул</w:t>
            </w:r>
            <w:proofErr w:type="gramStart"/>
            <w:r w:rsidRPr="00291EFA">
              <w:rPr>
                <w:rFonts w:ascii="Times New Roman" w:hAnsi="Times New Roman" w:cs="Times New Roman"/>
                <w:sz w:val="16"/>
                <w:szCs w:val="16"/>
                <w:vertAlign w:val="superscript"/>
              </w:rPr>
              <w:t>.П</w:t>
            </w:r>
            <w:proofErr w:type="gramEnd"/>
            <w:r w:rsidRPr="00291EFA">
              <w:rPr>
                <w:rFonts w:ascii="Times New Roman" w:hAnsi="Times New Roman" w:cs="Times New Roman"/>
                <w:sz w:val="16"/>
                <w:szCs w:val="16"/>
                <w:vertAlign w:val="superscript"/>
              </w:rPr>
              <w:t xml:space="preserve">ионерская на сумму 1978,7т.р.; контракт на выполнение работ по разработке  ПСД «Благоустройство  ОТ </w:t>
            </w:r>
            <w:proofErr w:type="spellStart"/>
            <w:r w:rsidRPr="00291EFA">
              <w:rPr>
                <w:rFonts w:ascii="Times New Roman" w:hAnsi="Times New Roman" w:cs="Times New Roman"/>
                <w:sz w:val="16"/>
                <w:szCs w:val="16"/>
                <w:vertAlign w:val="superscript"/>
              </w:rPr>
              <w:t>ул.Бр.Покровских</w:t>
            </w:r>
            <w:proofErr w:type="spellEnd"/>
            <w:r w:rsidRPr="00291EFA">
              <w:rPr>
                <w:rFonts w:ascii="Times New Roman" w:hAnsi="Times New Roman" w:cs="Times New Roman"/>
                <w:sz w:val="16"/>
                <w:szCs w:val="16"/>
                <w:vertAlign w:val="superscript"/>
              </w:rPr>
              <w:t xml:space="preserve">» на сумму 290,0т.р.; МК на выполнение работ на ОТ с.Яренск  по </w:t>
            </w:r>
            <w:proofErr w:type="spellStart"/>
            <w:r w:rsidRPr="00291EFA">
              <w:rPr>
                <w:rFonts w:ascii="Times New Roman" w:hAnsi="Times New Roman" w:cs="Times New Roman"/>
                <w:sz w:val="16"/>
                <w:szCs w:val="16"/>
                <w:vertAlign w:val="superscript"/>
              </w:rPr>
              <w:t>обьекту</w:t>
            </w:r>
            <w:proofErr w:type="spellEnd"/>
            <w:r w:rsidRPr="00291EFA">
              <w:rPr>
                <w:rFonts w:ascii="Times New Roman" w:hAnsi="Times New Roman" w:cs="Times New Roman"/>
                <w:sz w:val="16"/>
                <w:szCs w:val="16"/>
                <w:vertAlign w:val="superscript"/>
              </w:rPr>
              <w:t>: «Благоустройство  парка им</w:t>
            </w:r>
            <w:proofErr w:type="gramStart"/>
            <w:r w:rsidRPr="00291EFA">
              <w:rPr>
                <w:rFonts w:ascii="Times New Roman" w:hAnsi="Times New Roman" w:cs="Times New Roman"/>
                <w:sz w:val="16"/>
                <w:szCs w:val="16"/>
                <w:vertAlign w:val="superscript"/>
              </w:rPr>
              <w:t>.З</w:t>
            </w:r>
            <w:proofErr w:type="gramEnd"/>
            <w:r w:rsidRPr="00291EFA">
              <w:rPr>
                <w:rFonts w:ascii="Times New Roman" w:hAnsi="Times New Roman" w:cs="Times New Roman"/>
                <w:sz w:val="16"/>
                <w:szCs w:val="16"/>
                <w:vertAlign w:val="superscript"/>
              </w:rPr>
              <w:t>емлячки» на сумму 6955,6т.р.;</w:t>
            </w:r>
          </w:p>
          <w:p w:rsidR="00291EFA" w:rsidRPr="00291EFA" w:rsidRDefault="00291EFA" w:rsidP="004B2F29">
            <w:pPr>
              <w:pStyle w:val="ConsPlusCell"/>
              <w:widowControl/>
              <w:jc w:val="both"/>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w:t>
            </w:r>
          </w:p>
        </w:tc>
      </w:tr>
      <w:tr w:rsidR="00291EFA" w:rsidRPr="00811F45" w:rsidTr="00910425">
        <w:trPr>
          <w:cantSplit/>
          <w:trHeight w:val="1631"/>
        </w:trPr>
        <w:tc>
          <w:tcPr>
            <w:tcW w:w="2125" w:type="dxa"/>
            <w:tcBorders>
              <w:top w:val="single" w:sz="4" w:space="0" w:color="auto"/>
              <w:left w:val="single" w:sz="6" w:space="0" w:color="auto"/>
              <w:bottom w:val="single" w:sz="4" w:space="0" w:color="auto"/>
              <w:right w:val="single" w:sz="4" w:space="0" w:color="auto"/>
            </w:tcBorders>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3.1.Мероприятия  по информированию  заинтересованных  граждан</w:t>
            </w:r>
            <w:proofErr w:type="gramStart"/>
            <w:r w:rsidRPr="00291EFA">
              <w:rPr>
                <w:rFonts w:ascii="Times New Roman" w:hAnsi="Times New Roman" w:cs="Times New Roman"/>
                <w:sz w:val="18"/>
                <w:szCs w:val="18"/>
                <w:vertAlign w:val="superscript"/>
              </w:rPr>
              <w:t xml:space="preserve"> ,</w:t>
            </w:r>
            <w:proofErr w:type="gramEnd"/>
            <w:r w:rsidRPr="00291EFA">
              <w:rPr>
                <w:rFonts w:ascii="Times New Roman" w:hAnsi="Times New Roman" w:cs="Times New Roman"/>
                <w:sz w:val="18"/>
                <w:szCs w:val="18"/>
                <w:vertAlign w:val="superscript"/>
              </w:rPr>
              <w:t xml:space="preserve"> организаций   по реализации  мероприятий   по благоустройству  территорий</w:t>
            </w:r>
          </w:p>
          <w:p w:rsidR="00291EFA" w:rsidRPr="00291EFA" w:rsidRDefault="00291EFA" w:rsidP="00391073">
            <w:pPr>
              <w:pStyle w:val="ConsPlusCell"/>
              <w:jc w:val="center"/>
              <w:rPr>
                <w:rFonts w:ascii="Times New Roman" w:hAnsi="Times New Roman" w:cs="Times New Roman"/>
                <w:sz w:val="18"/>
                <w:szCs w:val="18"/>
                <w:vertAlign w:val="superscript"/>
              </w:rPr>
            </w:pPr>
          </w:p>
          <w:p w:rsidR="00291EFA" w:rsidRPr="00291EFA" w:rsidRDefault="00291EFA" w:rsidP="00391073">
            <w:pPr>
              <w:pStyle w:val="ConsPlusCell"/>
              <w:jc w:val="center"/>
              <w:rPr>
                <w:rFonts w:ascii="Times New Roman" w:hAnsi="Times New Roman" w:cs="Times New Roman"/>
                <w:sz w:val="18"/>
                <w:szCs w:val="18"/>
                <w:vertAlign w:val="superscript"/>
              </w:rPr>
            </w:pPr>
          </w:p>
          <w:p w:rsidR="00291EFA" w:rsidRPr="00291EFA" w:rsidRDefault="00291EFA" w:rsidP="00391073">
            <w:pPr>
              <w:pStyle w:val="ConsPlusCell"/>
              <w:jc w:val="center"/>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Администрации МО « Ленский муниципальный район»</w:t>
            </w:r>
            <w:proofErr w:type="gramStart"/>
            <w:r w:rsidRPr="00291EFA">
              <w:rPr>
                <w:rFonts w:ascii="Times New Roman" w:hAnsi="Times New Roman" w:cs="Times New Roman"/>
                <w:sz w:val="18"/>
                <w:szCs w:val="18"/>
                <w:vertAlign w:val="superscript"/>
              </w:rPr>
              <w:t xml:space="preserve"> ,</w:t>
            </w:r>
            <w:proofErr w:type="gramEnd"/>
            <w:r w:rsidRPr="00291EFA">
              <w:rPr>
                <w:rFonts w:ascii="Times New Roman" w:hAnsi="Times New Roman" w:cs="Times New Roman"/>
                <w:sz w:val="18"/>
                <w:szCs w:val="18"/>
                <w:vertAlign w:val="superscript"/>
              </w:rPr>
              <w:t xml:space="preserve"> «</w:t>
            </w:r>
            <w:proofErr w:type="spellStart"/>
            <w:r w:rsidRPr="00291EFA">
              <w:rPr>
                <w:rFonts w:ascii="Times New Roman" w:hAnsi="Times New Roman" w:cs="Times New Roman"/>
                <w:sz w:val="18"/>
                <w:szCs w:val="18"/>
                <w:vertAlign w:val="superscript"/>
              </w:rPr>
              <w:t>Сафроновское</w:t>
            </w:r>
            <w:proofErr w:type="spellEnd"/>
            <w:r w:rsidRPr="00291EFA">
              <w:rPr>
                <w:rFonts w:ascii="Times New Roman" w:hAnsi="Times New Roman" w:cs="Times New Roman"/>
                <w:sz w:val="18"/>
                <w:szCs w:val="18"/>
                <w:vertAlign w:val="superscript"/>
              </w:rPr>
              <w:t>» , «</w:t>
            </w:r>
            <w:proofErr w:type="spellStart"/>
            <w:r w:rsidRPr="00291EFA">
              <w:rPr>
                <w:rFonts w:ascii="Times New Roman" w:hAnsi="Times New Roman" w:cs="Times New Roman"/>
                <w:sz w:val="18"/>
                <w:szCs w:val="18"/>
                <w:vertAlign w:val="superscript"/>
              </w:rPr>
              <w:t>Урдомское</w:t>
            </w:r>
            <w:proofErr w:type="spellEnd"/>
            <w:r w:rsidRPr="00291EFA">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p w:rsidR="00291EFA" w:rsidRPr="00291EFA" w:rsidRDefault="00291EFA" w:rsidP="00391073">
            <w:pPr>
              <w:pStyle w:val="ConsPlusCell"/>
              <w:jc w:val="center"/>
              <w:rPr>
                <w:rFonts w:ascii="Times New Roman" w:hAnsi="Times New Roman" w:cs="Times New Roman"/>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291EFA" w:rsidRPr="00291EFA" w:rsidRDefault="00291EFA" w:rsidP="004B2F29">
            <w:pPr>
              <w:rPr>
                <w:sz w:val="16"/>
                <w:szCs w:val="16"/>
                <w:vertAlign w:val="superscript"/>
              </w:rPr>
            </w:pPr>
            <w:r w:rsidRPr="00291EFA">
              <w:rPr>
                <w:b/>
                <w:sz w:val="16"/>
                <w:szCs w:val="16"/>
                <w:vertAlign w:val="superscript"/>
              </w:rPr>
              <w:t xml:space="preserve"> </w:t>
            </w:r>
            <w:r w:rsidRPr="00291EFA">
              <w:rPr>
                <w:sz w:val="16"/>
                <w:szCs w:val="16"/>
                <w:vertAlign w:val="superscript"/>
              </w:rPr>
              <w:t xml:space="preserve"> Размещение информации и </w:t>
            </w:r>
            <w:proofErr w:type="spellStart"/>
            <w:r w:rsidRPr="00291EFA">
              <w:rPr>
                <w:sz w:val="16"/>
                <w:szCs w:val="16"/>
                <w:vertAlign w:val="superscript"/>
              </w:rPr>
              <w:t>фотоотчетов</w:t>
            </w:r>
            <w:proofErr w:type="spellEnd"/>
            <w:r w:rsidRPr="00291EFA">
              <w:rPr>
                <w:sz w:val="16"/>
                <w:szCs w:val="16"/>
                <w:vertAlign w:val="superscript"/>
              </w:rPr>
              <w:t xml:space="preserve"> по реализации ФКГС  на официальных сайтах администраций МО «</w:t>
            </w:r>
            <w:proofErr w:type="spellStart"/>
            <w:r w:rsidRPr="00291EFA">
              <w:rPr>
                <w:sz w:val="16"/>
                <w:szCs w:val="16"/>
                <w:vertAlign w:val="superscript"/>
              </w:rPr>
              <w:t>Сафроновское</w:t>
            </w:r>
            <w:proofErr w:type="spellEnd"/>
            <w:r w:rsidRPr="00291EFA">
              <w:rPr>
                <w:sz w:val="16"/>
                <w:szCs w:val="16"/>
                <w:vertAlign w:val="superscript"/>
              </w:rPr>
              <w:t xml:space="preserve">» </w:t>
            </w:r>
            <w:hyperlink r:id="rId12" w:history="1"/>
            <w:r w:rsidRPr="00291EFA">
              <w:rPr>
                <w:sz w:val="16"/>
                <w:szCs w:val="16"/>
                <w:vertAlign w:val="superscript"/>
              </w:rPr>
              <w:t xml:space="preserve"> </w:t>
            </w:r>
          </w:p>
          <w:p w:rsidR="00291EFA" w:rsidRPr="00291EFA" w:rsidRDefault="008A6364" w:rsidP="004B2F29">
            <w:pPr>
              <w:pStyle w:val="ConsPlusCell"/>
              <w:rPr>
                <w:rFonts w:ascii="Times New Roman" w:hAnsi="Times New Roman" w:cs="Times New Roman"/>
                <w:sz w:val="16"/>
                <w:szCs w:val="16"/>
                <w:vertAlign w:val="superscript"/>
              </w:rPr>
            </w:pPr>
            <w:hyperlink r:id="rId13" w:history="1">
              <w:r w:rsidR="00291EFA" w:rsidRPr="00291EFA">
                <w:rPr>
                  <w:rStyle w:val="a7"/>
                  <w:sz w:val="16"/>
                  <w:szCs w:val="16"/>
                  <w:vertAlign w:val="superscript"/>
                </w:rPr>
                <w:t xml:space="preserve"> (</w:t>
              </w:r>
              <w:proofErr w:type="spellStart"/>
              <w:r w:rsidR="00291EFA" w:rsidRPr="00291EFA">
                <w:rPr>
                  <w:rStyle w:val="a7"/>
                  <w:sz w:val="16"/>
                  <w:szCs w:val="16"/>
                  <w:vertAlign w:val="superscript"/>
                </w:rPr>
                <w:t>safronovskoe-adm.ru</w:t>
              </w:r>
              <w:proofErr w:type="spellEnd"/>
              <w:r w:rsidR="00291EFA" w:rsidRPr="00291EFA">
                <w:rPr>
                  <w:rStyle w:val="a7"/>
                  <w:sz w:val="16"/>
                  <w:szCs w:val="16"/>
                  <w:vertAlign w:val="superscript"/>
                </w:rPr>
                <w:t>)</w:t>
              </w:r>
            </w:hyperlink>
            <w:r w:rsidR="00291EFA" w:rsidRPr="00291EFA">
              <w:rPr>
                <w:rFonts w:ascii="Times New Roman" w:hAnsi="Times New Roman" w:cs="Times New Roman"/>
                <w:sz w:val="16"/>
                <w:szCs w:val="16"/>
                <w:vertAlign w:val="superscript"/>
              </w:rPr>
              <w:t>; МО «</w:t>
            </w:r>
            <w:proofErr w:type="spellStart"/>
            <w:r w:rsidR="00291EFA" w:rsidRPr="00291EFA">
              <w:rPr>
                <w:rFonts w:ascii="Times New Roman" w:hAnsi="Times New Roman" w:cs="Times New Roman"/>
                <w:sz w:val="16"/>
                <w:szCs w:val="16"/>
                <w:vertAlign w:val="superscript"/>
              </w:rPr>
              <w:t>Урдомское</w:t>
            </w:r>
            <w:proofErr w:type="spellEnd"/>
            <w:r w:rsidR="00291EFA" w:rsidRPr="00291EFA">
              <w:rPr>
                <w:rFonts w:ascii="Times New Roman" w:hAnsi="Times New Roman" w:cs="Times New Roman"/>
                <w:sz w:val="16"/>
                <w:szCs w:val="16"/>
                <w:vertAlign w:val="superscript"/>
              </w:rPr>
              <w:t xml:space="preserve">»    </w:t>
            </w:r>
            <w:proofErr w:type="gramStart"/>
            <w:r w:rsidR="00291EFA" w:rsidRPr="00291EFA">
              <w:rPr>
                <w:rFonts w:ascii="Times New Roman" w:hAnsi="Times New Roman" w:cs="Times New Roman"/>
                <w:sz w:val="16"/>
                <w:szCs w:val="16"/>
                <w:vertAlign w:val="superscript"/>
              </w:rPr>
              <w:t xml:space="preserve">( </w:t>
            </w:r>
            <w:proofErr w:type="gramEnd"/>
            <w:r w:rsidRPr="00291EFA">
              <w:rPr>
                <w:rFonts w:ascii="Times New Roman" w:hAnsi="Times New Roman" w:cs="Times New Roman"/>
                <w:sz w:val="16"/>
                <w:szCs w:val="16"/>
                <w:vertAlign w:val="superscript"/>
              </w:rPr>
              <w:fldChar w:fldCharType="begin"/>
            </w:r>
            <w:r w:rsidR="00291EFA" w:rsidRPr="00291EFA">
              <w:rPr>
                <w:rFonts w:ascii="Times New Roman" w:hAnsi="Times New Roman" w:cs="Times New Roman"/>
                <w:sz w:val="16"/>
                <w:szCs w:val="16"/>
                <w:vertAlign w:val="superscript"/>
              </w:rPr>
              <w:instrText xml:space="preserve"> HYPERLINK "http://admurdoma.ru/" </w:instrText>
            </w:r>
            <w:r w:rsidRPr="00291EFA">
              <w:rPr>
                <w:rFonts w:ascii="Times New Roman" w:hAnsi="Times New Roman" w:cs="Times New Roman"/>
                <w:sz w:val="16"/>
                <w:szCs w:val="16"/>
                <w:vertAlign w:val="superscript"/>
              </w:rPr>
              <w:fldChar w:fldCharType="separate"/>
            </w:r>
            <w:proofErr w:type="spellStart"/>
            <w:r w:rsidR="00291EFA" w:rsidRPr="00291EFA">
              <w:rPr>
                <w:rStyle w:val="a7"/>
                <w:sz w:val="16"/>
                <w:szCs w:val="16"/>
                <w:vertAlign w:val="superscript"/>
              </w:rPr>
              <w:t>admurdoma.ru</w:t>
            </w:r>
            <w:proofErr w:type="spellEnd"/>
            <w:r w:rsidR="00291EFA" w:rsidRPr="00291EFA">
              <w:rPr>
                <w:rStyle w:val="a7"/>
                <w:sz w:val="16"/>
                <w:szCs w:val="16"/>
                <w:vertAlign w:val="superscript"/>
              </w:rPr>
              <w:t>)</w:t>
            </w:r>
            <w:r w:rsidRPr="00291EFA">
              <w:rPr>
                <w:rFonts w:ascii="Times New Roman" w:hAnsi="Times New Roman" w:cs="Times New Roman"/>
                <w:sz w:val="16"/>
                <w:szCs w:val="16"/>
                <w:vertAlign w:val="superscript"/>
              </w:rPr>
              <w:fldChar w:fldCharType="end"/>
            </w:r>
            <w:r w:rsidR="00291EFA" w:rsidRPr="00291EFA">
              <w:rPr>
                <w:rFonts w:ascii="Times New Roman" w:hAnsi="Times New Roman" w:cs="Times New Roman"/>
                <w:sz w:val="16"/>
                <w:szCs w:val="16"/>
                <w:vertAlign w:val="superscript"/>
              </w:rPr>
              <w:t xml:space="preserve">; МО «Ленский муниципальный район» </w:t>
            </w:r>
            <w:hyperlink r:id="rId14" w:history="1">
              <w:r w:rsidR="00291EFA" w:rsidRPr="00291EFA">
                <w:rPr>
                  <w:rStyle w:val="a7"/>
                  <w:sz w:val="16"/>
                  <w:szCs w:val="16"/>
                  <w:vertAlign w:val="superscript"/>
                </w:rPr>
                <w:t>(</w:t>
              </w:r>
              <w:proofErr w:type="spellStart"/>
              <w:r w:rsidR="00291EFA" w:rsidRPr="00291EFA">
                <w:rPr>
                  <w:rStyle w:val="a7"/>
                  <w:sz w:val="16"/>
                  <w:szCs w:val="16"/>
                  <w:vertAlign w:val="superscript"/>
                </w:rPr>
                <w:t>yarensk.ru</w:t>
              </w:r>
              <w:proofErr w:type="spellEnd"/>
              <w:r w:rsidR="00291EFA" w:rsidRPr="00291EFA">
                <w:rPr>
                  <w:rStyle w:val="a7"/>
                  <w:sz w:val="16"/>
                  <w:szCs w:val="16"/>
                  <w:vertAlign w:val="superscript"/>
                </w:rPr>
                <w:t>)</w:t>
              </w:r>
            </w:hyperlink>
          </w:p>
        </w:tc>
      </w:tr>
      <w:tr w:rsidR="00291EFA" w:rsidRPr="00811F45" w:rsidTr="007402C8">
        <w:trPr>
          <w:cantSplit/>
          <w:trHeight w:val="2385"/>
        </w:trPr>
        <w:tc>
          <w:tcPr>
            <w:tcW w:w="2125" w:type="dxa"/>
            <w:tcBorders>
              <w:top w:val="single" w:sz="4" w:space="0" w:color="auto"/>
              <w:left w:val="single" w:sz="6" w:space="0" w:color="auto"/>
              <w:bottom w:val="single" w:sz="4" w:space="0" w:color="auto"/>
              <w:right w:val="single" w:sz="4" w:space="0" w:color="auto"/>
            </w:tcBorders>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lastRenderedPageBreak/>
              <w:t>3.2.Мероприятия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«Ленский муниципальный район»</w:t>
            </w:r>
          </w:p>
          <w:p w:rsidR="00291EFA" w:rsidRPr="00291EFA" w:rsidRDefault="00291EFA" w:rsidP="00391073">
            <w:pPr>
              <w:pStyle w:val="ConsPlusCell"/>
              <w:jc w:val="center"/>
              <w:rPr>
                <w:rFonts w:ascii="Times New Roman" w:hAnsi="Times New Roman" w:cs="Times New Roman"/>
                <w:sz w:val="18"/>
                <w:szCs w:val="18"/>
                <w:vertAlign w:val="superscript"/>
              </w:rPr>
            </w:pPr>
          </w:p>
          <w:p w:rsidR="00291EFA" w:rsidRPr="00291EFA" w:rsidRDefault="00291EFA" w:rsidP="00391073">
            <w:pPr>
              <w:pStyle w:val="ConsPlusCell"/>
              <w:jc w:val="center"/>
              <w:rPr>
                <w:rFonts w:ascii="Times New Roman" w:hAnsi="Times New Roman" w:cs="Times New Roman"/>
                <w:sz w:val="18"/>
                <w:szCs w:val="18"/>
                <w:vertAlign w:val="superscript"/>
              </w:rPr>
            </w:pPr>
          </w:p>
          <w:p w:rsidR="00291EFA" w:rsidRPr="00291EFA" w:rsidRDefault="00291EFA" w:rsidP="00391073">
            <w:pPr>
              <w:pStyle w:val="ConsPlusCell"/>
              <w:jc w:val="center"/>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Администрации МО « Ленский муниципальный район»</w:t>
            </w:r>
            <w:proofErr w:type="gramStart"/>
            <w:r w:rsidRPr="00291EFA">
              <w:rPr>
                <w:rFonts w:ascii="Times New Roman" w:hAnsi="Times New Roman" w:cs="Times New Roman"/>
                <w:sz w:val="18"/>
                <w:szCs w:val="18"/>
                <w:vertAlign w:val="superscript"/>
              </w:rPr>
              <w:t xml:space="preserve"> ,</w:t>
            </w:r>
            <w:proofErr w:type="gramEnd"/>
            <w:r w:rsidRPr="00291EFA">
              <w:rPr>
                <w:rFonts w:ascii="Times New Roman" w:hAnsi="Times New Roman" w:cs="Times New Roman"/>
                <w:sz w:val="18"/>
                <w:szCs w:val="18"/>
                <w:vertAlign w:val="superscript"/>
              </w:rPr>
              <w:t xml:space="preserve"> «</w:t>
            </w:r>
            <w:proofErr w:type="spellStart"/>
            <w:r w:rsidRPr="00291EFA">
              <w:rPr>
                <w:rFonts w:ascii="Times New Roman" w:hAnsi="Times New Roman" w:cs="Times New Roman"/>
                <w:sz w:val="18"/>
                <w:szCs w:val="18"/>
                <w:vertAlign w:val="superscript"/>
              </w:rPr>
              <w:t>Сафроновское</w:t>
            </w:r>
            <w:proofErr w:type="spellEnd"/>
            <w:r w:rsidRPr="00291EFA">
              <w:rPr>
                <w:rFonts w:ascii="Times New Roman" w:hAnsi="Times New Roman" w:cs="Times New Roman"/>
                <w:sz w:val="18"/>
                <w:szCs w:val="18"/>
                <w:vertAlign w:val="superscript"/>
              </w:rPr>
              <w:t>» , «</w:t>
            </w:r>
            <w:proofErr w:type="spellStart"/>
            <w:r w:rsidRPr="00291EFA">
              <w:rPr>
                <w:rFonts w:ascii="Times New Roman" w:hAnsi="Times New Roman" w:cs="Times New Roman"/>
                <w:sz w:val="18"/>
                <w:szCs w:val="18"/>
                <w:vertAlign w:val="superscript"/>
              </w:rPr>
              <w:t>Урдомское</w:t>
            </w:r>
            <w:proofErr w:type="spellEnd"/>
            <w:r w:rsidRPr="00291EFA">
              <w:rPr>
                <w:rFonts w:ascii="Times New Roman" w:hAnsi="Times New Roman" w:cs="Times New Roman"/>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p w:rsidR="00291EFA" w:rsidRPr="00291EFA" w:rsidRDefault="00291EFA" w:rsidP="00391073">
            <w:pPr>
              <w:pStyle w:val="ConsPlusCell"/>
              <w:jc w:val="center"/>
              <w:rPr>
                <w:rFonts w:ascii="Times New Roman" w:hAnsi="Times New Roman" w:cs="Times New Roman"/>
                <w:sz w:val="18"/>
                <w:szCs w:val="18"/>
                <w:vertAlign w:val="superscript"/>
              </w:rPr>
            </w:pP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391073">
            <w:pPr>
              <w:pStyle w:val="ConsPlusCel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291EFA" w:rsidRPr="00291EFA" w:rsidRDefault="00291EFA" w:rsidP="004B2F29">
            <w:pPr>
              <w:pStyle w:val="ConsPlusCell"/>
              <w:rPr>
                <w:rFonts w:ascii="Times New Roman" w:hAnsi="Times New Roman" w:cs="Times New Roman"/>
                <w:sz w:val="16"/>
                <w:szCs w:val="16"/>
                <w:vertAlign w:val="superscript"/>
              </w:rPr>
            </w:pPr>
            <w:r w:rsidRPr="00291EFA">
              <w:rPr>
                <w:rFonts w:ascii="Times New Roman" w:hAnsi="Times New Roman" w:cs="Times New Roman"/>
                <w:sz w:val="16"/>
                <w:szCs w:val="16"/>
                <w:vertAlign w:val="superscript"/>
              </w:rPr>
              <w:t xml:space="preserve"> </w:t>
            </w:r>
            <w:r w:rsidRPr="00291EFA">
              <w:rPr>
                <w:rFonts w:ascii="Times New Roman" w:hAnsi="Times New Roman" w:cs="Times New Roman"/>
                <w:color w:val="000000"/>
                <w:sz w:val="16"/>
                <w:szCs w:val="16"/>
                <w:shd w:val="clear" w:color="auto" w:fill="FFFFFF"/>
                <w:vertAlign w:val="superscript"/>
              </w:rPr>
              <w:t>Проведение общих собраний собственников помещений в многоквартирных домах</w:t>
            </w:r>
            <w:proofErr w:type="gramStart"/>
            <w:r w:rsidRPr="00291EFA">
              <w:rPr>
                <w:rFonts w:ascii="Times New Roman" w:hAnsi="Times New Roman" w:cs="Times New Roman"/>
                <w:color w:val="000000"/>
                <w:sz w:val="16"/>
                <w:szCs w:val="16"/>
                <w:shd w:val="clear" w:color="auto" w:fill="FFFFFF"/>
                <w:vertAlign w:val="superscript"/>
              </w:rPr>
              <w:t> ,</w:t>
            </w:r>
            <w:proofErr w:type="gramEnd"/>
            <w:r w:rsidRPr="00291EFA">
              <w:rPr>
                <w:rFonts w:ascii="Times New Roman" w:hAnsi="Times New Roman" w:cs="Times New Roman"/>
                <w:color w:val="000000"/>
                <w:sz w:val="16"/>
                <w:szCs w:val="16"/>
                <w:shd w:val="clear" w:color="auto" w:fill="FFFFFF"/>
                <w:vertAlign w:val="superscript"/>
              </w:rPr>
              <w:t xml:space="preserve"> еженедельное  проведение   межведомственных комиссий  в режиме ВКС ,проведение рабочих  и общественных комиссий  по реализации мероприятий  ФКГС</w:t>
            </w:r>
          </w:p>
        </w:tc>
      </w:tr>
      <w:tr w:rsidR="00291EFA" w:rsidRPr="003346BA" w:rsidTr="00965A4C">
        <w:trPr>
          <w:cantSplit/>
          <w:trHeight w:val="278"/>
        </w:trPr>
        <w:tc>
          <w:tcPr>
            <w:tcW w:w="2125" w:type="dxa"/>
            <w:tcBorders>
              <w:top w:val="single" w:sz="4" w:space="0" w:color="auto"/>
              <w:left w:val="single" w:sz="6" w:space="0" w:color="auto"/>
              <w:bottom w:val="single" w:sz="6" w:space="0" w:color="auto"/>
              <w:right w:val="single" w:sz="4" w:space="0" w:color="auto"/>
            </w:tcBorders>
            <w:hideMark/>
          </w:tcPr>
          <w:p w:rsidR="00291EFA" w:rsidRPr="00291EFA" w:rsidRDefault="00291EFA" w:rsidP="00391073">
            <w:pPr>
              <w:pStyle w:val="ConsPlusCell"/>
              <w:widowControl/>
              <w:jc w:val="center"/>
              <w:rPr>
                <w:rFonts w:ascii="Times New Roman" w:hAnsi="Times New Roman" w:cs="Times New Roman"/>
                <w:sz w:val="18"/>
                <w:szCs w:val="18"/>
                <w:vertAlign w:val="superscript"/>
              </w:rPr>
            </w:pPr>
            <w:r w:rsidRPr="00291EFA">
              <w:rPr>
                <w:rFonts w:ascii="Times New Roman" w:hAnsi="Times New Roman" w:cs="Times New Roman"/>
                <w:sz w:val="18"/>
                <w:szCs w:val="18"/>
                <w:vertAlign w:val="superscript"/>
              </w:rPr>
              <w:t>Итого по программе</w:t>
            </w:r>
          </w:p>
        </w:tc>
        <w:tc>
          <w:tcPr>
            <w:tcW w:w="1558" w:type="dxa"/>
            <w:tcBorders>
              <w:top w:val="single" w:sz="4" w:space="0" w:color="auto"/>
              <w:left w:val="single" w:sz="4" w:space="0" w:color="auto"/>
              <w:bottom w:val="single" w:sz="6" w:space="0" w:color="auto"/>
              <w:right w:val="single" w:sz="4" w:space="0" w:color="auto"/>
            </w:tcBorders>
          </w:tcPr>
          <w:p w:rsidR="00291EFA" w:rsidRPr="00291EFA" w:rsidRDefault="00291EFA" w:rsidP="00391073">
            <w:pPr>
              <w:pStyle w:val="ConsPlusCell"/>
              <w:widowControl/>
              <w:jc w:val="center"/>
              <w:rPr>
                <w:rFonts w:ascii="Times New Roman" w:hAnsi="Times New Roman" w:cs="Times New Roman"/>
                <w:color w:val="FF0000"/>
                <w:sz w:val="18"/>
                <w:szCs w:val="18"/>
                <w:vertAlign w:val="superscript"/>
              </w:rPr>
            </w:pPr>
          </w:p>
        </w:tc>
        <w:tc>
          <w:tcPr>
            <w:tcW w:w="850" w:type="dxa"/>
            <w:tcBorders>
              <w:top w:val="single" w:sz="4" w:space="0" w:color="auto"/>
              <w:left w:val="single" w:sz="4" w:space="0" w:color="auto"/>
              <w:bottom w:val="single" w:sz="6" w:space="0" w:color="auto"/>
              <w:right w:val="single" w:sz="4" w:space="0" w:color="auto"/>
            </w:tcBorders>
            <w:hideMark/>
          </w:tcPr>
          <w:p w:rsidR="00291EFA" w:rsidRPr="00291EFA" w:rsidRDefault="00291EFA" w:rsidP="00965A4C">
            <w:pPr>
              <w:pStyle w:val="ConsPlusCell"/>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12751,2</w:t>
            </w:r>
          </w:p>
        </w:tc>
        <w:tc>
          <w:tcPr>
            <w:tcW w:w="854" w:type="dxa"/>
            <w:tcBorders>
              <w:top w:val="single" w:sz="4" w:space="0" w:color="auto"/>
              <w:left w:val="single" w:sz="4" w:space="0" w:color="auto"/>
              <w:bottom w:val="single" w:sz="6" w:space="0" w:color="auto"/>
              <w:right w:val="single" w:sz="4" w:space="0" w:color="auto"/>
            </w:tcBorders>
            <w:hideMark/>
          </w:tcPr>
          <w:p w:rsidR="00291EFA" w:rsidRPr="00291EFA" w:rsidRDefault="00291EFA" w:rsidP="00375DA6">
            <w:pPr>
              <w:pStyle w:val="ConsPlusCell"/>
              <w:widowControl/>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1447,0</w:t>
            </w:r>
          </w:p>
        </w:tc>
        <w:tc>
          <w:tcPr>
            <w:tcW w:w="851" w:type="dxa"/>
            <w:tcBorders>
              <w:top w:val="single" w:sz="4" w:space="0" w:color="auto"/>
              <w:left w:val="single" w:sz="4" w:space="0" w:color="auto"/>
              <w:bottom w:val="single" w:sz="6" w:space="0" w:color="auto"/>
              <w:right w:val="single" w:sz="4" w:space="0" w:color="auto"/>
            </w:tcBorders>
            <w:hideMark/>
          </w:tcPr>
          <w:p w:rsidR="00291EFA" w:rsidRPr="00291EFA" w:rsidRDefault="00291EFA" w:rsidP="00965A4C">
            <w:pPr>
              <w:pStyle w:val="ConsPlusNonformat"/>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2408,7</w:t>
            </w:r>
          </w:p>
        </w:tc>
        <w:tc>
          <w:tcPr>
            <w:tcW w:w="790" w:type="dxa"/>
            <w:tcBorders>
              <w:top w:val="single" w:sz="4" w:space="0" w:color="auto"/>
              <w:left w:val="single" w:sz="4" w:space="0" w:color="auto"/>
              <w:bottom w:val="single" w:sz="6" w:space="0" w:color="auto"/>
              <w:right w:val="single" w:sz="4" w:space="0" w:color="auto"/>
            </w:tcBorders>
            <w:hideMark/>
          </w:tcPr>
          <w:p w:rsidR="00291EFA" w:rsidRPr="00291EFA" w:rsidRDefault="00291EFA" w:rsidP="00965A4C">
            <w:pPr>
              <w:pStyle w:val="ConsPlusNonformat"/>
              <w:widowControl/>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1390,2</w:t>
            </w:r>
          </w:p>
        </w:tc>
        <w:tc>
          <w:tcPr>
            <w:tcW w:w="769" w:type="dxa"/>
            <w:tcBorders>
              <w:top w:val="single" w:sz="4" w:space="0" w:color="auto"/>
              <w:left w:val="single" w:sz="4" w:space="0" w:color="auto"/>
              <w:bottom w:val="single" w:sz="6" w:space="0" w:color="auto"/>
              <w:right w:val="single" w:sz="4" w:space="0" w:color="auto"/>
            </w:tcBorders>
            <w:hideMark/>
          </w:tcPr>
          <w:p w:rsidR="00291EFA" w:rsidRPr="00291EFA" w:rsidRDefault="00291EFA" w:rsidP="00965A4C">
            <w:pPr>
              <w:pStyle w:val="ConsPlusCell"/>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0</w:t>
            </w:r>
          </w:p>
        </w:tc>
        <w:tc>
          <w:tcPr>
            <w:tcW w:w="850" w:type="dxa"/>
            <w:tcBorders>
              <w:top w:val="single" w:sz="4" w:space="0" w:color="auto"/>
              <w:left w:val="single" w:sz="4" w:space="0" w:color="auto"/>
              <w:bottom w:val="single" w:sz="6" w:space="0" w:color="auto"/>
              <w:right w:val="single" w:sz="4" w:space="0" w:color="auto"/>
            </w:tcBorders>
            <w:hideMark/>
          </w:tcPr>
          <w:p w:rsidR="00291EFA" w:rsidRPr="00291EFA" w:rsidRDefault="00291EFA" w:rsidP="00965A4C">
            <w:pPr>
              <w:pStyle w:val="ConsPlusCell"/>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965A4C">
            <w:pPr>
              <w:pStyle w:val="ConsPlusNonformat"/>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230,3</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965A4C">
            <w:pPr>
              <w:pStyle w:val="ConsPlusCell"/>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28,4</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965A4C">
            <w:pPr>
              <w:pStyle w:val="ConsPlusNonformat"/>
              <w:widowControl/>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10112,2</w:t>
            </w:r>
          </w:p>
        </w:tc>
        <w:tc>
          <w:tcPr>
            <w:tcW w:w="850" w:type="dxa"/>
            <w:tcBorders>
              <w:top w:val="single" w:sz="4" w:space="0" w:color="auto"/>
              <w:left w:val="single" w:sz="4" w:space="0" w:color="auto"/>
              <w:bottom w:val="single" w:sz="4" w:space="0" w:color="auto"/>
              <w:right w:val="single" w:sz="4" w:space="0" w:color="auto"/>
            </w:tcBorders>
            <w:hideMark/>
          </w:tcPr>
          <w:p w:rsidR="00291EFA" w:rsidRPr="00291EFA" w:rsidRDefault="00291EFA" w:rsidP="00965A4C">
            <w:pPr>
              <w:pStyle w:val="ConsPlusNonformat"/>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28,4</w:t>
            </w:r>
          </w:p>
        </w:tc>
        <w:tc>
          <w:tcPr>
            <w:tcW w:w="851" w:type="dxa"/>
            <w:tcBorders>
              <w:top w:val="single" w:sz="4" w:space="0" w:color="auto"/>
              <w:left w:val="single" w:sz="4" w:space="0" w:color="auto"/>
              <w:bottom w:val="single" w:sz="4" w:space="0" w:color="auto"/>
              <w:right w:val="single" w:sz="4" w:space="0" w:color="auto"/>
            </w:tcBorders>
            <w:hideMark/>
          </w:tcPr>
          <w:p w:rsidR="00291EFA" w:rsidRPr="00291EFA" w:rsidRDefault="00291EFA" w:rsidP="00965A4C">
            <w:pPr>
              <w:pStyle w:val="ConsPlusNonformat"/>
              <w:widowControl/>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291EFA" w:rsidRPr="003346BA" w:rsidRDefault="00291EFA" w:rsidP="00965A4C">
            <w:pPr>
              <w:pStyle w:val="ConsPlusNonformat"/>
              <w:widowControl/>
              <w:ind w:left="-84" w:firstLine="84"/>
              <w:jc w:val="center"/>
              <w:rPr>
                <w:rFonts w:ascii="Times New Roman" w:hAnsi="Times New Roman" w:cs="Times New Roman"/>
                <w:b/>
                <w:sz w:val="18"/>
                <w:szCs w:val="18"/>
                <w:vertAlign w:val="superscript"/>
              </w:rPr>
            </w:pPr>
            <w:r w:rsidRPr="00291EFA">
              <w:rPr>
                <w:rFonts w:ascii="Times New Roman" w:hAnsi="Times New Roman" w:cs="Times New Roman"/>
                <w:b/>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tcPr>
          <w:p w:rsidR="00291EFA" w:rsidRPr="003346BA" w:rsidRDefault="00291EFA" w:rsidP="00391073">
            <w:pPr>
              <w:pStyle w:val="ConsPlusCell"/>
              <w:widowControl/>
              <w:jc w:val="center"/>
              <w:rPr>
                <w:rFonts w:ascii="Times New Roman" w:hAnsi="Times New Roman" w:cs="Times New Roman"/>
                <w:color w:val="FF0000"/>
                <w:sz w:val="18"/>
                <w:szCs w:val="18"/>
                <w:vertAlign w:val="superscript"/>
              </w:rPr>
            </w:pPr>
          </w:p>
        </w:tc>
      </w:tr>
    </w:tbl>
    <w:p w:rsidR="00140C88" w:rsidRPr="003346BA" w:rsidRDefault="00140C88" w:rsidP="00391073">
      <w:pPr>
        <w:autoSpaceDE w:val="0"/>
        <w:autoSpaceDN w:val="0"/>
        <w:adjustRightInd w:val="0"/>
        <w:jc w:val="center"/>
        <w:outlineLvl w:val="0"/>
        <w:rPr>
          <w:color w:val="FF0000"/>
          <w:sz w:val="18"/>
          <w:szCs w:val="18"/>
          <w:vertAlign w:val="superscript"/>
          <w:lang w:val="en-US"/>
        </w:rPr>
      </w:pPr>
    </w:p>
    <w:sectPr w:rsidR="00140C88" w:rsidRPr="003346BA" w:rsidSect="007402C8">
      <w:footerReference w:type="default" r:id="rId15"/>
      <w:pgSz w:w="16839" w:h="11907" w:orient="landscape" w:code="9"/>
      <w:pgMar w:top="720" w:right="284"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30" w:rsidRDefault="00C90430" w:rsidP="007944CD">
      <w:r>
        <w:separator/>
      </w:r>
    </w:p>
  </w:endnote>
  <w:endnote w:type="continuationSeparator" w:id="0">
    <w:p w:rsidR="00C90430" w:rsidRDefault="00C90430"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9" w:rsidRDefault="004B2F2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30" w:rsidRDefault="00C90430" w:rsidP="007944CD">
      <w:r>
        <w:separator/>
      </w:r>
    </w:p>
  </w:footnote>
  <w:footnote w:type="continuationSeparator" w:id="0">
    <w:p w:rsidR="00C90430" w:rsidRDefault="00C90430" w:rsidP="0079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9" w:rsidRDefault="004B2F29">
    <w:pPr>
      <w:pStyle w:val="af6"/>
      <w:jc w:val="center"/>
    </w:pPr>
    <w:r>
      <w:rPr>
        <w:noProof/>
      </w:rPr>
      <w:fldChar w:fldCharType="begin"/>
    </w:r>
    <w:r>
      <w:rPr>
        <w:noProof/>
      </w:rPr>
      <w:instrText xml:space="preserve"> PAGE   \* MERGEFORMAT </w:instrText>
    </w:r>
    <w:r>
      <w:rPr>
        <w:noProof/>
      </w:rPr>
      <w:fldChar w:fldCharType="separate"/>
    </w:r>
    <w:r w:rsidR="00375DA6">
      <w:rPr>
        <w:noProof/>
      </w:rPr>
      <w:t>137</w:t>
    </w:r>
    <w:r>
      <w:rPr>
        <w:noProof/>
      </w:rPr>
      <w:fldChar w:fldCharType="end"/>
    </w:r>
  </w:p>
  <w:p w:rsidR="004B2F29" w:rsidRDefault="004B2F2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9">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1">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2">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1DB748D"/>
    <w:multiLevelType w:val="hybridMultilevel"/>
    <w:tmpl w:val="1CC86738"/>
    <w:lvl w:ilvl="0" w:tplc="317842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6">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7">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8">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0">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25"/>
  </w:num>
  <w:num w:numId="2">
    <w:abstractNumId w:val="30"/>
  </w:num>
  <w:num w:numId="3">
    <w:abstractNumId w:val="14"/>
  </w:num>
  <w:num w:numId="4">
    <w:abstractNumId w:val="24"/>
  </w:num>
  <w:num w:numId="5">
    <w:abstractNumId w:val="18"/>
  </w:num>
  <w:num w:numId="6">
    <w:abstractNumId w:val="1"/>
  </w:num>
  <w:num w:numId="7">
    <w:abstractNumId w:val="8"/>
  </w:num>
  <w:num w:numId="8">
    <w:abstractNumId w:val="9"/>
  </w:num>
  <w:num w:numId="9">
    <w:abstractNumId w:val="27"/>
  </w:num>
  <w:num w:numId="10">
    <w:abstractNumId w:val="17"/>
  </w:num>
  <w:num w:numId="11">
    <w:abstractNumId w:val="28"/>
  </w:num>
  <w:num w:numId="12">
    <w:abstractNumId w:val="12"/>
  </w:num>
  <w:num w:numId="13">
    <w:abstractNumId w:val="26"/>
  </w:num>
  <w:num w:numId="14">
    <w:abstractNumId w:val="19"/>
  </w:num>
  <w:num w:numId="15">
    <w:abstractNumId w:val="20"/>
  </w:num>
  <w:num w:numId="16">
    <w:abstractNumId w:val="29"/>
  </w:num>
  <w:num w:numId="17">
    <w:abstractNumId w:val="3"/>
  </w:num>
  <w:num w:numId="18">
    <w:abstractNumId w:val="6"/>
  </w:num>
  <w:num w:numId="19">
    <w:abstractNumId w:val="10"/>
  </w:num>
  <w:num w:numId="20">
    <w:abstractNumId w:val="7"/>
  </w:num>
  <w:num w:numId="21">
    <w:abstractNumId w:val="11"/>
  </w:num>
  <w:num w:numId="22">
    <w:abstractNumId w:val="7"/>
  </w:num>
  <w:num w:numId="23">
    <w:abstractNumId w:val="11"/>
  </w:num>
  <w:num w:numId="24">
    <w:abstractNumId w:val="22"/>
  </w:num>
  <w:num w:numId="25">
    <w:abstractNumId w:val="15"/>
  </w:num>
  <w:num w:numId="26">
    <w:abstractNumId w:val="21"/>
  </w:num>
  <w:num w:numId="27">
    <w:abstractNumId w:val="16"/>
  </w:num>
  <w:num w:numId="28">
    <w:abstractNumId w:val="7"/>
  </w:num>
  <w:num w:numId="29">
    <w:abstractNumId w:val="1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num>
  <w:num w:numId="37">
    <w:abstractNumId w:val="13"/>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C58AE"/>
    <w:rsid w:val="000005D5"/>
    <w:rsid w:val="00001CFF"/>
    <w:rsid w:val="00002529"/>
    <w:rsid w:val="00002903"/>
    <w:rsid w:val="000029C4"/>
    <w:rsid w:val="000051A2"/>
    <w:rsid w:val="00006226"/>
    <w:rsid w:val="00006AC4"/>
    <w:rsid w:val="000076BA"/>
    <w:rsid w:val="00007F87"/>
    <w:rsid w:val="0001059F"/>
    <w:rsid w:val="0001107B"/>
    <w:rsid w:val="000114EB"/>
    <w:rsid w:val="00011A3E"/>
    <w:rsid w:val="00012066"/>
    <w:rsid w:val="00012F45"/>
    <w:rsid w:val="00013C37"/>
    <w:rsid w:val="00016E0D"/>
    <w:rsid w:val="0001754E"/>
    <w:rsid w:val="0001797B"/>
    <w:rsid w:val="00017BE0"/>
    <w:rsid w:val="00020415"/>
    <w:rsid w:val="000204DD"/>
    <w:rsid w:val="00020551"/>
    <w:rsid w:val="0002239F"/>
    <w:rsid w:val="00022CE9"/>
    <w:rsid w:val="00023633"/>
    <w:rsid w:val="0002396F"/>
    <w:rsid w:val="0002485F"/>
    <w:rsid w:val="00024934"/>
    <w:rsid w:val="00024AF4"/>
    <w:rsid w:val="000255D4"/>
    <w:rsid w:val="00025663"/>
    <w:rsid w:val="000257AC"/>
    <w:rsid w:val="00025857"/>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950"/>
    <w:rsid w:val="00036D74"/>
    <w:rsid w:val="00036E0E"/>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7D6E"/>
    <w:rsid w:val="00050288"/>
    <w:rsid w:val="000509A6"/>
    <w:rsid w:val="00050CC3"/>
    <w:rsid w:val="0005133A"/>
    <w:rsid w:val="000533DC"/>
    <w:rsid w:val="00053E46"/>
    <w:rsid w:val="00054191"/>
    <w:rsid w:val="000545A8"/>
    <w:rsid w:val="00054FDA"/>
    <w:rsid w:val="0005518E"/>
    <w:rsid w:val="00055206"/>
    <w:rsid w:val="000554FD"/>
    <w:rsid w:val="00055A79"/>
    <w:rsid w:val="000562A0"/>
    <w:rsid w:val="00056A23"/>
    <w:rsid w:val="00057AFD"/>
    <w:rsid w:val="000603AC"/>
    <w:rsid w:val="00060463"/>
    <w:rsid w:val="00060512"/>
    <w:rsid w:val="000610AC"/>
    <w:rsid w:val="00061247"/>
    <w:rsid w:val="000618CC"/>
    <w:rsid w:val="00061A14"/>
    <w:rsid w:val="0006294E"/>
    <w:rsid w:val="00063283"/>
    <w:rsid w:val="00063937"/>
    <w:rsid w:val="00063F5B"/>
    <w:rsid w:val="00064165"/>
    <w:rsid w:val="0006439D"/>
    <w:rsid w:val="00065B84"/>
    <w:rsid w:val="00065BE4"/>
    <w:rsid w:val="00066046"/>
    <w:rsid w:val="0006649E"/>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8064E"/>
    <w:rsid w:val="000810A8"/>
    <w:rsid w:val="000811E9"/>
    <w:rsid w:val="000811EE"/>
    <w:rsid w:val="00081FF1"/>
    <w:rsid w:val="00082CDE"/>
    <w:rsid w:val="00082DC7"/>
    <w:rsid w:val="0008303E"/>
    <w:rsid w:val="00083E6F"/>
    <w:rsid w:val="000846F0"/>
    <w:rsid w:val="00084C40"/>
    <w:rsid w:val="00084D9D"/>
    <w:rsid w:val="000852C2"/>
    <w:rsid w:val="0008583B"/>
    <w:rsid w:val="00085A74"/>
    <w:rsid w:val="00085B12"/>
    <w:rsid w:val="00085C78"/>
    <w:rsid w:val="00086576"/>
    <w:rsid w:val="00086B96"/>
    <w:rsid w:val="00086DAE"/>
    <w:rsid w:val="00086EB5"/>
    <w:rsid w:val="0008750E"/>
    <w:rsid w:val="00087A82"/>
    <w:rsid w:val="00087ADC"/>
    <w:rsid w:val="00087D4C"/>
    <w:rsid w:val="00090382"/>
    <w:rsid w:val="00092282"/>
    <w:rsid w:val="0009484C"/>
    <w:rsid w:val="00094C05"/>
    <w:rsid w:val="000955DC"/>
    <w:rsid w:val="00095EBE"/>
    <w:rsid w:val="00096A3F"/>
    <w:rsid w:val="00097504"/>
    <w:rsid w:val="000A01DF"/>
    <w:rsid w:val="000A1738"/>
    <w:rsid w:val="000A2102"/>
    <w:rsid w:val="000A2122"/>
    <w:rsid w:val="000A228C"/>
    <w:rsid w:val="000A2363"/>
    <w:rsid w:val="000A240E"/>
    <w:rsid w:val="000A243C"/>
    <w:rsid w:val="000A247C"/>
    <w:rsid w:val="000A249C"/>
    <w:rsid w:val="000A2F90"/>
    <w:rsid w:val="000A3689"/>
    <w:rsid w:val="000A398C"/>
    <w:rsid w:val="000A494C"/>
    <w:rsid w:val="000A4DB5"/>
    <w:rsid w:val="000A54EF"/>
    <w:rsid w:val="000A5BE3"/>
    <w:rsid w:val="000A6A06"/>
    <w:rsid w:val="000A6C96"/>
    <w:rsid w:val="000A734D"/>
    <w:rsid w:val="000A73FF"/>
    <w:rsid w:val="000B0059"/>
    <w:rsid w:val="000B0D66"/>
    <w:rsid w:val="000B1A7B"/>
    <w:rsid w:val="000B2094"/>
    <w:rsid w:val="000B2565"/>
    <w:rsid w:val="000B3602"/>
    <w:rsid w:val="000B45DD"/>
    <w:rsid w:val="000B4ED0"/>
    <w:rsid w:val="000B5373"/>
    <w:rsid w:val="000B635B"/>
    <w:rsid w:val="000B6403"/>
    <w:rsid w:val="000B67B6"/>
    <w:rsid w:val="000B7E7E"/>
    <w:rsid w:val="000C06A6"/>
    <w:rsid w:val="000C0AFF"/>
    <w:rsid w:val="000C0CEC"/>
    <w:rsid w:val="000C222C"/>
    <w:rsid w:val="000C287F"/>
    <w:rsid w:val="000C2D5D"/>
    <w:rsid w:val="000C33C9"/>
    <w:rsid w:val="000C3D20"/>
    <w:rsid w:val="000C4043"/>
    <w:rsid w:val="000C48EB"/>
    <w:rsid w:val="000C49A6"/>
    <w:rsid w:val="000C4D54"/>
    <w:rsid w:val="000C5994"/>
    <w:rsid w:val="000C73F0"/>
    <w:rsid w:val="000C7521"/>
    <w:rsid w:val="000C7CF5"/>
    <w:rsid w:val="000C7DE1"/>
    <w:rsid w:val="000D0B33"/>
    <w:rsid w:val="000D156F"/>
    <w:rsid w:val="000D1632"/>
    <w:rsid w:val="000D16D2"/>
    <w:rsid w:val="000D2E61"/>
    <w:rsid w:val="000D364E"/>
    <w:rsid w:val="000D3704"/>
    <w:rsid w:val="000D3A69"/>
    <w:rsid w:val="000D4500"/>
    <w:rsid w:val="000D496A"/>
    <w:rsid w:val="000D5978"/>
    <w:rsid w:val="000D5FAB"/>
    <w:rsid w:val="000D6617"/>
    <w:rsid w:val="000D6E56"/>
    <w:rsid w:val="000D6E9B"/>
    <w:rsid w:val="000D70B6"/>
    <w:rsid w:val="000D7945"/>
    <w:rsid w:val="000D7F22"/>
    <w:rsid w:val="000E02FF"/>
    <w:rsid w:val="000E0663"/>
    <w:rsid w:val="000E1BEC"/>
    <w:rsid w:val="000E2C79"/>
    <w:rsid w:val="000E5A2C"/>
    <w:rsid w:val="000E5C51"/>
    <w:rsid w:val="000E5F85"/>
    <w:rsid w:val="000E647E"/>
    <w:rsid w:val="000F0A55"/>
    <w:rsid w:val="000F1732"/>
    <w:rsid w:val="000F1BA6"/>
    <w:rsid w:val="000F1C56"/>
    <w:rsid w:val="000F21B5"/>
    <w:rsid w:val="000F2893"/>
    <w:rsid w:val="000F2C6C"/>
    <w:rsid w:val="000F33FA"/>
    <w:rsid w:val="000F3416"/>
    <w:rsid w:val="000F3A6E"/>
    <w:rsid w:val="000F488F"/>
    <w:rsid w:val="000F4A5E"/>
    <w:rsid w:val="000F5058"/>
    <w:rsid w:val="000F68DE"/>
    <w:rsid w:val="000F7E3E"/>
    <w:rsid w:val="00100CB0"/>
    <w:rsid w:val="00100FBE"/>
    <w:rsid w:val="0010232B"/>
    <w:rsid w:val="00102516"/>
    <w:rsid w:val="0010266E"/>
    <w:rsid w:val="00102EE0"/>
    <w:rsid w:val="00103CDE"/>
    <w:rsid w:val="001040E1"/>
    <w:rsid w:val="001040E4"/>
    <w:rsid w:val="0010438F"/>
    <w:rsid w:val="001043A2"/>
    <w:rsid w:val="00104CAB"/>
    <w:rsid w:val="00104FC4"/>
    <w:rsid w:val="0010577E"/>
    <w:rsid w:val="00105954"/>
    <w:rsid w:val="00105995"/>
    <w:rsid w:val="00105E32"/>
    <w:rsid w:val="001069EA"/>
    <w:rsid w:val="00106C13"/>
    <w:rsid w:val="001072C2"/>
    <w:rsid w:val="00107C84"/>
    <w:rsid w:val="00110E47"/>
    <w:rsid w:val="00110EC1"/>
    <w:rsid w:val="00111884"/>
    <w:rsid w:val="00111B21"/>
    <w:rsid w:val="00112844"/>
    <w:rsid w:val="0011286D"/>
    <w:rsid w:val="001129BF"/>
    <w:rsid w:val="00112B5B"/>
    <w:rsid w:val="0011391F"/>
    <w:rsid w:val="00113A53"/>
    <w:rsid w:val="00113EF3"/>
    <w:rsid w:val="001151AE"/>
    <w:rsid w:val="00115382"/>
    <w:rsid w:val="00115578"/>
    <w:rsid w:val="0011637B"/>
    <w:rsid w:val="0011643E"/>
    <w:rsid w:val="0012129A"/>
    <w:rsid w:val="001212BD"/>
    <w:rsid w:val="001216FA"/>
    <w:rsid w:val="001219BB"/>
    <w:rsid w:val="00121A5A"/>
    <w:rsid w:val="00122CBE"/>
    <w:rsid w:val="001235CA"/>
    <w:rsid w:val="001237D3"/>
    <w:rsid w:val="0012387D"/>
    <w:rsid w:val="00124101"/>
    <w:rsid w:val="00124383"/>
    <w:rsid w:val="00124B1E"/>
    <w:rsid w:val="00125E0A"/>
    <w:rsid w:val="00125FFA"/>
    <w:rsid w:val="00127A9F"/>
    <w:rsid w:val="001316F5"/>
    <w:rsid w:val="00131A69"/>
    <w:rsid w:val="00132578"/>
    <w:rsid w:val="001335BA"/>
    <w:rsid w:val="00133626"/>
    <w:rsid w:val="00133D2E"/>
    <w:rsid w:val="00134880"/>
    <w:rsid w:val="001355C6"/>
    <w:rsid w:val="00135852"/>
    <w:rsid w:val="00135C38"/>
    <w:rsid w:val="00136405"/>
    <w:rsid w:val="00136483"/>
    <w:rsid w:val="001364C6"/>
    <w:rsid w:val="00136FD5"/>
    <w:rsid w:val="001370AC"/>
    <w:rsid w:val="0013782B"/>
    <w:rsid w:val="001405D9"/>
    <w:rsid w:val="00140A00"/>
    <w:rsid w:val="00140C88"/>
    <w:rsid w:val="00140CCC"/>
    <w:rsid w:val="00141718"/>
    <w:rsid w:val="0014222D"/>
    <w:rsid w:val="00142752"/>
    <w:rsid w:val="00142927"/>
    <w:rsid w:val="0014308B"/>
    <w:rsid w:val="001430C2"/>
    <w:rsid w:val="001430D5"/>
    <w:rsid w:val="00143327"/>
    <w:rsid w:val="00144300"/>
    <w:rsid w:val="00144A1A"/>
    <w:rsid w:val="00144D62"/>
    <w:rsid w:val="00144EB2"/>
    <w:rsid w:val="0014519B"/>
    <w:rsid w:val="00145ED1"/>
    <w:rsid w:val="00146D4C"/>
    <w:rsid w:val="00147DC5"/>
    <w:rsid w:val="001522E7"/>
    <w:rsid w:val="0015288A"/>
    <w:rsid w:val="00153363"/>
    <w:rsid w:val="00153DAA"/>
    <w:rsid w:val="00154149"/>
    <w:rsid w:val="001569A8"/>
    <w:rsid w:val="00156C72"/>
    <w:rsid w:val="001574CF"/>
    <w:rsid w:val="00157565"/>
    <w:rsid w:val="001577B6"/>
    <w:rsid w:val="00157E97"/>
    <w:rsid w:val="00160062"/>
    <w:rsid w:val="0016131E"/>
    <w:rsid w:val="001617D7"/>
    <w:rsid w:val="00161A82"/>
    <w:rsid w:val="00161D38"/>
    <w:rsid w:val="0016225E"/>
    <w:rsid w:val="00162335"/>
    <w:rsid w:val="00163E27"/>
    <w:rsid w:val="00164745"/>
    <w:rsid w:val="0016516E"/>
    <w:rsid w:val="00165183"/>
    <w:rsid w:val="001651F1"/>
    <w:rsid w:val="00165DDF"/>
    <w:rsid w:val="00165FAE"/>
    <w:rsid w:val="0016613D"/>
    <w:rsid w:val="00166720"/>
    <w:rsid w:val="00166FB3"/>
    <w:rsid w:val="00167075"/>
    <w:rsid w:val="001670E8"/>
    <w:rsid w:val="00167838"/>
    <w:rsid w:val="00167916"/>
    <w:rsid w:val="00170E9E"/>
    <w:rsid w:val="00171A8D"/>
    <w:rsid w:val="00171EF8"/>
    <w:rsid w:val="00172587"/>
    <w:rsid w:val="0017310B"/>
    <w:rsid w:val="001733D6"/>
    <w:rsid w:val="0017383A"/>
    <w:rsid w:val="00175965"/>
    <w:rsid w:val="001766D7"/>
    <w:rsid w:val="00176A5E"/>
    <w:rsid w:val="00176DBA"/>
    <w:rsid w:val="00176E8D"/>
    <w:rsid w:val="001773B5"/>
    <w:rsid w:val="00177976"/>
    <w:rsid w:val="00180105"/>
    <w:rsid w:val="001807F0"/>
    <w:rsid w:val="0018199E"/>
    <w:rsid w:val="00181CE0"/>
    <w:rsid w:val="001823A8"/>
    <w:rsid w:val="00182CE8"/>
    <w:rsid w:val="00182D2C"/>
    <w:rsid w:val="00182FD7"/>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211A"/>
    <w:rsid w:val="00192895"/>
    <w:rsid w:val="00192952"/>
    <w:rsid w:val="00193B5D"/>
    <w:rsid w:val="001943DC"/>
    <w:rsid w:val="00195CC9"/>
    <w:rsid w:val="00196B83"/>
    <w:rsid w:val="001979A2"/>
    <w:rsid w:val="001A026D"/>
    <w:rsid w:val="001A0DEF"/>
    <w:rsid w:val="001A14D0"/>
    <w:rsid w:val="001A166A"/>
    <w:rsid w:val="001A1ACD"/>
    <w:rsid w:val="001A1D5A"/>
    <w:rsid w:val="001A1FE7"/>
    <w:rsid w:val="001A254A"/>
    <w:rsid w:val="001A257A"/>
    <w:rsid w:val="001A553A"/>
    <w:rsid w:val="001A5AC3"/>
    <w:rsid w:val="001A6027"/>
    <w:rsid w:val="001A697D"/>
    <w:rsid w:val="001A71A6"/>
    <w:rsid w:val="001A7FBD"/>
    <w:rsid w:val="001B0336"/>
    <w:rsid w:val="001B0394"/>
    <w:rsid w:val="001B0802"/>
    <w:rsid w:val="001B087F"/>
    <w:rsid w:val="001B0E35"/>
    <w:rsid w:val="001B1F33"/>
    <w:rsid w:val="001B296E"/>
    <w:rsid w:val="001B31F5"/>
    <w:rsid w:val="001B4241"/>
    <w:rsid w:val="001B4668"/>
    <w:rsid w:val="001B4831"/>
    <w:rsid w:val="001B4E0D"/>
    <w:rsid w:val="001B4FEB"/>
    <w:rsid w:val="001B598A"/>
    <w:rsid w:val="001B5F60"/>
    <w:rsid w:val="001B60DA"/>
    <w:rsid w:val="001B6860"/>
    <w:rsid w:val="001B6A34"/>
    <w:rsid w:val="001B6B9A"/>
    <w:rsid w:val="001B719D"/>
    <w:rsid w:val="001B71F6"/>
    <w:rsid w:val="001B7BA3"/>
    <w:rsid w:val="001C082A"/>
    <w:rsid w:val="001C0893"/>
    <w:rsid w:val="001C0EFB"/>
    <w:rsid w:val="001C324E"/>
    <w:rsid w:val="001C4509"/>
    <w:rsid w:val="001C4C15"/>
    <w:rsid w:val="001C4E07"/>
    <w:rsid w:val="001C509C"/>
    <w:rsid w:val="001C518F"/>
    <w:rsid w:val="001C6D9E"/>
    <w:rsid w:val="001C72C1"/>
    <w:rsid w:val="001D09A5"/>
    <w:rsid w:val="001D0D24"/>
    <w:rsid w:val="001D13CB"/>
    <w:rsid w:val="001D17EF"/>
    <w:rsid w:val="001D19FF"/>
    <w:rsid w:val="001D2802"/>
    <w:rsid w:val="001D2C6F"/>
    <w:rsid w:val="001D2F60"/>
    <w:rsid w:val="001D3172"/>
    <w:rsid w:val="001D3386"/>
    <w:rsid w:val="001D34E9"/>
    <w:rsid w:val="001D361C"/>
    <w:rsid w:val="001D3A0A"/>
    <w:rsid w:val="001D3BD0"/>
    <w:rsid w:val="001D3E4F"/>
    <w:rsid w:val="001D4EB3"/>
    <w:rsid w:val="001D5209"/>
    <w:rsid w:val="001D5858"/>
    <w:rsid w:val="001D5E01"/>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EAE"/>
    <w:rsid w:val="001F1FB7"/>
    <w:rsid w:val="001F22CA"/>
    <w:rsid w:val="001F24AF"/>
    <w:rsid w:val="001F3377"/>
    <w:rsid w:val="001F4112"/>
    <w:rsid w:val="001F4238"/>
    <w:rsid w:val="001F49F1"/>
    <w:rsid w:val="001F5644"/>
    <w:rsid w:val="001F5FF7"/>
    <w:rsid w:val="001F649A"/>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76C2"/>
    <w:rsid w:val="002206D7"/>
    <w:rsid w:val="00221903"/>
    <w:rsid w:val="00221D50"/>
    <w:rsid w:val="00222E66"/>
    <w:rsid w:val="002234E0"/>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24E"/>
    <w:rsid w:val="002373D3"/>
    <w:rsid w:val="00237491"/>
    <w:rsid w:val="00237738"/>
    <w:rsid w:val="002418D1"/>
    <w:rsid w:val="00241925"/>
    <w:rsid w:val="00242402"/>
    <w:rsid w:val="00243390"/>
    <w:rsid w:val="002439CB"/>
    <w:rsid w:val="00245091"/>
    <w:rsid w:val="00245D9C"/>
    <w:rsid w:val="00245E4F"/>
    <w:rsid w:val="00246047"/>
    <w:rsid w:val="002464FB"/>
    <w:rsid w:val="002471CE"/>
    <w:rsid w:val="002477DE"/>
    <w:rsid w:val="002504BF"/>
    <w:rsid w:val="00250FE2"/>
    <w:rsid w:val="0025172E"/>
    <w:rsid w:val="00251A19"/>
    <w:rsid w:val="00251BA7"/>
    <w:rsid w:val="0025252C"/>
    <w:rsid w:val="00253624"/>
    <w:rsid w:val="00253761"/>
    <w:rsid w:val="00253A73"/>
    <w:rsid w:val="00253CFB"/>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58CA"/>
    <w:rsid w:val="0026596D"/>
    <w:rsid w:val="00265ECC"/>
    <w:rsid w:val="00266D08"/>
    <w:rsid w:val="00266E79"/>
    <w:rsid w:val="002675F0"/>
    <w:rsid w:val="002679E8"/>
    <w:rsid w:val="00267F20"/>
    <w:rsid w:val="00270970"/>
    <w:rsid w:val="00270ABA"/>
    <w:rsid w:val="00270DCB"/>
    <w:rsid w:val="00270E5B"/>
    <w:rsid w:val="00271693"/>
    <w:rsid w:val="002717CC"/>
    <w:rsid w:val="00272426"/>
    <w:rsid w:val="0027467A"/>
    <w:rsid w:val="00274A12"/>
    <w:rsid w:val="00274F89"/>
    <w:rsid w:val="00275E40"/>
    <w:rsid w:val="002762B0"/>
    <w:rsid w:val="002765A4"/>
    <w:rsid w:val="00276B59"/>
    <w:rsid w:val="00276E24"/>
    <w:rsid w:val="00277010"/>
    <w:rsid w:val="00277250"/>
    <w:rsid w:val="002808AA"/>
    <w:rsid w:val="00280A65"/>
    <w:rsid w:val="0028253E"/>
    <w:rsid w:val="002839A7"/>
    <w:rsid w:val="00284582"/>
    <w:rsid w:val="00285045"/>
    <w:rsid w:val="002855BA"/>
    <w:rsid w:val="00285AAB"/>
    <w:rsid w:val="00285B78"/>
    <w:rsid w:val="0028714E"/>
    <w:rsid w:val="0028763C"/>
    <w:rsid w:val="002876AC"/>
    <w:rsid w:val="00291072"/>
    <w:rsid w:val="00291EFA"/>
    <w:rsid w:val="0029214B"/>
    <w:rsid w:val="002921A7"/>
    <w:rsid w:val="00292A42"/>
    <w:rsid w:val="00293573"/>
    <w:rsid w:val="0029401D"/>
    <w:rsid w:val="002950A4"/>
    <w:rsid w:val="002954D2"/>
    <w:rsid w:val="002965B5"/>
    <w:rsid w:val="00296CAD"/>
    <w:rsid w:val="002975A2"/>
    <w:rsid w:val="00297D36"/>
    <w:rsid w:val="002A0377"/>
    <w:rsid w:val="002A14EF"/>
    <w:rsid w:val="002A1C8D"/>
    <w:rsid w:val="002A22AA"/>
    <w:rsid w:val="002A278F"/>
    <w:rsid w:val="002A2A5A"/>
    <w:rsid w:val="002A2B26"/>
    <w:rsid w:val="002A2D00"/>
    <w:rsid w:val="002A2E7B"/>
    <w:rsid w:val="002A32DA"/>
    <w:rsid w:val="002A4BAC"/>
    <w:rsid w:val="002A730B"/>
    <w:rsid w:val="002A7351"/>
    <w:rsid w:val="002B05E3"/>
    <w:rsid w:val="002B06AF"/>
    <w:rsid w:val="002B12E7"/>
    <w:rsid w:val="002B1B20"/>
    <w:rsid w:val="002B2E8D"/>
    <w:rsid w:val="002B4026"/>
    <w:rsid w:val="002B4B62"/>
    <w:rsid w:val="002B587D"/>
    <w:rsid w:val="002B5DEF"/>
    <w:rsid w:val="002B7C78"/>
    <w:rsid w:val="002B7FBC"/>
    <w:rsid w:val="002C0CAF"/>
    <w:rsid w:val="002C18FA"/>
    <w:rsid w:val="002C2FAE"/>
    <w:rsid w:val="002C3353"/>
    <w:rsid w:val="002C451E"/>
    <w:rsid w:val="002C4B7A"/>
    <w:rsid w:val="002C52D0"/>
    <w:rsid w:val="002C7F2D"/>
    <w:rsid w:val="002D090F"/>
    <w:rsid w:val="002D0B1F"/>
    <w:rsid w:val="002D0C9E"/>
    <w:rsid w:val="002D0F89"/>
    <w:rsid w:val="002D1A4E"/>
    <w:rsid w:val="002D2620"/>
    <w:rsid w:val="002D2B28"/>
    <w:rsid w:val="002D2CD0"/>
    <w:rsid w:val="002D3388"/>
    <w:rsid w:val="002D390E"/>
    <w:rsid w:val="002D3BA2"/>
    <w:rsid w:val="002D3C06"/>
    <w:rsid w:val="002D47F4"/>
    <w:rsid w:val="002D4B29"/>
    <w:rsid w:val="002D4C35"/>
    <w:rsid w:val="002D600A"/>
    <w:rsid w:val="002D602F"/>
    <w:rsid w:val="002D619A"/>
    <w:rsid w:val="002D7310"/>
    <w:rsid w:val="002D7BA2"/>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A9D"/>
    <w:rsid w:val="002F7E33"/>
    <w:rsid w:val="00300308"/>
    <w:rsid w:val="003007BD"/>
    <w:rsid w:val="00300864"/>
    <w:rsid w:val="00302815"/>
    <w:rsid w:val="003031A9"/>
    <w:rsid w:val="00303A50"/>
    <w:rsid w:val="003047D3"/>
    <w:rsid w:val="00304DB0"/>
    <w:rsid w:val="00305D32"/>
    <w:rsid w:val="0030603E"/>
    <w:rsid w:val="003076DE"/>
    <w:rsid w:val="00307EFD"/>
    <w:rsid w:val="00310422"/>
    <w:rsid w:val="003104EA"/>
    <w:rsid w:val="0031075D"/>
    <w:rsid w:val="00310995"/>
    <w:rsid w:val="00310B83"/>
    <w:rsid w:val="003127B9"/>
    <w:rsid w:val="003157D6"/>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2073"/>
    <w:rsid w:val="00333160"/>
    <w:rsid w:val="00333235"/>
    <w:rsid w:val="00333288"/>
    <w:rsid w:val="0033389C"/>
    <w:rsid w:val="00333BFE"/>
    <w:rsid w:val="003346BA"/>
    <w:rsid w:val="003355B1"/>
    <w:rsid w:val="00335610"/>
    <w:rsid w:val="00336306"/>
    <w:rsid w:val="003363CC"/>
    <w:rsid w:val="00337A50"/>
    <w:rsid w:val="00337C2B"/>
    <w:rsid w:val="00337F8B"/>
    <w:rsid w:val="0034049B"/>
    <w:rsid w:val="003413DB"/>
    <w:rsid w:val="003416A1"/>
    <w:rsid w:val="003434D4"/>
    <w:rsid w:val="00343B5C"/>
    <w:rsid w:val="00343BCE"/>
    <w:rsid w:val="00343D1E"/>
    <w:rsid w:val="00344BBD"/>
    <w:rsid w:val="00344D32"/>
    <w:rsid w:val="00344EEB"/>
    <w:rsid w:val="0034503F"/>
    <w:rsid w:val="003455A7"/>
    <w:rsid w:val="0034581F"/>
    <w:rsid w:val="00345E21"/>
    <w:rsid w:val="0034704F"/>
    <w:rsid w:val="003473DB"/>
    <w:rsid w:val="00350AE2"/>
    <w:rsid w:val="003513CD"/>
    <w:rsid w:val="00351B8F"/>
    <w:rsid w:val="00351F38"/>
    <w:rsid w:val="003538BE"/>
    <w:rsid w:val="00354267"/>
    <w:rsid w:val="00354A10"/>
    <w:rsid w:val="0035536D"/>
    <w:rsid w:val="0035584F"/>
    <w:rsid w:val="00355976"/>
    <w:rsid w:val="00356116"/>
    <w:rsid w:val="00356A47"/>
    <w:rsid w:val="00356CAC"/>
    <w:rsid w:val="00357029"/>
    <w:rsid w:val="0035708B"/>
    <w:rsid w:val="00357702"/>
    <w:rsid w:val="00357B16"/>
    <w:rsid w:val="003606B2"/>
    <w:rsid w:val="00361487"/>
    <w:rsid w:val="00362282"/>
    <w:rsid w:val="00362CA3"/>
    <w:rsid w:val="00362E0A"/>
    <w:rsid w:val="00363257"/>
    <w:rsid w:val="003639B6"/>
    <w:rsid w:val="00363A27"/>
    <w:rsid w:val="00363DFF"/>
    <w:rsid w:val="00364058"/>
    <w:rsid w:val="003640FB"/>
    <w:rsid w:val="00364A05"/>
    <w:rsid w:val="003658CB"/>
    <w:rsid w:val="00366157"/>
    <w:rsid w:val="00366781"/>
    <w:rsid w:val="00366C45"/>
    <w:rsid w:val="00367004"/>
    <w:rsid w:val="003673C7"/>
    <w:rsid w:val="00367626"/>
    <w:rsid w:val="00367DF8"/>
    <w:rsid w:val="003716DD"/>
    <w:rsid w:val="00371B52"/>
    <w:rsid w:val="0037245E"/>
    <w:rsid w:val="003727E9"/>
    <w:rsid w:val="00372A68"/>
    <w:rsid w:val="00372E70"/>
    <w:rsid w:val="00373830"/>
    <w:rsid w:val="0037439E"/>
    <w:rsid w:val="00374500"/>
    <w:rsid w:val="00374ABA"/>
    <w:rsid w:val="00374B3C"/>
    <w:rsid w:val="00375AE8"/>
    <w:rsid w:val="00375B00"/>
    <w:rsid w:val="00375C32"/>
    <w:rsid w:val="00375DA6"/>
    <w:rsid w:val="0037614E"/>
    <w:rsid w:val="003762BA"/>
    <w:rsid w:val="00377214"/>
    <w:rsid w:val="00377482"/>
    <w:rsid w:val="00377A0D"/>
    <w:rsid w:val="00380181"/>
    <w:rsid w:val="0038108C"/>
    <w:rsid w:val="003812E4"/>
    <w:rsid w:val="00381E7B"/>
    <w:rsid w:val="00381EAB"/>
    <w:rsid w:val="00382162"/>
    <w:rsid w:val="00382DC2"/>
    <w:rsid w:val="00382FFD"/>
    <w:rsid w:val="0038345D"/>
    <w:rsid w:val="003848AC"/>
    <w:rsid w:val="00384961"/>
    <w:rsid w:val="00384B2E"/>
    <w:rsid w:val="003853D9"/>
    <w:rsid w:val="003864D3"/>
    <w:rsid w:val="0039027B"/>
    <w:rsid w:val="00390AF4"/>
    <w:rsid w:val="00391073"/>
    <w:rsid w:val="00391611"/>
    <w:rsid w:val="00391BA6"/>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2E8"/>
    <w:rsid w:val="003A53DA"/>
    <w:rsid w:val="003A6681"/>
    <w:rsid w:val="003A7E49"/>
    <w:rsid w:val="003B04F8"/>
    <w:rsid w:val="003B157C"/>
    <w:rsid w:val="003B17F6"/>
    <w:rsid w:val="003B1E69"/>
    <w:rsid w:val="003B2C49"/>
    <w:rsid w:val="003B465F"/>
    <w:rsid w:val="003B4A51"/>
    <w:rsid w:val="003B52BF"/>
    <w:rsid w:val="003B59D7"/>
    <w:rsid w:val="003B6116"/>
    <w:rsid w:val="003B63BB"/>
    <w:rsid w:val="003B6447"/>
    <w:rsid w:val="003B717B"/>
    <w:rsid w:val="003C0837"/>
    <w:rsid w:val="003C0C6F"/>
    <w:rsid w:val="003C129E"/>
    <w:rsid w:val="003C2448"/>
    <w:rsid w:val="003C32F6"/>
    <w:rsid w:val="003C3CDD"/>
    <w:rsid w:val="003C4F28"/>
    <w:rsid w:val="003C50BE"/>
    <w:rsid w:val="003C5C11"/>
    <w:rsid w:val="003C5F78"/>
    <w:rsid w:val="003C6FC2"/>
    <w:rsid w:val="003C7671"/>
    <w:rsid w:val="003C7688"/>
    <w:rsid w:val="003C7D90"/>
    <w:rsid w:val="003D00AE"/>
    <w:rsid w:val="003D05DA"/>
    <w:rsid w:val="003D1E0C"/>
    <w:rsid w:val="003D2378"/>
    <w:rsid w:val="003D2BCA"/>
    <w:rsid w:val="003D2C28"/>
    <w:rsid w:val="003D3818"/>
    <w:rsid w:val="003D4BFB"/>
    <w:rsid w:val="003D4CAC"/>
    <w:rsid w:val="003D5230"/>
    <w:rsid w:val="003D54A6"/>
    <w:rsid w:val="003D5577"/>
    <w:rsid w:val="003D5C1F"/>
    <w:rsid w:val="003D65CA"/>
    <w:rsid w:val="003D6FAF"/>
    <w:rsid w:val="003D7024"/>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6D87"/>
    <w:rsid w:val="003E7DF1"/>
    <w:rsid w:val="003F02A4"/>
    <w:rsid w:val="003F03E4"/>
    <w:rsid w:val="003F0445"/>
    <w:rsid w:val="003F04D8"/>
    <w:rsid w:val="003F074D"/>
    <w:rsid w:val="003F0A17"/>
    <w:rsid w:val="003F1269"/>
    <w:rsid w:val="003F241B"/>
    <w:rsid w:val="003F26FA"/>
    <w:rsid w:val="003F277D"/>
    <w:rsid w:val="003F29D7"/>
    <w:rsid w:val="003F2E85"/>
    <w:rsid w:val="003F312A"/>
    <w:rsid w:val="003F66E8"/>
    <w:rsid w:val="003F75C7"/>
    <w:rsid w:val="003F785C"/>
    <w:rsid w:val="00400795"/>
    <w:rsid w:val="00401112"/>
    <w:rsid w:val="00402CB4"/>
    <w:rsid w:val="00402DDE"/>
    <w:rsid w:val="00402EF1"/>
    <w:rsid w:val="00403BB1"/>
    <w:rsid w:val="004047AA"/>
    <w:rsid w:val="00404C80"/>
    <w:rsid w:val="004053D3"/>
    <w:rsid w:val="00406195"/>
    <w:rsid w:val="00406686"/>
    <w:rsid w:val="004113F8"/>
    <w:rsid w:val="00411574"/>
    <w:rsid w:val="00411824"/>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A99"/>
    <w:rsid w:val="00423176"/>
    <w:rsid w:val="004234FE"/>
    <w:rsid w:val="0042373D"/>
    <w:rsid w:val="00423ACF"/>
    <w:rsid w:val="004240D1"/>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3A61"/>
    <w:rsid w:val="00434109"/>
    <w:rsid w:val="00434770"/>
    <w:rsid w:val="00435874"/>
    <w:rsid w:val="00436531"/>
    <w:rsid w:val="00436DF9"/>
    <w:rsid w:val="00436E00"/>
    <w:rsid w:val="00437103"/>
    <w:rsid w:val="0043761A"/>
    <w:rsid w:val="0043793B"/>
    <w:rsid w:val="00437EFA"/>
    <w:rsid w:val="004406A0"/>
    <w:rsid w:val="004407A2"/>
    <w:rsid w:val="00440908"/>
    <w:rsid w:val="00440F44"/>
    <w:rsid w:val="00441820"/>
    <w:rsid w:val="00442E1C"/>
    <w:rsid w:val="00443568"/>
    <w:rsid w:val="004438E9"/>
    <w:rsid w:val="0044467E"/>
    <w:rsid w:val="00444BAD"/>
    <w:rsid w:val="00444D20"/>
    <w:rsid w:val="00445823"/>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8EB"/>
    <w:rsid w:val="00457D00"/>
    <w:rsid w:val="00460096"/>
    <w:rsid w:val="0046047C"/>
    <w:rsid w:val="00460555"/>
    <w:rsid w:val="0046099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6D7"/>
    <w:rsid w:val="00480AF3"/>
    <w:rsid w:val="00481787"/>
    <w:rsid w:val="00481C72"/>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26BD"/>
    <w:rsid w:val="004A26DA"/>
    <w:rsid w:val="004A2F69"/>
    <w:rsid w:val="004A3022"/>
    <w:rsid w:val="004A3213"/>
    <w:rsid w:val="004A341B"/>
    <w:rsid w:val="004A3BEE"/>
    <w:rsid w:val="004A4675"/>
    <w:rsid w:val="004A5257"/>
    <w:rsid w:val="004A539F"/>
    <w:rsid w:val="004A5447"/>
    <w:rsid w:val="004A5D8C"/>
    <w:rsid w:val="004A6646"/>
    <w:rsid w:val="004A6DCC"/>
    <w:rsid w:val="004A6EF3"/>
    <w:rsid w:val="004A74BD"/>
    <w:rsid w:val="004A7BE9"/>
    <w:rsid w:val="004B009F"/>
    <w:rsid w:val="004B13C6"/>
    <w:rsid w:val="004B15F6"/>
    <w:rsid w:val="004B1AFA"/>
    <w:rsid w:val="004B1F1B"/>
    <w:rsid w:val="004B21F4"/>
    <w:rsid w:val="004B2532"/>
    <w:rsid w:val="004B2BD4"/>
    <w:rsid w:val="004B2F29"/>
    <w:rsid w:val="004B3B19"/>
    <w:rsid w:val="004B4025"/>
    <w:rsid w:val="004B48B1"/>
    <w:rsid w:val="004B6376"/>
    <w:rsid w:val="004B64E3"/>
    <w:rsid w:val="004B6EFC"/>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2B8C"/>
    <w:rsid w:val="004D3050"/>
    <w:rsid w:val="004D4D4A"/>
    <w:rsid w:val="004D4F0D"/>
    <w:rsid w:val="004D5317"/>
    <w:rsid w:val="004D55AF"/>
    <w:rsid w:val="004D5961"/>
    <w:rsid w:val="004D5DF3"/>
    <w:rsid w:val="004D5E62"/>
    <w:rsid w:val="004D6821"/>
    <w:rsid w:val="004E0D9E"/>
    <w:rsid w:val="004E0E92"/>
    <w:rsid w:val="004E1A11"/>
    <w:rsid w:val="004E20F4"/>
    <w:rsid w:val="004E2A08"/>
    <w:rsid w:val="004E32FB"/>
    <w:rsid w:val="004E3825"/>
    <w:rsid w:val="004E3894"/>
    <w:rsid w:val="004E3E43"/>
    <w:rsid w:val="004E430A"/>
    <w:rsid w:val="004E48F4"/>
    <w:rsid w:val="004E4A27"/>
    <w:rsid w:val="004E5522"/>
    <w:rsid w:val="004E56A8"/>
    <w:rsid w:val="004E5C7D"/>
    <w:rsid w:val="004E744B"/>
    <w:rsid w:val="004E7BDC"/>
    <w:rsid w:val="004F0097"/>
    <w:rsid w:val="004F0A0E"/>
    <w:rsid w:val="004F109E"/>
    <w:rsid w:val="004F16EB"/>
    <w:rsid w:val="004F18B9"/>
    <w:rsid w:val="004F2781"/>
    <w:rsid w:val="004F290A"/>
    <w:rsid w:val="004F2EB7"/>
    <w:rsid w:val="004F4F32"/>
    <w:rsid w:val="004F50FA"/>
    <w:rsid w:val="004F63E1"/>
    <w:rsid w:val="004F63F1"/>
    <w:rsid w:val="004F63F9"/>
    <w:rsid w:val="004F688E"/>
    <w:rsid w:val="004F6A9F"/>
    <w:rsid w:val="004F6EFF"/>
    <w:rsid w:val="004F7795"/>
    <w:rsid w:val="00500032"/>
    <w:rsid w:val="00500561"/>
    <w:rsid w:val="00500811"/>
    <w:rsid w:val="00500C91"/>
    <w:rsid w:val="00500E7A"/>
    <w:rsid w:val="00501DEB"/>
    <w:rsid w:val="00501ECC"/>
    <w:rsid w:val="005029AC"/>
    <w:rsid w:val="00502C82"/>
    <w:rsid w:val="00502FBC"/>
    <w:rsid w:val="005032A3"/>
    <w:rsid w:val="0050457D"/>
    <w:rsid w:val="0050489E"/>
    <w:rsid w:val="00504A9D"/>
    <w:rsid w:val="00504DCB"/>
    <w:rsid w:val="00504EFD"/>
    <w:rsid w:val="0050558D"/>
    <w:rsid w:val="0050618C"/>
    <w:rsid w:val="00506EC7"/>
    <w:rsid w:val="005074F4"/>
    <w:rsid w:val="005103DB"/>
    <w:rsid w:val="00510C7D"/>
    <w:rsid w:val="00511901"/>
    <w:rsid w:val="00511DAB"/>
    <w:rsid w:val="00513856"/>
    <w:rsid w:val="00515732"/>
    <w:rsid w:val="00515A06"/>
    <w:rsid w:val="00515F1C"/>
    <w:rsid w:val="00515F76"/>
    <w:rsid w:val="00516473"/>
    <w:rsid w:val="00520407"/>
    <w:rsid w:val="00521160"/>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C24"/>
    <w:rsid w:val="0053408A"/>
    <w:rsid w:val="00534262"/>
    <w:rsid w:val="00534C84"/>
    <w:rsid w:val="00534D0F"/>
    <w:rsid w:val="00534FC6"/>
    <w:rsid w:val="005367F4"/>
    <w:rsid w:val="00536FC3"/>
    <w:rsid w:val="00537A1F"/>
    <w:rsid w:val="00537B9B"/>
    <w:rsid w:val="005400A4"/>
    <w:rsid w:val="00540175"/>
    <w:rsid w:val="00540E01"/>
    <w:rsid w:val="00540FA6"/>
    <w:rsid w:val="005418F2"/>
    <w:rsid w:val="00542111"/>
    <w:rsid w:val="00543598"/>
    <w:rsid w:val="005435F6"/>
    <w:rsid w:val="005441C4"/>
    <w:rsid w:val="00544BAF"/>
    <w:rsid w:val="005468AF"/>
    <w:rsid w:val="00547299"/>
    <w:rsid w:val="0055017D"/>
    <w:rsid w:val="0055021E"/>
    <w:rsid w:val="005502EE"/>
    <w:rsid w:val="005506D1"/>
    <w:rsid w:val="00550D3B"/>
    <w:rsid w:val="00552C5E"/>
    <w:rsid w:val="00553829"/>
    <w:rsid w:val="00553B4F"/>
    <w:rsid w:val="00553C36"/>
    <w:rsid w:val="005540FD"/>
    <w:rsid w:val="005541C7"/>
    <w:rsid w:val="00554ED2"/>
    <w:rsid w:val="00555A75"/>
    <w:rsid w:val="00557680"/>
    <w:rsid w:val="00557C37"/>
    <w:rsid w:val="00560862"/>
    <w:rsid w:val="00560E5E"/>
    <w:rsid w:val="00560F3F"/>
    <w:rsid w:val="00561838"/>
    <w:rsid w:val="00561D35"/>
    <w:rsid w:val="005630D4"/>
    <w:rsid w:val="00563F69"/>
    <w:rsid w:val="00564461"/>
    <w:rsid w:val="00565BC9"/>
    <w:rsid w:val="00565FD2"/>
    <w:rsid w:val="00566289"/>
    <w:rsid w:val="005665D7"/>
    <w:rsid w:val="00566ABF"/>
    <w:rsid w:val="00566BBA"/>
    <w:rsid w:val="0056729B"/>
    <w:rsid w:val="005674EA"/>
    <w:rsid w:val="00567B4C"/>
    <w:rsid w:val="00572C16"/>
    <w:rsid w:val="0057348D"/>
    <w:rsid w:val="00573ED0"/>
    <w:rsid w:val="00574FA4"/>
    <w:rsid w:val="005750D6"/>
    <w:rsid w:val="00580058"/>
    <w:rsid w:val="00580B14"/>
    <w:rsid w:val="00580D06"/>
    <w:rsid w:val="005818C5"/>
    <w:rsid w:val="00582110"/>
    <w:rsid w:val="00583A24"/>
    <w:rsid w:val="00584B40"/>
    <w:rsid w:val="00586526"/>
    <w:rsid w:val="00587CC7"/>
    <w:rsid w:val="00587DE9"/>
    <w:rsid w:val="005906AD"/>
    <w:rsid w:val="005918DD"/>
    <w:rsid w:val="0059275B"/>
    <w:rsid w:val="00593662"/>
    <w:rsid w:val="00593ADF"/>
    <w:rsid w:val="005946CF"/>
    <w:rsid w:val="00594DD3"/>
    <w:rsid w:val="00594EB7"/>
    <w:rsid w:val="00596019"/>
    <w:rsid w:val="00597111"/>
    <w:rsid w:val="00597637"/>
    <w:rsid w:val="005977D0"/>
    <w:rsid w:val="00597EC9"/>
    <w:rsid w:val="005A26E7"/>
    <w:rsid w:val="005A2B1F"/>
    <w:rsid w:val="005A3051"/>
    <w:rsid w:val="005A32AA"/>
    <w:rsid w:val="005A3BE0"/>
    <w:rsid w:val="005A3D05"/>
    <w:rsid w:val="005A4240"/>
    <w:rsid w:val="005A439B"/>
    <w:rsid w:val="005A45D9"/>
    <w:rsid w:val="005A48D4"/>
    <w:rsid w:val="005A5000"/>
    <w:rsid w:val="005A5847"/>
    <w:rsid w:val="005A5B5D"/>
    <w:rsid w:val="005A717B"/>
    <w:rsid w:val="005A7374"/>
    <w:rsid w:val="005A75B1"/>
    <w:rsid w:val="005A7837"/>
    <w:rsid w:val="005A7BCE"/>
    <w:rsid w:val="005B06D2"/>
    <w:rsid w:val="005B0C68"/>
    <w:rsid w:val="005B0C90"/>
    <w:rsid w:val="005B19A1"/>
    <w:rsid w:val="005B33A4"/>
    <w:rsid w:val="005B33AC"/>
    <w:rsid w:val="005B36E4"/>
    <w:rsid w:val="005B6405"/>
    <w:rsid w:val="005B6F6C"/>
    <w:rsid w:val="005B705F"/>
    <w:rsid w:val="005B7226"/>
    <w:rsid w:val="005C1944"/>
    <w:rsid w:val="005C1D16"/>
    <w:rsid w:val="005C27DF"/>
    <w:rsid w:val="005C3A2A"/>
    <w:rsid w:val="005C41A3"/>
    <w:rsid w:val="005C428A"/>
    <w:rsid w:val="005C49D1"/>
    <w:rsid w:val="005C4DD5"/>
    <w:rsid w:val="005C72F9"/>
    <w:rsid w:val="005D025B"/>
    <w:rsid w:val="005D05AE"/>
    <w:rsid w:val="005D1190"/>
    <w:rsid w:val="005D1C78"/>
    <w:rsid w:val="005D2710"/>
    <w:rsid w:val="005D2D1A"/>
    <w:rsid w:val="005D2E4B"/>
    <w:rsid w:val="005D4FBC"/>
    <w:rsid w:val="005D5F7B"/>
    <w:rsid w:val="005D608A"/>
    <w:rsid w:val="005D6146"/>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6F9"/>
    <w:rsid w:val="005F189E"/>
    <w:rsid w:val="005F1A91"/>
    <w:rsid w:val="005F1D56"/>
    <w:rsid w:val="005F2D4C"/>
    <w:rsid w:val="005F2E03"/>
    <w:rsid w:val="005F3596"/>
    <w:rsid w:val="005F5836"/>
    <w:rsid w:val="005F672B"/>
    <w:rsid w:val="005F6A72"/>
    <w:rsid w:val="005F6D50"/>
    <w:rsid w:val="005F7DC2"/>
    <w:rsid w:val="00601EAF"/>
    <w:rsid w:val="00602306"/>
    <w:rsid w:val="006024E3"/>
    <w:rsid w:val="00602F79"/>
    <w:rsid w:val="00604273"/>
    <w:rsid w:val="00605175"/>
    <w:rsid w:val="00605488"/>
    <w:rsid w:val="00606732"/>
    <w:rsid w:val="00607478"/>
    <w:rsid w:val="006079A8"/>
    <w:rsid w:val="00607CB6"/>
    <w:rsid w:val="00610840"/>
    <w:rsid w:val="00611336"/>
    <w:rsid w:val="00613892"/>
    <w:rsid w:val="00614728"/>
    <w:rsid w:val="006149A6"/>
    <w:rsid w:val="00614A9F"/>
    <w:rsid w:val="006150E5"/>
    <w:rsid w:val="00615B0D"/>
    <w:rsid w:val="00616893"/>
    <w:rsid w:val="0061706C"/>
    <w:rsid w:val="006170E1"/>
    <w:rsid w:val="00617EEF"/>
    <w:rsid w:val="00617F08"/>
    <w:rsid w:val="0062033D"/>
    <w:rsid w:val="0062041A"/>
    <w:rsid w:val="0062046A"/>
    <w:rsid w:val="00621322"/>
    <w:rsid w:val="00621CE3"/>
    <w:rsid w:val="0062206A"/>
    <w:rsid w:val="00624625"/>
    <w:rsid w:val="006253FF"/>
    <w:rsid w:val="00625B29"/>
    <w:rsid w:val="00625B67"/>
    <w:rsid w:val="00630A57"/>
    <w:rsid w:val="00632588"/>
    <w:rsid w:val="00632A15"/>
    <w:rsid w:val="00633115"/>
    <w:rsid w:val="006331D7"/>
    <w:rsid w:val="00633C33"/>
    <w:rsid w:val="006354DC"/>
    <w:rsid w:val="006363FB"/>
    <w:rsid w:val="006371D5"/>
    <w:rsid w:val="0063741C"/>
    <w:rsid w:val="0063786C"/>
    <w:rsid w:val="006404AD"/>
    <w:rsid w:val="006408ED"/>
    <w:rsid w:val="006414FF"/>
    <w:rsid w:val="00641D06"/>
    <w:rsid w:val="00642DAA"/>
    <w:rsid w:val="006445FE"/>
    <w:rsid w:val="00644BA2"/>
    <w:rsid w:val="00644D64"/>
    <w:rsid w:val="00645703"/>
    <w:rsid w:val="00645C21"/>
    <w:rsid w:val="006476D7"/>
    <w:rsid w:val="00647956"/>
    <w:rsid w:val="00647A23"/>
    <w:rsid w:val="006505B3"/>
    <w:rsid w:val="0065150A"/>
    <w:rsid w:val="0065235C"/>
    <w:rsid w:val="00653973"/>
    <w:rsid w:val="00653A61"/>
    <w:rsid w:val="00654250"/>
    <w:rsid w:val="006544D9"/>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C1C"/>
    <w:rsid w:val="00666E17"/>
    <w:rsid w:val="00666E77"/>
    <w:rsid w:val="006674D1"/>
    <w:rsid w:val="006705CA"/>
    <w:rsid w:val="00670D77"/>
    <w:rsid w:val="0067181A"/>
    <w:rsid w:val="00671CB6"/>
    <w:rsid w:val="00673336"/>
    <w:rsid w:val="00673658"/>
    <w:rsid w:val="006737C0"/>
    <w:rsid w:val="006756A7"/>
    <w:rsid w:val="00675EFD"/>
    <w:rsid w:val="006762DD"/>
    <w:rsid w:val="006769DE"/>
    <w:rsid w:val="00676D2E"/>
    <w:rsid w:val="00676F2A"/>
    <w:rsid w:val="00676FCD"/>
    <w:rsid w:val="006803E9"/>
    <w:rsid w:val="00680C45"/>
    <w:rsid w:val="00681134"/>
    <w:rsid w:val="0068144F"/>
    <w:rsid w:val="00681BF3"/>
    <w:rsid w:val="0068221E"/>
    <w:rsid w:val="006833F0"/>
    <w:rsid w:val="006835E8"/>
    <w:rsid w:val="00684446"/>
    <w:rsid w:val="00684470"/>
    <w:rsid w:val="00684501"/>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43AC"/>
    <w:rsid w:val="0069512F"/>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83"/>
    <w:rsid w:val="006A6CBA"/>
    <w:rsid w:val="006A75F3"/>
    <w:rsid w:val="006A788C"/>
    <w:rsid w:val="006A7921"/>
    <w:rsid w:val="006B030F"/>
    <w:rsid w:val="006B1CE6"/>
    <w:rsid w:val="006B2038"/>
    <w:rsid w:val="006B2351"/>
    <w:rsid w:val="006B27F0"/>
    <w:rsid w:val="006B2933"/>
    <w:rsid w:val="006B2D5E"/>
    <w:rsid w:val="006B2FB4"/>
    <w:rsid w:val="006B3D20"/>
    <w:rsid w:val="006B46B9"/>
    <w:rsid w:val="006B4AA8"/>
    <w:rsid w:val="006B4D55"/>
    <w:rsid w:val="006B50CB"/>
    <w:rsid w:val="006B53F4"/>
    <w:rsid w:val="006B5883"/>
    <w:rsid w:val="006B5A47"/>
    <w:rsid w:val="006B5E34"/>
    <w:rsid w:val="006B5F55"/>
    <w:rsid w:val="006B648C"/>
    <w:rsid w:val="006B6B94"/>
    <w:rsid w:val="006B7933"/>
    <w:rsid w:val="006C041B"/>
    <w:rsid w:val="006C0BC6"/>
    <w:rsid w:val="006C1007"/>
    <w:rsid w:val="006C1C0D"/>
    <w:rsid w:val="006C2A38"/>
    <w:rsid w:val="006C3635"/>
    <w:rsid w:val="006C4C45"/>
    <w:rsid w:val="006C4DC9"/>
    <w:rsid w:val="006C4E48"/>
    <w:rsid w:val="006C4ECC"/>
    <w:rsid w:val="006C4EF6"/>
    <w:rsid w:val="006C58AE"/>
    <w:rsid w:val="006C6543"/>
    <w:rsid w:val="006C75A5"/>
    <w:rsid w:val="006C7F6A"/>
    <w:rsid w:val="006C7F92"/>
    <w:rsid w:val="006D117E"/>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3F3"/>
    <w:rsid w:val="006E05B6"/>
    <w:rsid w:val="006E0DEB"/>
    <w:rsid w:val="006E0F32"/>
    <w:rsid w:val="006E1212"/>
    <w:rsid w:val="006E18E0"/>
    <w:rsid w:val="006E1A33"/>
    <w:rsid w:val="006E1D2D"/>
    <w:rsid w:val="006E1F64"/>
    <w:rsid w:val="006E2813"/>
    <w:rsid w:val="006E2AED"/>
    <w:rsid w:val="006E30EF"/>
    <w:rsid w:val="006E350B"/>
    <w:rsid w:val="006E3565"/>
    <w:rsid w:val="006E498D"/>
    <w:rsid w:val="006E4BB1"/>
    <w:rsid w:val="006E4BBD"/>
    <w:rsid w:val="006E5BCA"/>
    <w:rsid w:val="006E613D"/>
    <w:rsid w:val="006E6AA1"/>
    <w:rsid w:val="006E6D68"/>
    <w:rsid w:val="006E78DB"/>
    <w:rsid w:val="006F0411"/>
    <w:rsid w:val="006F0809"/>
    <w:rsid w:val="006F0EB6"/>
    <w:rsid w:val="006F0EFE"/>
    <w:rsid w:val="006F1C7F"/>
    <w:rsid w:val="006F2318"/>
    <w:rsid w:val="006F2975"/>
    <w:rsid w:val="006F2AAE"/>
    <w:rsid w:val="006F2CE5"/>
    <w:rsid w:val="006F401F"/>
    <w:rsid w:val="006F447A"/>
    <w:rsid w:val="006F4B36"/>
    <w:rsid w:val="006F4D65"/>
    <w:rsid w:val="006F4FE5"/>
    <w:rsid w:val="006F5932"/>
    <w:rsid w:val="006F6382"/>
    <w:rsid w:val="006F6851"/>
    <w:rsid w:val="006F6B87"/>
    <w:rsid w:val="006F7133"/>
    <w:rsid w:val="00700232"/>
    <w:rsid w:val="00702BE0"/>
    <w:rsid w:val="0070328C"/>
    <w:rsid w:val="007047A0"/>
    <w:rsid w:val="007047C0"/>
    <w:rsid w:val="00704D41"/>
    <w:rsid w:val="00705B11"/>
    <w:rsid w:val="00705CCF"/>
    <w:rsid w:val="007065F0"/>
    <w:rsid w:val="00706AC6"/>
    <w:rsid w:val="00706C55"/>
    <w:rsid w:val="00706E9B"/>
    <w:rsid w:val="0070733D"/>
    <w:rsid w:val="00710364"/>
    <w:rsid w:val="007106D7"/>
    <w:rsid w:val="007107E2"/>
    <w:rsid w:val="007115C4"/>
    <w:rsid w:val="007116E2"/>
    <w:rsid w:val="00711C81"/>
    <w:rsid w:val="00712B56"/>
    <w:rsid w:val="00712ECE"/>
    <w:rsid w:val="00713611"/>
    <w:rsid w:val="00713B9F"/>
    <w:rsid w:val="00714C0D"/>
    <w:rsid w:val="00714D44"/>
    <w:rsid w:val="0071500E"/>
    <w:rsid w:val="0071619E"/>
    <w:rsid w:val="007169C8"/>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5245"/>
    <w:rsid w:val="007253AF"/>
    <w:rsid w:val="0072646B"/>
    <w:rsid w:val="00726D66"/>
    <w:rsid w:val="007302FB"/>
    <w:rsid w:val="00730C0C"/>
    <w:rsid w:val="00731A45"/>
    <w:rsid w:val="00731F3C"/>
    <w:rsid w:val="00732284"/>
    <w:rsid w:val="0073486B"/>
    <w:rsid w:val="007350EC"/>
    <w:rsid w:val="00735797"/>
    <w:rsid w:val="007364F4"/>
    <w:rsid w:val="007402C8"/>
    <w:rsid w:val="007409D4"/>
    <w:rsid w:val="007418F6"/>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4822"/>
    <w:rsid w:val="00755EEF"/>
    <w:rsid w:val="00756C60"/>
    <w:rsid w:val="00756F36"/>
    <w:rsid w:val="007601EC"/>
    <w:rsid w:val="0076022D"/>
    <w:rsid w:val="007602AE"/>
    <w:rsid w:val="0076093F"/>
    <w:rsid w:val="0076252A"/>
    <w:rsid w:val="00762CFF"/>
    <w:rsid w:val="00762F89"/>
    <w:rsid w:val="007633C9"/>
    <w:rsid w:val="007645F6"/>
    <w:rsid w:val="007647B9"/>
    <w:rsid w:val="0076493C"/>
    <w:rsid w:val="0076543C"/>
    <w:rsid w:val="00765E35"/>
    <w:rsid w:val="00766136"/>
    <w:rsid w:val="007667E6"/>
    <w:rsid w:val="0076689B"/>
    <w:rsid w:val="00766F88"/>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4F2"/>
    <w:rsid w:val="00776848"/>
    <w:rsid w:val="00777069"/>
    <w:rsid w:val="007779E4"/>
    <w:rsid w:val="00777CFD"/>
    <w:rsid w:val="00781085"/>
    <w:rsid w:val="00781FC9"/>
    <w:rsid w:val="0078230D"/>
    <w:rsid w:val="00782521"/>
    <w:rsid w:val="00783429"/>
    <w:rsid w:val="00783AE8"/>
    <w:rsid w:val="00785302"/>
    <w:rsid w:val="007856AB"/>
    <w:rsid w:val="007858CC"/>
    <w:rsid w:val="00785B44"/>
    <w:rsid w:val="007871C8"/>
    <w:rsid w:val="00787FE1"/>
    <w:rsid w:val="00790FDC"/>
    <w:rsid w:val="00792C2E"/>
    <w:rsid w:val="007944CD"/>
    <w:rsid w:val="00794783"/>
    <w:rsid w:val="00795A5B"/>
    <w:rsid w:val="00795EBA"/>
    <w:rsid w:val="00795F73"/>
    <w:rsid w:val="0079623B"/>
    <w:rsid w:val="007967BF"/>
    <w:rsid w:val="0079777F"/>
    <w:rsid w:val="007978E3"/>
    <w:rsid w:val="007A1E9D"/>
    <w:rsid w:val="007A260B"/>
    <w:rsid w:val="007A2A86"/>
    <w:rsid w:val="007A2B70"/>
    <w:rsid w:val="007A2CBA"/>
    <w:rsid w:val="007A2F9F"/>
    <w:rsid w:val="007A3C73"/>
    <w:rsid w:val="007A4571"/>
    <w:rsid w:val="007A5C9C"/>
    <w:rsid w:val="007A67AB"/>
    <w:rsid w:val="007A6C8F"/>
    <w:rsid w:val="007A79F1"/>
    <w:rsid w:val="007A7C79"/>
    <w:rsid w:val="007A7E02"/>
    <w:rsid w:val="007B0304"/>
    <w:rsid w:val="007B03DF"/>
    <w:rsid w:val="007B04D5"/>
    <w:rsid w:val="007B070A"/>
    <w:rsid w:val="007B0972"/>
    <w:rsid w:val="007B2E2C"/>
    <w:rsid w:val="007B2F23"/>
    <w:rsid w:val="007B3412"/>
    <w:rsid w:val="007B39B9"/>
    <w:rsid w:val="007B3A4F"/>
    <w:rsid w:val="007B426C"/>
    <w:rsid w:val="007B4A6C"/>
    <w:rsid w:val="007B5AFF"/>
    <w:rsid w:val="007B5D4F"/>
    <w:rsid w:val="007B654B"/>
    <w:rsid w:val="007B6572"/>
    <w:rsid w:val="007B67AC"/>
    <w:rsid w:val="007B71B7"/>
    <w:rsid w:val="007B78DB"/>
    <w:rsid w:val="007C1396"/>
    <w:rsid w:val="007C1409"/>
    <w:rsid w:val="007C1658"/>
    <w:rsid w:val="007C2212"/>
    <w:rsid w:val="007C25B9"/>
    <w:rsid w:val="007C2E93"/>
    <w:rsid w:val="007C3B1F"/>
    <w:rsid w:val="007C3F34"/>
    <w:rsid w:val="007C4106"/>
    <w:rsid w:val="007C4C02"/>
    <w:rsid w:val="007C5352"/>
    <w:rsid w:val="007C542C"/>
    <w:rsid w:val="007C5981"/>
    <w:rsid w:val="007C5D2D"/>
    <w:rsid w:val="007C6A2C"/>
    <w:rsid w:val="007C6AE6"/>
    <w:rsid w:val="007C7A9B"/>
    <w:rsid w:val="007D017A"/>
    <w:rsid w:val="007D0199"/>
    <w:rsid w:val="007D01A5"/>
    <w:rsid w:val="007D0F99"/>
    <w:rsid w:val="007D16FD"/>
    <w:rsid w:val="007D1EF9"/>
    <w:rsid w:val="007D27A1"/>
    <w:rsid w:val="007D2C20"/>
    <w:rsid w:val="007D2E6C"/>
    <w:rsid w:val="007D3837"/>
    <w:rsid w:val="007D3D38"/>
    <w:rsid w:val="007D3F43"/>
    <w:rsid w:val="007D5500"/>
    <w:rsid w:val="007D5CC3"/>
    <w:rsid w:val="007D5D11"/>
    <w:rsid w:val="007D5FD7"/>
    <w:rsid w:val="007D68C9"/>
    <w:rsid w:val="007D7103"/>
    <w:rsid w:val="007D7A4E"/>
    <w:rsid w:val="007D7F8A"/>
    <w:rsid w:val="007E0CA7"/>
    <w:rsid w:val="007E1A54"/>
    <w:rsid w:val="007E1E30"/>
    <w:rsid w:val="007E2411"/>
    <w:rsid w:val="007E29F2"/>
    <w:rsid w:val="007E4205"/>
    <w:rsid w:val="007E454B"/>
    <w:rsid w:val="007E46B7"/>
    <w:rsid w:val="007E59A2"/>
    <w:rsid w:val="007E6B5F"/>
    <w:rsid w:val="007E6FD4"/>
    <w:rsid w:val="007E7202"/>
    <w:rsid w:val="007E7A26"/>
    <w:rsid w:val="007F01D8"/>
    <w:rsid w:val="007F0408"/>
    <w:rsid w:val="007F1011"/>
    <w:rsid w:val="007F179E"/>
    <w:rsid w:val="007F19D6"/>
    <w:rsid w:val="007F1EF8"/>
    <w:rsid w:val="007F226D"/>
    <w:rsid w:val="007F27EA"/>
    <w:rsid w:val="007F3508"/>
    <w:rsid w:val="007F3626"/>
    <w:rsid w:val="007F4AE9"/>
    <w:rsid w:val="007F62F1"/>
    <w:rsid w:val="007F6EFD"/>
    <w:rsid w:val="007F78F5"/>
    <w:rsid w:val="00801106"/>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1C1F"/>
    <w:rsid w:val="00811E75"/>
    <w:rsid w:val="00811F45"/>
    <w:rsid w:val="008122AD"/>
    <w:rsid w:val="00813DF3"/>
    <w:rsid w:val="00814557"/>
    <w:rsid w:val="00814579"/>
    <w:rsid w:val="00814A4C"/>
    <w:rsid w:val="008153BB"/>
    <w:rsid w:val="00816461"/>
    <w:rsid w:val="0081650D"/>
    <w:rsid w:val="00816706"/>
    <w:rsid w:val="00816764"/>
    <w:rsid w:val="00817F05"/>
    <w:rsid w:val="008202C2"/>
    <w:rsid w:val="00821510"/>
    <w:rsid w:val="00821EE1"/>
    <w:rsid w:val="0082299B"/>
    <w:rsid w:val="00823424"/>
    <w:rsid w:val="00823B0F"/>
    <w:rsid w:val="00824C8D"/>
    <w:rsid w:val="00824E1D"/>
    <w:rsid w:val="008263F1"/>
    <w:rsid w:val="008264F6"/>
    <w:rsid w:val="00827637"/>
    <w:rsid w:val="0083011E"/>
    <w:rsid w:val="00830825"/>
    <w:rsid w:val="0083099D"/>
    <w:rsid w:val="00831567"/>
    <w:rsid w:val="00831A9F"/>
    <w:rsid w:val="00832C9B"/>
    <w:rsid w:val="00833231"/>
    <w:rsid w:val="00833545"/>
    <w:rsid w:val="008335FC"/>
    <w:rsid w:val="00833661"/>
    <w:rsid w:val="00833F77"/>
    <w:rsid w:val="00833F92"/>
    <w:rsid w:val="0083535D"/>
    <w:rsid w:val="00835A62"/>
    <w:rsid w:val="008361DE"/>
    <w:rsid w:val="008362CA"/>
    <w:rsid w:val="0083798A"/>
    <w:rsid w:val="00837E44"/>
    <w:rsid w:val="00840B92"/>
    <w:rsid w:val="008414EA"/>
    <w:rsid w:val="00841667"/>
    <w:rsid w:val="008417BF"/>
    <w:rsid w:val="00841915"/>
    <w:rsid w:val="00841D47"/>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5C4F"/>
    <w:rsid w:val="00845F70"/>
    <w:rsid w:val="008465EE"/>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306E"/>
    <w:rsid w:val="008635B0"/>
    <w:rsid w:val="00863F1F"/>
    <w:rsid w:val="0086458E"/>
    <w:rsid w:val="00865038"/>
    <w:rsid w:val="008666C6"/>
    <w:rsid w:val="0086687B"/>
    <w:rsid w:val="0086772C"/>
    <w:rsid w:val="00867831"/>
    <w:rsid w:val="008679A6"/>
    <w:rsid w:val="0087007A"/>
    <w:rsid w:val="0087079D"/>
    <w:rsid w:val="00870F96"/>
    <w:rsid w:val="00871427"/>
    <w:rsid w:val="00871DB9"/>
    <w:rsid w:val="00872218"/>
    <w:rsid w:val="00872633"/>
    <w:rsid w:val="0087289C"/>
    <w:rsid w:val="00872ACF"/>
    <w:rsid w:val="008730FC"/>
    <w:rsid w:val="00874768"/>
    <w:rsid w:val="00874A33"/>
    <w:rsid w:val="0087544E"/>
    <w:rsid w:val="008757BB"/>
    <w:rsid w:val="00876249"/>
    <w:rsid w:val="00876EC9"/>
    <w:rsid w:val="008773B3"/>
    <w:rsid w:val="008775D2"/>
    <w:rsid w:val="00877ED3"/>
    <w:rsid w:val="00880438"/>
    <w:rsid w:val="0088119A"/>
    <w:rsid w:val="008818C7"/>
    <w:rsid w:val="00881FA2"/>
    <w:rsid w:val="00882073"/>
    <w:rsid w:val="008820E0"/>
    <w:rsid w:val="0088263B"/>
    <w:rsid w:val="0088371F"/>
    <w:rsid w:val="00883E9D"/>
    <w:rsid w:val="00884967"/>
    <w:rsid w:val="00884CB1"/>
    <w:rsid w:val="00884CFB"/>
    <w:rsid w:val="00884E61"/>
    <w:rsid w:val="00885EEA"/>
    <w:rsid w:val="0088711D"/>
    <w:rsid w:val="00887A1E"/>
    <w:rsid w:val="008911D8"/>
    <w:rsid w:val="00891412"/>
    <w:rsid w:val="0089369F"/>
    <w:rsid w:val="00893737"/>
    <w:rsid w:val="00893919"/>
    <w:rsid w:val="00893E38"/>
    <w:rsid w:val="00893EDD"/>
    <w:rsid w:val="00894682"/>
    <w:rsid w:val="00894B15"/>
    <w:rsid w:val="008962DE"/>
    <w:rsid w:val="00896B09"/>
    <w:rsid w:val="00897503"/>
    <w:rsid w:val="0089782E"/>
    <w:rsid w:val="00897C04"/>
    <w:rsid w:val="00897EA8"/>
    <w:rsid w:val="008A0150"/>
    <w:rsid w:val="008A0374"/>
    <w:rsid w:val="008A0C7A"/>
    <w:rsid w:val="008A0E88"/>
    <w:rsid w:val="008A1743"/>
    <w:rsid w:val="008A1FDE"/>
    <w:rsid w:val="008A27F6"/>
    <w:rsid w:val="008A31C8"/>
    <w:rsid w:val="008A3930"/>
    <w:rsid w:val="008A5066"/>
    <w:rsid w:val="008A622D"/>
    <w:rsid w:val="008A6364"/>
    <w:rsid w:val="008A68ED"/>
    <w:rsid w:val="008A6983"/>
    <w:rsid w:val="008A6A62"/>
    <w:rsid w:val="008A6B01"/>
    <w:rsid w:val="008A797C"/>
    <w:rsid w:val="008A7BE4"/>
    <w:rsid w:val="008B02D5"/>
    <w:rsid w:val="008B0552"/>
    <w:rsid w:val="008B0DF3"/>
    <w:rsid w:val="008B13C3"/>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1A30"/>
    <w:rsid w:val="008C1A85"/>
    <w:rsid w:val="008C1B1E"/>
    <w:rsid w:val="008C1B44"/>
    <w:rsid w:val="008C1D10"/>
    <w:rsid w:val="008C1F16"/>
    <w:rsid w:val="008C207F"/>
    <w:rsid w:val="008C282B"/>
    <w:rsid w:val="008C419D"/>
    <w:rsid w:val="008C4EBD"/>
    <w:rsid w:val="008C61DE"/>
    <w:rsid w:val="008C6873"/>
    <w:rsid w:val="008C741E"/>
    <w:rsid w:val="008C7714"/>
    <w:rsid w:val="008D1843"/>
    <w:rsid w:val="008D2286"/>
    <w:rsid w:val="008D2A6D"/>
    <w:rsid w:val="008D39B0"/>
    <w:rsid w:val="008D3F2A"/>
    <w:rsid w:val="008D4A6E"/>
    <w:rsid w:val="008D4D39"/>
    <w:rsid w:val="008D5044"/>
    <w:rsid w:val="008D50A7"/>
    <w:rsid w:val="008D513B"/>
    <w:rsid w:val="008D5410"/>
    <w:rsid w:val="008D549B"/>
    <w:rsid w:val="008D5F29"/>
    <w:rsid w:val="008D6260"/>
    <w:rsid w:val="008D6351"/>
    <w:rsid w:val="008D63C4"/>
    <w:rsid w:val="008D64DA"/>
    <w:rsid w:val="008D6E8B"/>
    <w:rsid w:val="008D6FD3"/>
    <w:rsid w:val="008D769D"/>
    <w:rsid w:val="008E041A"/>
    <w:rsid w:val="008E071A"/>
    <w:rsid w:val="008E0AD8"/>
    <w:rsid w:val="008E0C59"/>
    <w:rsid w:val="008E159E"/>
    <w:rsid w:val="008E1887"/>
    <w:rsid w:val="008E18A7"/>
    <w:rsid w:val="008E2215"/>
    <w:rsid w:val="008E2715"/>
    <w:rsid w:val="008E2FAA"/>
    <w:rsid w:val="008E334C"/>
    <w:rsid w:val="008E373C"/>
    <w:rsid w:val="008E38BC"/>
    <w:rsid w:val="008E49B4"/>
    <w:rsid w:val="008E4D07"/>
    <w:rsid w:val="008E51AE"/>
    <w:rsid w:val="008E5913"/>
    <w:rsid w:val="008E6209"/>
    <w:rsid w:val="008E69A8"/>
    <w:rsid w:val="008E701B"/>
    <w:rsid w:val="008E7C26"/>
    <w:rsid w:val="008F07F6"/>
    <w:rsid w:val="008F16A5"/>
    <w:rsid w:val="008F1E9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B8F"/>
    <w:rsid w:val="00913F6C"/>
    <w:rsid w:val="009143A1"/>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2DE3"/>
    <w:rsid w:val="009231B6"/>
    <w:rsid w:val="009237D8"/>
    <w:rsid w:val="00926836"/>
    <w:rsid w:val="00927EDF"/>
    <w:rsid w:val="00931B12"/>
    <w:rsid w:val="0093214F"/>
    <w:rsid w:val="009321E8"/>
    <w:rsid w:val="00932B97"/>
    <w:rsid w:val="009346C9"/>
    <w:rsid w:val="00936666"/>
    <w:rsid w:val="0093690F"/>
    <w:rsid w:val="00936C55"/>
    <w:rsid w:val="00937EF2"/>
    <w:rsid w:val="009401C3"/>
    <w:rsid w:val="00940251"/>
    <w:rsid w:val="00940512"/>
    <w:rsid w:val="009409DC"/>
    <w:rsid w:val="00941B35"/>
    <w:rsid w:val="00941E29"/>
    <w:rsid w:val="00942699"/>
    <w:rsid w:val="0094270D"/>
    <w:rsid w:val="009429E1"/>
    <w:rsid w:val="00942C8D"/>
    <w:rsid w:val="00943068"/>
    <w:rsid w:val="009434DE"/>
    <w:rsid w:val="00944464"/>
    <w:rsid w:val="0094484E"/>
    <w:rsid w:val="00944AEA"/>
    <w:rsid w:val="00945079"/>
    <w:rsid w:val="00945783"/>
    <w:rsid w:val="00946343"/>
    <w:rsid w:val="009465CA"/>
    <w:rsid w:val="009477CC"/>
    <w:rsid w:val="00950B20"/>
    <w:rsid w:val="00951796"/>
    <w:rsid w:val="00951DC2"/>
    <w:rsid w:val="0095213C"/>
    <w:rsid w:val="0095230B"/>
    <w:rsid w:val="00952719"/>
    <w:rsid w:val="00953123"/>
    <w:rsid w:val="00953292"/>
    <w:rsid w:val="00953D0C"/>
    <w:rsid w:val="00954733"/>
    <w:rsid w:val="00954F94"/>
    <w:rsid w:val="00955AE0"/>
    <w:rsid w:val="00955FED"/>
    <w:rsid w:val="00957233"/>
    <w:rsid w:val="0095781C"/>
    <w:rsid w:val="00960DE0"/>
    <w:rsid w:val="009611F5"/>
    <w:rsid w:val="00961361"/>
    <w:rsid w:val="0096163D"/>
    <w:rsid w:val="00962A60"/>
    <w:rsid w:val="00964CE9"/>
    <w:rsid w:val="009658F5"/>
    <w:rsid w:val="00965A4C"/>
    <w:rsid w:val="00965A56"/>
    <w:rsid w:val="00965C33"/>
    <w:rsid w:val="00965D71"/>
    <w:rsid w:val="00967807"/>
    <w:rsid w:val="00967931"/>
    <w:rsid w:val="00967FA8"/>
    <w:rsid w:val="00970623"/>
    <w:rsid w:val="00971A20"/>
    <w:rsid w:val="00972C67"/>
    <w:rsid w:val="00973559"/>
    <w:rsid w:val="0097434B"/>
    <w:rsid w:val="009743E9"/>
    <w:rsid w:val="00974864"/>
    <w:rsid w:val="00975AE8"/>
    <w:rsid w:val="00975FBD"/>
    <w:rsid w:val="0097650C"/>
    <w:rsid w:val="009773EB"/>
    <w:rsid w:val="00977DF1"/>
    <w:rsid w:val="00981513"/>
    <w:rsid w:val="00981878"/>
    <w:rsid w:val="00982B36"/>
    <w:rsid w:val="00982B7A"/>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ECE"/>
    <w:rsid w:val="00992EEE"/>
    <w:rsid w:val="009934AD"/>
    <w:rsid w:val="00994A28"/>
    <w:rsid w:val="00995F93"/>
    <w:rsid w:val="009964C4"/>
    <w:rsid w:val="00996CFC"/>
    <w:rsid w:val="00997B08"/>
    <w:rsid w:val="009A13DD"/>
    <w:rsid w:val="009A2B4D"/>
    <w:rsid w:val="009A31ED"/>
    <w:rsid w:val="009A34B0"/>
    <w:rsid w:val="009A3E8C"/>
    <w:rsid w:val="009A3E91"/>
    <w:rsid w:val="009A4AF8"/>
    <w:rsid w:val="009A4F1B"/>
    <w:rsid w:val="009A4F82"/>
    <w:rsid w:val="009A5798"/>
    <w:rsid w:val="009A5C56"/>
    <w:rsid w:val="009A5EC7"/>
    <w:rsid w:val="009A6873"/>
    <w:rsid w:val="009A6F47"/>
    <w:rsid w:val="009A797E"/>
    <w:rsid w:val="009A7CAE"/>
    <w:rsid w:val="009B0ED6"/>
    <w:rsid w:val="009B11B8"/>
    <w:rsid w:val="009B3570"/>
    <w:rsid w:val="009B36DE"/>
    <w:rsid w:val="009B3808"/>
    <w:rsid w:val="009B3863"/>
    <w:rsid w:val="009B4582"/>
    <w:rsid w:val="009B4883"/>
    <w:rsid w:val="009B4B86"/>
    <w:rsid w:val="009B587C"/>
    <w:rsid w:val="009B5F5F"/>
    <w:rsid w:val="009B630D"/>
    <w:rsid w:val="009B6330"/>
    <w:rsid w:val="009B68C7"/>
    <w:rsid w:val="009B7058"/>
    <w:rsid w:val="009C014B"/>
    <w:rsid w:val="009C01F8"/>
    <w:rsid w:val="009C078C"/>
    <w:rsid w:val="009C08C0"/>
    <w:rsid w:val="009C25EB"/>
    <w:rsid w:val="009C2FE0"/>
    <w:rsid w:val="009C494B"/>
    <w:rsid w:val="009C4DB1"/>
    <w:rsid w:val="009C7648"/>
    <w:rsid w:val="009C7AE8"/>
    <w:rsid w:val="009D1CCD"/>
    <w:rsid w:val="009D26E5"/>
    <w:rsid w:val="009D2B3B"/>
    <w:rsid w:val="009D2EB8"/>
    <w:rsid w:val="009D2ECA"/>
    <w:rsid w:val="009D3190"/>
    <w:rsid w:val="009D3258"/>
    <w:rsid w:val="009D3789"/>
    <w:rsid w:val="009D3959"/>
    <w:rsid w:val="009D3EE7"/>
    <w:rsid w:val="009D44BE"/>
    <w:rsid w:val="009D5786"/>
    <w:rsid w:val="009D626B"/>
    <w:rsid w:val="009D70A9"/>
    <w:rsid w:val="009E0670"/>
    <w:rsid w:val="009E07EB"/>
    <w:rsid w:val="009E083D"/>
    <w:rsid w:val="009E090D"/>
    <w:rsid w:val="009E13EB"/>
    <w:rsid w:val="009E1560"/>
    <w:rsid w:val="009E20C4"/>
    <w:rsid w:val="009E276D"/>
    <w:rsid w:val="009E329D"/>
    <w:rsid w:val="009E3421"/>
    <w:rsid w:val="009E479C"/>
    <w:rsid w:val="009E5321"/>
    <w:rsid w:val="009E6972"/>
    <w:rsid w:val="009E69FC"/>
    <w:rsid w:val="009E6AA5"/>
    <w:rsid w:val="009E6DAA"/>
    <w:rsid w:val="009E78D0"/>
    <w:rsid w:val="009E791D"/>
    <w:rsid w:val="009F09F9"/>
    <w:rsid w:val="009F187A"/>
    <w:rsid w:val="009F1AFE"/>
    <w:rsid w:val="009F1B06"/>
    <w:rsid w:val="009F2390"/>
    <w:rsid w:val="009F5485"/>
    <w:rsid w:val="009F5579"/>
    <w:rsid w:val="009F5C58"/>
    <w:rsid w:val="009F5E5F"/>
    <w:rsid w:val="009F60EA"/>
    <w:rsid w:val="009F62E3"/>
    <w:rsid w:val="009F7A63"/>
    <w:rsid w:val="009F7CBE"/>
    <w:rsid w:val="00A002C9"/>
    <w:rsid w:val="00A0042B"/>
    <w:rsid w:val="00A007B6"/>
    <w:rsid w:val="00A013FA"/>
    <w:rsid w:val="00A01A34"/>
    <w:rsid w:val="00A02C8D"/>
    <w:rsid w:val="00A02CBB"/>
    <w:rsid w:val="00A042D1"/>
    <w:rsid w:val="00A046EF"/>
    <w:rsid w:val="00A06308"/>
    <w:rsid w:val="00A06566"/>
    <w:rsid w:val="00A069CF"/>
    <w:rsid w:val="00A11703"/>
    <w:rsid w:val="00A12DB2"/>
    <w:rsid w:val="00A134AA"/>
    <w:rsid w:val="00A13E18"/>
    <w:rsid w:val="00A141B8"/>
    <w:rsid w:val="00A14F3D"/>
    <w:rsid w:val="00A1763C"/>
    <w:rsid w:val="00A1776A"/>
    <w:rsid w:val="00A2053D"/>
    <w:rsid w:val="00A20701"/>
    <w:rsid w:val="00A20A48"/>
    <w:rsid w:val="00A21452"/>
    <w:rsid w:val="00A22693"/>
    <w:rsid w:val="00A245EE"/>
    <w:rsid w:val="00A25366"/>
    <w:rsid w:val="00A25B63"/>
    <w:rsid w:val="00A2602C"/>
    <w:rsid w:val="00A26907"/>
    <w:rsid w:val="00A272EB"/>
    <w:rsid w:val="00A2735B"/>
    <w:rsid w:val="00A2777C"/>
    <w:rsid w:val="00A30195"/>
    <w:rsid w:val="00A307F6"/>
    <w:rsid w:val="00A31AC2"/>
    <w:rsid w:val="00A3202F"/>
    <w:rsid w:val="00A32952"/>
    <w:rsid w:val="00A330F6"/>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6F00"/>
    <w:rsid w:val="00A47493"/>
    <w:rsid w:val="00A4782C"/>
    <w:rsid w:val="00A47DB4"/>
    <w:rsid w:val="00A532E2"/>
    <w:rsid w:val="00A53AA4"/>
    <w:rsid w:val="00A53BBB"/>
    <w:rsid w:val="00A540DF"/>
    <w:rsid w:val="00A54915"/>
    <w:rsid w:val="00A55184"/>
    <w:rsid w:val="00A55CA7"/>
    <w:rsid w:val="00A57071"/>
    <w:rsid w:val="00A576DC"/>
    <w:rsid w:val="00A60EF3"/>
    <w:rsid w:val="00A62CE3"/>
    <w:rsid w:val="00A632AB"/>
    <w:rsid w:val="00A633CC"/>
    <w:rsid w:val="00A63FBF"/>
    <w:rsid w:val="00A64506"/>
    <w:rsid w:val="00A64E0F"/>
    <w:rsid w:val="00A65E27"/>
    <w:rsid w:val="00A66A36"/>
    <w:rsid w:val="00A66A97"/>
    <w:rsid w:val="00A66DD1"/>
    <w:rsid w:val="00A7002D"/>
    <w:rsid w:val="00A70185"/>
    <w:rsid w:val="00A70CA9"/>
    <w:rsid w:val="00A70D59"/>
    <w:rsid w:val="00A70E8C"/>
    <w:rsid w:val="00A71B8F"/>
    <w:rsid w:val="00A723D1"/>
    <w:rsid w:val="00A72551"/>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22F5"/>
    <w:rsid w:val="00A92592"/>
    <w:rsid w:val="00A93574"/>
    <w:rsid w:val="00A93C73"/>
    <w:rsid w:val="00A93E20"/>
    <w:rsid w:val="00A94579"/>
    <w:rsid w:val="00A94D2D"/>
    <w:rsid w:val="00A94D6F"/>
    <w:rsid w:val="00A95171"/>
    <w:rsid w:val="00A9603C"/>
    <w:rsid w:val="00A96744"/>
    <w:rsid w:val="00A9715D"/>
    <w:rsid w:val="00A975B7"/>
    <w:rsid w:val="00A97A83"/>
    <w:rsid w:val="00AA0710"/>
    <w:rsid w:val="00AA0EA9"/>
    <w:rsid w:val="00AA1256"/>
    <w:rsid w:val="00AA18C9"/>
    <w:rsid w:val="00AA233E"/>
    <w:rsid w:val="00AA3023"/>
    <w:rsid w:val="00AA3883"/>
    <w:rsid w:val="00AA4900"/>
    <w:rsid w:val="00AA4F9C"/>
    <w:rsid w:val="00AA53E8"/>
    <w:rsid w:val="00AA5F16"/>
    <w:rsid w:val="00AA61D7"/>
    <w:rsid w:val="00AA7288"/>
    <w:rsid w:val="00AA74FD"/>
    <w:rsid w:val="00AA762D"/>
    <w:rsid w:val="00AA7653"/>
    <w:rsid w:val="00AB0D7D"/>
    <w:rsid w:val="00AB1180"/>
    <w:rsid w:val="00AB19D8"/>
    <w:rsid w:val="00AB1D82"/>
    <w:rsid w:val="00AB221C"/>
    <w:rsid w:val="00AB269F"/>
    <w:rsid w:val="00AB4066"/>
    <w:rsid w:val="00AB4A15"/>
    <w:rsid w:val="00AB542A"/>
    <w:rsid w:val="00AB6F40"/>
    <w:rsid w:val="00AB7AF1"/>
    <w:rsid w:val="00AB7E81"/>
    <w:rsid w:val="00AC06FF"/>
    <w:rsid w:val="00AC144C"/>
    <w:rsid w:val="00AC193B"/>
    <w:rsid w:val="00AC1C57"/>
    <w:rsid w:val="00AC2AD5"/>
    <w:rsid w:val="00AC4C5C"/>
    <w:rsid w:val="00AC5268"/>
    <w:rsid w:val="00AC5318"/>
    <w:rsid w:val="00AC71A3"/>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30C7"/>
    <w:rsid w:val="00AE326A"/>
    <w:rsid w:val="00AE32F9"/>
    <w:rsid w:val="00AE46BA"/>
    <w:rsid w:val="00AE472B"/>
    <w:rsid w:val="00AE4773"/>
    <w:rsid w:val="00AE530B"/>
    <w:rsid w:val="00AE55D4"/>
    <w:rsid w:val="00AE5741"/>
    <w:rsid w:val="00AE5744"/>
    <w:rsid w:val="00AE593F"/>
    <w:rsid w:val="00AE5C9B"/>
    <w:rsid w:val="00AF105F"/>
    <w:rsid w:val="00AF188B"/>
    <w:rsid w:val="00AF2298"/>
    <w:rsid w:val="00AF2886"/>
    <w:rsid w:val="00AF2DC9"/>
    <w:rsid w:val="00AF3118"/>
    <w:rsid w:val="00AF3506"/>
    <w:rsid w:val="00AF40E0"/>
    <w:rsid w:val="00AF42A1"/>
    <w:rsid w:val="00AF5731"/>
    <w:rsid w:val="00AF57E7"/>
    <w:rsid w:val="00AF5BB9"/>
    <w:rsid w:val="00AF6776"/>
    <w:rsid w:val="00AF6985"/>
    <w:rsid w:val="00AF6E8B"/>
    <w:rsid w:val="00B003B3"/>
    <w:rsid w:val="00B0041A"/>
    <w:rsid w:val="00B008C1"/>
    <w:rsid w:val="00B008D4"/>
    <w:rsid w:val="00B00BDA"/>
    <w:rsid w:val="00B01462"/>
    <w:rsid w:val="00B01592"/>
    <w:rsid w:val="00B02A71"/>
    <w:rsid w:val="00B03410"/>
    <w:rsid w:val="00B03D59"/>
    <w:rsid w:val="00B040F5"/>
    <w:rsid w:val="00B04A55"/>
    <w:rsid w:val="00B05466"/>
    <w:rsid w:val="00B05B65"/>
    <w:rsid w:val="00B100D3"/>
    <w:rsid w:val="00B10190"/>
    <w:rsid w:val="00B10522"/>
    <w:rsid w:val="00B1085A"/>
    <w:rsid w:val="00B133B6"/>
    <w:rsid w:val="00B13A09"/>
    <w:rsid w:val="00B13B33"/>
    <w:rsid w:val="00B1432F"/>
    <w:rsid w:val="00B14B3C"/>
    <w:rsid w:val="00B14C5A"/>
    <w:rsid w:val="00B14E11"/>
    <w:rsid w:val="00B15265"/>
    <w:rsid w:val="00B16704"/>
    <w:rsid w:val="00B167C1"/>
    <w:rsid w:val="00B16C87"/>
    <w:rsid w:val="00B16FCB"/>
    <w:rsid w:val="00B20471"/>
    <w:rsid w:val="00B212E3"/>
    <w:rsid w:val="00B21E68"/>
    <w:rsid w:val="00B21F04"/>
    <w:rsid w:val="00B23657"/>
    <w:rsid w:val="00B25133"/>
    <w:rsid w:val="00B25D6F"/>
    <w:rsid w:val="00B25F0D"/>
    <w:rsid w:val="00B260C8"/>
    <w:rsid w:val="00B267BE"/>
    <w:rsid w:val="00B30508"/>
    <w:rsid w:val="00B30AC0"/>
    <w:rsid w:val="00B3123C"/>
    <w:rsid w:val="00B31461"/>
    <w:rsid w:val="00B315E4"/>
    <w:rsid w:val="00B33245"/>
    <w:rsid w:val="00B34143"/>
    <w:rsid w:val="00B34D8D"/>
    <w:rsid w:val="00B35070"/>
    <w:rsid w:val="00B357A7"/>
    <w:rsid w:val="00B3631D"/>
    <w:rsid w:val="00B3730C"/>
    <w:rsid w:val="00B37D3E"/>
    <w:rsid w:val="00B4005B"/>
    <w:rsid w:val="00B413ED"/>
    <w:rsid w:val="00B42E47"/>
    <w:rsid w:val="00B44366"/>
    <w:rsid w:val="00B446B1"/>
    <w:rsid w:val="00B45A35"/>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C96"/>
    <w:rsid w:val="00B57258"/>
    <w:rsid w:val="00B575D1"/>
    <w:rsid w:val="00B57B2A"/>
    <w:rsid w:val="00B57BE6"/>
    <w:rsid w:val="00B57EB0"/>
    <w:rsid w:val="00B60F7B"/>
    <w:rsid w:val="00B618D3"/>
    <w:rsid w:val="00B6419A"/>
    <w:rsid w:val="00B648C4"/>
    <w:rsid w:val="00B6654B"/>
    <w:rsid w:val="00B6656A"/>
    <w:rsid w:val="00B66F67"/>
    <w:rsid w:val="00B66F8F"/>
    <w:rsid w:val="00B6787A"/>
    <w:rsid w:val="00B679A2"/>
    <w:rsid w:val="00B67DE6"/>
    <w:rsid w:val="00B67EBE"/>
    <w:rsid w:val="00B706FD"/>
    <w:rsid w:val="00B70C82"/>
    <w:rsid w:val="00B70DE4"/>
    <w:rsid w:val="00B71173"/>
    <w:rsid w:val="00B72105"/>
    <w:rsid w:val="00B72515"/>
    <w:rsid w:val="00B73017"/>
    <w:rsid w:val="00B7316D"/>
    <w:rsid w:val="00B7323A"/>
    <w:rsid w:val="00B73F38"/>
    <w:rsid w:val="00B75254"/>
    <w:rsid w:val="00B75330"/>
    <w:rsid w:val="00B76CC7"/>
    <w:rsid w:val="00B76D85"/>
    <w:rsid w:val="00B77B0C"/>
    <w:rsid w:val="00B80094"/>
    <w:rsid w:val="00B800D1"/>
    <w:rsid w:val="00B80961"/>
    <w:rsid w:val="00B837C4"/>
    <w:rsid w:val="00B83B9B"/>
    <w:rsid w:val="00B84522"/>
    <w:rsid w:val="00B84DC5"/>
    <w:rsid w:val="00B84EB6"/>
    <w:rsid w:val="00B860FE"/>
    <w:rsid w:val="00B8782E"/>
    <w:rsid w:val="00B90109"/>
    <w:rsid w:val="00B9079B"/>
    <w:rsid w:val="00B90B23"/>
    <w:rsid w:val="00B91FEE"/>
    <w:rsid w:val="00B9238A"/>
    <w:rsid w:val="00B92739"/>
    <w:rsid w:val="00B92BB1"/>
    <w:rsid w:val="00B92D96"/>
    <w:rsid w:val="00B93914"/>
    <w:rsid w:val="00B93E59"/>
    <w:rsid w:val="00B93EE4"/>
    <w:rsid w:val="00B94FA1"/>
    <w:rsid w:val="00B95589"/>
    <w:rsid w:val="00B95949"/>
    <w:rsid w:val="00B95B0D"/>
    <w:rsid w:val="00B95C27"/>
    <w:rsid w:val="00B96F49"/>
    <w:rsid w:val="00B97605"/>
    <w:rsid w:val="00B97EEC"/>
    <w:rsid w:val="00BA0428"/>
    <w:rsid w:val="00BA0760"/>
    <w:rsid w:val="00BA0B0A"/>
    <w:rsid w:val="00BA1EA4"/>
    <w:rsid w:val="00BA2061"/>
    <w:rsid w:val="00BA22CA"/>
    <w:rsid w:val="00BA2A02"/>
    <w:rsid w:val="00BA2ECD"/>
    <w:rsid w:val="00BA5DCF"/>
    <w:rsid w:val="00BA5FFE"/>
    <w:rsid w:val="00BA6E2D"/>
    <w:rsid w:val="00BA716E"/>
    <w:rsid w:val="00BA71D5"/>
    <w:rsid w:val="00BB052E"/>
    <w:rsid w:val="00BB077F"/>
    <w:rsid w:val="00BB078F"/>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EA7"/>
    <w:rsid w:val="00BE55F7"/>
    <w:rsid w:val="00BE59AF"/>
    <w:rsid w:val="00BE75C7"/>
    <w:rsid w:val="00BE76C5"/>
    <w:rsid w:val="00BE7F6A"/>
    <w:rsid w:val="00BF0688"/>
    <w:rsid w:val="00BF107A"/>
    <w:rsid w:val="00BF24B8"/>
    <w:rsid w:val="00BF2C77"/>
    <w:rsid w:val="00BF2DA1"/>
    <w:rsid w:val="00BF5D62"/>
    <w:rsid w:val="00BF6935"/>
    <w:rsid w:val="00BF6B18"/>
    <w:rsid w:val="00C01D66"/>
    <w:rsid w:val="00C01FC1"/>
    <w:rsid w:val="00C02340"/>
    <w:rsid w:val="00C026B1"/>
    <w:rsid w:val="00C02B14"/>
    <w:rsid w:val="00C02F18"/>
    <w:rsid w:val="00C03641"/>
    <w:rsid w:val="00C03913"/>
    <w:rsid w:val="00C0439C"/>
    <w:rsid w:val="00C05446"/>
    <w:rsid w:val="00C06D58"/>
    <w:rsid w:val="00C07579"/>
    <w:rsid w:val="00C0758D"/>
    <w:rsid w:val="00C07712"/>
    <w:rsid w:val="00C111C8"/>
    <w:rsid w:val="00C1168C"/>
    <w:rsid w:val="00C1241B"/>
    <w:rsid w:val="00C126C6"/>
    <w:rsid w:val="00C14373"/>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20D4"/>
    <w:rsid w:val="00C2256B"/>
    <w:rsid w:val="00C23A3B"/>
    <w:rsid w:val="00C23BDA"/>
    <w:rsid w:val="00C2579F"/>
    <w:rsid w:val="00C25897"/>
    <w:rsid w:val="00C262EF"/>
    <w:rsid w:val="00C278F6"/>
    <w:rsid w:val="00C2793D"/>
    <w:rsid w:val="00C27FA5"/>
    <w:rsid w:val="00C30CCB"/>
    <w:rsid w:val="00C32A64"/>
    <w:rsid w:val="00C33487"/>
    <w:rsid w:val="00C337B7"/>
    <w:rsid w:val="00C33A86"/>
    <w:rsid w:val="00C34364"/>
    <w:rsid w:val="00C3573D"/>
    <w:rsid w:val="00C35AE8"/>
    <w:rsid w:val="00C35C77"/>
    <w:rsid w:val="00C35EEF"/>
    <w:rsid w:val="00C36CEA"/>
    <w:rsid w:val="00C36FAE"/>
    <w:rsid w:val="00C37524"/>
    <w:rsid w:val="00C37715"/>
    <w:rsid w:val="00C378EF"/>
    <w:rsid w:val="00C4026D"/>
    <w:rsid w:val="00C408B0"/>
    <w:rsid w:val="00C40CFA"/>
    <w:rsid w:val="00C41779"/>
    <w:rsid w:val="00C42072"/>
    <w:rsid w:val="00C422D9"/>
    <w:rsid w:val="00C42BF6"/>
    <w:rsid w:val="00C43A93"/>
    <w:rsid w:val="00C43FB7"/>
    <w:rsid w:val="00C441C3"/>
    <w:rsid w:val="00C4457F"/>
    <w:rsid w:val="00C450E0"/>
    <w:rsid w:val="00C45DEB"/>
    <w:rsid w:val="00C45F97"/>
    <w:rsid w:val="00C47D8F"/>
    <w:rsid w:val="00C50DCE"/>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2064"/>
    <w:rsid w:val="00C62595"/>
    <w:rsid w:val="00C62E57"/>
    <w:rsid w:val="00C634CE"/>
    <w:rsid w:val="00C63DEA"/>
    <w:rsid w:val="00C63FA2"/>
    <w:rsid w:val="00C649FB"/>
    <w:rsid w:val="00C64B44"/>
    <w:rsid w:val="00C651C1"/>
    <w:rsid w:val="00C651F2"/>
    <w:rsid w:val="00C659B8"/>
    <w:rsid w:val="00C65BA4"/>
    <w:rsid w:val="00C65CE7"/>
    <w:rsid w:val="00C65D6F"/>
    <w:rsid w:val="00C702FE"/>
    <w:rsid w:val="00C703C6"/>
    <w:rsid w:val="00C705C3"/>
    <w:rsid w:val="00C70744"/>
    <w:rsid w:val="00C708AE"/>
    <w:rsid w:val="00C70E8D"/>
    <w:rsid w:val="00C710E6"/>
    <w:rsid w:val="00C721A9"/>
    <w:rsid w:val="00C721D2"/>
    <w:rsid w:val="00C7278D"/>
    <w:rsid w:val="00C73323"/>
    <w:rsid w:val="00C7395A"/>
    <w:rsid w:val="00C74B99"/>
    <w:rsid w:val="00C77978"/>
    <w:rsid w:val="00C77CEA"/>
    <w:rsid w:val="00C80302"/>
    <w:rsid w:val="00C8252F"/>
    <w:rsid w:val="00C828CD"/>
    <w:rsid w:val="00C83B91"/>
    <w:rsid w:val="00C83C7E"/>
    <w:rsid w:val="00C84306"/>
    <w:rsid w:val="00C84937"/>
    <w:rsid w:val="00C8538A"/>
    <w:rsid w:val="00C861DC"/>
    <w:rsid w:val="00C8675B"/>
    <w:rsid w:val="00C86D4E"/>
    <w:rsid w:val="00C86EB2"/>
    <w:rsid w:val="00C90430"/>
    <w:rsid w:val="00C92917"/>
    <w:rsid w:val="00C92E60"/>
    <w:rsid w:val="00C93CE8"/>
    <w:rsid w:val="00C9455F"/>
    <w:rsid w:val="00C94590"/>
    <w:rsid w:val="00C94FEF"/>
    <w:rsid w:val="00C95C64"/>
    <w:rsid w:val="00C96000"/>
    <w:rsid w:val="00C96D13"/>
    <w:rsid w:val="00C96D35"/>
    <w:rsid w:val="00C970EC"/>
    <w:rsid w:val="00C973EE"/>
    <w:rsid w:val="00C97CE3"/>
    <w:rsid w:val="00C97D50"/>
    <w:rsid w:val="00CA05A5"/>
    <w:rsid w:val="00CA0CBD"/>
    <w:rsid w:val="00CA1CDE"/>
    <w:rsid w:val="00CA20C9"/>
    <w:rsid w:val="00CA20F8"/>
    <w:rsid w:val="00CA291C"/>
    <w:rsid w:val="00CA2DFE"/>
    <w:rsid w:val="00CA30D7"/>
    <w:rsid w:val="00CA4210"/>
    <w:rsid w:val="00CA584A"/>
    <w:rsid w:val="00CA603F"/>
    <w:rsid w:val="00CA6C39"/>
    <w:rsid w:val="00CB01B5"/>
    <w:rsid w:val="00CB0208"/>
    <w:rsid w:val="00CB14F6"/>
    <w:rsid w:val="00CB19C8"/>
    <w:rsid w:val="00CB22C0"/>
    <w:rsid w:val="00CB2A2E"/>
    <w:rsid w:val="00CB4137"/>
    <w:rsid w:val="00CB63ED"/>
    <w:rsid w:val="00CB6412"/>
    <w:rsid w:val="00CB6D3F"/>
    <w:rsid w:val="00CB70A8"/>
    <w:rsid w:val="00CB7351"/>
    <w:rsid w:val="00CB7409"/>
    <w:rsid w:val="00CC015C"/>
    <w:rsid w:val="00CC0F25"/>
    <w:rsid w:val="00CC190B"/>
    <w:rsid w:val="00CC1C0A"/>
    <w:rsid w:val="00CC3018"/>
    <w:rsid w:val="00CC379C"/>
    <w:rsid w:val="00CC52E7"/>
    <w:rsid w:val="00CC5414"/>
    <w:rsid w:val="00CC5B85"/>
    <w:rsid w:val="00CC6201"/>
    <w:rsid w:val="00CC6A98"/>
    <w:rsid w:val="00CC7043"/>
    <w:rsid w:val="00CC753E"/>
    <w:rsid w:val="00CC77DD"/>
    <w:rsid w:val="00CD1F4E"/>
    <w:rsid w:val="00CD21F5"/>
    <w:rsid w:val="00CD2B72"/>
    <w:rsid w:val="00CD4297"/>
    <w:rsid w:val="00CD49D9"/>
    <w:rsid w:val="00CD67A8"/>
    <w:rsid w:val="00CE03E5"/>
    <w:rsid w:val="00CE0EA2"/>
    <w:rsid w:val="00CE1865"/>
    <w:rsid w:val="00CE2026"/>
    <w:rsid w:val="00CE2653"/>
    <w:rsid w:val="00CE2675"/>
    <w:rsid w:val="00CE26B5"/>
    <w:rsid w:val="00CE4298"/>
    <w:rsid w:val="00CE479E"/>
    <w:rsid w:val="00CE51B1"/>
    <w:rsid w:val="00CE59BE"/>
    <w:rsid w:val="00CE5D31"/>
    <w:rsid w:val="00CE6FBE"/>
    <w:rsid w:val="00CE732E"/>
    <w:rsid w:val="00CE76FD"/>
    <w:rsid w:val="00CE7B17"/>
    <w:rsid w:val="00CF0830"/>
    <w:rsid w:val="00CF0F85"/>
    <w:rsid w:val="00CF194E"/>
    <w:rsid w:val="00CF20A4"/>
    <w:rsid w:val="00CF24C9"/>
    <w:rsid w:val="00CF2925"/>
    <w:rsid w:val="00CF46A7"/>
    <w:rsid w:val="00CF54B4"/>
    <w:rsid w:val="00CF6855"/>
    <w:rsid w:val="00D00824"/>
    <w:rsid w:val="00D023E2"/>
    <w:rsid w:val="00D02648"/>
    <w:rsid w:val="00D02E92"/>
    <w:rsid w:val="00D03F71"/>
    <w:rsid w:val="00D03FE9"/>
    <w:rsid w:val="00D044E2"/>
    <w:rsid w:val="00D04DCB"/>
    <w:rsid w:val="00D05122"/>
    <w:rsid w:val="00D051FE"/>
    <w:rsid w:val="00D0533B"/>
    <w:rsid w:val="00D055D3"/>
    <w:rsid w:val="00D0603F"/>
    <w:rsid w:val="00D076B6"/>
    <w:rsid w:val="00D076EC"/>
    <w:rsid w:val="00D07F0E"/>
    <w:rsid w:val="00D07FB8"/>
    <w:rsid w:val="00D10C50"/>
    <w:rsid w:val="00D11882"/>
    <w:rsid w:val="00D11A79"/>
    <w:rsid w:val="00D11EDD"/>
    <w:rsid w:val="00D1277E"/>
    <w:rsid w:val="00D12B5C"/>
    <w:rsid w:val="00D136A9"/>
    <w:rsid w:val="00D1386F"/>
    <w:rsid w:val="00D13A15"/>
    <w:rsid w:val="00D13BBD"/>
    <w:rsid w:val="00D13D46"/>
    <w:rsid w:val="00D141A9"/>
    <w:rsid w:val="00D144C7"/>
    <w:rsid w:val="00D145CD"/>
    <w:rsid w:val="00D14B9E"/>
    <w:rsid w:val="00D15101"/>
    <w:rsid w:val="00D15D9E"/>
    <w:rsid w:val="00D16610"/>
    <w:rsid w:val="00D16B99"/>
    <w:rsid w:val="00D16EE0"/>
    <w:rsid w:val="00D179C9"/>
    <w:rsid w:val="00D17E5F"/>
    <w:rsid w:val="00D2192C"/>
    <w:rsid w:val="00D21E82"/>
    <w:rsid w:val="00D23446"/>
    <w:rsid w:val="00D23A43"/>
    <w:rsid w:val="00D25B05"/>
    <w:rsid w:val="00D25EBD"/>
    <w:rsid w:val="00D2677B"/>
    <w:rsid w:val="00D27B4A"/>
    <w:rsid w:val="00D27D3D"/>
    <w:rsid w:val="00D30402"/>
    <w:rsid w:val="00D30F27"/>
    <w:rsid w:val="00D31163"/>
    <w:rsid w:val="00D311F7"/>
    <w:rsid w:val="00D314BE"/>
    <w:rsid w:val="00D31D8D"/>
    <w:rsid w:val="00D31EA4"/>
    <w:rsid w:val="00D32E7A"/>
    <w:rsid w:val="00D33DC2"/>
    <w:rsid w:val="00D33FE0"/>
    <w:rsid w:val="00D34552"/>
    <w:rsid w:val="00D34D4F"/>
    <w:rsid w:val="00D351C8"/>
    <w:rsid w:val="00D35EE1"/>
    <w:rsid w:val="00D36608"/>
    <w:rsid w:val="00D36CE3"/>
    <w:rsid w:val="00D40677"/>
    <w:rsid w:val="00D4096D"/>
    <w:rsid w:val="00D410A7"/>
    <w:rsid w:val="00D446B4"/>
    <w:rsid w:val="00D452D1"/>
    <w:rsid w:val="00D45824"/>
    <w:rsid w:val="00D468C6"/>
    <w:rsid w:val="00D47648"/>
    <w:rsid w:val="00D478BA"/>
    <w:rsid w:val="00D47B93"/>
    <w:rsid w:val="00D47BA3"/>
    <w:rsid w:val="00D515CC"/>
    <w:rsid w:val="00D51E1D"/>
    <w:rsid w:val="00D52F38"/>
    <w:rsid w:val="00D5315C"/>
    <w:rsid w:val="00D53333"/>
    <w:rsid w:val="00D53461"/>
    <w:rsid w:val="00D538D6"/>
    <w:rsid w:val="00D53B16"/>
    <w:rsid w:val="00D54C60"/>
    <w:rsid w:val="00D54C7A"/>
    <w:rsid w:val="00D55608"/>
    <w:rsid w:val="00D56F16"/>
    <w:rsid w:val="00D57351"/>
    <w:rsid w:val="00D57FBB"/>
    <w:rsid w:val="00D6183D"/>
    <w:rsid w:val="00D61B3E"/>
    <w:rsid w:val="00D61F3C"/>
    <w:rsid w:val="00D62406"/>
    <w:rsid w:val="00D6313C"/>
    <w:rsid w:val="00D6319B"/>
    <w:rsid w:val="00D6375A"/>
    <w:rsid w:val="00D643A2"/>
    <w:rsid w:val="00D646AF"/>
    <w:rsid w:val="00D6484C"/>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2268"/>
    <w:rsid w:val="00D737B8"/>
    <w:rsid w:val="00D74333"/>
    <w:rsid w:val="00D75176"/>
    <w:rsid w:val="00D767D7"/>
    <w:rsid w:val="00D769D6"/>
    <w:rsid w:val="00D7776D"/>
    <w:rsid w:val="00D77916"/>
    <w:rsid w:val="00D77945"/>
    <w:rsid w:val="00D8057C"/>
    <w:rsid w:val="00D80EFA"/>
    <w:rsid w:val="00D8267B"/>
    <w:rsid w:val="00D82BA4"/>
    <w:rsid w:val="00D83E0F"/>
    <w:rsid w:val="00D84D76"/>
    <w:rsid w:val="00D85006"/>
    <w:rsid w:val="00D85063"/>
    <w:rsid w:val="00D85159"/>
    <w:rsid w:val="00D85CD8"/>
    <w:rsid w:val="00D87047"/>
    <w:rsid w:val="00D87304"/>
    <w:rsid w:val="00D909AC"/>
    <w:rsid w:val="00D91287"/>
    <w:rsid w:val="00D92636"/>
    <w:rsid w:val="00D92A86"/>
    <w:rsid w:val="00D943F2"/>
    <w:rsid w:val="00D94A3D"/>
    <w:rsid w:val="00D95AC6"/>
    <w:rsid w:val="00D96F67"/>
    <w:rsid w:val="00D96F8F"/>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4BF1"/>
    <w:rsid w:val="00DA5708"/>
    <w:rsid w:val="00DA5F98"/>
    <w:rsid w:val="00DA6058"/>
    <w:rsid w:val="00DA6D5F"/>
    <w:rsid w:val="00DA7DED"/>
    <w:rsid w:val="00DA7FDF"/>
    <w:rsid w:val="00DB151B"/>
    <w:rsid w:val="00DB3945"/>
    <w:rsid w:val="00DB3C96"/>
    <w:rsid w:val="00DB3CCF"/>
    <w:rsid w:val="00DB411A"/>
    <w:rsid w:val="00DB47A2"/>
    <w:rsid w:val="00DB48FC"/>
    <w:rsid w:val="00DB4AAF"/>
    <w:rsid w:val="00DB4BB6"/>
    <w:rsid w:val="00DB4FFB"/>
    <w:rsid w:val="00DB5883"/>
    <w:rsid w:val="00DB58B2"/>
    <w:rsid w:val="00DB6A52"/>
    <w:rsid w:val="00DB6B83"/>
    <w:rsid w:val="00DB6E43"/>
    <w:rsid w:val="00DB7C04"/>
    <w:rsid w:val="00DB7FB1"/>
    <w:rsid w:val="00DC009E"/>
    <w:rsid w:val="00DC0E4A"/>
    <w:rsid w:val="00DC1C6F"/>
    <w:rsid w:val="00DC2797"/>
    <w:rsid w:val="00DC2B3F"/>
    <w:rsid w:val="00DC2D9A"/>
    <w:rsid w:val="00DC32B2"/>
    <w:rsid w:val="00DC44E3"/>
    <w:rsid w:val="00DC452B"/>
    <w:rsid w:val="00DC4DCC"/>
    <w:rsid w:val="00DC5791"/>
    <w:rsid w:val="00DC5B51"/>
    <w:rsid w:val="00DC629A"/>
    <w:rsid w:val="00DC67C9"/>
    <w:rsid w:val="00DC6C78"/>
    <w:rsid w:val="00DC6EE0"/>
    <w:rsid w:val="00DC7D8A"/>
    <w:rsid w:val="00DD0297"/>
    <w:rsid w:val="00DD19FE"/>
    <w:rsid w:val="00DD1A18"/>
    <w:rsid w:val="00DD1E2B"/>
    <w:rsid w:val="00DD1FD5"/>
    <w:rsid w:val="00DD22E7"/>
    <w:rsid w:val="00DD2919"/>
    <w:rsid w:val="00DD2FEE"/>
    <w:rsid w:val="00DD461B"/>
    <w:rsid w:val="00DD52CC"/>
    <w:rsid w:val="00DD5EE6"/>
    <w:rsid w:val="00DD63DD"/>
    <w:rsid w:val="00DE037D"/>
    <w:rsid w:val="00DE1081"/>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F123A"/>
    <w:rsid w:val="00DF1243"/>
    <w:rsid w:val="00DF1287"/>
    <w:rsid w:val="00DF157A"/>
    <w:rsid w:val="00DF2058"/>
    <w:rsid w:val="00DF2789"/>
    <w:rsid w:val="00DF278D"/>
    <w:rsid w:val="00DF2C9A"/>
    <w:rsid w:val="00DF4D29"/>
    <w:rsid w:val="00DF4F5E"/>
    <w:rsid w:val="00DF4FFB"/>
    <w:rsid w:val="00DF5575"/>
    <w:rsid w:val="00DF59B4"/>
    <w:rsid w:val="00DF5E94"/>
    <w:rsid w:val="00DF64E7"/>
    <w:rsid w:val="00DF7054"/>
    <w:rsid w:val="00DF73F5"/>
    <w:rsid w:val="00DF767D"/>
    <w:rsid w:val="00DF78B0"/>
    <w:rsid w:val="00DF7A32"/>
    <w:rsid w:val="00E004C7"/>
    <w:rsid w:val="00E00541"/>
    <w:rsid w:val="00E01466"/>
    <w:rsid w:val="00E01B66"/>
    <w:rsid w:val="00E03207"/>
    <w:rsid w:val="00E0341C"/>
    <w:rsid w:val="00E03FE1"/>
    <w:rsid w:val="00E04135"/>
    <w:rsid w:val="00E04287"/>
    <w:rsid w:val="00E0473F"/>
    <w:rsid w:val="00E052D0"/>
    <w:rsid w:val="00E0582C"/>
    <w:rsid w:val="00E05A78"/>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6B11"/>
    <w:rsid w:val="00E17E5F"/>
    <w:rsid w:val="00E202D5"/>
    <w:rsid w:val="00E20ACD"/>
    <w:rsid w:val="00E21E6C"/>
    <w:rsid w:val="00E22289"/>
    <w:rsid w:val="00E2255F"/>
    <w:rsid w:val="00E22CF0"/>
    <w:rsid w:val="00E241ED"/>
    <w:rsid w:val="00E25DFF"/>
    <w:rsid w:val="00E25F57"/>
    <w:rsid w:val="00E25FD2"/>
    <w:rsid w:val="00E262D3"/>
    <w:rsid w:val="00E267E4"/>
    <w:rsid w:val="00E27383"/>
    <w:rsid w:val="00E306F2"/>
    <w:rsid w:val="00E30DB0"/>
    <w:rsid w:val="00E34BD6"/>
    <w:rsid w:val="00E35492"/>
    <w:rsid w:val="00E35688"/>
    <w:rsid w:val="00E36895"/>
    <w:rsid w:val="00E36FD5"/>
    <w:rsid w:val="00E411BA"/>
    <w:rsid w:val="00E41499"/>
    <w:rsid w:val="00E41CB8"/>
    <w:rsid w:val="00E42B4B"/>
    <w:rsid w:val="00E42E02"/>
    <w:rsid w:val="00E431A8"/>
    <w:rsid w:val="00E4428D"/>
    <w:rsid w:val="00E44908"/>
    <w:rsid w:val="00E45AC8"/>
    <w:rsid w:val="00E45E34"/>
    <w:rsid w:val="00E460FD"/>
    <w:rsid w:val="00E46DD3"/>
    <w:rsid w:val="00E50205"/>
    <w:rsid w:val="00E51BED"/>
    <w:rsid w:val="00E5262B"/>
    <w:rsid w:val="00E526A4"/>
    <w:rsid w:val="00E53D15"/>
    <w:rsid w:val="00E53DC0"/>
    <w:rsid w:val="00E54061"/>
    <w:rsid w:val="00E54303"/>
    <w:rsid w:val="00E54CF5"/>
    <w:rsid w:val="00E5561F"/>
    <w:rsid w:val="00E5654E"/>
    <w:rsid w:val="00E56CA7"/>
    <w:rsid w:val="00E57572"/>
    <w:rsid w:val="00E605D3"/>
    <w:rsid w:val="00E60687"/>
    <w:rsid w:val="00E60D3B"/>
    <w:rsid w:val="00E60DDD"/>
    <w:rsid w:val="00E61B53"/>
    <w:rsid w:val="00E62A19"/>
    <w:rsid w:val="00E635B0"/>
    <w:rsid w:val="00E63710"/>
    <w:rsid w:val="00E63C9A"/>
    <w:rsid w:val="00E64643"/>
    <w:rsid w:val="00E64B95"/>
    <w:rsid w:val="00E64F7A"/>
    <w:rsid w:val="00E65A5B"/>
    <w:rsid w:val="00E66609"/>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CD1"/>
    <w:rsid w:val="00E75DE6"/>
    <w:rsid w:val="00E75FB9"/>
    <w:rsid w:val="00E7744A"/>
    <w:rsid w:val="00E7757F"/>
    <w:rsid w:val="00E80A38"/>
    <w:rsid w:val="00E8235A"/>
    <w:rsid w:val="00E83024"/>
    <w:rsid w:val="00E83323"/>
    <w:rsid w:val="00E834CF"/>
    <w:rsid w:val="00E83BE4"/>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36EB"/>
    <w:rsid w:val="00E9392C"/>
    <w:rsid w:val="00E94859"/>
    <w:rsid w:val="00E94DAD"/>
    <w:rsid w:val="00E95C2A"/>
    <w:rsid w:val="00E960B8"/>
    <w:rsid w:val="00E966F4"/>
    <w:rsid w:val="00E96A28"/>
    <w:rsid w:val="00E96AD7"/>
    <w:rsid w:val="00E977F6"/>
    <w:rsid w:val="00E97888"/>
    <w:rsid w:val="00EA1E33"/>
    <w:rsid w:val="00EA3B7A"/>
    <w:rsid w:val="00EA3E2A"/>
    <w:rsid w:val="00EA436B"/>
    <w:rsid w:val="00EA4A08"/>
    <w:rsid w:val="00EA4D06"/>
    <w:rsid w:val="00EA5461"/>
    <w:rsid w:val="00EA5949"/>
    <w:rsid w:val="00EA5A7C"/>
    <w:rsid w:val="00EA5B16"/>
    <w:rsid w:val="00EA5B56"/>
    <w:rsid w:val="00EA6B5C"/>
    <w:rsid w:val="00EA7705"/>
    <w:rsid w:val="00EA777F"/>
    <w:rsid w:val="00EA7D20"/>
    <w:rsid w:val="00EB06FE"/>
    <w:rsid w:val="00EB09A7"/>
    <w:rsid w:val="00EB09DA"/>
    <w:rsid w:val="00EB0AC4"/>
    <w:rsid w:val="00EB0B4A"/>
    <w:rsid w:val="00EB1697"/>
    <w:rsid w:val="00EB28E8"/>
    <w:rsid w:val="00EB3086"/>
    <w:rsid w:val="00EB373A"/>
    <w:rsid w:val="00EB4608"/>
    <w:rsid w:val="00EB4677"/>
    <w:rsid w:val="00EB4FE7"/>
    <w:rsid w:val="00EB66C0"/>
    <w:rsid w:val="00EB6922"/>
    <w:rsid w:val="00EB70B8"/>
    <w:rsid w:val="00EB7F6C"/>
    <w:rsid w:val="00EB7FC0"/>
    <w:rsid w:val="00EC06DF"/>
    <w:rsid w:val="00EC10DF"/>
    <w:rsid w:val="00EC13B0"/>
    <w:rsid w:val="00EC35DE"/>
    <w:rsid w:val="00EC3E9D"/>
    <w:rsid w:val="00EC4E47"/>
    <w:rsid w:val="00EC593B"/>
    <w:rsid w:val="00EC59C3"/>
    <w:rsid w:val="00EC7BCD"/>
    <w:rsid w:val="00ED03F1"/>
    <w:rsid w:val="00ED09FF"/>
    <w:rsid w:val="00ED0DB9"/>
    <w:rsid w:val="00ED0E78"/>
    <w:rsid w:val="00ED0E93"/>
    <w:rsid w:val="00ED1B7A"/>
    <w:rsid w:val="00ED1D87"/>
    <w:rsid w:val="00ED2F0B"/>
    <w:rsid w:val="00ED3531"/>
    <w:rsid w:val="00ED36BC"/>
    <w:rsid w:val="00ED3B86"/>
    <w:rsid w:val="00ED3E92"/>
    <w:rsid w:val="00ED3F32"/>
    <w:rsid w:val="00ED4875"/>
    <w:rsid w:val="00ED4BE4"/>
    <w:rsid w:val="00ED517B"/>
    <w:rsid w:val="00ED59C1"/>
    <w:rsid w:val="00ED6D2A"/>
    <w:rsid w:val="00ED79B9"/>
    <w:rsid w:val="00EE0A15"/>
    <w:rsid w:val="00EE1BD6"/>
    <w:rsid w:val="00EE21C3"/>
    <w:rsid w:val="00EE3027"/>
    <w:rsid w:val="00EE3115"/>
    <w:rsid w:val="00EE3C69"/>
    <w:rsid w:val="00EE6089"/>
    <w:rsid w:val="00EE6ED7"/>
    <w:rsid w:val="00EE7D60"/>
    <w:rsid w:val="00EF0152"/>
    <w:rsid w:val="00EF0225"/>
    <w:rsid w:val="00EF07A0"/>
    <w:rsid w:val="00EF0FF6"/>
    <w:rsid w:val="00EF1428"/>
    <w:rsid w:val="00EF191A"/>
    <w:rsid w:val="00EF23C0"/>
    <w:rsid w:val="00EF31C0"/>
    <w:rsid w:val="00EF43A7"/>
    <w:rsid w:val="00EF4F05"/>
    <w:rsid w:val="00EF5896"/>
    <w:rsid w:val="00EF6B3E"/>
    <w:rsid w:val="00EF6EBD"/>
    <w:rsid w:val="00EF7203"/>
    <w:rsid w:val="00EF7EAE"/>
    <w:rsid w:val="00F01367"/>
    <w:rsid w:val="00F01A68"/>
    <w:rsid w:val="00F02107"/>
    <w:rsid w:val="00F02AD1"/>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BC"/>
    <w:rsid w:val="00F16C35"/>
    <w:rsid w:val="00F16F8C"/>
    <w:rsid w:val="00F17444"/>
    <w:rsid w:val="00F175A7"/>
    <w:rsid w:val="00F17A8B"/>
    <w:rsid w:val="00F200AD"/>
    <w:rsid w:val="00F20864"/>
    <w:rsid w:val="00F21189"/>
    <w:rsid w:val="00F21D28"/>
    <w:rsid w:val="00F2243B"/>
    <w:rsid w:val="00F22B86"/>
    <w:rsid w:val="00F23725"/>
    <w:rsid w:val="00F23BCC"/>
    <w:rsid w:val="00F24E7A"/>
    <w:rsid w:val="00F253DE"/>
    <w:rsid w:val="00F258B1"/>
    <w:rsid w:val="00F2621C"/>
    <w:rsid w:val="00F2731F"/>
    <w:rsid w:val="00F27AA4"/>
    <w:rsid w:val="00F309ED"/>
    <w:rsid w:val="00F30D2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3D69"/>
    <w:rsid w:val="00F441E2"/>
    <w:rsid w:val="00F44DB0"/>
    <w:rsid w:val="00F45813"/>
    <w:rsid w:val="00F459CA"/>
    <w:rsid w:val="00F46127"/>
    <w:rsid w:val="00F46228"/>
    <w:rsid w:val="00F47677"/>
    <w:rsid w:val="00F50BE6"/>
    <w:rsid w:val="00F50E2D"/>
    <w:rsid w:val="00F50E81"/>
    <w:rsid w:val="00F50FC2"/>
    <w:rsid w:val="00F5161B"/>
    <w:rsid w:val="00F53084"/>
    <w:rsid w:val="00F533AC"/>
    <w:rsid w:val="00F541AB"/>
    <w:rsid w:val="00F54C6C"/>
    <w:rsid w:val="00F55572"/>
    <w:rsid w:val="00F567EA"/>
    <w:rsid w:val="00F56B20"/>
    <w:rsid w:val="00F57A87"/>
    <w:rsid w:val="00F605C0"/>
    <w:rsid w:val="00F60DB5"/>
    <w:rsid w:val="00F616A4"/>
    <w:rsid w:val="00F62C66"/>
    <w:rsid w:val="00F63746"/>
    <w:rsid w:val="00F63889"/>
    <w:rsid w:val="00F63926"/>
    <w:rsid w:val="00F6464D"/>
    <w:rsid w:val="00F657B9"/>
    <w:rsid w:val="00F65B50"/>
    <w:rsid w:val="00F65EA1"/>
    <w:rsid w:val="00F709CB"/>
    <w:rsid w:val="00F719FC"/>
    <w:rsid w:val="00F726C1"/>
    <w:rsid w:val="00F72A17"/>
    <w:rsid w:val="00F73D52"/>
    <w:rsid w:val="00F73F5D"/>
    <w:rsid w:val="00F74C18"/>
    <w:rsid w:val="00F74EFD"/>
    <w:rsid w:val="00F75B1A"/>
    <w:rsid w:val="00F76C7B"/>
    <w:rsid w:val="00F77310"/>
    <w:rsid w:val="00F7780C"/>
    <w:rsid w:val="00F8033D"/>
    <w:rsid w:val="00F80CA2"/>
    <w:rsid w:val="00F813CB"/>
    <w:rsid w:val="00F81D46"/>
    <w:rsid w:val="00F829AA"/>
    <w:rsid w:val="00F82C36"/>
    <w:rsid w:val="00F83C13"/>
    <w:rsid w:val="00F85340"/>
    <w:rsid w:val="00F85D59"/>
    <w:rsid w:val="00F85E65"/>
    <w:rsid w:val="00F85FA6"/>
    <w:rsid w:val="00F86EE2"/>
    <w:rsid w:val="00F87B80"/>
    <w:rsid w:val="00F87C1C"/>
    <w:rsid w:val="00F87CC7"/>
    <w:rsid w:val="00F91322"/>
    <w:rsid w:val="00F91A30"/>
    <w:rsid w:val="00F91E23"/>
    <w:rsid w:val="00F92936"/>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66A5"/>
    <w:rsid w:val="00FA77EC"/>
    <w:rsid w:val="00FA7857"/>
    <w:rsid w:val="00FA7B81"/>
    <w:rsid w:val="00FA7FB1"/>
    <w:rsid w:val="00FB1207"/>
    <w:rsid w:val="00FB243D"/>
    <w:rsid w:val="00FB2722"/>
    <w:rsid w:val="00FB3CE4"/>
    <w:rsid w:val="00FB4327"/>
    <w:rsid w:val="00FB46C5"/>
    <w:rsid w:val="00FB4EF4"/>
    <w:rsid w:val="00FB5722"/>
    <w:rsid w:val="00FB5AD4"/>
    <w:rsid w:val="00FB6448"/>
    <w:rsid w:val="00FC0219"/>
    <w:rsid w:val="00FC077E"/>
    <w:rsid w:val="00FC0878"/>
    <w:rsid w:val="00FC0A3A"/>
    <w:rsid w:val="00FC0EB9"/>
    <w:rsid w:val="00FC1416"/>
    <w:rsid w:val="00FC211C"/>
    <w:rsid w:val="00FC3791"/>
    <w:rsid w:val="00FC448C"/>
    <w:rsid w:val="00FC57C0"/>
    <w:rsid w:val="00FC5DCC"/>
    <w:rsid w:val="00FC6ECB"/>
    <w:rsid w:val="00FC7BAD"/>
    <w:rsid w:val="00FC7EDB"/>
    <w:rsid w:val="00FC7F41"/>
    <w:rsid w:val="00FD10E7"/>
    <w:rsid w:val="00FD20FD"/>
    <w:rsid w:val="00FD4213"/>
    <w:rsid w:val="00FD4611"/>
    <w:rsid w:val="00FD5303"/>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3FC1"/>
    <w:rsid w:val="00FF5382"/>
    <w:rsid w:val="00FF565B"/>
    <w:rsid w:val="00FF5738"/>
    <w:rsid w:val="00FF592C"/>
    <w:rsid w:val="00FF598E"/>
    <w:rsid w:val="00FF5CF3"/>
    <w:rsid w:val="00FF6405"/>
    <w:rsid w:val="00FF735C"/>
    <w:rsid w:val="00FF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lsdException w:name="Body Text Indent 3" w:locked="1"/>
    <w:lsdException w:name="Strong" w:locked="1" w:semiHidden="0" w:unhideWhenUsed="0" w:qFormat="1"/>
    <w:lsdException w:name="Emphasis" w:locked="1" w:semiHidden="0" w:uiPriority="0" w:unhideWhenUsed="0" w:qFormat="1"/>
    <w:lsdException w:name="Document Map" w:locked="1"/>
    <w:lsdException w:name="Plain Text" w:locked="1" w:uiPriority="0"/>
    <w:lsdException w:name="Normal (Web)" w:locked="1" w:uiPriority="0"/>
    <w:lsdException w:name="No List" w:locked="1"/>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99"/>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s>
</file>

<file path=word/webSettings.xml><?xml version="1.0" encoding="utf-8"?>
<w:webSettings xmlns:r="http://schemas.openxmlformats.org/officeDocument/2006/relationships" xmlns:w="http://schemas.openxmlformats.org/wordprocessingml/2006/main">
  <w:divs>
    <w:div w:id="20790043">
      <w:bodyDiv w:val="1"/>
      <w:marLeft w:val="0"/>
      <w:marRight w:val="0"/>
      <w:marTop w:val="0"/>
      <w:marBottom w:val="0"/>
      <w:divBdr>
        <w:top w:val="none" w:sz="0" w:space="0" w:color="auto"/>
        <w:left w:val="none" w:sz="0" w:space="0" w:color="auto"/>
        <w:bottom w:val="none" w:sz="0" w:space="0" w:color="auto"/>
        <w:right w:val="none" w:sz="0" w:space="0" w:color="auto"/>
      </w:divBdr>
    </w:div>
    <w:div w:id="26611224">
      <w:bodyDiv w:val="1"/>
      <w:marLeft w:val="0"/>
      <w:marRight w:val="0"/>
      <w:marTop w:val="0"/>
      <w:marBottom w:val="0"/>
      <w:divBdr>
        <w:top w:val="none" w:sz="0" w:space="0" w:color="auto"/>
        <w:left w:val="none" w:sz="0" w:space="0" w:color="auto"/>
        <w:bottom w:val="none" w:sz="0" w:space="0" w:color="auto"/>
        <w:right w:val="none" w:sz="0" w:space="0" w:color="auto"/>
      </w:divBdr>
    </w:div>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5481818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29904980">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16740976">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33617058">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24193738">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1638">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2703097">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5053756">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4025836">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0197933">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1404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0612891">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14122714">
      <w:bodyDiv w:val="1"/>
      <w:marLeft w:val="0"/>
      <w:marRight w:val="0"/>
      <w:marTop w:val="0"/>
      <w:marBottom w:val="0"/>
      <w:divBdr>
        <w:top w:val="none" w:sz="0" w:space="0" w:color="auto"/>
        <w:left w:val="none" w:sz="0" w:space="0" w:color="auto"/>
        <w:bottom w:val="none" w:sz="0" w:space="0" w:color="auto"/>
        <w:right w:val="none" w:sz="0" w:space="0" w:color="auto"/>
      </w:divBdr>
    </w:div>
    <w:div w:id="923493896">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00356264">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9069955">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71918286">
      <w:bodyDiv w:val="1"/>
      <w:marLeft w:val="0"/>
      <w:marRight w:val="0"/>
      <w:marTop w:val="0"/>
      <w:marBottom w:val="0"/>
      <w:divBdr>
        <w:top w:val="none" w:sz="0" w:space="0" w:color="auto"/>
        <w:left w:val="none" w:sz="0" w:space="0" w:color="auto"/>
        <w:bottom w:val="none" w:sz="0" w:space="0" w:color="auto"/>
        <w:right w:val="none" w:sz="0" w:space="0" w:color="auto"/>
      </w:divBdr>
    </w:div>
    <w:div w:id="1176843129">
      <w:bodyDiv w:val="1"/>
      <w:marLeft w:val="0"/>
      <w:marRight w:val="0"/>
      <w:marTop w:val="0"/>
      <w:marBottom w:val="0"/>
      <w:divBdr>
        <w:top w:val="none" w:sz="0" w:space="0" w:color="auto"/>
        <w:left w:val="none" w:sz="0" w:space="0" w:color="auto"/>
        <w:bottom w:val="none" w:sz="0" w:space="0" w:color="auto"/>
        <w:right w:val="none" w:sz="0" w:space="0" w:color="auto"/>
      </w:divBdr>
    </w:div>
    <w:div w:id="1181043122">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3249367">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1834980">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45269345">
      <w:bodyDiv w:val="1"/>
      <w:marLeft w:val="0"/>
      <w:marRight w:val="0"/>
      <w:marTop w:val="0"/>
      <w:marBottom w:val="0"/>
      <w:divBdr>
        <w:top w:val="none" w:sz="0" w:space="0" w:color="auto"/>
        <w:left w:val="none" w:sz="0" w:space="0" w:color="auto"/>
        <w:bottom w:val="none" w:sz="0" w:space="0" w:color="auto"/>
        <w:right w:val="none" w:sz="0" w:space="0" w:color="auto"/>
      </w:divBdr>
    </w:div>
    <w:div w:id="145116842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2982352">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11956448">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74588064">
      <w:bodyDiv w:val="1"/>
      <w:marLeft w:val="0"/>
      <w:marRight w:val="0"/>
      <w:marTop w:val="0"/>
      <w:marBottom w:val="0"/>
      <w:divBdr>
        <w:top w:val="none" w:sz="0" w:space="0" w:color="auto"/>
        <w:left w:val="none" w:sz="0" w:space="0" w:color="auto"/>
        <w:bottom w:val="none" w:sz="0" w:space="0" w:color="auto"/>
        <w:right w:val="none" w:sz="0" w:space="0" w:color="auto"/>
      </w:divBdr>
    </w:div>
    <w:div w:id="1781296129">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806237931">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49905512">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4615862">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00945203">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59871190">
      <w:bodyDiv w:val="1"/>
      <w:marLeft w:val="0"/>
      <w:marRight w:val="0"/>
      <w:marTop w:val="0"/>
      <w:marBottom w:val="0"/>
      <w:divBdr>
        <w:top w:val="none" w:sz="0" w:space="0" w:color="auto"/>
        <w:left w:val="none" w:sz="0" w:space="0" w:color="auto"/>
        <w:bottom w:val="none" w:sz="0" w:space="0" w:color="auto"/>
        <w:right w:val="none" w:sz="0" w:space="0" w:color="auto"/>
      </w:divBdr>
    </w:div>
    <w:div w:id="1983004322">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48943249">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84452125">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07533686">
      <w:bodyDiv w:val="1"/>
      <w:marLeft w:val="0"/>
      <w:marRight w:val="0"/>
      <w:marTop w:val="0"/>
      <w:marBottom w:val="0"/>
      <w:divBdr>
        <w:top w:val="none" w:sz="0" w:space="0" w:color="auto"/>
        <w:left w:val="none" w:sz="0" w:space="0" w:color="auto"/>
        <w:bottom w:val="none" w:sz="0" w:space="0" w:color="auto"/>
        <w:right w:val="none" w:sz="0" w:space="0" w:color="auto"/>
      </w:divBdr>
    </w:div>
    <w:div w:id="2111048085">
      <w:bodyDiv w:val="1"/>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 w:id="21342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ensk.ru/about/defence/prof_ekstremizma_terorizma.php" TargetMode="External"/><Relationship Id="rId13" Type="http://schemas.openxmlformats.org/officeDocument/2006/relationships/hyperlink" Target="http://www.safronovsk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ronovskoe-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103;&#1090;&#1080;&#1077;&#1074;&#1072;%20&#1058;&#1053;\&#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7A759E195635D61D34119B6575AB6773A2E5DCFBCE92F37B9FAB1E6F6n8u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ar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8032C-E92D-4DDE-B886-225D8F7A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26757</TotalTime>
  <Pages>137</Pages>
  <Words>33464</Words>
  <Characters>190748</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Пятиева ТН</dc:creator>
  <cp:lastModifiedBy>Осмакова АВ</cp:lastModifiedBy>
  <cp:revision>46</cp:revision>
  <cp:lastPrinted>2021-10-19T08:11:00Z</cp:lastPrinted>
  <dcterms:created xsi:type="dcterms:W3CDTF">2016-08-01T06:17:00Z</dcterms:created>
  <dcterms:modified xsi:type="dcterms:W3CDTF">2022-08-01T07:26:00Z</dcterms:modified>
</cp:coreProperties>
</file>