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7D" w:rsidRDefault="00F31F0F" w:rsidP="00F31F0F">
      <w:pPr>
        <w:tabs>
          <w:tab w:val="left" w:pos="0"/>
          <w:tab w:val="right" w:pos="9355"/>
        </w:tabs>
        <w:jc w:val="right"/>
        <w:rPr>
          <w:b/>
          <w:bCs/>
        </w:rPr>
      </w:pPr>
      <w:r>
        <w:rPr>
          <w:b/>
          <w:bCs/>
        </w:rPr>
        <w:t>Проект</w:t>
      </w:r>
    </w:p>
    <w:p w:rsidR="00F31F0F" w:rsidRDefault="00F31F0F" w:rsidP="00F31F0F">
      <w:pPr>
        <w:tabs>
          <w:tab w:val="left" w:pos="0"/>
          <w:tab w:val="right" w:pos="9355"/>
        </w:tabs>
        <w:jc w:val="right"/>
        <w:rPr>
          <w:b/>
          <w:bCs/>
        </w:rPr>
      </w:pPr>
    </w:p>
    <w:p w:rsidR="00B33BEB" w:rsidRDefault="00FB3C7D" w:rsidP="009863BD">
      <w:pPr>
        <w:tabs>
          <w:tab w:val="left" w:pos="0"/>
          <w:tab w:val="right" w:pos="9355"/>
        </w:tabs>
        <w:jc w:val="center"/>
        <w:rPr>
          <w:b/>
          <w:bCs/>
        </w:rPr>
      </w:pPr>
      <w:r>
        <w:rPr>
          <w:b/>
          <w:bCs/>
        </w:rPr>
        <w:t xml:space="preserve"> </w:t>
      </w:r>
      <w:r w:rsidRPr="00AD1F49">
        <w:rPr>
          <w:b/>
          <w:bCs/>
        </w:rPr>
        <w:t xml:space="preserve">АРХАНГЕЛЬСКАЯ </w:t>
      </w:r>
      <w:r>
        <w:rPr>
          <w:b/>
          <w:bCs/>
        </w:rPr>
        <w:t xml:space="preserve"> </w:t>
      </w:r>
      <w:r w:rsidRPr="00AD1F49">
        <w:rPr>
          <w:b/>
          <w:bCs/>
        </w:rPr>
        <w:t>ОБЛАСТЬ</w:t>
      </w:r>
    </w:p>
    <w:p w:rsidR="00FB3C7D" w:rsidRDefault="00FB3C7D" w:rsidP="009863BD">
      <w:pPr>
        <w:tabs>
          <w:tab w:val="left" w:pos="0"/>
          <w:tab w:val="right" w:pos="9355"/>
        </w:tabs>
        <w:jc w:val="center"/>
      </w:pPr>
      <w:r>
        <w:rPr>
          <w:b/>
          <w:bCs/>
        </w:rPr>
        <w:t xml:space="preserve">                         </w:t>
      </w:r>
    </w:p>
    <w:p w:rsidR="00FB3C7D" w:rsidRDefault="00FB3C7D" w:rsidP="009863BD">
      <w:pPr>
        <w:tabs>
          <w:tab w:val="left" w:pos="4125"/>
          <w:tab w:val="right" w:pos="9355"/>
        </w:tabs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FB3C7D" w:rsidRDefault="00FB3C7D" w:rsidP="009863BD">
      <w:pPr>
        <w:jc w:val="center"/>
        <w:rPr>
          <w:b/>
          <w:bCs/>
        </w:rPr>
      </w:pPr>
      <w:r>
        <w:rPr>
          <w:b/>
          <w:bCs/>
        </w:rPr>
        <w:t xml:space="preserve"> «ЛЕНСКИЙ МУНИЦИПАЛЬНЫЙ РАЙОН»</w:t>
      </w:r>
    </w:p>
    <w:p w:rsidR="00FB3C7D" w:rsidRDefault="00FB3C7D" w:rsidP="009863BD">
      <w:pPr>
        <w:jc w:val="center"/>
        <w:rPr>
          <w:b/>
          <w:bCs/>
        </w:rPr>
      </w:pPr>
    </w:p>
    <w:p w:rsidR="00FB3C7D" w:rsidRDefault="00FB3C7D" w:rsidP="009863BD">
      <w:pPr>
        <w:jc w:val="center"/>
      </w:pPr>
      <w:r>
        <w:t>СОБРАНИЕ ДЕПУТАТОВ</w:t>
      </w:r>
    </w:p>
    <w:p w:rsidR="00FB3C7D" w:rsidRDefault="00FB3C7D" w:rsidP="009863BD">
      <w:pPr>
        <w:jc w:val="center"/>
      </w:pPr>
    </w:p>
    <w:p w:rsidR="00FB3C7D" w:rsidRDefault="00FB3C7D" w:rsidP="009863BD">
      <w:pPr>
        <w:jc w:val="center"/>
      </w:pPr>
      <w:r>
        <w:t>РЕШЕНИЕ</w:t>
      </w:r>
    </w:p>
    <w:p w:rsidR="00FB3C7D" w:rsidRDefault="00FB3C7D" w:rsidP="009863BD">
      <w:pPr>
        <w:jc w:val="center"/>
      </w:pPr>
    </w:p>
    <w:p w:rsidR="00FB3C7D" w:rsidRDefault="00FB3C7D" w:rsidP="009863BD">
      <w:pPr>
        <w:jc w:val="center"/>
      </w:pPr>
      <w:r>
        <w:t xml:space="preserve">от                    </w:t>
      </w:r>
      <w:r w:rsidR="00B33BEB">
        <w:t xml:space="preserve">2016 года     </w:t>
      </w:r>
      <w:r>
        <w:t xml:space="preserve">№ </w:t>
      </w:r>
    </w:p>
    <w:p w:rsidR="00FB3C7D" w:rsidRPr="009863BD" w:rsidRDefault="00FB3C7D" w:rsidP="00EB391F">
      <w:pPr>
        <w:ind w:firstLine="708"/>
        <w:jc w:val="both"/>
      </w:pPr>
    </w:p>
    <w:p w:rsidR="00FB3C7D" w:rsidRPr="00B727DC" w:rsidRDefault="00FB3C7D" w:rsidP="00473C0F">
      <w:pPr>
        <w:pStyle w:val="ConsPlusDocLi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27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Генерального плана </w:t>
      </w:r>
    </w:p>
    <w:p w:rsidR="00FB3C7D" w:rsidRPr="00B727DC" w:rsidRDefault="00FB3C7D" w:rsidP="00473C0F">
      <w:pPr>
        <w:pStyle w:val="ConsPlusDocLi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27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7E12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27D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B727DC">
        <w:rPr>
          <w:rFonts w:ascii="Times New Roman" w:hAnsi="Times New Roman" w:cs="Times New Roman"/>
          <w:bCs/>
          <w:color w:val="000000"/>
          <w:sz w:val="28"/>
          <w:szCs w:val="28"/>
        </w:rPr>
        <w:t>Сойгинское</w:t>
      </w:r>
      <w:proofErr w:type="spellEnd"/>
      <w:r w:rsidRPr="00B727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</w:p>
    <w:p w:rsidR="00FB3C7D" w:rsidRPr="00B727DC" w:rsidRDefault="00473C0F" w:rsidP="00473C0F">
      <w:pPr>
        <w:pStyle w:val="ConsPlusDocLi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Ленского </w:t>
      </w:r>
      <w:r w:rsidR="00FB3C7D" w:rsidRPr="00B727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Архангельской области</w:t>
      </w:r>
    </w:p>
    <w:p w:rsidR="00FB3C7D" w:rsidRPr="009863BD" w:rsidRDefault="00FB3C7D" w:rsidP="00473C0F"/>
    <w:p w:rsidR="00FB3C7D" w:rsidRPr="009863BD" w:rsidRDefault="00FB3C7D" w:rsidP="005F0987">
      <w:pPr>
        <w:ind w:firstLine="709"/>
        <w:jc w:val="both"/>
      </w:pPr>
      <w:r w:rsidRPr="009863BD">
        <w:t xml:space="preserve">В соответствии со статьями 8 и </w:t>
      </w:r>
      <w:r>
        <w:t>23</w:t>
      </w:r>
      <w:r w:rsidRPr="009863BD">
        <w:t>, частью 1 статьи 2</w:t>
      </w:r>
      <w:r>
        <w:t>4</w:t>
      </w:r>
      <w:r w:rsidRPr="009863BD">
        <w:t>, статьей 2</w:t>
      </w:r>
      <w:r>
        <w:t>5</w:t>
      </w:r>
      <w:r w:rsidRPr="009863BD">
        <w:t xml:space="preserve"> Градостроительного кодекса Российской Федерации, пунктом 15 части 1 статьи 15 Федерального закона от 06 октября 2003 года</w:t>
      </w:r>
      <w:r>
        <w:t xml:space="preserve"> </w:t>
      </w:r>
      <w:r w:rsidRPr="009863BD">
        <w:t>№ 131-ФЗ «Об общих принципах организации местного самоуправления в Российской Федерации»</w:t>
      </w:r>
      <w:r>
        <w:t>,</w:t>
      </w:r>
    </w:p>
    <w:p w:rsidR="00FB3C7D" w:rsidRDefault="00FB3C7D" w:rsidP="005F0987">
      <w:pPr>
        <w:jc w:val="both"/>
      </w:pPr>
      <w:r w:rsidRPr="009863BD">
        <w:t xml:space="preserve">Собрание депутатов </w:t>
      </w:r>
      <w:r>
        <w:t>решило</w:t>
      </w:r>
      <w:r w:rsidRPr="009863BD">
        <w:t>:</w:t>
      </w:r>
    </w:p>
    <w:p w:rsidR="00FB3C7D" w:rsidRDefault="00473C0F" w:rsidP="005F098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B3C7D" w:rsidRPr="009863BD">
        <w:rPr>
          <w:color w:val="000000"/>
          <w:sz w:val="28"/>
          <w:szCs w:val="28"/>
        </w:rPr>
        <w:t xml:space="preserve">1. Утвердить </w:t>
      </w:r>
      <w:r w:rsidR="00FB3C7D">
        <w:rPr>
          <w:color w:val="000000"/>
          <w:sz w:val="28"/>
          <w:szCs w:val="28"/>
        </w:rPr>
        <w:t>Генеральный план муниципального образования «</w:t>
      </w:r>
      <w:proofErr w:type="spellStart"/>
      <w:r w:rsidR="00FB3C7D">
        <w:rPr>
          <w:color w:val="000000"/>
          <w:sz w:val="28"/>
          <w:szCs w:val="28"/>
        </w:rPr>
        <w:t>Сойгинское</w:t>
      </w:r>
      <w:proofErr w:type="spellEnd"/>
      <w:r w:rsidR="00FB3C7D">
        <w:rPr>
          <w:color w:val="000000"/>
          <w:sz w:val="28"/>
          <w:szCs w:val="28"/>
        </w:rPr>
        <w:t>»</w:t>
      </w:r>
      <w:r w:rsidR="00FB3C7D" w:rsidRPr="009863BD">
        <w:rPr>
          <w:color w:val="000000"/>
          <w:sz w:val="28"/>
          <w:szCs w:val="28"/>
        </w:rPr>
        <w:t xml:space="preserve"> Ленского </w:t>
      </w:r>
      <w:r w:rsidR="00FB3C7D">
        <w:rPr>
          <w:color w:val="000000"/>
          <w:sz w:val="28"/>
          <w:szCs w:val="28"/>
        </w:rPr>
        <w:t xml:space="preserve"> </w:t>
      </w:r>
      <w:r w:rsidR="00FB3C7D" w:rsidRPr="009863BD">
        <w:rPr>
          <w:color w:val="000000"/>
          <w:sz w:val="28"/>
          <w:szCs w:val="28"/>
        </w:rPr>
        <w:t xml:space="preserve">района Архангельской области (далее – </w:t>
      </w:r>
      <w:r w:rsidR="00FB3C7D">
        <w:rPr>
          <w:color w:val="000000"/>
          <w:sz w:val="28"/>
          <w:szCs w:val="28"/>
        </w:rPr>
        <w:t>Генеральный план</w:t>
      </w:r>
      <w:r w:rsidR="00FB3C7D" w:rsidRPr="009863BD">
        <w:rPr>
          <w:color w:val="000000"/>
          <w:sz w:val="28"/>
          <w:szCs w:val="28"/>
        </w:rPr>
        <w:t>)</w:t>
      </w:r>
      <w:r w:rsidR="00FB3C7D">
        <w:rPr>
          <w:color w:val="000000"/>
          <w:sz w:val="28"/>
          <w:szCs w:val="28"/>
        </w:rPr>
        <w:t>.</w:t>
      </w:r>
      <w:r w:rsidR="00FB3C7D" w:rsidRPr="009863BD">
        <w:rPr>
          <w:color w:val="000000"/>
          <w:sz w:val="28"/>
          <w:szCs w:val="28"/>
        </w:rPr>
        <w:t xml:space="preserve"> </w:t>
      </w:r>
    </w:p>
    <w:p w:rsidR="00456A75" w:rsidRDefault="00456A75" w:rsidP="00456A75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B3C7D" w:rsidRPr="009863BD">
        <w:rPr>
          <w:color w:val="000000"/>
        </w:rPr>
        <w:t xml:space="preserve">2. </w:t>
      </w:r>
      <w:r w:rsidR="00473C0F">
        <w:rPr>
          <w:color w:val="000000"/>
        </w:rPr>
        <w:t xml:space="preserve">Опубликовать настоящее решение </w:t>
      </w:r>
      <w:r>
        <w:rPr>
          <w:color w:val="000000"/>
        </w:rPr>
        <w:t xml:space="preserve"> в газете «Маяк» и разместить на официальном сайте Администрации МО «Ленский муниципальный район» и сайте Администрации МО «</w:t>
      </w:r>
      <w:proofErr w:type="spellStart"/>
      <w:r>
        <w:rPr>
          <w:color w:val="000000"/>
        </w:rPr>
        <w:t>Сойгинское</w:t>
      </w:r>
      <w:proofErr w:type="spellEnd"/>
      <w:r>
        <w:rPr>
          <w:color w:val="000000"/>
        </w:rPr>
        <w:t>».</w:t>
      </w:r>
    </w:p>
    <w:p w:rsidR="00FB3C7D" w:rsidRPr="009863BD" w:rsidRDefault="00456A75" w:rsidP="005F098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B3C7D">
        <w:rPr>
          <w:color w:val="000000"/>
          <w:sz w:val="28"/>
          <w:szCs w:val="28"/>
        </w:rPr>
        <w:t>3</w:t>
      </w:r>
      <w:r w:rsidR="00FB3C7D" w:rsidRPr="009863BD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B3C7D" w:rsidRDefault="00FB3C7D" w:rsidP="007C0C7A">
      <w:pPr>
        <w:jc w:val="both"/>
        <w:rPr>
          <w:color w:val="FF0000"/>
        </w:rPr>
      </w:pPr>
    </w:p>
    <w:p w:rsidR="00FB3C7D" w:rsidRDefault="00FB3C7D" w:rsidP="007C0C7A">
      <w:pPr>
        <w:jc w:val="both"/>
        <w:rPr>
          <w:color w:val="FF0000"/>
        </w:rPr>
      </w:pPr>
    </w:p>
    <w:p w:rsidR="00FB3C7D" w:rsidRPr="009863BD" w:rsidRDefault="00FB3C7D" w:rsidP="007C0C7A">
      <w:pPr>
        <w:jc w:val="both"/>
      </w:pPr>
    </w:p>
    <w:p w:rsidR="00FB3C7D" w:rsidRPr="009863BD" w:rsidRDefault="003B243F" w:rsidP="003B243F">
      <w:r>
        <w:t xml:space="preserve">Глава МО </w:t>
      </w:r>
      <w:r w:rsidR="00FB3C7D" w:rsidRPr="009863BD">
        <w:t xml:space="preserve">«Ленский муниципальный район»             </w:t>
      </w:r>
      <w:r>
        <w:t xml:space="preserve">              </w:t>
      </w:r>
      <w:r w:rsidR="00FB3C7D" w:rsidRPr="009863BD">
        <w:t xml:space="preserve">         А.Г.</w:t>
      </w:r>
      <w:r w:rsidR="00FB3C7D">
        <w:t xml:space="preserve"> </w:t>
      </w:r>
      <w:proofErr w:type="spellStart"/>
      <w:r w:rsidR="00FB3C7D" w:rsidRPr="009863BD">
        <w:t>Торков</w:t>
      </w:r>
      <w:proofErr w:type="spellEnd"/>
    </w:p>
    <w:p w:rsidR="00FB3C7D" w:rsidRPr="001A3083" w:rsidRDefault="00FB3C7D" w:rsidP="007C0C7A">
      <w:pPr>
        <w:jc w:val="both"/>
      </w:pPr>
    </w:p>
    <w:p w:rsidR="00473C0F" w:rsidRDefault="00473C0F" w:rsidP="00473C0F">
      <w:pPr>
        <w:jc w:val="both"/>
      </w:pPr>
      <w:r w:rsidRPr="009F132E">
        <w:t>Председатель Собрания депутатов</w:t>
      </w:r>
    </w:p>
    <w:p w:rsidR="00473C0F" w:rsidRPr="009F132E" w:rsidRDefault="00473C0F" w:rsidP="00473C0F">
      <w:pPr>
        <w:jc w:val="both"/>
      </w:pPr>
      <w:r>
        <w:t>МО «Ленский муниципальный район»</w:t>
      </w:r>
      <w:r w:rsidRPr="009F132E">
        <w:t xml:space="preserve">                 </w:t>
      </w:r>
      <w:r>
        <w:t xml:space="preserve">                       </w:t>
      </w:r>
      <w:r w:rsidRPr="009F132E">
        <w:t xml:space="preserve"> Т.С.</w:t>
      </w:r>
      <w:r>
        <w:t xml:space="preserve"> </w:t>
      </w:r>
      <w:r w:rsidRPr="009F132E">
        <w:t>Лобанова</w:t>
      </w:r>
    </w:p>
    <w:p w:rsidR="00FB3C7D" w:rsidRDefault="00FB3C7D" w:rsidP="00F87B9F">
      <w:pPr>
        <w:jc w:val="center"/>
        <w:rPr>
          <w:b/>
          <w:bCs/>
        </w:rPr>
      </w:pPr>
    </w:p>
    <w:p w:rsidR="00FB3C7D" w:rsidRDefault="00FB3C7D" w:rsidP="00F87B9F">
      <w:pPr>
        <w:jc w:val="center"/>
        <w:rPr>
          <w:b/>
          <w:bCs/>
        </w:rPr>
      </w:pPr>
    </w:p>
    <w:p w:rsidR="00FB3C7D" w:rsidRDefault="00FB3C7D" w:rsidP="00F87B9F">
      <w:pPr>
        <w:jc w:val="center"/>
        <w:rPr>
          <w:b/>
          <w:bCs/>
        </w:rPr>
      </w:pPr>
    </w:p>
    <w:p w:rsidR="00FB3C7D" w:rsidRDefault="00FB3C7D" w:rsidP="00F87B9F">
      <w:pPr>
        <w:jc w:val="center"/>
        <w:rPr>
          <w:b/>
          <w:bCs/>
        </w:rPr>
      </w:pPr>
    </w:p>
    <w:p w:rsidR="00FB3C7D" w:rsidRDefault="00FB3C7D" w:rsidP="00F87B9F">
      <w:pPr>
        <w:jc w:val="center"/>
        <w:rPr>
          <w:b/>
          <w:bCs/>
        </w:rPr>
      </w:pPr>
    </w:p>
    <w:p w:rsidR="00FB3C7D" w:rsidRDefault="00FB3C7D" w:rsidP="00F87B9F">
      <w:pPr>
        <w:jc w:val="center"/>
        <w:rPr>
          <w:b/>
          <w:bCs/>
        </w:rPr>
      </w:pPr>
    </w:p>
    <w:p w:rsidR="00FB3C7D" w:rsidRDefault="00FB3C7D" w:rsidP="00F87B9F">
      <w:pPr>
        <w:jc w:val="center"/>
        <w:rPr>
          <w:b/>
          <w:bCs/>
        </w:rPr>
      </w:pPr>
    </w:p>
    <w:p w:rsidR="00FB3C7D" w:rsidRDefault="00FB3C7D" w:rsidP="00F87B9F">
      <w:pPr>
        <w:jc w:val="center"/>
        <w:rPr>
          <w:b/>
          <w:bCs/>
        </w:rPr>
      </w:pPr>
    </w:p>
    <w:p w:rsidR="00FB3C7D" w:rsidRPr="00097F0B" w:rsidRDefault="00FB3C7D" w:rsidP="00F87B9F">
      <w:pPr>
        <w:jc w:val="center"/>
        <w:rPr>
          <w:b/>
          <w:bCs/>
        </w:rPr>
      </w:pPr>
      <w:r w:rsidRPr="00097F0B">
        <w:rPr>
          <w:b/>
          <w:bCs/>
        </w:rPr>
        <w:lastRenderedPageBreak/>
        <w:t>ПОЯСНИТЕЛЬНАЯ ЗАПИСКА</w:t>
      </w:r>
    </w:p>
    <w:p w:rsidR="00FB3C7D" w:rsidRPr="00097F0B" w:rsidRDefault="00FB3C7D" w:rsidP="00F87B9F">
      <w:pPr>
        <w:jc w:val="center"/>
        <w:rPr>
          <w:b/>
          <w:bCs/>
        </w:rPr>
      </w:pPr>
      <w:r w:rsidRPr="00097F0B">
        <w:rPr>
          <w:b/>
          <w:bCs/>
        </w:rPr>
        <w:t xml:space="preserve"> к проекту </w:t>
      </w:r>
      <w:r>
        <w:rPr>
          <w:b/>
          <w:bCs/>
        </w:rPr>
        <w:t>Решения Со</w:t>
      </w:r>
      <w:r w:rsidRPr="00097F0B">
        <w:rPr>
          <w:b/>
          <w:bCs/>
        </w:rPr>
        <w:t>брания депутатов</w:t>
      </w:r>
    </w:p>
    <w:p w:rsidR="00FB3C7D" w:rsidRDefault="00FB3C7D" w:rsidP="001D07EC">
      <w:pPr>
        <w:pStyle w:val="ConsPlusDocLi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Генерального плана </w:t>
      </w:r>
    </w:p>
    <w:p w:rsidR="00FB3C7D" w:rsidRDefault="00FB3C7D" w:rsidP="001D07EC">
      <w:pPr>
        <w:pStyle w:val="ConsPlusDocLi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Сойгинское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FB3C7D" w:rsidRPr="00097F0B" w:rsidRDefault="00FB3C7D" w:rsidP="001D07EC">
      <w:pPr>
        <w:pStyle w:val="ConsPlusDocLi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Ленского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7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Архангельской области</w:t>
      </w:r>
      <w:r w:rsidRPr="00097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B3C7D" w:rsidRPr="001A3083" w:rsidRDefault="00FB3C7D" w:rsidP="00672F62">
      <w:pPr>
        <w:jc w:val="both"/>
      </w:pPr>
    </w:p>
    <w:p w:rsidR="00FB3C7D" w:rsidRPr="001A3083" w:rsidRDefault="00FB3C7D" w:rsidP="005F098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083">
        <w:rPr>
          <w:rFonts w:ascii="Times New Roman" w:hAnsi="Times New Roman" w:cs="Times New Roman"/>
          <w:sz w:val="28"/>
          <w:szCs w:val="28"/>
        </w:rPr>
        <w:t xml:space="preserve">В соответствии со статьями 8 и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A308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подготовка документов территориального планирования муниципальных образований является исключительными полномочиями органов местного самоуправления. </w:t>
      </w:r>
    </w:p>
    <w:p w:rsidR="00FB3C7D" w:rsidRPr="001A3083" w:rsidRDefault="00FB3C7D" w:rsidP="005F098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083">
        <w:rPr>
          <w:rFonts w:ascii="Times New Roman" w:hAnsi="Times New Roman" w:cs="Times New Roman"/>
          <w:sz w:val="28"/>
          <w:szCs w:val="28"/>
        </w:rPr>
        <w:t>Данные документы являются документами планирования развития территорий, которые при осуществлении градостроительной деятельности обеспечивают безопасность и благоприятные условия жизнедеятельности человека, ограничение негативного воздействия хозяйственной и иной деятельности на окружающую среду, охрану и рациональное использование природных ресурсов в интересах настоящего и будущего поколений.</w:t>
      </w:r>
    </w:p>
    <w:p w:rsidR="00FB3C7D" w:rsidRPr="001A3083" w:rsidRDefault="00FB3C7D" w:rsidP="005F098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083">
        <w:rPr>
          <w:rFonts w:ascii="Times New Roman" w:hAnsi="Times New Roman" w:cs="Times New Roman"/>
          <w:sz w:val="28"/>
          <w:szCs w:val="28"/>
        </w:rPr>
        <w:t>Согласно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3083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308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 декабря 2014</w:t>
      </w:r>
      <w:r w:rsidRPr="001A308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A3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1A3083">
        <w:rPr>
          <w:rFonts w:ascii="Times New Roman" w:hAnsi="Times New Roman" w:cs="Times New Roman"/>
          <w:sz w:val="28"/>
          <w:szCs w:val="28"/>
        </w:rPr>
        <w:t xml:space="preserve"> разработан </w:t>
      </w:r>
      <w:r>
        <w:rPr>
          <w:rFonts w:ascii="Times New Roman" w:hAnsi="Times New Roman" w:cs="Times New Roman"/>
          <w:sz w:val="28"/>
          <w:szCs w:val="28"/>
        </w:rPr>
        <w:t xml:space="preserve">обществом с ограниченной ответственностью «Градостроительство» Республики Мордовия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Саранск</w:t>
      </w:r>
      <w:r w:rsidRPr="001A3083">
        <w:rPr>
          <w:rFonts w:ascii="Times New Roman" w:hAnsi="Times New Roman" w:cs="Times New Roman"/>
          <w:sz w:val="28"/>
          <w:szCs w:val="28"/>
        </w:rPr>
        <w:t xml:space="preserve">. Стоимость выполнения работ </w:t>
      </w:r>
      <w:r>
        <w:rPr>
          <w:rFonts w:ascii="Times New Roman" w:hAnsi="Times New Roman" w:cs="Times New Roman"/>
          <w:sz w:val="28"/>
          <w:szCs w:val="28"/>
        </w:rPr>
        <w:t xml:space="preserve">по разработке Генерального плана и правил землепользования и застройки </w:t>
      </w:r>
      <w:r w:rsidRPr="001A3083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1A3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299,0</w:t>
      </w:r>
      <w:r w:rsidRPr="001A308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083">
        <w:rPr>
          <w:rFonts w:ascii="Times New Roman" w:hAnsi="Times New Roman" w:cs="Times New Roman"/>
          <w:sz w:val="28"/>
          <w:szCs w:val="28"/>
        </w:rPr>
        <w:t xml:space="preserve">рублей,  в том числе областной бюджет – </w:t>
      </w:r>
      <w:r>
        <w:rPr>
          <w:rFonts w:ascii="Times New Roman" w:hAnsi="Times New Roman" w:cs="Times New Roman"/>
          <w:sz w:val="28"/>
          <w:szCs w:val="28"/>
        </w:rPr>
        <w:t>149,5</w:t>
      </w:r>
      <w:r w:rsidRPr="001A3083">
        <w:rPr>
          <w:rFonts w:ascii="Times New Roman" w:hAnsi="Times New Roman" w:cs="Times New Roman"/>
          <w:sz w:val="28"/>
          <w:szCs w:val="28"/>
        </w:rPr>
        <w:t xml:space="preserve"> тыс. рублей, местный бюджет – </w:t>
      </w:r>
      <w:r>
        <w:rPr>
          <w:rFonts w:ascii="Times New Roman" w:hAnsi="Times New Roman" w:cs="Times New Roman"/>
          <w:sz w:val="28"/>
          <w:szCs w:val="28"/>
        </w:rPr>
        <w:t>149,5</w:t>
      </w:r>
      <w:r w:rsidRPr="001A308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083">
        <w:rPr>
          <w:rFonts w:ascii="Times New Roman" w:hAnsi="Times New Roman" w:cs="Times New Roman"/>
          <w:sz w:val="28"/>
          <w:szCs w:val="28"/>
        </w:rPr>
        <w:t>рублей.</w:t>
      </w:r>
    </w:p>
    <w:p w:rsidR="00FB3C7D" w:rsidRDefault="00FB3C7D" w:rsidP="005F098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083">
        <w:rPr>
          <w:rFonts w:ascii="Times New Roman" w:hAnsi="Times New Roman" w:cs="Times New Roman"/>
          <w:sz w:val="28"/>
          <w:szCs w:val="28"/>
        </w:rPr>
        <w:t>Мероприятие по разработке данного документа выполнялось в рамках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МО «Ленский муниципальный район» «Обеспечение качественным, доступным жильем и объектами жилищно-коммунального хозяйства населения Ленского района на 2014-2020 годы», утвержденной постановлением Администрации МО «Ленский муниципальный район» от 13.09.2013 № 484-н.</w:t>
      </w:r>
    </w:p>
    <w:p w:rsidR="00FB3C7D" w:rsidRDefault="00FB3C7D" w:rsidP="005F0987">
      <w:pPr>
        <w:ind w:firstLine="720"/>
        <w:jc w:val="both"/>
        <w:rPr>
          <w:color w:val="242428"/>
        </w:rPr>
      </w:pPr>
      <w:r w:rsidRPr="008B13F3">
        <w:rPr>
          <w:b/>
          <w:bCs/>
          <w:color w:val="242428"/>
        </w:rPr>
        <w:t>Целью</w:t>
      </w:r>
      <w:r w:rsidRPr="008B13F3">
        <w:rPr>
          <w:color w:val="242428"/>
        </w:rPr>
        <w:t xml:space="preserve"> территориального планирования </w:t>
      </w:r>
      <w:r>
        <w:rPr>
          <w:color w:val="242428"/>
        </w:rPr>
        <w:t>развития МО «</w:t>
      </w:r>
      <w:proofErr w:type="spellStart"/>
      <w:r>
        <w:rPr>
          <w:color w:val="242428"/>
        </w:rPr>
        <w:t>Сойгинское</w:t>
      </w:r>
      <w:proofErr w:type="spellEnd"/>
      <w:r>
        <w:rPr>
          <w:color w:val="242428"/>
        </w:rPr>
        <w:t xml:space="preserve">» </w:t>
      </w:r>
      <w:r w:rsidRPr="008B13F3">
        <w:rPr>
          <w:color w:val="242428"/>
        </w:rPr>
        <w:t xml:space="preserve">является </w:t>
      </w:r>
      <w:r w:rsidRPr="00C23B49">
        <w:rPr>
          <w:lang w:eastAsia="en-US"/>
        </w:rPr>
        <w:t>разработка долгосрочной стратегии территориального планирования муниципального образования на основе принципов устойчивого развития, создания благоприятной среды обитания, достижение баланса экономических, социальных и экологических интересов, учитывая особенности функционирования заполярных территориальных образований.</w:t>
      </w:r>
    </w:p>
    <w:p w:rsidR="00FB3C7D" w:rsidRPr="008B13F3" w:rsidRDefault="00FB3C7D" w:rsidP="005F0987">
      <w:pPr>
        <w:ind w:firstLine="720"/>
        <w:jc w:val="both"/>
        <w:rPr>
          <w:color w:val="242428"/>
        </w:rPr>
      </w:pPr>
      <w:r w:rsidRPr="008B13F3">
        <w:rPr>
          <w:b/>
          <w:bCs/>
          <w:color w:val="242428"/>
        </w:rPr>
        <w:t>Задачами</w:t>
      </w:r>
      <w:r w:rsidRPr="008B13F3">
        <w:rPr>
          <w:color w:val="242428"/>
        </w:rPr>
        <w:t xml:space="preserve"> территориального планирования </w:t>
      </w:r>
      <w:r>
        <w:rPr>
          <w:color w:val="242428"/>
        </w:rPr>
        <w:t>развития МО «</w:t>
      </w:r>
      <w:proofErr w:type="spellStart"/>
      <w:r>
        <w:rPr>
          <w:color w:val="242428"/>
        </w:rPr>
        <w:t>Сойгинское</w:t>
      </w:r>
      <w:proofErr w:type="spellEnd"/>
      <w:r>
        <w:rPr>
          <w:color w:val="242428"/>
        </w:rPr>
        <w:t xml:space="preserve">» </w:t>
      </w:r>
      <w:r w:rsidRPr="008B13F3">
        <w:rPr>
          <w:color w:val="242428"/>
        </w:rPr>
        <w:t>являются:</w:t>
      </w:r>
    </w:p>
    <w:p w:rsidR="00FB3C7D" w:rsidRPr="00C23B49" w:rsidRDefault="00FB3C7D" w:rsidP="005F0987">
      <w:pPr>
        <w:numPr>
          <w:ilvl w:val="0"/>
          <w:numId w:val="11"/>
        </w:numPr>
        <w:ind w:left="0" w:firstLine="709"/>
        <w:jc w:val="both"/>
        <w:rPr>
          <w:lang w:eastAsia="en-US"/>
        </w:rPr>
      </w:pPr>
      <w:r w:rsidRPr="00C23B49">
        <w:rPr>
          <w:lang w:eastAsia="en-US"/>
        </w:rPr>
        <w:t>комплексная оценка территории в целях обеспечения эффективного использования земельных ресурсов;</w:t>
      </w:r>
    </w:p>
    <w:p w:rsidR="00FB3C7D" w:rsidRPr="00C23B49" w:rsidRDefault="00FB3C7D" w:rsidP="005F0987">
      <w:pPr>
        <w:numPr>
          <w:ilvl w:val="0"/>
          <w:numId w:val="11"/>
        </w:numPr>
        <w:ind w:left="0" w:firstLine="709"/>
        <w:jc w:val="both"/>
        <w:rPr>
          <w:lang w:eastAsia="en-US"/>
        </w:rPr>
      </w:pPr>
      <w:r w:rsidRPr="00C23B49">
        <w:rPr>
          <w:lang w:eastAsia="en-US"/>
        </w:rPr>
        <w:t xml:space="preserve">градостроительное обоснование границ административного центра муниципального образования – д. </w:t>
      </w:r>
      <w:proofErr w:type="spellStart"/>
      <w:r w:rsidRPr="00C23B49">
        <w:rPr>
          <w:lang w:eastAsia="en-US"/>
        </w:rPr>
        <w:t>Белопашино</w:t>
      </w:r>
      <w:proofErr w:type="spellEnd"/>
      <w:r w:rsidRPr="00C23B49">
        <w:rPr>
          <w:lang w:eastAsia="en-US"/>
        </w:rPr>
        <w:t>;</w:t>
      </w:r>
    </w:p>
    <w:p w:rsidR="00FB3C7D" w:rsidRPr="00C23B49" w:rsidRDefault="00FB3C7D" w:rsidP="005F0987">
      <w:pPr>
        <w:numPr>
          <w:ilvl w:val="0"/>
          <w:numId w:val="11"/>
        </w:numPr>
        <w:ind w:left="0" w:firstLine="709"/>
        <w:jc w:val="both"/>
        <w:rPr>
          <w:lang w:eastAsia="en-US"/>
        </w:rPr>
      </w:pPr>
      <w:r w:rsidRPr="00C23B49">
        <w:rPr>
          <w:lang w:eastAsia="en-US"/>
        </w:rPr>
        <w:t>функциональное зонирование территории исходя из совокупности социальных, экономических, экологических и иных факторов в целях обеспечения устойчивого развития территории с учётом сложившейся ситуации и перспективных направлений социально-экономического развития;</w:t>
      </w:r>
    </w:p>
    <w:p w:rsidR="00FB3C7D" w:rsidRPr="00C23B49" w:rsidRDefault="00FB3C7D" w:rsidP="005F0987">
      <w:pPr>
        <w:numPr>
          <w:ilvl w:val="0"/>
          <w:numId w:val="11"/>
        </w:numPr>
        <w:ind w:left="0" w:firstLine="709"/>
        <w:jc w:val="both"/>
        <w:rPr>
          <w:lang w:eastAsia="en-US"/>
        </w:rPr>
      </w:pPr>
      <w:r w:rsidRPr="00C23B49">
        <w:rPr>
          <w:lang w:eastAsia="en-US"/>
        </w:rPr>
        <w:lastRenderedPageBreak/>
        <w:t>развитие транспортной инфраструктуры с целью повышения транспортной доступности муниципального образования и организации удобного транспортного сообщения;</w:t>
      </w:r>
    </w:p>
    <w:p w:rsidR="00FB3C7D" w:rsidRPr="00C23B49" w:rsidRDefault="00FB3C7D" w:rsidP="005F0987">
      <w:pPr>
        <w:numPr>
          <w:ilvl w:val="0"/>
          <w:numId w:val="11"/>
        </w:numPr>
        <w:ind w:left="0" w:firstLine="709"/>
        <w:jc w:val="both"/>
        <w:rPr>
          <w:lang w:eastAsia="en-US"/>
        </w:rPr>
      </w:pPr>
      <w:r w:rsidRPr="00C23B49">
        <w:rPr>
          <w:lang w:eastAsia="en-US"/>
        </w:rPr>
        <w:t>развитие инженерной инфраструктуры – энергоснабжения, газоснабжения (планируемое), водоснабжения и водоотведения, теплоснабжения с целью повышения надёжности инженерных систем, качества предоставляемых услуг, обеспечения потребностей существующих и перспективных потребителей;</w:t>
      </w:r>
    </w:p>
    <w:p w:rsidR="00FB3C7D" w:rsidRPr="00C23B49" w:rsidRDefault="00FB3C7D" w:rsidP="005F0987">
      <w:pPr>
        <w:numPr>
          <w:ilvl w:val="0"/>
          <w:numId w:val="11"/>
        </w:numPr>
        <w:ind w:left="0" w:firstLine="709"/>
        <w:jc w:val="both"/>
        <w:rPr>
          <w:lang w:eastAsia="en-US"/>
        </w:rPr>
      </w:pPr>
      <w:r w:rsidRPr="00C23B49">
        <w:rPr>
          <w:lang w:eastAsia="en-US"/>
        </w:rPr>
        <w:t>удовлетворение потребностей жителей муниципального образования в новом жилищном строительстве с учётом прогнозируемого роста жилищной обеспеченности и в учреждениях социального и культурно-бытового обслуживания с учётом прогнозируемых характеристик социально-экономического развития;</w:t>
      </w:r>
    </w:p>
    <w:p w:rsidR="00FB3C7D" w:rsidRPr="00C23B49" w:rsidRDefault="00FB3C7D" w:rsidP="005F0987">
      <w:pPr>
        <w:numPr>
          <w:ilvl w:val="0"/>
          <w:numId w:val="11"/>
        </w:numPr>
        <w:ind w:left="0" w:firstLine="709"/>
        <w:jc w:val="both"/>
        <w:rPr>
          <w:lang w:eastAsia="en-US"/>
        </w:rPr>
      </w:pPr>
      <w:r w:rsidRPr="00C23B49">
        <w:rPr>
          <w:lang w:eastAsia="en-US"/>
        </w:rPr>
        <w:t>разработка природоохранных мероприятий, направленных на охрану окружающей среды, улучшение экологической ситуации и благоустройства территории;</w:t>
      </w:r>
    </w:p>
    <w:p w:rsidR="00FB3C7D" w:rsidRPr="00C23B49" w:rsidRDefault="00FB3C7D" w:rsidP="005F0987">
      <w:pPr>
        <w:numPr>
          <w:ilvl w:val="0"/>
          <w:numId w:val="11"/>
        </w:numPr>
        <w:ind w:left="0" w:firstLine="709"/>
        <w:jc w:val="both"/>
        <w:rPr>
          <w:lang w:eastAsia="en-US"/>
        </w:rPr>
      </w:pPr>
      <w:r w:rsidRPr="00C23B49">
        <w:rPr>
          <w:lang w:eastAsia="en-US"/>
        </w:rPr>
        <w:t>обеспечение развития туризма, формирование сети рекреационных учреждений и объектов физкультурно-оздоровительного назначения на базе комплексного использования природно-рекреационных ресурсов;</w:t>
      </w:r>
    </w:p>
    <w:p w:rsidR="00FB3C7D" w:rsidRPr="00C23B49" w:rsidRDefault="00FB3C7D" w:rsidP="005F0987">
      <w:pPr>
        <w:numPr>
          <w:ilvl w:val="0"/>
          <w:numId w:val="11"/>
        </w:numPr>
        <w:ind w:left="0" w:firstLine="709"/>
        <w:jc w:val="both"/>
        <w:rPr>
          <w:lang w:eastAsia="en-US"/>
        </w:rPr>
      </w:pPr>
      <w:r w:rsidRPr="00C23B49">
        <w:rPr>
          <w:lang w:eastAsia="en-US"/>
        </w:rPr>
        <w:t>разработка мероприятий по предотвращению возникновения чрезвычайных ситуаций природного и техногенного характера и защите от них.</w:t>
      </w:r>
    </w:p>
    <w:p w:rsidR="00FB3C7D" w:rsidRPr="009863BD" w:rsidRDefault="00FB3C7D" w:rsidP="005F0987">
      <w:pPr>
        <w:ind w:firstLine="720"/>
        <w:jc w:val="both"/>
        <w:rPr>
          <w:color w:val="242428"/>
        </w:rPr>
      </w:pPr>
      <w:r>
        <w:rPr>
          <w:color w:val="242428"/>
        </w:rPr>
        <w:t>Генеральный план</w:t>
      </w:r>
      <w:r w:rsidRPr="009863BD">
        <w:rPr>
          <w:color w:val="242428"/>
        </w:rPr>
        <w:t xml:space="preserve"> разработан на следующие </w:t>
      </w:r>
      <w:r w:rsidRPr="009863BD">
        <w:rPr>
          <w:b/>
          <w:bCs/>
          <w:color w:val="242428"/>
        </w:rPr>
        <w:t>периоды реализации</w:t>
      </w:r>
      <w:r w:rsidRPr="009863BD">
        <w:rPr>
          <w:color w:val="242428"/>
        </w:rPr>
        <w:t>:</w:t>
      </w:r>
    </w:p>
    <w:p w:rsidR="00FB3C7D" w:rsidRPr="009863BD" w:rsidRDefault="00FB3C7D" w:rsidP="005F0987">
      <w:pPr>
        <w:ind w:firstLine="720"/>
        <w:jc w:val="both"/>
        <w:rPr>
          <w:color w:val="242428"/>
        </w:rPr>
      </w:pPr>
      <w:r>
        <w:rPr>
          <w:color w:val="242428"/>
        </w:rPr>
        <w:t xml:space="preserve">- </w:t>
      </w:r>
      <w:r w:rsidRPr="009863BD">
        <w:rPr>
          <w:color w:val="242428"/>
        </w:rPr>
        <w:t>первая очередь — 202</w:t>
      </w:r>
      <w:r>
        <w:rPr>
          <w:color w:val="242428"/>
        </w:rPr>
        <w:t>5</w:t>
      </w:r>
      <w:r w:rsidRPr="009863BD">
        <w:rPr>
          <w:color w:val="242428"/>
        </w:rPr>
        <w:t xml:space="preserve"> год; </w:t>
      </w:r>
    </w:p>
    <w:p w:rsidR="00FB3C7D" w:rsidRPr="009863BD" w:rsidRDefault="00FB3C7D" w:rsidP="005F0987">
      <w:pPr>
        <w:ind w:firstLine="720"/>
        <w:jc w:val="both"/>
        <w:rPr>
          <w:color w:val="242428"/>
        </w:rPr>
      </w:pPr>
      <w:r>
        <w:rPr>
          <w:color w:val="242428"/>
        </w:rPr>
        <w:t xml:space="preserve">- </w:t>
      </w:r>
      <w:r w:rsidRPr="009863BD">
        <w:rPr>
          <w:color w:val="242428"/>
        </w:rPr>
        <w:t>расчетный срок — 203</w:t>
      </w:r>
      <w:r>
        <w:rPr>
          <w:color w:val="242428"/>
        </w:rPr>
        <w:t>5</w:t>
      </w:r>
      <w:r w:rsidRPr="009863BD">
        <w:rPr>
          <w:color w:val="242428"/>
        </w:rPr>
        <w:t> год.</w:t>
      </w:r>
    </w:p>
    <w:p w:rsidR="00FB3C7D" w:rsidRPr="001A3083" w:rsidRDefault="00FB3C7D" w:rsidP="005F0987">
      <w:pPr>
        <w:ind w:firstLine="708"/>
        <w:jc w:val="both"/>
      </w:pPr>
      <w:r w:rsidRPr="001A3083">
        <w:t>В соответствии со статьей 2</w:t>
      </w:r>
      <w:r>
        <w:t>5</w:t>
      </w:r>
      <w:r w:rsidRPr="001A3083">
        <w:t xml:space="preserve"> Градостроительного кодекса Российской Федерации проект </w:t>
      </w:r>
      <w:r>
        <w:t>Генерального плана</w:t>
      </w:r>
      <w:r w:rsidRPr="001A3083">
        <w:t xml:space="preserve"> согласован с </w:t>
      </w:r>
      <w:r>
        <w:t xml:space="preserve">Правительством Архангельской области, </w:t>
      </w:r>
      <w:r w:rsidRPr="001A3083">
        <w:t>муниципальным</w:t>
      </w:r>
      <w:r>
        <w:t>и</w:t>
      </w:r>
      <w:r w:rsidRPr="001A3083">
        <w:t xml:space="preserve"> образовани</w:t>
      </w:r>
      <w:r>
        <w:t>я</w:t>
      </w:r>
      <w:r w:rsidRPr="001A3083">
        <w:t>м</w:t>
      </w:r>
      <w:r>
        <w:t>и</w:t>
      </w:r>
      <w:r w:rsidRPr="001A3083">
        <w:t xml:space="preserve"> </w:t>
      </w:r>
      <w:r>
        <w:t>«</w:t>
      </w:r>
      <w:proofErr w:type="spellStart"/>
      <w:r>
        <w:t>Котласский</w:t>
      </w:r>
      <w:proofErr w:type="spellEnd"/>
      <w:r>
        <w:t xml:space="preserve"> муниципальный район» и «</w:t>
      </w:r>
      <w:proofErr w:type="spellStart"/>
      <w:r>
        <w:t>Вилегодский</w:t>
      </w:r>
      <w:proofErr w:type="spellEnd"/>
      <w:r>
        <w:t xml:space="preserve"> муниципальный район»</w:t>
      </w:r>
      <w:r w:rsidRPr="001A3083">
        <w:t xml:space="preserve">. </w:t>
      </w:r>
    </w:p>
    <w:p w:rsidR="002F5E10" w:rsidRDefault="002F5E10" w:rsidP="002F5E10">
      <w:pPr>
        <w:widowControl w:val="0"/>
        <w:autoSpaceDE w:val="0"/>
        <w:autoSpaceDN w:val="0"/>
        <w:adjustRightInd w:val="0"/>
        <w:ind w:firstLine="540"/>
        <w:jc w:val="both"/>
      </w:pPr>
      <w:r>
        <w:t>Проект Генерального плана размещен на сайтах Администрации МО «Ленский муниципальный район» и МО «Сойгинское».</w:t>
      </w:r>
    </w:p>
    <w:p w:rsidR="00FB3C7D" w:rsidRPr="001A3083" w:rsidRDefault="00FB3C7D" w:rsidP="005F0987">
      <w:pPr>
        <w:widowControl w:val="0"/>
        <w:autoSpaceDE w:val="0"/>
        <w:autoSpaceDN w:val="0"/>
        <w:adjustRightInd w:val="0"/>
        <w:ind w:firstLine="540"/>
        <w:jc w:val="both"/>
      </w:pPr>
    </w:p>
    <w:p w:rsidR="00FB3C7D" w:rsidRDefault="00FB3C7D" w:rsidP="005F0987">
      <w:pPr>
        <w:ind w:firstLine="540"/>
        <w:jc w:val="both"/>
      </w:pPr>
      <w:r>
        <w:t>Предлагаем принять проект Решения Собрания депутатов</w:t>
      </w:r>
      <w:r w:rsidRPr="00BC18C6">
        <w:t xml:space="preserve"> </w:t>
      </w:r>
      <w:r>
        <w:t>МО «Ленский муниципальный район».</w:t>
      </w:r>
    </w:p>
    <w:p w:rsidR="00FB3C7D" w:rsidRPr="001A3083" w:rsidRDefault="00FB3C7D" w:rsidP="0017502E">
      <w:pPr>
        <w:ind w:firstLine="708"/>
        <w:jc w:val="both"/>
      </w:pPr>
    </w:p>
    <w:p w:rsidR="00FB3C7D" w:rsidRPr="001A3083" w:rsidRDefault="00FB3C7D" w:rsidP="0057244F">
      <w:pPr>
        <w:jc w:val="both"/>
      </w:pPr>
    </w:p>
    <w:p w:rsidR="00FB3C7D" w:rsidRDefault="00FB3C7D" w:rsidP="00097F0B">
      <w:pPr>
        <w:jc w:val="both"/>
      </w:pPr>
      <w:r>
        <w:t xml:space="preserve">Глава МО «Ленский муниципальный район»                                    А.Г. </w:t>
      </w:r>
      <w:proofErr w:type="spellStart"/>
      <w:r>
        <w:t>Торков</w:t>
      </w:r>
      <w:proofErr w:type="spellEnd"/>
    </w:p>
    <w:p w:rsidR="00FB3C7D" w:rsidRDefault="00FB3C7D" w:rsidP="00097F0B">
      <w:pPr>
        <w:jc w:val="both"/>
      </w:pPr>
    </w:p>
    <w:p w:rsidR="00FB3C7D" w:rsidRDefault="00FB3C7D" w:rsidP="00097F0B">
      <w:pPr>
        <w:jc w:val="both"/>
      </w:pPr>
    </w:p>
    <w:p w:rsidR="00FB3C7D" w:rsidRDefault="00FB3C7D" w:rsidP="00097F0B">
      <w:pPr>
        <w:jc w:val="both"/>
      </w:pPr>
    </w:p>
    <w:p w:rsidR="00FB3C7D" w:rsidRDefault="00FB3C7D" w:rsidP="00097F0B">
      <w:pPr>
        <w:jc w:val="both"/>
      </w:pPr>
    </w:p>
    <w:p w:rsidR="00FB3C7D" w:rsidRDefault="00FB3C7D" w:rsidP="00097F0B">
      <w:pPr>
        <w:jc w:val="both"/>
      </w:pPr>
    </w:p>
    <w:p w:rsidR="00FB3C7D" w:rsidRDefault="00FB3C7D" w:rsidP="00097F0B">
      <w:pPr>
        <w:jc w:val="both"/>
      </w:pPr>
    </w:p>
    <w:p w:rsidR="00FB3C7D" w:rsidRDefault="00FB3C7D" w:rsidP="00097F0B">
      <w:pPr>
        <w:jc w:val="both"/>
      </w:pPr>
    </w:p>
    <w:p w:rsidR="00FB3C7D" w:rsidRDefault="00FB3C7D" w:rsidP="00097F0B">
      <w:pPr>
        <w:jc w:val="center"/>
        <w:rPr>
          <w:b/>
          <w:bCs/>
        </w:rPr>
      </w:pPr>
      <w:r>
        <w:rPr>
          <w:b/>
          <w:bCs/>
        </w:rPr>
        <w:lastRenderedPageBreak/>
        <w:t>Перечень</w:t>
      </w:r>
    </w:p>
    <w:p w:rsidR="00FB3C7D" w:rsidRDefault="00FB3C7D" w:rsidP="00097F0B">
      <w:pPr>
        <w:jc w:val="center"/>
        <w:rPr>
          <w:b/>
          <w:bCs/>
        </w:rPr>
      </w:pPr>
      <w:r>
        <w:rPr>
          <w:b/>
          <w:bCs/>
        </w:rPr>
        <w:t>муниципальных правовых актов, отмены, принятия, изменения или</w:t>
      </w:r>
    </w:p>
    <w:p w:rsidR="00FB3C7D" w:rsidRDefault="00FB3C7D" w:rsidP="00097F0B">
      <w:pPr>
        <w:jc w:val="center"/>
        <w:rPr>
          <w:b/>
          <w:bCs/>
        </w:rPr>
      </w:pPr>
      <w:r>
        <w:rPr>
          <w:b/>
          <w:bCs/>
        </w:rPr>
        <w:t>дополнения, которых потребует принятие Решения Собрания депутатов</w:t>
      </w:r>
    </w:p>
    <w:p w:rsidR="00FB3C7D" w:rsidRDefault="00FB3C7D" w:rsidP="00097F0B">
      <w:pPr>
        <w:jc w:val="center"/>
        <w:rPr>
          <w:b/>
          <w:bCs/>
        </w:rPr>
      </w:pPr>
      <w:r>
        <w:rPr>
          <w:b/>
          <w:bCs/>
        </w:rPr>
        <w:t xml:space="preserve">МО «Ленский муниципальный район» </w:t>
      </w:r>
      <w:r w:rsidRPr="00D637CF">
        <w:rPr>
          <w:b/>
          <w:bCs/>
        </w:rPr>
        <w:t>«</w:t>
      </w:r>
      <w:r w:rsidRPr="00653DCA">
        <w:rPr>
          <w:b/>
          <w:bCs/>
        </w:rPr>
        <w:t xml:space="preserve">Об </w:t>
      </w:r>
      <w:r>
        <w:rPr>
          <w:b/>
          <w:bCs/>
        </w:rPr>
        <w:t>утверждении Генерального плана муниципального образования «</w:t>
      </w:r>
      <w:proofErr w:type="spellStart"/>
      <w:r>
        <w:rPr>
          <w:b/>
          <w:bCs/>
        </w:rPr>
        <w:t>Сойгинское</w:t>
      </w:r>
      <w:proofErr w:type="spellEnd"/>
      <w:r>
        <w:rPr>
          <w:b/>
          <w:bCs/>
        </w:rPr>
        <w:t xml:space="preserve">» </w:t>
      </w:r>
    </w:p>
    <w:p w:rsidR="00FB3C7D" w:rsidRDefault="00FB3C7D" w:rsidP="00097F0B">
      <w:pPr>
        <w:jc w:val="center"/>
        <w:rPr>
          <w:b/>
          <w:bCs/>
        </w:rPr>
      </w:pPr>
      <w:r>
        <w:rPr>
          <w:b/>
          <w:bCs/>
        </w:rPr>
        <w:t>Ленского муниципального района Архангельской области</w:t>
      </w:r>
      <w:r w:rsidR="007E1201">
        <w:rPr>
          <w:b/>
          <w:bCs/>
        </w:rPr>
        <w:t>»</w:t>
      </w:r>
      <w:r>
        <w:rPr>
          <w:b/>
          <w:bCs/>
        </w:rPr>
        <w:t xml:space="preserve"> </w:t>
      </w:r>
    </w:p>
    <w:p w:rsidR="00FB3C7D" w:rsidRDefault="00FB3C7D" w:rsidP="00097F0B">
      <w:pPr>
        <w:jc w:val="both"/>
        <w:rPr>
          <w:b/>
          <w:bCs/>
        </w:rPr>
      </w:pPr>
    </w:p>
    <w:p w:rsidR="00FB3C7D" w:rsidRDefault="00FB3C7D" w:rsidP="000A3C37">
      <w:pPr>
        <w:ind w:firstLine="540"/>
        <w:jc w:val="both"/>
      </w:pPr>
      <w:r>
        <w:t>Принятие Решения Собрания депутатов МО «Ленский муниципальный район» «Об утверждении Генерального плана муниципального образования «</w:t>
      </w:r>
      <w:proofErr w:type="spellStart"/>
      <w:r>
        <w:t>Сойгинское</w:t>
      </w:r>
      <w:proofErr w:type="spellEnd"/>
      <w:r>
        <w:t xml:space="preserve">» Ленского муниципального района Архангельской области» не потребует отмены, принятия, изменения и дополнения правовых актов МО «Ленский муниципальный район». </w:t>
      </w:r>
    </w:p>
    <w:p w:rsidR="00FB3C7D" w:rsidRDefault="00FB3C7D" w:rsidP="00097F0B">
      <w:pPr>
        <w:jc w:val="center"/>
      </w:pPr>
    </w:p>
    <w:p w:rsidR="00FB3C7D" w:rsidRDefault="00FB3C7D" w:rsidP="00097F0B">
      <w:pPr>
        <w:jc w:val="center"/>
      </w:pPr>
    </w:p>
    <w:p w:rsidR="00FB3C7D" w:rsidRDefault="00FB3C7D" w:rsidP="00097F0B">
      <w:pPr>
        <w:jc w:val="center"/>
      </w:pPr>
    </w:p>
    <w:p w:rsidR="00FB3C7D" w:rsidRDefault="00FB3C7D" w:rsidP="00097F0B">
      <w:r>
        <w:t xml:space="preserve">Глава МО «Ленский муниципальный район»                                    А.Г. </w:t>
      </w:r>
      <w:proofErr w:type="spellStart"/>
      <w:r>
        <w:t>Торков</w:t>
      </w:r>
      <w:proofErr w:type="spellEnd"/>
    </w:p>
    <w:p w:rsidR="00FB3C7D" w:rsidRDefault="00FB3C7D" w:rsidP="00097F0B"/>
    <w:p w:rsidR="00FB3C7D" w:rsidRDefault="00FB3C7D" w:rsidP="00097F0B"/>
    <w:p w:rsidR="00FB3C7D" w:rsidRDefault="00FB3C7D" w:rsidP="00097F0B"/>
    <w:p w:rsidR="00FB3C7D" w:rsidRDefault="00FB3C7D" w:rsidP="00097F0B"/>
    <w:p w:rsidR="00FB3C7D" w:rsidRDefault="00FB3C7D" w:rsidP="00097F0B"/>
    <w:p w:rsidR="00FB3C7D" w:rsidRDefault="00FB3C7D" w:rsidP="00097F0B">
      <w:pPr>
        <w:jc w:val="center"/>
        <w:rPr>
          <w:b/>
          <w:bCs/>
        </w:rPr>
      </w:pPr>
      <w:r>
        <w:rPr>
          <w:b/>
          <w:bCs/>
        </w:rPr>
        <w:t>Финансово-экономическое обоснование</w:t>
      </w:r>
    </w:p>
    <w:p w:rsidR="00FB3C7D" w:rsidRDefault="00FB3C7D" w:rsidP="00097F0B">
      <w:pPr>
        <w:jc w:val="center"/>
        <w:rPr>
          <w:b/>
          <w:bCs/>
        </w:rPr>
      </w:pPr>
      <w:r>
        <w:rPr>
          <w:b/>
          <w:bCs/>
        </w:rPr>
        <w:t>проекта Решения Собрания депутатов МО «Ленский муниципальный район»</w:t>
      </w:r>
      <w:r>
        <w:t xml:space="preserve"> </w:t>
      </w:r>
      <w:r w:rsidRPr="00D637CF">
        <w:rPr>
          <w:b/>
          <w:bCs/>
        </w:rPr>
        <w:t>«</w:t>
      </w:r>
      <w:r w:rsidRPr="00653DCA">
        <w:rPr>
          <w:b/>
          <w:bCs/>
        </w:rPr>
        <w:t xml:space="preserve">Об </w:t>
      </w:r>
      <w:r>
        <w:rPr>
          <w:b/>
          <w:bCs/>
        </w:rPr>
        <w:t>утверждении Генерального плана муниципального образования «</w:t>
      </w:r>
      <w:proofErr w:type="spellStart"/>
      <w:r>
        <w:rPr>
          <w:b/>
          <w:bCs/>
        </w:rPr>
        <w:t>Сойгинское</w:t>
      </w:r>
      <w:proofErr w:type="spellEnd"/>
      <w:r>
        <w:rPr>
          <w:b/>
          <w:bCs/>
        </w:rPr>
        <w:t>» Ленского муниципального района Архангельской области»</w:t>
      </w:r>
    </w:p>
    <w:p w:rsidR="00FB3C7D" w:rsidRDefault="00FB3C7D" w:rsidP="00097F0B">
      <w:pPr>
        <w:jc w:val="center"/>
        <w:rPr>
          <w:b/>
          <w:bCs/>
        </w:rPr>
      </w:pPr>
    </w:p>
    <w:p w:rsidR="00FB3C7D" w:rsidRDefault="00FB3C7D" w:rsidP="000A3C37">
      <w:pPr>
        <w:ind w:firstLine="540"/>
        <w:jc w:val="both"/>
      </w:pPr>
      <w:r>
        <w:t>Принятие Решения Собрания депутатов МО «Ленский муниципальный район» «Об утверждении Генерального плана муниципального образования «</w:t>
      </w:r>
      <w:proofErr w:type="spellStart"/>
      <w:r>
        <w:t>Сойгинское</w:t>
      </w:r>
      <w:proofErr w:type="spellEnd"/>
      <w:r>
        <w:t xml:space="preserve">» Ленского муниципального района Архангельской области» не потребует дополнительных затрат из муниципального бюджета, а также не повлечет изменения финансовых бюджетных обязательств МО «Ленский муниципальный район» на </w:t>
      </w:r>
      <w:r w:rsidRPr="004C04DB">
        <w:t>201</w:t>
      </w:r>
      <w:r>
        <w:t>6</w:t>
      </w:r>
      <w:r w:rsidRPr="004C04DB">
        <w:t xml:space="preserve"> год</w:t>
      </w:r>
      <w:r>
        <w:t>.</w:t>
      </w:r>
    </w:p>
    <w:p w:rsidR="00FB3C7D" w:rsidRDefault="00FB3C7D" w:rsidP="00097F0B">
      <w:pPr>
        <w:jc w:val="both"/>
      </w:pPr>
      <w:r>
        <w:t xml:space="preserve"> </w:t>
      </w:r>
    </w:p>
    <w:p w:rsidR="00FB3C7D" w:rsidRDefault="00FB3C7D" w:rsidP="00097F0B">
      <w:pPr>
        <w:jc w:val="center"/>
      </w:pPr>
    </w:p>
    <w:p w:rsidR="00FB3C7D" w:rsidRDefault="00FB3C7D" w:rsidP="00097F0B">
      <w:pPr>
        <w:jc w:val="center"/>
      </w:pPr>
    </w:p>
    <w:p w:rsidR="00FB3C7D" w:rsidRDefault="00FB3C7D" w:rsidP="00097F0B">
      <w:r>
        <w:t xml:space="preserve">Глава МО «Ленский муниципальный район»                                    А.Г. </w:t>
      </w:r>
      <w:proofErr w:type="spellStart"/>
      <w:r>
        <w:t>Торков</w:t>
      </w:r>
      <w:proofErr w:type="spellEnd"/>
    </w:p>
    <w:sectPr w:rsidR="00FB3C7D" w:rsidSect="009863B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B0A"/>
    <w:multiLevelType w:val="hybridMultilevel"/>
    <w:tmpl w:val="A0F09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285E"/>
    <w:multiLevelType w:val="hybridMultilevel"/>
    <w:tmpl w:val="C81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27033C"/>
    <w:multiLevelType w:val="hybridMultilevel"/>
    <w:tmpl w:val="4A9E15B8"/>
    <w:lvl w:ilvl="0" w:tplc="B00C5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E94FC1"/>
    <w:multiLevelType w:val="hybridMultilevel"/>
    <w:tmpl w:val="CA469536"/>
    <w:lvl w:ilvl="0" w:tplc="16D6894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2EA735C"/>
    <w:multiLevelType w:val="hybridMultilevel"/>
    <w:tmpl w:val="FD2E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C0AB1"/>
    <w:multiLevelType w:val="hybridMultilevel"/>
    <w:tmpl w:val="E07802DC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6E0400D4">
      <w:start w:val="1"/>
      <w:numFmt w:val="bullet"/>
      <w:lvlText w:val=""/>
      <w:lvlJc w:val="left"/>
      <w:pPr>
        <w:ind w:left="2433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6">
    <w:nsid w:val="3FFF5C59"/>
    <w:multiLevelType w:val="hybridMultilevel"/>
    <w:tmpl w:val="F784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B3DB8"/>
    <w:multiLevelType w:val="hybridMultilevel"/>
    <w:tmpl w:val="FE882F2E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8">
    <w:nsid w:val="47FB26F4"/>
    <w:multiLevelType w:val="hybridMultilevel"/>
    <w:tmpl w:val="CCF21A68"/>
    <w:lvl w:ilvl="0" w:tplc="69181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FD471F"/>
    <w:multiLevelType w:val="hybridMultilevel"/>
    <w:tmpl w:val="9188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53415"/>
    <w:multiLevelType w:val="hybridMultilevel"/>
    <w:tmpl w:val="C5A495F0"/>
    <w:lvl w:ilvl="0" w:tplc="A26EC9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91F"/>
    <w:rsid w:val="00017095"/>
    <w:rsid w:val="00022FB6"/>
    <w:rsid w:val="00031FF4"/>
    <w:rsid w:val="00071663"/>
    <w:rsid w:val="0007298F"/>
    <w:rsid w:val="000820D4"/>
    <w:rsid w:val="00097F0B"/>
    <w:rsid w:val="000A3C37"/>
    <w:rsid w:val="000E33FB"/>
    <w:rsid w:val="001052B0"/>
    <w:rsid w:val="001353D8"/>
    <w:rsid w:val="00146E70"/>
    <w:rsid w:val="0017181C"/>
    <w:rsid w:val="00173CF1"/>
    <w:rsid w:val="0017502E"/>
    <w:rsid w:val="001842BC"/>
    <w:rsid w:val="00197027"/>
    <w:rsid w:val="001A3083"/>
    <w:rsid w:val="001B5401"/>
    <w:rsid w:val="001D07EC"/>
    <w:rsid w:val="00214944"/>
    <w:rsid w:val="00215394"/>
    <w:rsid w:val="00231C89"/>
    <w:rsid w:val="00252DF4"/>
    <w:rsid w:val="00272D9F"/>
    <w:rsid w:val="00284BC2"/>
    <w:rsid w:val="002A53B9"/>
    <w:rsid w:val="002E19F1"/>
    <w:rsid w:val="002F05A5"/>
    <w:rsid w:val="002F5E10"/>
    <w:rsid w:val="00334529"/>
    <w:rsid w:val="00341E3A"/>
    <w:rsid w:val="00343856"/>
    <w:rsid w:val="00346C11"/>
    <w:rsid w:val="00387764"/>
    <w:rsid w:val="00390666"/>
    <w:rsid w:val="003971A9"/>
    <w:rsid w:val="003B243F"/>
    <w:rsid w:val="003C2C07"/>
    <w:rsid w:val="004033E3"/>
    <w:rsid w:val="004160E1"/>
    <w:rsid w:val="00440B29"/>
    <w:rsid w:val="00456A75"/>
    <w:rsid w:val="00473C0F"/>
    <w:rsid w:val="00494E2C"/>
    <w:rsid w:val="004C04DB"/>
    <w:rsid w:val="0050442B"/>
    <w:rsid w:val="005105A1"/>
    <w:rsid w:val="005260A0"/>
    <w:rsid w:val="005467E1"/>
    <w:rsid w:val="00557448"/>
    <w:rsid w:val="005620F4"/>
    <w:rsid w:val="0057244F"/>
    <w:rsid w:val="00577ECE"/>
    <w:rsid w:val="00596361"/>
    <w:rsid w:val="005C680C"/>
    <w:rsid w:val="005D290B"/>
    <w:rsid w:val="005D4441"/>
    <w:rsid w:val="005F0987"/>
    <w:rsid w:val="006008CC"/>
    <w:rsid w:val="00602341"/>
    <w:rsid w:val="00615CAF"/>
    <w:rsid w:val="00617B3C"/>
    <w:rsid w:val="00653DCA"/>
    <w:rsid w:val="00661F6D"/>
    <w:rsid w:val="00662CD2"/>
    <w:rsid w:val="0066730E"/>
    <w:rsid w:val="00672F62"/>
    <w:rsid w:val="006A3818"/>
    <w:rsid w:val="006B4D1C"/>
    <w:rsid w:val="006D0E88"/>
    <w:rsid w:val="006F5BEF"/>
    <w:rsid w:val="00735F45"/>
    <w:rsid w:val="0074075F"/>
    <w:rsid w:val="00770642"/>
    <w:rsid w:val="0077757E"/>
    <w:rsid w:val="007957BF"/>
    <w:rsid w:val="007C0C7A"/>
    <w:rsid w:val="007D1444"/>
    <w:rsid w:val="007D5701"/>
    <w:rsid w:val="007D676B"/>
    <w:rsid w:val="007E1059"/>
    <w:rsid w:val="007E1201"/>
    <w:rsid w:val="007E2EC9"/>
    <w:rsid w:val="007E3C31"/>
    <w:rsid w:val="00817114"/>
    <w:rsid w:val="00820734"/>
    <w:rsid w:val="00833B60"/>
    <w:rsid w:val="00845EC8"/>
    <w:rsid w:val="008633C7"/>
    <w:rsid w:val="008742C1"/>
    <w:rsid w:val="008B13F3"/>
    <w:rsid w:val="008B5187"/>
    <w:rsid w:val="008C48DD"/>
    <w:rsid w:val="008E36E2"/>
    <w:rsid w:val="008F2158"/>
    <w:rsid w:val="009162B5"/>
    <w:rsid w:val="009214FA"/>
    <w:rsid w:val="009244C6"/>
    <w:rsid w:val="009250CD"/>
    <w:rsid w:val="00931D72"/>
    <w:rsid w:val="00944F5C"/>
    <w:rsid w:val="00951EDF"/>
    <w:rsid w:val="009543A4"/>
    <w:rsid w:val="00954687"/>
    <w:rsid w:val="009660D5"/>
    <w:rsid w:val="009863BD"/>
    <w:rsid w:val="00994A2F"/>
    <w:rsid w:val="00997C77"/>
    <w:rsid w:val="009A1116"/>
    <w:rsid w:val="009B180E"/>
    <w:rsid w:val="009B6C71"/>
    <w:rsid w:val="009C1BB5"/>
    <w:rsid w:val="009C2A85"/>
    <w:rsid w:val="009C769F"/>
    <w:rsid w:val="009F132E"/>
    <w:rsid w:val="00A01CE0"/>
    <w:rsid w:val="00A04899"/>
    <w:rsid w:val="00A33067"/>
    <w:rsid w:val="00A70A7C"/>
    <w:rsid w:val="00AB18CB"/>
    <w:rsid w:val="00AD1F49"/>
    <w:rsid w:val="00AD6B72"/>
    <w:rsid w:val="00AE2A24"/>
    <w:rsid w:val="00AF01B2"/>
    <w:rsid w:val="00B06F56"/>
    <w:rsid w:val="00B262BE"/>
    <w:rsid w:val="00B33BEB"/>
    <w:rsid w:val="00B42622"/>
    <w:rsid w:val="00B539B7"/>
    <w:rsid w:val="00B6595E"/>
    <w:rsid w:val="00B727DC"/>
    <w:rsid w:val="00BB4AA8"/>
    <w:rsid w:val="00BC18C6"/>
    <w:rsid w:val="00BD4786"/>
    <w:rsid w:val="00C01D4E"/>
    <w:rsid w:val="00C0616B"/>
    <w:rsid w:val="00C220A9"/>
    <w:rsid w:val="00C23B49"/>
    <w:rsid w:val="00C36981"/>
    <w:rsid w:val="00C57DF4"/>
    <w:rsid w:val="00C607EC"/>
    <w:rsid w:val="00C62215"/>
    <w:rsid w:val="00C641F1"/>
    <w:rsid w:val="00C9409E"/>
    <w:rsid w:val="00CB014B"/>
    <w:rsid w:val="00D058A6"/>
    <w:rsid w:val="00D15379"/>
    <w:rsid w:val="00D27D77"/>
    <w:rsid w:val="00D54B01"/>
    <w:rsid w:val="00D637CF"/>
    <w:rsid w:val="00D671B7"/>
    <w:rsid w:val="00D6735B"/>
    <w:rsid w:val="00D9774B"/>
    <w:rsid w:val="00D97DCB"/>
    <w:rsid w:val="00DA3CC6"/>
    <w:rsid w:val="00DD2E48"/>
    <w:rsid w:val="00E00D49"/>
    <w:rsid w:val="00E067E3"/>
    <w:rsid w:val="00E146DA"/>
    <w:rsid w:val="00E374D8"/>
    <w:rsid w:val="00E450B4"/>
    <w:rsid w:val="00E462A2"/>
    <w:rsid w:val="00E5676E"/>
    <w:rsid w:val="00E63CC6"/>
    <w:rsid w:val="00E74206"/>
    <w:rsid w:val="00E80640"/>
    <w:rsid w:val="00EB2DCD"/>
    <w:rsid w:val="00EB391F"/>
    <w:rsid w:val="00EC49B1"/>
    <w:rsid w:val="00EE398A"/>
    <w:rsid w:val="00F31F0F"/>
    <w:rsid w:val="00F72C27"/>
    <w:rsid w:val="00F87B9F"/>
    <w:rsid w:val="00F97FCB"/>
    <w:rsid w:val="00FB3C7D"/>
    <w:rsid w:val="00FC6C41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6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5676E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uiPriority w:val="99"/>
    <w:rsid w:val="003971A9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rsid w:val="00E742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31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662CD2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Пользователь</dc:creator>
  <cp:keywords/>
  <dc:description/>
  <cp:lastModifiedBy>Николаева ВА</cp:lastModifiedBy>
  <cp:revision>11</cp:revision>
  <cp:lastPrinted>2016-08-29T11:28:00Z</cp:lastPrinted>
  <dcterms:created xsi:type="dcterms:W3CDTF">2016-08-10T10:25:00Z</dcterms:created>
  <dcterms:modified xsi:type="dcterms:W3CDTF">2016-08-29T11:28:00Z</dcterms:modified>
</cp:coreProperties>
</file>