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DA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DA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DA" w:rsidRPr="00EA6ADA" w:rsidRDefault="00C003E2" w:rsidP="00EA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6ADA" w:rsidRPr="00EA6ADA">
        <w:rPr>
          <w:rFonts w:ascii="Times New Roman" w:hAnsi="Times New Roman" w:cs="Times New Roman"/>
          <w:sz w:val="28"/>
          <w:szCs w:val="28"/>
        </w:rPr>
        <w:t>т</w:t>
      </w:r>
      <w:r w:rsidR="00DA2ACE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D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A6ADA" w:rsidRPr="00EA6ADA">
        <w:rPr>
          <w:rFonts w:ascii="Times New Roman" w:hAnsi="Times New Roman" w:cs="Times New Roman"/>
          <w:sz w:val="28"/>
          <w:szCs w:val="28"/>
        </w:rPr>
        <w:t>202</w:t>
      </w:r>
      <w:r w:rsidR="00EA6ADA">
        <w:rPr>
          <w:rFonts w:ascii="Times New Roman" w:hAnsi="Times New Roman" w:cs="Times New Roman"/>
          <w:sz w:val="28"/>
          <w:szCs w:val="28"/>
        </w:rPr>
        <w:t>2</w:t>
      </w:r>
      <w:r w:rsidR="00EA6ADA" w:rsidRPr="00EA6AD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DA" w:rsidRPr="00112B0C" w:rsidRDefault="00EA6ADA" w:rsidP="00EA6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B0C">
        <w:rPr>
          <w:rFonts w:ascii="Times New Roman" w:hAnsi="Times New Roman" w:cs="Times New Roman"/>
        </w:rPr>
        <w:t>с. Яренск</w:t>
      </w:r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комплексном плане мероприятий по профилактике заболеваний, вызванных вирусами </w:t>
      </w:r>
      <w:r w:rsidRPr="00EA6AD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EA6ADA">
        <w:rPr>
          <w:rFonts w:ascii="Times New Roman" w:hAnsi="Times New Roman" w:cs="Times New Roman"/>
          <w:b/>
          <w:sz w:val="28"/>
          <w:szCs w:val="28"/>
        </w:rPr>
        <w:t xml:space="preserve"> и острых респираторных вирусных инфекций</w:t>
      </w:r>
      <w:r w:rsidRPr="00EA6ADA">
        <w:rPr>
          <w:rFonts w:ascii="Times New Roman" w:hAnsi="Times New Roman" w:cs="Times New Roman"/>
          <w:b/>
          <w:bCs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</w:t>
      </w:r>
    </w:p>
    <w:p w:rsid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DA">
        <w:rPr>
          <w:rFonts w:ascii="Times New Roman" w:hAnsi="Times New Roman" w:cs="Times New Roman"/>
          <w:b/>
          <w:bCs/>
          <w:sz w:val="28"/>
          <w:szCs w:val="28"/>
        </w:rPr>
        <w:t xml:space="preserve"> на 2022-2026 годы</w:t>
      </w:r>
      <w:r w:rsidR="003C2DD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EA6ADA" w:rsidRPr="00EA6ADA" w:rsidRDefault="00EA6ADA" w:rsidP="00EA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DA" w:rsidRPr="00EA6ADA" w:rsidRDefault="00EA6ADA" w:rsidP="00E23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DA">
        <w:rPr>
          <w:rFonts w:ascii="Times New Roman" w:hAnsi="Times New Roman" w:cs="Times New Roman"/>
          <w:sz w:val="28"/>
          <w:szCs w:val="28"/>
        </w:rPr>
        <w:t xml:space="preserve">В целях охраны здоровья граждан и координации работы по профилактике гриппа и острых респираторных вирусных инфекций на территории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EA6ADA">
        <w:rPr>
          <w:rFonts w:ascii="Times New Roman" w:hAnsi="Times New Roman" w:cs="Times New Roman"/>
          <w:sz w:val="28"/>
          <w:szCs w:val="28"/>
        </w:rPr>
        <w:t xml:space="preserve"> в период эпидемического подъёма,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район»,</w:t>
      </w:r>
      <w:r w:rsidRPr="00EA6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A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постановляет:</w:t>
      </w:r>
      <w:r w:rsidRPr="00EA6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DA" w:rsidRPr="00EA6ADA" w:rsidRDefault="00E237B9" w:rsidP="00E237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ADA" w:rsidRPr="00EA6ADA">
        <w:rPr>
          <w:rFonts w:ascii="Times New Roman" w:hAnsi="Times New Roman" w:cs="Times New Roman"/>
          <w:sz w:val="28"/>
          <w:szCs w:val="28"/>
        </w:rPr>
        <w:t xml:space="preserve">. Утвердить комплексный план мероприятий по профилактике заболеваний, вызванных вирусами гриппа и острых респираторных вирусных инфекций, на территории </w:t>
      </w:r>
      <w:r w:rsidR="00EA6AD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EA6ADA" w:rsidRPr="00EA6ADA">
        <w:rPr>
          <w:rFonts w:ascii="Times New Roman" w:hAnsi="Times New Roman" w:cs="Times New Roman"/>
          <w:sz w:val="28"/>
          <w:szCs w:val="28"/>
        </w:rPr>
        <w:t xml:space="preserve"> на 2022-2026 годы (далее – комплексный план) согласно приложению.</w:t>
      </w:r>
      <w:r w:rsidR="00EA6ADA" w:rsidRPr="00EA6A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6ADA" w:rsidRPr="00EA6ADA" w:rsidRDefault="00E26E2D" w:rsidP="00E23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ADA" w:rsidRPr="00EA6ADA">
        <w:rPr>
          <w:rFonts w:ascii="Times New Roman" w:hAnsi="Times New Roman" w:cs="Times New Roman"/>
          <w:sz w:val="28"/>
          <w:szCs w:val="28"/>
        </w:rPr>
        <w:t xml:space="preserve">.  Признать утратившими силу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6ADA" w:rsidRPr="00EA6A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EA6ADA" w:rsidRPr="00EA6ADA">
        <w:rPr>
          <w:rFonts w:ascii="Times New Roman" w:hAnsi="Times New Roman" w:cs="Times New Roman"/>
          <w:sz w:val="28"/>
          <w:szCs w:val="28"/>
        </w:rPr>
        <w:t>:</w:t>
      </w:r>
    </w:p>
    <w:p w:rsidR="00EA0036" w:rsidRPr="00EA6ADA" w:rsidRDefault="00EA6ADA" w:rsidP="00E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DA">
        <w:rPr>
          <w:rFonts w:ascii="Times New Roman" w:hAnsi="Times New Roman" w:cs="Times New Roman"/>
          <w:sz w:val="28"/>
          <w:szCs w:val="28"/>
        </w:rPr>
        <w:t xml:space="preserve">          - от </w:t>
      </w:r>
      <w:r w:rsidR="00E26E2D">
        <w:rPr>
          <w:rFonts w:ascii="Times New Roman" w:hAnsi="Times New Roman" w:cs="Times New Roman"/>
          <w:sz w:val="28"/>
          <w:szCs w:val="28"/>
        </w:rPr>
        <w:t>08.02.2016</w:t>
      </w:r>
      <w:r w:rsidRPr="00EA6ADA">
        <w:rPr>
          <w:rFonts w:ascii="Times New Roman" w:hAnsi="Times New Roman" w:cs="Times New Roman"/>
          <w:sz w:val="28"/>
          <w:szCs w:val="28"/>
        </w:rPr>
        <w:t xml:space="preserve"> № </w:t>
      </w:r>
      <w:r w:rsidR="00E26E2D">
        <w:rPr>
          <w:rFonts w:ascii="Times New Roman" w:hAnsi="Times New Roman" w:cs="Times New Roman"/>
          <w:sz w:val="28"/>
          <w:szCs w:val="28"/>
        </w:rPr>
        <w:t>5</w:t>
      </w:r>
      <w:r w:rsidRPr="00EA6ADA">
        <w:rPr>
          <w:rFonts w:ascii="Times New Roman" w:hAnsi="Times New Roman" w:cs="Times New Roman"/>
          <w:sz w:val="28"/>
          <w:szCs w:val="28"/>
        </w:rPr>
        <w:t>1 «О</w:t>
      </w:r>
      <w:r w:rsidR="00E26E2D">
        <w:rPr>
          <w:rFonts w:ascii="Times New Roman" w:hAnsi="Times New Roman" w:cs="Times New Roman"/>
          <w:sz w:val="28"/>
          <w:szCs w:val="28"/>
        </w:rPr>
        <w:t>б утверждении</w:t>
      </w:r>
      <w:r w:rsidRPr="00EA6ADA">
        <w:rPr>
          <w:rFonts w:ascii="Times New Roman" w:hAnsi="Times New Roman" w:cs="Times New Roman"/>
          <w:sz w:val="28"/>
          <w:szCs w:val="28"/>
        </w:rPr>
        <w:t xml:space="preserve"> </w:t>
      </w:r>
      <w:r w:rsidR="00E26E2D">
        <w:rPr>
          <w:rFonts w:ascii="Times New Roman" w:hAnsi="Times New Roman" w:cs="Times New Roman"/>
          <w:sz w:val="28"/>
          <w:szCs w:val="28"/>
        </w:rPr>
        <w:t>К</w:t>
      </w:r>
      <w:r w:rsidRPr="00EA6ADA">
        <w:rPr>
          <w:rFonts w:ascii="Times New Roman" w:hAnsi="Times New Roman" w:cs="Times New Roman"/>
          <w:sz w:val="28"/>
          <w:szCs w:val="28"/>
        </w:rPr>
        <w:t>омплексно</w:t>
      </w:r>
      <w:r w:rsidR="00E26E2D">
        <w:rPr>
          <w:rFonts w:ascii="Times New Roman" w:hAnsi="Times New Roman" w:cs="Times New Roman"/>
          <w:sz w:val="28"/>
          <w:szCs w:val="28"/>
        </w:rPr>
        <w:t>го</w:t>
      </w:r>
      <w:r w:rsidRPr="00EA6ADA">
        <w:rPr>
          <w:rFonts w:ascii="Times New Roman" w:hAnsi="Times New Roman" w:cs="Times New Roman"/>
          <w:sz w:val="28"/>
          <w:szCs w:val="28"/>
        </w:rPr>
        <w:t xml:space="preserve"> план</w:t>
      </w:r>
      <w:r w:rsidR="00E26E2D">
        <w:rPr>
          <w:rFonts w:ascii="Times New Roman" w:hAnsi="Times New Roman" w:cs="Times New Roman"/>
          <w:sz w:val="28"/>
          <w:szCs w:val="28"/>
        </w:rPr>
        <w:t>а</w:t>
      </w:r>
      <w:r w:rsidRPr="00EA6ADA">
        <w:rPr>
          <w:rFonts w:ascii="Times New Roman" w:hAnsi="Times New Roman" w:cs="Times New Roman"/>
          <w:sz w:val="28"/>
          <w:szCs w:val="28"/>
        </w:rPr>
        <w:t xml:space="preserve"> </w:t>
      </w:r>
      <w:r w:rsidR="00E26E2D">
        <w:rPr>
          <w:rFonts w:ascii="Times New Roman" w:hAnsi="Times New Roman" w:cs="Times New Roman"/>
          <w:sz w:val="28"/>
          <w:szCs w:val="28"/>
        </w:rPr>
        <w:t xml:space="preserve"> противоэпидемических мероприятий по санитарной охране территории муниципального образования «Ленский муниципальный район» от завоза и распространения инфекционных болезней (Болезней), которые могут привести к возникновению чрезвычайных ситуаций в области санитарно-эпидемиологического благополучия населения, на 2016-2020 годы»</w:t>
      </w:r>
      <w:r w:rsidR="00EA0036">
        <w:rPr>
          <w:rFonts w:ascii="Times New Roman" w:hAnsi="Times New Roman" w:cs="Times New Roman"/>
          <w:sz w:val="28"/>
          <w:szCs w:val="28"/>
        </w:rPr>
        <w:t>.</w:t>
      </w:r>
    </w:p>
    <w:p w:rsidR="00EA0036" w:rsidRDefault="00EA6ADA" w:rsidP="00E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E2D">
        <w:rPr>
          <w:rFonts w:ascii="Times New Roman" w:hAnsi="Times New Roman" w:cs="Times New Roman"/>
          <w:sz w:val="28"/>
          <w:szCs w:val="28"/>
        </w:rPr>
        <w:t>3</w:t>
      </w:r>
      <w:r w:rsidRPr="00EA6ADA">
        <w:rPr>
          <w:rFonts w:ascii="Times New Roman" w:hAnsi="Times New Roman" w:cs="Times New Roman"/>
          <w:sz w:val="28"/>
          <w:szCs w:val="28"/>
        </w:rPr>
        <w:t xml:space="preserve">. </w:t>
      </w:r>
      <w:r w:rsidR="00EA003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МО «Ленский муниципальный район».</w:t>
      </w:r>
    </w:p>
    <w:p w:rsidR="00EA6ADA" w:rsidRDefault="00EA0036" w:rsidP="00E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EA6ADA" w:rsidRPr="00EA6A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="00EA6ADA" w:rsidRPr="00EA6ADA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муниципальному управлению Д.В. Усова.</w:t>
      </w:r>
    </w:p>
    <w:p w:rsidR="00EA0036" w:rsidRDefault="00EA0036" w:rsidP="00E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036" w:rsidRDefault="00EA0036" w:rsidP="00EA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3E2" w:rsidRDefault="00EA0036" w:rsidP="00EA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C003E2" w:rsidRDefault="00C0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3E2" w:rsidRDefault="00C003E2" w:rsidP="00EA0036">
      <w:pPr>
        <w:jc w:val="both"/>
        <w:rPr>
          <w:rFonts w:ascii="Times New Roman" w:hAnsi="Times New Roman" w:cs="Times New Roman"/>
          <w:sz w:val="28"/>
          <w:szCs w:val="28"/>
        </w:rPr>
        <w:sectPr w:rsidR="00C003E2" w:rsidSect="00A97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3E2" w:rsidRPr="000C6598" w:rsidRDefault="00C003E2" w:rsidP="00C003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98">
        <w:lastRenderedPageBreak/>
        <w:t xml:space="preserve">                                                                                         </w:t>
      </w:r>
      <w:r w:rsidRPr="000C6598">
        <w:rPr>
          <w:rFonts w:ascii="Times New Roman" w:hAnsi="Times New Roman" w:cs="Times New Roman"/>
          <w:sz w:val="28"/>
          <w:szCs w:val="28"/>
        </w:rPr>
        <w:t xml:space="preserve">                       УТВЕРЖЕН</w:t>
      </w:r>
    </w:p>
    <w:p w:rsidR="00C003E2" w:rsidRPr="000C6598" w:rsidRDefault="00C003E2" w:rsidP="00C003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03E2" w:rsidRPr="000C6598" w:rsidRDefault="00C003E2" w:rsidP="00C003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98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</w:p>
    <w:p w:rsidR="00C003E2" w:rsidRPr="000C6598" w:rsidRDefault="00C003E2" w:rsidP="00C003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DA2ACE">
        <w:rPr>
          <w:rFonts w:ascii="Times New Roman" w:hAnsi="Times New Roman" w:cs="Times New Roman"/>
          <w:sz w:val="28"/>
          <w:szCs w:val="28"/>
        </w:rPr>
        <w:t>11</w:t>
      </w:r>
      <w:r w:rsidRPr="000C6598">
        <w:rPr>
          <w:rFonts w:ascii="Times New Roman" w:hAnsi="Times New Roman" w:cs="Times New Roman"/>
          <w:sz w:val="28"/>
          <w:szCs w:val="28"/>
        </w:rPr>
        <w:t xml:space="preserve"> марта 2022 года № </w:t>
      </w:r>
      <w:r w:rsidR="00DA2ACE">
        <w:rPr>
          <w:rFonts w:ascii="Times New Roman" w:hAnsi="Times New Roman" w:cs="Times New Roman"/>
          <w:sz w:val="28"/>
          <w:szCs w:val="28"/>
        </w:rPr>
        <w:t>109</w:t>
      </w:r>
    </w:p>
    <w:p w:rsidR="00C003E2" w:rsidRPr="000C6598" w:rsidRDefault="00C003E2" w:rsidP="006A7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E2" w:rsidRPr="000C6598" w:rsidRDefault="00C003E2" w:rsidP="006A7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98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C003E2" w:rsidRDefault="00C003E2" w:rsidP="006A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98">
        <w:rPr>
          <w:rFonts w:ascii="Times New Roman" w:hAnsi="Times New Roman" w:cs="Times New Roman"/>
          <w:b/>
          <w:sz w:val="28"/>
          <w:szCs w:val="28"/>
        </w:rPr>
        <w:t>мероприятий по профилактике заболеваний, вызванных вирусами гриппа и острых респираторных вирусных</w:t>
      </w:r>
      <w:r w:rsidRPr="000C6598">
        <w:rPr>
          <w:rFonts w:ascii="Times New Roman" w:hAnsi="Times New Roman" w:cs="Times New Roman"/>
          <w:sz w:val="28"/>
          <w:szCs w:val="28"/>
        </w:rPr>
        <w:t xml:space="preserve"> </w:t>
      </w:r>
      <w:r w:rsidRPr="000C6598">
        <w:rPr>
          <w:rFonts w:ascii="Times New Roman" w:hAnsi="Times New Roman" w:cs="Times New Roman"/>
          <w:b/>
          <w:sz w:val="28"/>
          <w:szCs w:val="28"/>
        </w:rPr>
        <w:t>инфекций, на территории МО «Ленский муниципальный район»</w:t>
      </w:r>
      <w:r w:rsidR="006A7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598">
        <w:rPr>
          <w:rFonts w:ascii="Times New Roman" w:hAnsi="Times New Roman" w:cs="Times New Roman"/>
          <w:b/>
          <w:sz w:val="28"/>
          <w:szCs w:val="28"/>
        </w:rPr>
        <w:t>на 2022-2026 годы</w:t>
      </w:r>
    </w:p>
    <w:p w:rsidR="005061C5" w:rsidRPr="000C6598" w:rsidRDefault="005061C5" w:rsidP="006A7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9"/>
        <w:gridCol w:w="8547"/>
        <w:gridCol w:w="1984"/>
        <w:gridCol w:w="3686"/>
      </w:tblGrid>
      <w:tr w:rsidR="00C003E2" w:rsidRPr="006A716F" w:rsidTr="00D952C8">
        <w:trPr>
          <w:trHeight w:val="43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003E2" w:rsidRPr="006A716F" w:rsidTr="00D952C8">
        <w:trPr>
          <w:trHeight w:val="115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</w:t>
            </w: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A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предэпидемический</w:t>
            </w:r>
            <w:proofErr w:type="spellEnd"/>
            <w:r w:rsidRPr="006A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</w:tr>
      <w:tr w:rsidR="00C003E2" w:rsidRPr="006A716F" w:rsidTr="00D952C8">
        <w:trPr>
          <w:trHeight w:val="261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Организационные мероприятия</w:t>
            </w:r>
          </w:p>
        </w:tc>
      </w:tr>
      <w:tr w:rsidR="00C003E2" w:rsidRPr="006A716F" w:rsidTr="00D952C8">
        <w:trPr>
          <w:trHeight w:val="1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информацию о проведении мероприятий по профилактике гриппа и острых респираторных вирусных инфекций на территории МО «Ленский муниципальный район» в 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предэпидемический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на заседаниях межведомственной комиссии по охране здоровья граждан МО «Ленский муниципальный район» (далее – комиссия по ОЗГ) с принятием решения об организации проведения комплекса мероприятий по предупреждению возникновения заболеваний, вызванных вирусами гриппа и острых респираторных вирусных инфекций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межведомственной комиссии по охране здоровья граждан МО «Ленский муниципальный район» (далее </w:t>
            </w: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ОЗГ)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по Архангельской области (далее - ТО УРПН)</w:t>
            </w:r>
          </w:p>
        </w:tc>
      </w:tr>
      <w:tr w:rsidR="00C003E2" w:rsidRPr="006A716F" w:rsidTr="00D952C8">
        <w:trPr>
          <w:trHeight w:val="1087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внебольничных пневмониях, а также по вопросам 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гриппа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</w:t>
            </w:r>
            <w:proofErr w:type="gram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</w:tr>
      <w:tr w:rsidR="00C003E2" w:rsidRPr="006A716F" w:rsidTr="00D952C8">
        <w:trPr>
          <w:trHeight w:val="1066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Принять меры для достижения охвата профилактическими прививками против гриппа не менее 60% от численности населения МО «Ленский муниципальный район»  и не менее 75% от численности лиц, относящихся к группам риска, определенных Национальным календарем профилактических прививок, утвержденным приказом Минздрава России от 21.03.2014 N 125н (с изменениями)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03E2" w:rsidRPr="006A716F" w:rsidTr="00D952C8">
        <w:trPr>
          <w:trHeight w:val="1072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иммунизации населения против гриппа, условиями хранения и транспортировки вакцины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E2" w:rsidRPr="006A716F" w:rsidTr="00D952C8">
        <w:trPr>
          <w:trHeight w:val="629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Провести оценку имеющегося запаса, расчет дополнительной потребности противовирусных препаратов и создать неснижаемый запас химиопрофилактических и химиотерапевтических препаратов, предназначенных для лечения и экстренной профилактики гриппа у людей, с учетом численности, возрастной структуры населения, в том числе групп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D952C8">
        <w:trPr>
          <w:trHeight w:val="109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Создать неснижаемый запас дезинфицирующих средств, спецодежды, индивидуальных средств защиты в лечебно-профилактических учреждениях, детских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</w:t>
            </w:r>
          </w:p>
        </w:tc>
      </w:tr>
      <w:tr w:rsidR="00C003E2" w:rsidRPr="006A716F" w:rsidTr="00D952C8">
        <w:trPr>
          <w:trHeight w:val="109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мерах профилактики, первых признаках заболеваний, вызванных вирусами гриппа и острых респираторных вирусных инфекций, необходимых мероприятиях по локализации очага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C003E2" w:rsidRPr="006A716F" w:rsidTr="00D952C8">
        <w:trPr>
          <w:trHeight w:val="51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Противоэпидемические мероприятия</w:t>
            </w:r>
          </w:p>
        </w:tc>
      </w:tr>
      <w:tr w:rsidR="00C003E2" w:rsidRPr="006A716F" w:rsidTr="00D952C8">
        <w:trPr>
          <w:trHeight w:val="84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выявление больных с подозрением на заболевание гриппом </w:t>
            </w: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медицинской помощью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</w:tr>
      <w:tr w:rsidR="00C003E2" w:rsidRPr="006A716F" w:rsidTr="00D952C8">
        <w:trPr>
          <w:trHeight w:val="70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Обеспечить учет и регистрацию всех случаев заболевания гриппом и ОРВИ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подъёма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ТО УРПН </w:t>
            </w:r>
          </w:p>
        </w:tc>
      </w:tr>
      <w:tr w:rsidR="00C003E2" w:rsidRPr="006A716F" w:rsidTr="00D952C8">
        <w:trPr>
          <w:trHeight w:val="792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учет, регистрацию и госпитализацию всех случаев тяжелых заболеваний гриппом и ОРВИ лиц, прибывших из стран, где регистрируются заболевания 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высокопатогенного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гриппа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</w:tc>
      </w:tr>
      <w:tr w:rsidR="00C003E2" w:rsidRPr="006A716F" w:rsidTr="00D952C8">
        <w:trPr>
          <w:trHeight w:val="141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Провести перепрофилирование (в зависимости от уровня заболеваемости)  коечного фонда для госпитализации пациентов, в т</w:t>
            </w: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женщин для оказания специализированной, в том числе реанимационной, медицинской помощи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подъема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D952C8">
        <w:trPr>
          <w:trHeight w:val="20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необходимыми средствами индивидуальной защиты медицинских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подъема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6A716F">
        <w:trPr>
          <w:trHeight w:val="84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биологического материла для лабораторной диагностики гриппа и ОРВИ, обратив внимание на лиц из «групп риска» (дети, беременные, лица, страдающие ожирением, сахарным диабетом, ВИЧ-инфекцией)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подъема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6A716F">
        <w:trPr>
          <w:trHeight w:val="27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Обеспечить мониторинг за циркуляцией вирусов гриппа и ОРВИ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</w:tc>
      </w:tr>
      <w:tr w:rsidR="00C003E2" w:rsidRPr="006A716F" w:rsidTr="006A716F">
        <w:trPr>
          <w:trHeight w:val="829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Направить методические материалы о проведении противоэпидемических мероприятий в условиях подъема заболеваемости ОРВИ и ГРИППОМ в детские образовательные организации,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подъема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6A716F">
        <w:trPr>
          <w:trHeight w:val="17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случае выявления лиц с признаками инфекционного заболевания с катаральными явлениями и повышенной температурой тела организовать их немедленную изоляцию, при необходимости госпитализацию, забор материала и его доставку в вирусологическую лабораторию, обеспечить медицинское наблюдение за контактировавшими лицами и проведение дезинфекционных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подъема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6A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</w:tr>
      <w:tr w:rsidR="00C003E2" w:rsidRPr="006A716F" w:rsidTr="00D952C8">
        <w:trPr>
          <w:trHeight w:val="346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надзор за соблюдением санитарно- противоэпидемического режима в учреждениях здравоохранения, образования, на объектах торговли, общественного транспорта, в гостиницах и других местах массового сосредоточения людей; осуществлять </w:t>
            </w: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ограничительных мероприятий лечебно-профилактическими, образовательными организациями, предприятиями торговли, общественного питания и другими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подъема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D952C8">
        <w:trPr>
          <w:trHeight w:val="416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в период регистрации случаев заболеваний,</w:t>
            </w:r>
          </w:p>
          <w:p w:rsidR="00C003E2" w:rsidRPr="006A716F" w:rsidRDefault="00C003E2" w:rsidP="00D95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>вызванных</w:t>
            </w:r>
            <w:proofErr w:type="gramEnd"/>
            <w:r w:rsidRPr="006A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вирусами гриппа и высокого уровня</w:t>
            </w:r>
          </w:p>
        </w:tc>
      </w:tr>
      <w:tr w:rsidR="00C003E2" w:rsidRPr="006A716F" w:rsidTr="00D952C8">
        <w:trPr>
          <w:trHeight w:val="118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Организационные мероприятия</w:t>
            </w:r>
          </w:p>
        </w:tc>
      </w:tr>
      <w:tr w:rsidR="00C003E2" w:rsidRPr="006A716F" w:rsidTr="006A716F">
        <w:trPr>
          <w:trHeight w:val="86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ОЗГ по введению в действие плана оперативных мероприятий по локализации и ликвидации очагов гриппа и снижения уровня заболеваемости ОРВИ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ОЗГ</w:t>
            </w:r>
          </w:p>
        </w:tc>
      </w:tr>
      <w:tr w:rsidR="00C003E2" w:rsidRPr="006A716F" w:rsidTr="00D952C8">
        <w:trPr>
          <w:trHeight w:val="96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Ввести в течение 24 часов ограничительные или карантинные мероприятия по решению комиссии по ОЗГ постановлением Администрации МО «Ленский муниципальный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 комиссии по ОЗГ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Администрация  МО «Ленский муниципальный район»</w:t>
            </w:r>
          </w:p>
        </w:tc>
      </w:tr>
      <w:tr w:rsidR="00C003E2" w:rsidRPr="006A716F" w:rsidTr="00D952C8">
        <w:trPr>
          <w:trHeight w:val="88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Обеспечить ежедневную передачу оперативной информации в вышестоящие организации в установленном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суток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с момента регистрации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C003E2" w:rsidRPr="006A716F" w:rsidTr="00D952C8">
        <w:trPr>
          <w:trHeight w:val="334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Противоэпидемические, лечебно-профилактические мероприятия</w:t>
            </w:r>
          </w:p>
        </w:tc>
      </w:tr>
      <w:tr w:rsidR="00C003E2" w:rsidRPr="006A716F" w:rsidTr="006A716F">
        <w:trPr>
          <w:trHeight w:val="1127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систематический мониторинг и расшифровку этиологии заболеваемости гриппом, ОРВИ, внебольничными пневмониями, в первую очередь в организованных коллективах, а также у лиц с тяжелой клинической картиной заболевания, с применением методов ПЦР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регистрации случаев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6A716F">
        <w:trPr>
          <w:trHeight w:val="111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медицинское наблюдение, лабораторное обследование, дезинфекционные мероприятия, при необходимости - своевременную госпитализацию больных гриппом, в первую очередь - детей, беременных, лиц из «групп риска».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регистрации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случаев ежедневно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D952C8">
        <w:trPr>
          <w:trHeight w:val="1125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ежедневный мониторинг обращений больных с ОРВИ и гриппом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регистрации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случаев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D952C8">
        <w:trPr>
          <w:trHeight w:val="104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Обеспечить поэтапное перепрофилирование стационаров (в зависимости от уровня заболеваемости) для оказания специализированной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подъема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6A716F">
        <w:trPr>
          <w:trHeight w:val="89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Усилить эпидемиологический надзор за гриппом на 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объектах Ленского района,  в том числе в медицинских организациях, организациях социального обслуживания, образовательных организациях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регистрации случаев гриппа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D952C8">
        <w:trPr>
          <w:trHeight w:val="1109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 независимо от организационно-правовой формы</w:t>
            </w:r>
          </w:p>
        </w:tc>
      </w:tr>
      <w:tr w:rsidR="00C003E2" w:rsidRPr="006A716F" w:rsidTr="00D952C8">
        <w:trPr>
          <w:trHeight w:val="20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Обеспечивать сотрудников, работающих с населением, средствами индивидуальной защиты органов дыхания и кожных покровов (медицинскими масками, респираторами, перчатками)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регистрации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 независимо от организационно-правовой формы</w:t>
            </w:r>
          </w:p>
        </w:tc>
      </w:tr>
      <w:tr w:rsidR="00C003E2" w:rsidRPr="006A716F" w:rsidTr="00D952C8">
        <w:trPr>
          <w:trHeight w:val="1109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Принимать меры по недопущению к работе лиц с признаками острых респираторных инфекций.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регистрации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 независимо от организационно-правовой формы</w:t>
            </w:r>
          </w:p>
        </w:tc>
      </w:tr>
      <w:tr w:rsidR="00C003E2" w:rsidRPr="006A716F" w:rsidTr="00D952C8">
        <w:trPr>
          <w:trHeight w:val="346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Принимать меры по приостановлению учебного процесса в образовательных организация, классах, группах при одновременном отсутствии более 20 % детей, заболевших гриппом и ОРВИ, на срок не менее 7 суток. Обучение организуется с применением дистанционных образовательных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регистрации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и организаций дополнительного образования детей,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</w:tc>
      </w:tr>
      <w:tr w:rsidR="00C003E2" w:rsidRPr="006A716F" w:rsidTr="00D952C8">
        <w:trPr>
          <w:trHeight w:val="346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Ограничить (запретить) посещение родителями (законными представителями) проводимых в дошкольных образовательных организациях и общеобразовательных организациях культурных мероприятий (утренников)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регистрации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и организаций дополнительного образования детей,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D952C8">
        <w:trPr>
          <w:trHeight w:val="346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Обеспечить полноту проведения профилактических и противоэпидемических мероприятий в медицинских, детских, общеобразовательных организациях, учреждениях дополнительного образования детей, включая соблюдение правил личной гигиены учащимися (воспитанниками) и персоналом, отстранение больных от посещения учреждений, соблюдение графиков проветривания и оптимального температурного режима, проведение дезинфекционных мероприятий в общественных местах (влажная уборка помещений и обеззараживание воздуха)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регистрации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дополнительного образования детей,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E2" w:rsidRPr="006A716F" w:rsidTr="00D952C8">
        <w:trPr>
          <w:trHeight w:val="1422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Ограничить проведение массовых культурных мероприятий, спортивных и других мероприятий, в первую очередь – в закрытых помещениях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регистрации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 спорта, культуры и др.,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</w:tc>
      </w:tr>
      <w:tr w:rsidR="00C003E2" w:rsidRPr="006A716F" w:rsidTr="00D952C8">
        <w:trPr>
          <w:trHeight w:val="48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дезинфекционных мероприятий в салонах общественного транспорта. Обеспечить наличие материалов наглядной агитации о мерах по профилактике гриппа и ОРВИ в салонах общественного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регистрации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подъема заболеваемости гриппом и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6A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осуществляющих пассажирские перевозки, независимо от организационно-правовой формы </w:t>
            </w:r>
          </w:p>
        </w:tc>
      </w:tr>
      <w:tr w:rsidR="00C003E2" w:rsidRPr="006A716F" w:rsidTr="00D952C8">
        <w:trPr>
          <w:trHeight w:val="297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7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Информационно-аналитические мероприятия</w:t>
            </w:r>
          </w:p>
        </w:tc>
      </w:tr>
      <w:tr w:rsidR="00C003E2" w:rsidRPr="006A716F" w:rsidTr="00D952C8">
        <w:trPr>
          <w:trHeight w:val="13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по сбору, анализу, обобщению и передаче информации о результатах мониторинга, медицинского наблюдения, о результатах лабораторных исследований в заинтересованные ведомства и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регистрации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гриппа и высокого уровня ОРВИ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E2" w:rsidRPr="006A716F" w:rsidTr="006A716F">
        <w:trPr>
          <w:trHeight w:val="5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аналитическую оценку региональной ситуации по заболеваниям, </w:t>
            </w:r>
            <w:proofErr w:type="gram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вызванных</w:t>
            </w:r>
            <w:proofErr w:type="gram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вирусами гриппа с прогнозом развития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3E2" w:rsidRPr="006A716F" w:rsidTr="00D952C8">
        <w:trPr>
          <w:trHeight w:val="3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Проводить анализ и экспертную оценку эффективности проведенного комплекса мероприятий по профилактике, локализации и ликвидации очагов заболеваний, вызванных вирусами гриппом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регистрации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гриппа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</w:t>
            </w:r>
          </w:p>
        </w:tc>
      </w:tr>
      <w:tr w:rsidR="00C003E2" w:rsidRPr="006A716F" w:rsidTr="00D952C8">
        <w:trPr>
          <w:trHeight w:val="6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разъяснительную работу с населением в средствах массовой информации (СМИ) о средствах и методах индивидуальной и коллективной защиты от гриппа и ОРВИ, необходимости ограничения посещений массовых спортивных и культурных мероприятий в закрытых помещениях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В период регистрации гриппа и высокого уровня ОРВИ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ТО УРПН,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A716F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C003E2" w:rsidRPr="006A716F" w:rsidRDefault="00C003E2" w:rsidP="00D9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</w:tbl>
    <w:p w:rsidR="00C003E2" w:rsidRPr="000C6598" w:rsidRDefault="00C003E2" w:rsidP="00C003E2">
      <w:pPr>
        <w:spacing w:after="0" w:line="240" w:lineRule="auto"/>
      </w:pPr>
    </w:p>
    <w:p w:rsidR="00C003E2" w:rsidRPr="000C6598" w:rsidRDefault="00C003E2" w:rsidP="00C003E2">
      <w:pPr>
        <w:spacing w:after="0" w:line="240" w:lineRule="auto"/>
      </w:pPr>
    </w:p>
    <w:p w:rsidR="00C003E2" w:rsidRPr="000C6598" w:rsidRDefault="00C003E2" w:rsidP="00C003E2">
      <w:pPr>
        <w:spacing w:after="0" w:line="240" w:lineRule="auto"/>
      </w:pPr>
      <w:r w:rsidRPr="000C6598">
        <w:t xml:space="preserve"> </w:t>
      </w:r>
    </w:p>
    <w:p w:rsidR="00C003E2" w:rsidRPr="000C6598" w:rsidRDefault="00C003E2" w:rsidP="00C003E2">
      <w:pPr>
        <w:spacing w:after="0" w:line="240" w:lineRule="auto"/>
      </w:pPr>
    </w:p>
    <w:p w:rsidR="00C003E2" w:rsidRDefault="00C003E2" w:rsidP="00C003E2">
      <w:pPr>
        <w:spacing w:after="0" w:line="240" w:lineRule="auto"/>
      </w:pPr>
    </w:p>
    <w:p w:rsidR="00EA0036" w:rsidRDefault="00EA0036" w:rsidP="00C00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036" w:rsidSect="006A716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DA"/>
    <w:rsid w:val="00112B0C"/>
    <w:rsid w:val="003C2DD5"/>
    <w:rsid w:val="005061C5"/>
    <w:rsid w:val="00534A23"/>
    <w:rsid w:val="006A716F"/>
    <w:rsid w:val="00701998"/>
    <w:rsid w:val="00A97CB0"/>
    <w:rsid w:val="00C003E2"/>
    <w:rsid w:val="00DA2ACE"/>
    <w:rsid w:val="00E237B9"/>
    <w:rsid w:val="00E26E2D"/>
    <w:rsid w:val="00EA0036"/>
    <w:rsid w:val="00EA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ГоленеваПВ</cp:lastModifiedBy>
  <cp:revision>7</cp:revision>
  <cp:lastPrinted>2022-03-10T13:29:00Z</cp:lastPrinted>
  <dcterms:created xsi:type="dcterms:W3CDTF">2022-03-10T11:48:00Z</dcterms:created>
  <dcterms:modified xsi:type="dcterms:W3CDTF">2022-03-11T06:54:00Z</dcterms:modified>
</cp:coreProperties>
</file>