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B8" w:rsidRPr="00C35C61" w:rsidRDefault="008A6DB8" w:rsidP="00380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C61">
        <w:rPr>
          <w:rFonts w:ascii="Times New Roman" w:hAnsi="Times New Roman" w:cs="Times New Roman"/>
          <w:sz w:val="24"/>
          <w:szCs w:val="24"/>
        </w:rPr>
        <w:t>УТВЕРЖДЕН</w:t>
      </w:r>
    </w:p>
    <w:p w:rsidR="008A6DB8" w:rsidRPr="00C35C61" w:rsidRDefault="00380CA4" w:rsidP="00380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C61">
        <w:rPr>
          <w:rFonts w:ascii="Times New Roman" w:hAnsi="Times New Roman" w:cs="Times New Roman"/>
          <w:sz w:val="24"/>
          <w:szCs w:val="24"/>
        </w:rPr>
        <w:t>р</w:t>
      </w:r>
      <w:r w:rsidR="008A6DB8" w:rsidRPr="00C35C61">
        <w:rPr>
          <w:rFonts w:ascii="Times New Roman" w:hAnsi="Times New Roman" w:cs="Times New Roman"/>
          <w:sz w:val="24"/>
          <w:szCs w:val="24"/>
        </w:rPr>
        <w:t>аспоряжением Администрации</w:t>
      </w:r>
    </w:p>
    <w:p w:rsidR="008A6DB8" w:rsidRPr="00C35C61" w:rsidRDefault="008A6DB8" w:rsidP="00380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C61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380CA4" w:rsidRPr="00C35C61" w:rsidRDefault="00380CA4" w:rsidP="00380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C61">
        <w:rPr>
          <w:rFonts w:ascii="Times New Roman" w:hAnsi="Times New Roman" w:cs="Times New Roman"/>
          <w:sz w:val="24"/>
          <w:szCs w:val="24"/>
        </w:rPr>
        <w:t>от 28 февраля 2022 года № 30</w:t>
      </w:r>
    </w:p>
    <w:p w:rsidR="00817EF4" w:rsidRPr="00C35C61" w:rsidRDefault="00817EF4" w:rsidP="00380C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C00" w:rsidRPr="00C35C61" w:rsidRDefault="00883C00" w:rsidP="00380C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6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14F60" w:rsidRPr="00C35C61" w:rsidRDefault="00883C00" w:rsidP="00380C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61">
        <w:rPr>
          <w:rFonts w:ascii="Times New Roman" w:hAnsi="Times New Roman" w:cs="Times New Roman"/>
          <w:b/>
          <w:sz w:val="24"/>
          <w:szCs w:val="24"/>
        </w:rPr>
        <w:t>мероприятий по снижению рисков нарушения антимонопольного законодательства</w:t>
      </w:r>
    </w:p>
    <w:p w:rsidR="00883C00" w:rsidRPr="00C35C61" w:rsidRDefault="00714F60" w:rsidP="00380C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6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35C61">
        <w:rPr>
          <w:rFonts w:ascii="Times New Roman" w:hAnsi="Times New Roman" w:cs="Times New Roman"/>
          <w:b/>
          <w:sz w:val="24"/>
          <w:szCs w:val="24"/>
        </w:rPr>
        <w:t>ко</w:t>
      </w:r>
      <w:r w:rsidR="00D44F23" w:rsidRPr="00C35C61">
        <w:rPr>
          <w:rFonts w:ascii="Times New Roman" w:hAnsi="Times New Roman" w:cs="Times New Roman"/>
          <w:b/>
          <w:sz w:val="24"/>
          <w:szCs w:val="24"/>
        </w:rPr>
        <w:t>м</w:t>
      </w:r>
      <w:r w:rsidRPr="00C35C61">
        <w:rPr>
          <w:rFonts w:ascii="Times New Roman" w:hAnsi="Times New Roman" w:cs="Times New Roman"/>
          <w:b/>
          <w:sz w:val="24"/>
          <w:szCs w:val="24"/>
        </w:rPr>
        <w:t>плаенс-рисков</w:t>
      </w:r>
      <w:proofErr w:type="spellEnd"/>
      <w:r w:rsidRPr="00C35C6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83C00" w:rsidRPr="00C35C61">
        <w:rPr>
          <w:rFonts w:ascii="Times New Roman" w:hAnsi="Times New Roman" w:cs="Times New Roman"/>
          <w:b/>
          <w:sz w:val="24"/>
          <w:szCs w:val="24"/>
        </w:rPr>
        <w:t>в Администрации МО «Ленский муниципальный район»</w:t>
      </w:r>
      <w:r w:rsidRPr="00C35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C00" w:rsidRPr="00C35C61">
        <w:rPr>
          <w:rFonts w:ascii="Times New Roman" w:hAnsi="Times New Roman" w:cs="Times New Roman"/>
          <w:b/>
          <w:sz w:val="24"/>
          <w:szCs w:val="24"/>
        </w:rPr>
        <w:t>в 202</w:t>
      </w:r>
      <w:r w:rsidR="00D818A0" w:rsidRPr="00C35C61">
        <w:rPr>
          <w:rFonts w:ascii="Times New Roman" w:hAnsi="Times New Roman" w:cs="Times New Roman"/>
          <w:b/>
          <w:sz w:val="24"/>
          <w:szCs w:val="24"/>
        </w:rPr>
        <w:t>2</w:t>
      </w:r>
      <w:r w:rsidR="00883C00" w:rsidRPr="00C35C6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03BEE" w:rsidRPr="00C35C61" w:rsidRDefault="00703BEE" w:rsidP="00380C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3" w:type="dxa"/>
        <w:tblCellSpacing w:w="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3685"/>
        <w:gridCol w:w="4253"/>
        <w:gridCol w:w="2319"/>
        <w:gridCol w:w="1366"/>
        <w:gridCol w:w="3119"/>
      </w:tblGrid>
      <w:tr w:rsidR="00380CA4" w:rsidRPr="00380CA4" w:rsidTr="00380CA4">
        <w:trPr>
          <w:trHeight w:val="1031"/>
          <w:tblCellSpacing w:w="15" w:type="dxa"/>
        </w:trPr>
        <w:tc>
          <w:tcPr>
            <w:tcW w:w="436" w:type="dxa"/>
            <w:tcBorders>
              <w:top w:val="nil"/>
              <w:left w:val="nil"/>
            </w:tcBorders>
            <w:vAlign w:val="center"/>
            <w:hideMark/>
          </w:tcPr>
          <w:p w:rsidR="00827DF9" w:rsidRPr="00380CA4" w:rsidRDefault="00827DF9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655" w:type="dxa"/>
            <w:tcBorders>
              <w:top w:val="nil"/>
            </w:tcBorders>
            <w:vAlign w:val="center"/>
            <w:hideMark/>
          </w:tcPr>
          <w:p w:rsidR="00827DF9" w:rsidRPr="00380CA4" w:rsidRDefault="00827DF9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</w:t>
            </w:r>
            <w:proofErr w:type="spellStart"/>
            <w:r w:rsidR="00984DB1" w:rsidRPr="00380CA4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="00D44F23" w:rsidRPr="00380CA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84DB1" w:rsidRPr="00380CA4">
              <w:rPr>
                <w:rFonts w:ascii="Times New Roman" w:eastAsia="Times New Roman" w:hAnsi="Times New Roman" w:cs="Times New Roman"/>
                <w:lang w:eastAsia="ru-RU"/>
              </w:rPr>
              <w:t>плаенс-рисков</w:t>
            </w:r>
            <w:proofErr w:type="spellEnd"/>
          </w:p>
        </w:tc>
        <w:tc>
          <w:tcPr>
            <w:tcW w:w="4223" w:type="dxa"/>
            <w:tcBorders>
              <w:top w:val="nil"/>
            </w:tcBorders>
            <w:vAlign w:val="center"/>
            <w:hideMark/>
          </w:tcPr>
          <w:p w:rsidR="00380CA4" w:rsidRDefault="00827DF9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Мероприятия,</w:t>
            </w:r>
          </w:p>
          <w:p w:rsidR="00827DF9" w:rsidRPr="00380CA4" w:rsidRDefault="00827DF9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направленные</w:t>
            </w:r>
            <w:proofErr w:type="gramEnd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на минимизацию и устранение </w:t>
            </w:r>
            <w:proofErr w:type="spellStart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комплаенс-рисков</w:t>
            </w:r>
            <w:proofErr w:type="spellEnd"/>
          </w:p>
        </w:tc>
        <w:tc>
          <w:tcPr>
            <w:tcW w:w="2289" w:type="dxa"/>
            <w:tcBorders>
              <w:top w:val="nil"/>
            </w:tcBorders>
            <w:vAlign w:val="center"/>
            <w:hideMark/>
          </w:tcPr>
          <w:p w:rsidR="00827DF9" w:rsidRPr="00380CA4" w:rsidRDefault="00827DF9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336" w:type="dxa"/>
            <w:tcBorders>
              <w:top w:val="nil"/>
            </w:tcBorders>
            <w:vAlign w:val="center"/>
            <w:hideMark/>
          </w:tcPr>
          <w:p w:rsidR="00827DF9" w:rsidRPr="00380CA4" w:rsidRDefault="00827DF9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3074" w:type="dxa"/>
            <w:tcBorders>
              <w:top w:val="nil"/>
              <w:right w:val="nil"/>
            </w:tcBorders>
            <w:vAlign w:val="center"/>
            <w:hideMark/>
          </w:tcPr>
          <w:p w:rsidR="00827DF9" w:rsidRPr="00380CA4" w:rsidRDefault="00BD3AA1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</w:tr>
      <w:tr w:rsidR="00380CA4" w:rsidRPr="00380CA4" w:rsidTr="00380CA4">
        <w:trPr>
          <w:trHeight w:val="2220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BD3AA1" w:rsidRPr="00380CA4" w:rsidRDefault="00BD3AA1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5" w:type="dxa"/>
            <w:vAlign w:val="center"/>
            <w:hideMark/>
          </w:tcPr>
          <w:p w:rsidR="00BD3AA1" w:rsidRPr="00380CA4" w:rsidRDefault="00BD3AA1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hAnsi="Times New Roman" w:cs="Times New Roman"/>
              </w:rPr>
              <w:t>Разработка проектов нормативных правовых актов Администрации МО «Ленский муниципальный район» (далее - А</w:t>
            </w:r>
            <w:r w:rsidR="00380CA4">
              <w:rPr>
                <w:rFonts w:ascii="Times New Roman" w:hAnsi="Times New Roman" w:cs="Times New Roman"/>
              </w:rPr>
              <w:t xml:space="preserve">дминистрация), </w:t>
            </w:r>
            <w:r w:rsidRPr="00380CA4">
              <w:rPr>
                <w:rFonts w:ascii="Times New Roman" w:hAnsi="Times New Roman" w:cs="Times New Roman"/>
              </w:rPr>
              <w:t>содержащих положения, которые могут привести к ограничению конкуренции и иным нарушениям антимонопольного законодательства</w:t>
            </w:r>
          </w:p>
        </w:tc>
        <w:tc>
          <w:tcPr>
            <w:tcW w:w="4223" w:type="dxa"/>
            <w:vAlign w:val="center"/>
            <w:hideMark/>
          </w:tcPr>
          <w:p w:rsidR="00631760" w:rsidRPr="00380CA4" w:rsidRDefault="00BD3AA1" w:rsidP="00380CA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380CA4">
              <w:rPr>
                <w:rFonts w:ascii="Times New Roman" w:hAnsi="Times New Roman" w:cs="Times New Roman"/>
              </w:rPr>
              <w:t>Осуществление мониторинга антимонопольного законодательства, судебной практики, повышение квалификации сотрудников, самообучение</w:t>
            </w:r>
            <w:r w:rsidR="00631760" w:rsidRPr="00380CA4">
              <w:rPr>
                <w:rFonts w:ascii="Times New Roman" w:hAnsi="Times New Roman" w:cs="Times New Roman"/>
              </w:rPr>
              <w:t>;</w:t>
            </w:r>
          </w:p>
          <w:p w:rsidR="00631760" w:rsidRPr="00380CA4" w:rsidRDefault="00631760" w:rsidP="0038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Анализ правовых актов на</w:t>
            </w:r>
            <w:r w:rsidR="00380CA4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соответствие требованиям</w:t>
            </w:r>
            <w:r w:rsidR="00380CA4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антимонопольного законодательства;</w:t>
            </w:r>
          </w:p>
          <w:p w:rsidR="00BD3AA1" w:rsidRPr="00380CA4" w:rsidRDefault="00E43922" w:rsidP="0038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М</w:t>
            </w:r>
            <w:r w:rsidR="00631760"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ониторинг изменений</w:t>
            </w:r>
            <w:r w:rsidR="00380CA4">
              <w:rPr>
                <w:rFonts w:ascii="Times New Roman" w:hAnsi="Times New Roman" w:cs="Times New Roman"/>
              </w:rPr>
              <w:t xml:space="preserve"> </w:t>
            </w:r>
            <w:r w:rsidR="00631760"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действующего законодательства</w:t>
            </w:r>
          </w:p>
        </w:tc>
        <w:tc>
          <w:tcPr>
            <w:tcW w:w="2289" w:type="dxa"/>
            <w:vAlign w:val="center"/>
            <w:hideMark/>
          </w:tcPr>
          <w:p w:rsidR="00380CA4" w:rsidRDefault="00497FC4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  <w:p w:rsidR="00BD3AA1" w:rsidRPr="00380CA4" w:rsidRDefault="00380CA4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подготовке </w:t>
            </w:r>
            <w:r w:rsidR="00BD3AA1" w:rsidRPr="00380CA4">
              <w:rPr>
                <w:rFonts w:ascii="Times New Roman" w:hAnsi="Times New Roman" w:cs="Times New Roman"/>
              </w:rPr>
              <w:t>проектов нормативных правовых актов</w:t>
            </w:r>
            <w:r>
              <w:rPr>
                <w:rFonts w:ascii="Times New Roman" w:hAnsi="Times New Roman" w:cs="Times New Roman"/>
              </w:rPr>
              <w:t xml:space="preserve">; Юридический </w:t>
            </w:r>
            <w:r w:rsidR="00497FC4" w:rsidRPr="00380CA4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1336" w:type="dxa"/>
            <w:vAlign w:val="center"/>
            <w:hideMark/>
          </w:tcPr>
          <w:p w:rsidR="00BD3AA1" w:rsidRPr="00380CA4" w:rsidRDefault="00BD3AA1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BD3AA1" w:rsidRPr="00380CA4" w:rsidRDefault="00497FC4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hAnsi="Times New Roman" w:cs="Times New Roman"/>
              </w:rPr>
              <w:t>Снижение д</w:t>
            </w:r>
            <w:r w:rsidR="00BD3AA1" w:rsidRPr="00380CA4">
              <w:rPr>
                <w:rFonts w:ascii="Times New Roman" w:hAnsi="Times New Roman" w:cs="Times New Roman"/>
              </w:rPr>
              <w:t>ол</w:t>
            </w:r>
            <w:r w:rsidRPr="00380CA4">
              <w:rPr>
                <w:rFonts w:ascii="Times New Roman" w:hAnsi="Times New Roman" w:cs="Times New Roman"/>
              </w:rPr>
              <w:t xml:space="preserve">и </w:t>
            </w:r>
            <w:r w:rsidR="00BD3AA1" w:rsidRPr="00380CA4">
              <w:rPr>
                <w:rFonts w:ascii="Times New Roman" w:hAnsi="Times New Roman" w:cs="Times New Roman"/>
              </w:rPr>
              <w:t>проектов нормативных правовых актов Администрации, в которых выявлены риски нарушения антимонопольного законодательства</w:t>
            </w:r>
          </w:p>
        </w:tc>
      </w:tr>
      <w:tr w:rsidR="00380CA4" w:rsidRPr="00380CA4" w:rsidTr="00380CA4">
        <w:trPr>
          <w:trHeight w:val="1207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2116B7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55" w:type="dxa"/>
            <w:vAlign w:val="center"/>
            <w:hideMark/>
          </w:tcPr>
          <w:p w:rsidR="002116B7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t>Нарушения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законодательства:</w:t>
            </w:r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br/>
              <w:t>- нару</w:t>
            </w:r>
            <w:r w:rsidR="00380CA4" w:rsidRPr="007A79AC">
              <w:rPr>
                <w:rFonts w:ascii="Times New Roman" w:eastAsia="Times New Roman" w:hAnsi="Times New Roman" w:cs="Times New Roman"/>
                <w:lang w:eastAsia="ru-RU"/>
              </w:rPr>
              <w:t xml:space="preserve">шение при осуществлении закупок </w:t>
            </w:r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t xml:space="preserve">товаров, работ, услуг для муниципальных нужд путем выбора способа определения поставщика </w:t>
            </w:r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(подрядчика, исполнителя), повлекшее за собой нарушение антимонопольного законодательства</w:t>
            </w:r>
            <w:r w:rsidR="007A79AC" w:rsidRPr="007A79A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</w:t>
            </w:r>
            <w:proofErr w:type="spellStart"/>
            <w:proofErr w:type="gramStart"/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t>пролонгирование</w:t>
            </w:r>
            <w:proofErr w:type="spellEnd"/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t>, расторжение договоров с нарушением законодательства</w:t>
            </w:r>
            <w:r w:rsidR="007A79AC" w:rsidRPr="007A79A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br/>
              <w:t>- осуществление закупок без торгов</w:t>
            </w:r>
            <w:r w:rsidR="007A79AC" w:rsidRPr="007A79A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br/>
              <w:t>- 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</w:t>
            </w:r>
            <w:r w:rsidR="007A79AC" w:rsidRPr="007A79AC">
              <w:rPr>
                <w:rFonts w:ascii="Times New Roman" w:eastAsia="Times New Roman" w:hAnsi="Times New Roman" w:cs="Times New Roman"/>
                <w:lang w:eastAsia="ru-RU"/>
              </w:rPr>
              <w:t>м, информации, работам, услугам;</w:t>
            </w:r>
            <w:proofErr w:type="gramEnd"/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создание участникам закупок преимущественных условий участия в закупках путем установления </w:t>
            </w:r>
            <w:r w:rsidR="007A79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t>(не установления) требований к участникам закупок не в соответствии с установленными требованиями</w:t>
            </w:r>
            <w:r w:rsidR="007A79AC" w:rsidRPr="007A79A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A79AC">
              <w:rPr>
                <w:rFonts w:ascii="Times New Roman" w:eastAsia="Times New Roman" w:hAnsi="Times New Roman" w:cs="Times New Roman"/>
                <w:lang w:eastAsia="ru-RU"/>
              </w:rPr>
              <w:br/>
              <w:t>- неисполнение предупреждения антимонопольного органа</w:t>
            </w:r>
          </w:p>
          <w:p w:rsidR="007A79AC" w:rsidRDefault="007A79AC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79AC" w:rsidRDefault="007A79AC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79AC" w:rsidRDefault="007A79AC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79AC" w:rsidRDefault="007A79AC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79AC" w:rsidRDefault="007A79AC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79AC" w:rsidRDefault="007A79AC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79AC" w:rsidRPr="00380CA4" w:rsidRDefault="007A79AC" w:rsidP="0038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vAlign w:val="center"/>
            <w:hideMark/>
          </w:tcPr>
          <w:p w:rsid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Направление работников на обучение </w:t>
            </w:r>
          </w:p>
          <w:p w:rsid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в целях повышения квалификации;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 над документацией на стадии «согласования» и «принятия решений»;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Изучение нормативных правовых актов </w:t>
            </w:r>
          </w:p>
          <w:p w:rsid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в сфере осуществления закупок товаров, работ, услуг для муниципальных нужд;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>Соблюдение действующего законодательства в сфере закупок товаров, работ, услуг для муниципальных нужд;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Обучение муниципальных служащих </w:t>
            </w:r>
          </w:p>
          <w:p w:rsidR="002116B7" w:rsidRPr="00380CA4" w:rsidRDefault="002116B7" w:rsidP="0038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соблюдения </w:t>
            </w:r>
            <w:proofErr w:type="spellStart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антикоррупционного</w:t>
            </w:r>
            <w:proofErr w:type="spellEnd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допущенных нарушений</w:t>
            </w:r>
          </w:p>
        </w:tc>
        <w:tc>
          <w:tcPr>
            <w:tcW w:w="2289" w:type="dxa"/>
            <w:vAlign w:val="center"/>
            <w:hideMark/>
          </w:tcPr>
          <w:p w:rsidR="002116B7" w:rsidRPr="00380CA4" w:rsidRDefault="002116B7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Контрактная служба (отдел муниц</w:t>
            </w:r>
            <w:r w:rsidR="00380CA4">
              <w:rPr>
                <w:rFonts w:ascii="Times New Roman" w:hAnsi="Times New Roman" w:cs="Times New Roman"/>
              </w:rPr>
              <w:t>ипальных закупок) Администрации;</w:t>
            </w:r>
            <w:r w:rsidRPr="00380CA4">
              <w:rPr>
                <w:rFonts w:ascii="Times New Roman" w:hAnsi="Times New Roman" w:cs="Times New Roman"/>
              </w:rPr>
              <w:t xml:space="preserve"> </w:t>
            </w:r>
            <w:r w:rsidR="00380CA4">
              <w:rPr>
                <w:rFonts w:ascii="Times New Roman" w:hAnsi="Times New Roman" w:cs="Times New Roman"/>
              </w:rPr>
              <w:t>Юридический отдел;</w:t>
            </w:r>
            <w:r w:rsidRPr="00380CA4">
              <w:rPr>
                <w:rFonts w:ascii="Times New Roman" w:hAnsi="Times New Roman" w:cs="Times New Roman"/>
              </w:rPr>
              <w:t xml:space="preserve"> Единая комиссия Администрации по закупкам</w:t>
            </w:r>
          </w:p>
        </w:tc>
        <w:tc>
          <w:tcPr>
            <w:tcW w:w="1336" w:type="dxa"/>
            <w:vAlign w:val="center"/>
            <w:hideMark/>
          </w:tcPr>
          <w:p w:rsidR="002116B7" w:rsidRPr="00380CA4" w:rsidRDefault="002116B7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2116B7" w:rsidRPr="00380CA4" w:rsidRDefault="002116B7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Коэффициент снижения количества нарушений антимо</w:t>
            </w:r>
            <w:r w:rsidR="00380CA4">
              <w:rPr>
                <w:rFonts w:ascii="Times New Roman" w:hAnsi="Times New Roman" w:cs="Times New Roman"/>
              </w:rPr>
              <w:t xml:space="preserve">нопольного законодательства со </w:t>
            </w:r>
            <w:r w:rsidR="002D2572" w:rsidRPr="00380CA4">
              <w:rPr>
                <w:rFonts w:ascii="Times New Roman" w:hAnsi="Times New Roman" w:cs="Times New Roman"/>
              </w:rPr>
              <w:t>стороны Администрации;</w:t>
            </w:r>
          </w:p>
          <w:p w:rsidR="002116B7" w:rsidRPr="00380CA4" w:rsidRDefault="002116B7" w:rsidP="00380CA4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>Отсутствие наруш</w:t>
            </w:r>
            <w:r w:rsid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ений (предписаний 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>контролирующих</w:t>
            </w:r>
            <w:r w:rsidR="00380CA4">
              <w:t xml:space="preserve"> 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>органов, производств об</w:t>
            </w:r>
            <w:r w:rsidR="00380CA4">
              <w:t xml:space="preserve"> 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>административном правонарушении).</w:t>
            </w:r>
          </w:p>
          <w:p w:rsidR="002116B7" w:rsidRPr="00380CA4" w:rsidRDefault="002116B7" w:rsidP="0038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>Отсутствие привлеченных</w:t>
            </w:r>
            <w:r w:rsidR="00F9426C"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к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ответственности должностных лиц Администрации</w:t>
            </w:r>
          </w:p>
        </w:tc>
      </w:tr>
      <w:tr w:rsidR="00380CA4" w:rsidRPr="00380CA4" w:rsidTr="00380CA4">
        <w:trPr>
          <w:trHeight w:val="200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2116B7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55" w:type="dxa"/>
            <w:vAlign w:val="center"/>
            <w:hideMark/>
          </w:tcPr>
          <w:p w:rsidR="00827DF9" w:rsidRPr="00380CA4" w:rsidRDefault="007A79AC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>при осуществлении Администрацией полномочий по владению, пользованию и распоряжению муниципальным имуществом, повлекшие за собой нарушение антимонопольного законодательства</w:t>
            </w:r>
          </w:p>
        </w:tc>
        <w:tc>
          <w:tcPr>
            <w:tcW w:w="4223" w:type="dxa"/>
            <w:vAlign w:val="center"/>
            <w:hideMark/>
          </w:tcPr>
          <w:p w:rsidR="00E43922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нормативных правовых актов </w:t>
            </w:r>
          </w:p>
          <w:p w:rsidR="00E43922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в сфере земельно-имущественных отношений;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>Соблюдение действующего законодательства в сфере земельно-имущественных отношений;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Обучение муниципальных служащих </w:t>
            </w:r>
          </w:p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соблюдения </w:t>
            </w:r>
            <w:proofErr w:type="spellStart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антикоррупционного</w:t>
            </w:r>
            <w:proofErr w:type="spellEnd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допущенных нарушений</w:t>
            </w:r>
          </w:p>
        </w:tc>
        <w:tc>
          <w:tcPr>
            <w:tcW w:w="2289" w:type="dxa"/>
            <w:vAlign w:val="center"/>
            <w:hideMark/>
          </w:tcPr>
          <w:p w:rsidR="00AD5E77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C35C61" w:rsidRPr="00E43922">
              <w:rPr>
                <w:rFonts w:ascii="Times New Roman" w:eastAsia="Times New Roman" w:hAnsi="Times New Roman" w:cs="Times New Roman"/>
                <w:lang w:eastAsia="ru-RU"/>
              </w:rPr>
              <w:t>по управлению муниципальным имуществом и земельными ресурсами</w:t>
            </w:r>
            <w:r w:rsidR="00AD5E77" w:rsidRPr="00380CA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27DF9" w:rsidRPr="00380CA4" w:rsidRDefault="00AD5E7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</w:p>
        </w:tc>
        <w:tc>
          <w:tcPr>
            <w:tcW w:w="1336" w:type="dxa"/>
            <w:vAlign w:val="center"/>
            <w:hideMark/>
          </w:tcPr>
          <w:p w:rsidR="00827DF9" w:rsidRPr="00380CA4" w:rsidRDefault="003C65B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2116B7" w:rsidRPr="007A79AC" w:rsidRDefault="002116B7" w:rsidP="007A79AC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  <w:lang w:eastAsia="en-US" w:bidi="ar-SA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Отсутствие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нарушений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(предписаний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к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онтролирующих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органов,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а также</w:t>
            </w:r>
            <w:r w:rsidR="007A79AC"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производств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об административном п</w:t>
            </w:r>
            <w:r w:rsidR="007A79AC">
              <w:rPr>
                <w:rStyle w:val="2"/>
                <w:rFonts w:eastAsiaTheme="minorHAnsi"/>
                <w:color w:val="auto"/>
                <w:sz w:val="22"/>
                <w:szCs w:val="22"/>
              </w:rPr>
              <w:t>равонарушении);</w:t>
            </w:r>
          </w:p>
          <w:p w:rsidR="002116B7" w:rsidRPr="00380CA4" w:rsidRDefault="002116B7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Отсутствие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привлеченных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к ответственности должностных лиц </w:t>
            </w:r>
            <w:r w:rsidRPr="00380CA4">
              <w:rPr>
                <w:rStyle w:val="2"/>
                <w:rFonts w:eastAsia="Calibri"/>
                <w:color w:val="auto"/>
                <w:sz w:val="22"/>
                <w:szCs w:val="22"/>
              </w:rPr>
              <w:t xml:space="preserve">отдела </w:t>
            </w:r>
            <w:r w:rsidR="00C35C61" w:rsidRPr="00E43922">
              <w:rPr>
                <w:rFonts w:ascii="Times New Roman" w:eastAsia="Times New Roman" w:hAnsi="Times New Roman" w:cs="Times New Roman"/>
                <w:lang w:eastAsia="ru-RU"/>
              </w:rPr>
              <w:t>по управлению муниципальным имуществом и земельными ресурсами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Администрации</w:t>
            </w:r>
          </w:p>
        </w:tc>
      </w:tr>
      <w:tr w:rsidR="00380CA4" w:rsidRPr="00380CA4" w:rsidTr="00380CA4">
        <w:trPr>
          <w:trHeight w:val="200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2116B7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55" w:type="dxa"/>
            <w:vAlign w:val="center"/>
            <w:hideMark/>
          </w:tcPr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Нарушение сроков оказания муниципальных услуг, затягивание 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</w:t>
            </w:r>
          </w:p>
        </w:tc>
        <w:tc>
          <w:tcPr>
            <w:tcW w:w="4223" w:type="dxa"/>
            <w:vAlign w:val="center"/>
            <w:hideMark/>
          </w:tcPr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сроков оказания муниципальных услуг</w:t>
            </w:r>
          </w:p>
        </w:tc>
        <w:tc>
          <w:tcPr>
            <w:tcW w:w="2289" w:type="dxa"/>
            <w:vAlign w:val="center"/>
            <w:hideMark/>
          </w:tcPr>
          <w:p w:rsidR="00827DF9" w:rsidRPr="00380CA4" w:rsidRDefault="002116B7" w:rsidP="007A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Структурные подразделения </w:t>
            </w:r>
            <w:r w:rsidR="007A79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дминистрации</w:t>
            </w:r>
            <w:r w:rsidR="009B3738" w:rsidRPr="00380CA4">
              <w:rPr>
                <w:rFonts w:ascii="Times New Roman" w:eastAsia="Times New Roman" w:hAnsi="Times New Roman" w:cs="Times New Roman"/>
                <w:lang w:eastAsia="ru-RU"/>
              </w:rPr>
              <w:t>, предоставляющие муниципальные услуги</w:t>
            </w:r>
          </w:p>
        </w:tc>
        <w:tc>
          <w:tcPr>
            <w:tcW w:w="1336" w:type="dxa"/>
            <w:vAlign w:val="center"/>
            <w:hideMark/>
          </w:tcPr>
          <w:p w:rsidR="00827DF9" w:rsidRPr="00380CA4" w:rsidRDefault="003C65B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Сведение к минимуму рисков нарушений</w:t>
            </w:r>
          </w:p>
        </w:tc>
      </w:tr>
      <w:tr w:rsidR="00380CA4" w:rsidRPr="00380CA4" w:rsidTr="00380CA4">
        <w:trPr>
          <w:trHeight w:val="200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2116B7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5" w:type="dxa"/>
            <w:vAlign w:val="center"/>
            <w:hideMark/>
          </w:tcPr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нормативно-правовых актов, затрагивающих интересы субъектов предпринимательской и инвестиционной деятельности без проведения процедуры оценки регулирующего воздействия и </w:t>
            </w:r>
            <w:r w:rsidR="00E320E1" w:rsidRPr="00380CA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нтикоррупционной экспертизы</w:t>
            </w:r>
          </w:p>
        </w:tc>
        <w:tc>
          <w:tcPr>
            <w:tcW w:w="4223" w:type="dxa"/>
            <w:vAlign w:val="center"/>
            <w:hideMark/>
          </w:tcPr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Проведение оценки регулирующего воздействия</w:t>
            </w:r>
            <w:r w:rsidR="001D4439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нормативно-правовых актов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 затрагивающих интересы субъектов предпринимательской и инвестиционной деятельности;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Проведение антикоррупционной экспертизы </w:t>
            </w:r>
            <w:r w:rsidR="001D4439" w:rsidRPr="00380CA4">
              <w:rPr>
                <w:rFonts w:ascii="Times New Roman" w:eastAsia="Times New Roman" w:hAnsi="Times New Roman" w:cs="Times New Roman"/>
                <w:lang w:eastAsia="ru-RU"/>
              </w:rPr>
              <w:t>нормативно-правовых актов</w:t>
            </w:r>
          </w:p>
        </w:tc>
        <w:tc>
          <w:tcPr>
            <w:tcW w:w="2289" w:type="dxa"/>
            <w:vAlign w:val="center"/>
            <w:hideMark/>
          </w:tcPr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Отдел экономи</w:t>
            </w:r>
            <w:r w:rsidR="00756EAF" w:rsidRPr="00380CA4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756EAF" w:rsidRPr="00380CA4">
              <w:rPr>
                <w:rFonts w:ascii="Times New Roman" w:eastAsia="Times New Roman" w:hAnsi="Times New Roman" w:cs="Times New Roman"/>
                <w:lang w:eastAsia="ru-RU"/>
              </w:rPr>
              <w:t>прогнозирования;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6EAF" w:rsidRPr="00380CA4">
              <w:rPr>
                <w:rFonts w:ascii="Times New Roman" w:eastAsia="Times New Roman" w:hAnsi="Times New Roman" w:cs="Times New Roman"/>
                <w:lang w:eastAsia="ru-RU"/>
              </w:rPr>
              <w:t>Юридический отдел;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Структурные подразделения </w:t>
            </w:r>
            <w:r w:rsidR="00756EAF" w:rsidRPr="00380CA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дминистрации</w:t>
            </w:r>
          </w:p>
        </w:tc>
        <w:tc>
          <w:tcPr>
            <w:tcW w:w="1336" w:type="dxa"/>
            <w:vAlign w:val="center"/>
            <w:hideMark/>
          </w:tcPr>
          <w:p w:rsidR="00827DF9" w:rsidRPr="00380CA4" w:rsidRDefault="003C65B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Снижение избыточных обязанностей, запретов и ограничений для субъектов предпринимательской и инвестиционной деятельности</w:t>
            </w:r>
          </w:p>
        </w:tc>
      </w:tr>
      <w:tr w:rsidR="00380CA4" w:rsidRPr="00380CA4" w:rsidTr="00380CA4">
        <w:trPr>
          <w:trHeight w:val="56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55" w:type="dxa"/>
            <w:vAlign w:val="center"/>
            <w:hideMark/>
          </w:tcPr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Нарушение при оказании финансовой поддержки субъектам малого и среднего предпринимательства, повлекшее</w:t>
            </w:r>
            <w:r w:rsidR="0023498D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за собой нарушение</w:t>
            </w:r>
            <w:r w:rsidR="0023498D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антимонопольного законодательства</w:t>
            </w:r>
          </w:p>
        </w:tc>
        <w:tc>
          <w:tcPr>
            <w:tcW w:w="4223" w:type="dxa"/>
            <w:vAlign w:val="center"/>
            <w:hideMark/>
          </w:tcPr>
          <w:p w:rsidR="00E43922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нормативных правовых актов в области финансовой поддержки субъектам малого и среднего предпринимательства; Соблюдение действующего законодательства в области финансовой поддержки субъектам малого и среднего предпринимательства; </w:t>
            </w:r>
          </w:p>
          <w:p w:rsidR="00E43922" w:rsidRDefault="00E43922" w:rsidP="00E4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Обучение муниципальных служащих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7DF9" w:rsidRPr="00380CA4" w:rsidRDefault="002116B7" w:rsidP="00E4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по вопроса</w:t>
            </w:r>
            <w:r w:rsidR="00E43922">
              <w:rPr>
                <w:rFonts w:ascii="Times New Roman" w:eastAsia="Times New Roman" w:hAnsi="Times New Roman" w:cs="Times New Roman"/>
                <w:lang w:eastAsia="ru-RU"/>
              </w:rPr>
              <w:t xml:space="preserve">м соблюдения </w:t>
            </w:r>
            <w:proofErr w:type="spellStart"/>
            <w:r w:rsidR="00E43922">
              <w:rPr>
                <w:rFonts w:ascii="Times New Roman" w:eastAsia="Times New Roman" w:hAnsi="Times New Roman" w:cs="Times New Roman"/>
                <w:lang w:eastAsia="ru-RU"/>
              </w:rPr>
              <w:t>антикоррупционного</w:t>
            </w:r>
            <w:proofErr w:type="spellEnd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439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нализ допущенных нарушений</w:t>
            </w:r>
          </w:p>
        </w:tc>
        <w:tc>
          <w:tcPr>
            <w:tcW w:w="2289" w:type="dxa"/>
            <w:vAlign w:val="center"/>
            <w:hideMark/>
          </w:tcPr>
          <w:p w:rsidR="0048543B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</w:t>
            </w:r>
            <w:r w:rsidR="0048543B" w:rsidRPr="00380CA4">
              <w:rPr>
                <w:rFonts w:ascii="Times New Roman" w:eastAsia="Times New Roman" w:hAnsi="Times New Roman" w:cs="Times New Roman"/>
                <w:lang w:eastAsia="ru-RU"/>
              </w:rPr>
              <w:t>экономии и прогнозирования;</w:t>
            </w:r>
          </w:p>
          <w:p w:rsidR="00827DF9" w:rsidRPr="00380CA4" w:rsidRDefault="0048543B" w:rsidP="00E4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Финансовый о</w:t>
            </w:r>
            <w:r w:rsidR="003C65B8" w:rsidRPr="00380CA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дел</w:t>
            </w:r>
          </w:p>
        </w:tc>
        <w:tc>
          <w:tcPr>
            <w:tcW w:w="1336" w:type="dxa"/>
            <w:vAlign w:val="center"/>
            <w:hideMark/>
          </w:tcPr>
          <w:p w:rsidR="00827DF9" w:rsidRPr="00380CA4" w:rsidRDefault="003C65B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C35C61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производства товаров и у</w:t>
            </w:r>
            <w:r w:rsidR="00E43922">
              <w:rPr>
                <w:rFonts w:ascii="Times New Roman" w:eastAsia="Times New Roman" w:hAnsi="Times New Roman" w:cs="Times New Roman"/>
                <w:lang w:eastAsia="ru-RU"/>
              </w:rPr>
              <w:t xml:space="preserve">слуг, 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равного доступа </w:t>
            </w:r>
          </w:p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к финансовой поддержке для предпринимателей района</w:t>
            </w:r>
          </w:p>
        </w:tc>
      </w:tr>
      <w:tr w:rsidR="00380CA4" w:rsidRPr="00380CA4" w:rsidTr="00380CA4">
        <w:trPr>
          <w:trHeight w:val="1928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287B68" w:rsidRPr="00380CA4" w:rsidRDefault="00287B6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55" w:type="dxa"/>
            <w:vAlign w:val="center"/>
            <w:hideMark/>
          </w:tcPr>
          <w:p w:rsidR="00287B68" w:rsidRPr="00380CA4" w:rsidRDefault="00287B6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Нарушение при оказании финансовой поддержки социально ориентированным некоммерческим организациям</w:t>
            </w:r>
          </w:p>
        </w:tc>
        <w:tc>
          <w:tcPr>
            <w:tcW w:w="4223" w:type="dxa"/>
            <w:vAlign w:val="center"/>
            <w:hideMark/>
          </w:tcPr>
          <w:p w:rsidR="00E43922" w:rsidRDefault="00287B6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нормативных правовых актов </w:t>
            </w:r>
          </w:p>
          <w:p w:rsidR="00E43922" w:rsidRDefault="00287B6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финансовой поддержки </w:t>
            </w:r>
            <w:r w:rsidR="00F9426C" w:rsidRPr="00380CA4">
              <w:rPr>
                <w:rFonts w:ascii="Times New Roman" w:eastAsia="Times New Roman" w:hAnsi="Times New Roman" w:cs="Times New Roman"/>
                <w:lang w:eastAsia="ru-RU"/>
              </w:rPr>
              <w:t>со</w:t>
            </w:r>
            <w:r w:rsidR="00E43922">
              <w:rPr>
                <w:rFonts w:ascii="Times New Roman" w:eastAsia="Times New Roman" w:hAnsi="Times New Roman" w:cs="Times New Roman"/>
                <w:lang w:eastAsia="ru-RU"/>
              </w:rPr>
              <w:t xml:space="preserve">циально ориентированным </w:t>
            </w:r>
            <w:r w:rsidR="00F9426C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некоммерческим организациям; </w:t>
            </w:r>
          </w:p>
          <w:p w:rsidR="00E43922" w:rsidRDefault="00F9426C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действующего законодательства </w:t>
            </w:r>
            <w:r w:rsidR="002731D6" w:rsidRPr="00380CA4">
              <w:rPr>
                <w:rFonts w:ascii="Times New Roman" w:eastAsia="Times New Roman" w:hAnsi="Times New Roman" w:cs="Times New Roman"/>
                <w:lang w:eastAsia="ru-RU"/>
              </w:rPr>
              <w:t>в области финансовой поддержки социально ориентированн</w:t>
            </w:r>
            <w:r w:rsidR="00E43922">
              <w:rPr>
                <w:rFonts w:ascii="Times New Roman" w:eastAsia="Times New Roman" w:hAnsi="Times New Roman" w:cs="Times New Roman"/>
                <w:lang w:eastAsia="ru-RU"/>
              </w:rPr>
              <w:t>ым некоммерческим организациям;</w:t>
            </w:r>
          </w:p>
          <w:p w:rsidR="00E43922" w:rsidRDefault="00287B6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муниципальных служащих </w:t>
            </w:r>
          </w:p>
          <w:p w:rsidR="00287B68" w:rsidRPr="00380CA4" w:rsidRDefault="00287B6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соблюдения </w:t>
            </w:r>
            <w:proofErr w:type="spellStart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антикоррупционного</w:t>
            </w:r>
            <w:proofErr w:type="spellEnd"/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</w:t>
            </w:r>
            <w:r w:rsidR="00E43922">
              <w:rPr>
                <w:rFonts w:ascii="Times New Roman" w:eastAsia="Times New Roman" w:hAnsi="Times New Roman" w:cs="Times New Roman"/>
                <w:lang w:eastAsia="ru-RU"/>
              </w:rPr>
              <w:t>ва;</w:t>
            </w:r>
            <w:r w:rsidR="00E43922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допущенных нарушений</w:t>
            </w:r>
          </w:p>
        </w:tc>
        <w:tc>
          <w:tcPr>
            <w:tcW w:w="2289" w:type="dxa"/>
            <w:vAlign w:val="center"/>
            <w:hideMark/>
          </w:tcPr>
          <w:p w:rsidR="00287B68" w:rsidRPr="00380CA4" w:rsidRDefault="00E43922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4DE">
              <w:rPr>
                <w:rFonts w:ascii="Times New Roman" w:hAnsi="Times New Roman" w:cs="Times New Roman"/>
              </w:rPr>
              <w:t>Отдел по вопросам молодежи, спорта, НКО, культуры и туризма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87B68" w:rsidRPr="00380CA4" w:rsidRDefault="00287B68" w:rsidP="00E4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Финансовый отдел</w:t>
            </w:r>
          </w:p>
        </w:tc>
        <w:tc>
          <w:tcPr>
            <w:tcW w:w="1336" w:type="dxa"/>
            <w:vAlign w:val="center"/>
            <w:hideMark/>
          </w:tcPr>
          <w:p w:rsidR="00287B68" w:rsidRPr="00380CA4" w:rsidRDefault="00E43922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87B68" w:rsidRPr="00380CA4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E43922" w:rsidRDefault="00287B6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производства товаров и услуг,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обеспечение равного доступа </w:t>
            </w:r>
          </w:p>
          <w:p w:rsidR="00287B68" w:rsidRPr="00380CA4" w:rsidRDefault="00287B68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к финансовой поддержке для </w:t>
            </w:r>
            <w:r w:rsidR="002731D6" w:rsidRPr="00380CA4">
              <w:rPr>
                <w:rFonts w:ascii="Times New Roman" w:eastAsia="Times New Roman" w:hAnsi="Times New Roman" w:cs="Times New Roman"/>
                <w:lang w:eastAsia="ru-RU"/>
              </w:rPr>
              <w:t>социально ориентированных некоммерческих организаций</w:t>
            </w:r>
          </w:p>
        </w:tc>
      </w:tr>
      <w:tr w:rsidR="00380CA4" w:rsidRPr="00380CA4" w:rsidTr="00380CA4">
        <w:trPr>
          <w:trHeight w:val="56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827DF9" w:rsidRPr="00380CA4" w:rsidRDefault="00E33620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55" w:type="dxa"/>
            <w:vAlign w:val="center"/>
            <w:hideMark/>
          </w:tcPr>
          <w:p w:rsidR="00E43922" w:rsidRDefault="002116B7" w:rsidP="00380CA4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Заключение договоров (контрактов) </w:t>
            </w:r>
          </w:p>
          <w:p w:rsidR="002116B7" w:rsidRPr="00380CA4" w:rsidRDefault="002116B7" w:rsidP="0038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с финансовыми организациями</w:t>
            </w:r>
          </w:p>
        </w:tc>
        <w:tc>
          <w:tcPr>
            <w:tcW w:w="4223" w:type="dxa"/>
            <w:vAlign w:val="center"/>
            <w:hideMark/>
          </w:tcPr>
          <w:p w:rsidR="00E43922" w:rsidRDefault="002116B7" w:rsidP="00380CA4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Изучение нормативных правовых актов </w:t>
            </w:r>
          </w:p>
          <w:p w:rsidR="00E43922" w:rsidRDefault="002116B7" w:rsidP="00380CA4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в сфере осуществления закупок товаров, работ, услуг </w:t>
            </w:r>
            <w:proofErr w:type="gramStart"/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для</w:t>
            </w:r>
            <w:proofErr w:type="gramEnd"/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государственных </w:t>
            </w:r>
          </w:p>
          <w:p w:rsidR="00E43922" w:rsidRDefault="002116B7" w:rsidP="00380CA4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и муниципальных нужд; </w:t>
            </w:r>
          </w:p>
          <w:p w:rsidR="002116B7" w:rsidRPr="00380CA4" w:rsidRDefault="00E43922" w:rsidP="0038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И</w:t>
            </w:r>
            <w:r w:rsidR="002116B7"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зучение норм антимонопольного законодательства</w:t>
            </w:r>
          </w:p>
        </w:tc>
        <w:tc>
          <w:tcPr>
            <w:tcW w:w="2289" w:type="dxa"/>
            <w:vAlign w:val="center"/>
            <w:hideMark/>
          </w:tcPr>
          <w:p w:rsidR="002116B7" w:rsidRPr="00E43922" w:rsidRDefault="006E2CC2" w:rsidP="00E4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Финансовый отдел</w:t>
            </w:r>
          </w:p>
        </w:tc>
        <w:tc>
          <w:tcPr>
            <w:tcW w:w="1336" w:type="dxa"/>
            <w:vAlign w:val="center"/>
            <w:hideMark/>
          </w:tcPr>
          <w:p w:rsidR="002116B7" w:rsidRPr="00380CA4" w:rsidRDefault="00E43922" w:rsidP="0038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п</w:t>
            </w:r>
            <w:r w:rsidR="002116B7"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остоянно в течение года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C35C61" w:rsidRDefault="002116B7" w:rsidP="00E43922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proofErr w:type="gramStart"/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Отсутствие</w:t>
            </w:r>
            <w:r w:rsidR="00E43922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нарушений</w:t>
            </w:r>
            <w:r w:rsidR="00E43922"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(предписаний</w:t>
            </w:r>
            <w:r w:rsidR="00E43922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контролирующих</w:t>
            </w:r>
            <w:r w:rsidR="00E43922"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органов,</w:t>
            </w:r>
            <w:r w:rsidR="00E43922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производств </w:t>
            </w:r>
            <w:proofErr w:type="gramEnd"/>
          </w:p>
          <w:p w:rsidR="002116B7" w:rsidRPr="00380CA4" w:rsidRDefault="002116B7" w:rsidP="00E43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об</w:t>
            </w:r>
            <w:r w:rsidR="00E43922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административном</w:t>
            </w:r>
            <w:r w:rsidR="00E43922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правонарушении)</w:t>
            </w:r>
            <w:r w:rsidR="00E43922">
              <w:rPr>
                <w:rStyle w:val="2"/>
                <w:rFonts w:eastAsiaTheme="minorHAnsi"/>
                <w:color w:val="auto"/>
                <w:sz w:val="22"/>
                <w:szCs w:val="22"/>
              </w:rPr>
              <w:t>;</w:t>
            </w:r>
          </w:p>
          <w:p w:rsidR="002116B7" w:rsidRPr="00380CA4" w:rsidRDefault="002116B7" w:rsidP="00E43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Отсутствие</w:t>
            </w:r>
            <w:r w:rsidR="00E43922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привлеченных к</w:t>
            </w:r>
            <w:r w:rsidR="00E43922"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ответственности</w:t>
            </w:r>
            <w:r w:rsidR="00E43922"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должностных лиц</w:t>
            </w:r>
            <w:r w:rsidR="00E43922">
              <w:rPr>
                <w:rFonts w:ascii="Times New Roman" w:hAnsi="Times New Roman" w:cs="Times New Roman"/>
              </w:rPr>
              <w:t xml:space="preserve"> </w:t>
            </w:r>
            <w:r w:rsidR="00E43922">
              <w:rPr>
                <w:rStyle w:val="2"/>
                <w:rFonts w:eastAsiaTheme="minorHAnsi"/>
                <w:color w:val="auto"/>
                <w:sz w:val="22"/>
                <w:szCs w:val="22"/>
              </w:rPr>
              <w:t>Ф</w:t>
            </w:r>
            <w:r w:rsidR="002731D6"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инансового отдела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Администрации</w:t>
            </w:r>
          </w:p>
        </w:tc>
      </w:tr>
      <w:tr w:rsidR="00380CA4" w:rsidRPr="00380CA4" w:rsidTr="00380CA4">
        <w:trPr>
          <w:trHeight w:val="2046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827DF9" w:rsidRPr="00380CA4" w:rsidRDefault="006E2CC2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55" w:type="dxa"/>
            <w:vAlign w:val="center"/>
            <w:hideMark/>
          </w:tcPr>
          <w:p w:rsidR="00E43922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Нарушени</w:t>
            </w:r>
            <w:r w:rsidR="00074B4C" w:rsidRPr="00380CA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4B4C" w:rsidRPr="00380CA4">
              <w:rPr>
                <w:rFonts w:ascii="Times New Roman" w:eastAsia="Times New Roman" w:hAnsi="Times New Roman" w:cs="Times New Roman"/>
                <w:lang w:eastAsia="ru-RU"/>
              </w:rPr>
              <w:t>при выдаче разрешений на установку и эксплуатацию рекламных конструкций</w:t>
            </w:r>
            <w:r w:rsidR="00373872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27DF9" w:rsidRPr="00380CA4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при организации и проведении торгов на право заключения договоров на установку и эксплуатацию рекламной конструкции, ущемление интересов хозяйствующих субъектов, граждан, желающих получить такие права на установку и эксплуатацию рекламной конструкции</w:t>
            </w:r>
          </w:p>
        </w:tc>
        <w:tc>
          <w:tcPr>
            <w:tcW w:w="4223" w:type="dxa"/>
            <w:vAlign w:val="center"/>
            <w:hideMark/>
          </w:tcPr>
          <w:p w:rsidR="00E43922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правовых актов</w:t>
            </w:r>
            <w:r w:rsidR="000209ED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3922" w:rsidRDefault="000209ED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о рекламе и </w:t>
            </w:r>
            <w:r w:rsidR="006E7664" w:rsidRPr="00380CA4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рекламн</w:t>
            </w:r>
            <w:r w:rsidR="006E7664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ых 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>конструкци</w:t>
            </w:r>
            <w:r w:rsidR="006E7664" w:rsidRPr="00380CA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24303" w:rsidRPr="00380CA4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действующего законодательства </w:t>
            </w:r>
            <w:r w:rsidR="00D407E2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C24303" w:rsidRPr="00380CA4">
              <w:rPr>
                <w:rFonts w:ascii="Times New Roman" w:eastAsia="Times New Roman" w:hAnsi="Times New Roman" w:cs="Times New Roman"/>
                <w:lang w:eastAsia="ru-RU"/>
              </w:rPr>
              <w:t>рекламе и порядке размещения рекламных конструкций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7875F9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3922" w:rsidRDefault="007875F9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о порядке осуществления закупок товаров, работ, услуг для муниципальных нужд</w:t>
            </w:r>
            <w:r w:rsidR="00C24303" w:rsidRPr="00380CA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6E7664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муниципальных служащих </w:t>
            </w:r>
          </w:p>
          <w:p w:rsidR="00827DF9" w:rsidRDefault="002116B7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по вопросам соблюдения антикоррупционного законодательства;</w:t>
            </w: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br/>
              <w:t>Анализ допущенных нарушений</w:t>
            </w:r>
          </w:p>
          <w:p w:rsidR="00E43922" w:rsidRDefault="00E43922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922" w:rsidRPr="00380CA4" w:rsidRDefault="00E43922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9" w:type="dxa"/>
            <w:vAlign w:val="center"/>
            <w:hideMark/>
          </w:tcPr>
          <w:p w:rsidR="00827DF9" w:rsidRPr="00380CA4" w:rsidRDefault="00E43922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22">
              <w:rPr>
                <w:rFonts w:ascii="Times New Roman" w:eastAsia="Times New Roman" w:hAnsi="Times New Roman" w:cs="Times New Roman"/>
                <w:lang w:eastAsia="ru-RU"/>
              </w:rPr>
              <w:t>Отдел архитектуры, строительства и капитальных ремонтов</w:t>
            </w:r>
            <w:r w:rsidR="000209ED" w:rsidRPr="00380CA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074B4C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Pr="00E43922">
              <w:rPr>
                <w:rFonts w:ascii="Times New Roman" w:eastAsia="Times New Roman" w:hAnsi="Times New Roman" w:cs="Times New Roman"/>
                <w:lang w:eastAsia="ru-RU"/>
              </w:rPr>
              <w:t>по управлению муниципальным имуществом и земельными ресурсами</w:t>
            </w:r>
            <w:r w:rsidR="000209ED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; Контрактная служба (отдел </w:t>
            </w:r>
            <w:r w:rsidR="002001C1" w:rsidRPr="00380CA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0209ED" w:rsidRPr="00380CA4">
              <w:rPr>
                <w:rFonts w:ascii="Times New Roman" w:eastAsia="Times New Roman" w:hAnsi="Times New Roman" w:cs="Times New Roman"/>
                <w:lang w:eastAsia="ru-RU"/>
              </w:rPr>
              <w:t>закупок);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74B4C" w:rsidRPr="00380CA4">
              <w:rPr>
                <w:rFonts w:ascii="Times New Roman" w:eastAsia="Times New Roman" w:hAnsi="Times New Roman" w:cs="Times New Roman"/>
                <w:lang w:eastAsia="ru-RU"/>
              </w:rPr>
              <w:t>Юридический отдел</w:t>
            </w:r>
          </w:p>
        </w:tc>
        <w:tc>
          <w:tcPr>
            <w:tcW w:w="1336" w:type="dxa"/>
            <w:vAlign w:val="center"/>
            <w:hideMark/>
          </w:tcPr>
          <w:p w:rsidR="00827DF9" w:rsidRPr="00380CA4" w:rsidRDefault="0038247D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116B7" w:rsidRPr="00380CA4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E43922" w:rsidRDefault="002116B7" w:rsidP="00380CA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Сведение к минимуму рисков нарушений</w:t>
            </w:r>
            <w:r w:rsidR="00E4392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;</w:t>
            </w:r>
            <w:r w:rsidR="00BE74E7" w:rsidRPr="00E4392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  <w:p w:rsidR="00C35C61" w:rsidRDefault="00BE74E7" w:rsidP="00E43922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proofErr w:type="gramStart"/>
            <w:r w:rsidRPr="00380CA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Отсутствие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нарушений</w:t>
            </w:r>
            <w:r w:rsidR="00E43922"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(предписаний</w:t>
            </w:r>
            <w:r w:rsidR="00E43922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контролирующих</w:t>
            </w:r>
            <w:r w:rsidR="00E43922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органов,</w:t>
            </w:r>
            <w:r w:rsidR="0038247D"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производств </w:t>
            </w:r>
            <w:proofErr w:type="gramEnd"/>
          </w:p>
          <w:p w:rsidR="00E43922" w:rsidRDefault="00BE74E7" w:rsidP="00E43922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об а</w:t>
            </w:r>
            <w:r w:rsidR="00E43922">
              <w:rPr>
                <w:rStyle w:val="2"/>
                <w:rFonts w:eastAsiaTheme="minorHAnsi"/>
                <w:color w:val="auto"/>
                <w:sz w:val="22"/>
                <w:szCs w:val="22"/>
              </w:rPr>
              <w:t>дминистративном правонарушении);</w:t>
            </w: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  <w:p w:rsidR="00827DF9" w:rsidRPr="00380CA4" w:rsidRDefault="00BE74E7" w:rsidP="00E43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Style w:val="2"/>
                <w:rFonts w:eastAsiaTheme="minorHAnsi"/>
                <w:color w:val="auto"/>
                <w:sz w:val="22"/>
                <w:szCs w:val="22"/>
              </w:rPr>
              <w:t>Отсутствие привлеченных к ответственности должностных лиц</w:t>
            </w:r>
          </w:p>
        </w:tc>
      </w:tr>
      <w:tr w:rsidR="00380CA4" w:rsidRPr="00380CA4" w:rsidTr="00380CA4">
        <w:trPr>
          <w:trHeight w:val="262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414BBB" w:rsidRPr="00380CA4" w:rsidRDefault="00414BBB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55" w:type="dxa"/>
            <w:vAlign w:val="center"/>
            <w:hideMark/>
          </w:tcPr>
          <w:p w:rsidR="00414BBB" w:rsidRPr="00380CA4" w:rsidRDefault="00414BBB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Нарушение порядка предоставления субсидий (грантов) из местного бюджета в соответствии со статьями 78 и 78.1 Бюджетного кодекса Российской Федерации</w:t>
            </w:r>
          </w:p>
        </w:tc>
        <w:tc>
          <w:tcPr>
            <w:tcW w:w="4223" w:type="dxa"/>
            <w:vAlign w:val="center"/>
            <w:hideMark/>
          </w:tcPr>
          <w:p w:rsidR="00414BBB" w:rsidRPr="00380CA4" w:rsidRDefault="00414BBB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Усиление внутреннего финансового контроля</w:t>
            </w:r>
            <w:r w:rsidR="00C35C61">
              <w:rPr>
                <w:rFonts w:ascii="Times New Roman" w:hAnsi="Times New Roman" w:cs="Times New Roman"/>
              </w:rPr>
              <w:t>,</w:t>
            </w:r>
            <w:r w:rsidRPr="00380CA4">
              <w:rPr>
                <w:rFonts w:ascii="Times New Roman" w:hAnsi="Times New Roman" w:cs="Times New Roman"/>
              </w:rPr>
              <w:t xml:space="preserve"> проведение проверок порядка предоставления субсидий, применение мер ответственности</w:t>
            </w:r>
          </w:p>
        </w:tc>
        <w:tc>
          <w:tcPr>
            <w:tcW w:w="2289" w:type="dxa"/>
            <w:vAlign w:val="center"/>
            <w:hideMark/>
          </w:tcPr>
          <w:p w:rsidR="00414BBB" w:rsidRPr="00380CA4" w:rsidRDefault="00414BBB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Финансовый отдел;</w:t>
            </w:r>
            <w:r w:rsidR="0023498D" w:rsidRPr="00380CA4">
              <w:rPr>
                <w:rFonts w:ascii="Times New Roman" w:hAnsi="Times New Roman" w:cs="Times New Roman"/>
              </w:rPr>
              <w:t xml:space="preserve"> </w:t>
            </w:r>
            <w:r w:rsidRPr="00380CA4">
              <w:rPr>
                <w:rFonts w:ascii="Times New Roman" w:hAnsi="Times New Roman" w:cs="Times New Roman"/>
              </w:rPr>
              <w:t>Отдел экономики и прогнозирования</w:t>
            </w:r>
          </w:p>
        </w:tc>
        <w:tc>
          <w:tcPr>
            <w:tcW w:w="1336" w:type="dxa"/>
            <w:vAlign w:val="center"/>
            <w:hideMark/>
          </w:tcPr>
          <w:p w:rsidR="00414BBB" w:rsidRPr="00380CA4" w:rsidRDefault="00414BBB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414BBB" w:rsidRPr="00380CA4" w:rsidRDefault="0038247D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К</w:t>
            </w:r>
            <w:r w:rsidR="00414BBB" w:rsidRPr="00380CA4">
              <w:rPr>
                <w:rFonts w:ascii="Times New Roman" w:hAnsi="Times New Roman" w:cs="Times New Roman"/>
              </w:rPr>
              <w:t>оэффициент снижения количества нарушений антимонопольного законодательства со стороны Администрации</w:t>
            </w:r>
          </w:p>
        </w:tc>
      </w:tr>
      <w:tr w:rsidR="00380CA4" w:rsidRPr="00380CA4" w:rsidTr="00C35C61">
        <w:trPr>
          <w:trHeight w:val="1022"/>
          <w:tblCellSpacing w:w="15" w:type="dxa"/>
        </w:trPr>
        <w:tc>
          <w:tcPr>
            <w:tcW w:w="436" w:type="dxa"/>
            <w:tcBorders>
              <w:left w:val="nil"/>
            </w:tcBorders>
            <w:vAlign w:val="center"/>
            <w:hideMark/>
          </w:tcPr>
          <w:p w:rsidR="00640674" w:rsidRPr="00380CA4" w:rsidRDefault="00640674" w:rsidP="0038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55" w:type="dxa"/>
            <w:vAlign w:val="center"/>
            <w:hideMark/>
          </w:tcPr>
          <w:p w:rsidR="00640674" w:rsidRPr="00380CA4" w:rsidRDefault="00640674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Публичные выступления, создающие конкурентные преимущества отдельным хозяйствующим субъектам</w:t>
            </w:r>
          </w:p>
        </w:tc>
        <w:tc>
          <w:tcPr>
            <w:tcW w:w="4223" w:type="dxa"/>
            <w:vAlign w:val="center"/>
            <w:hideMark/>
          </w:tcPr>
          <w:p w:rsidR="00640674" w:rsidRPr="00380CA4" w:rsidRDefault="00640674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Усиление контроля при подготовке текстов публичных выступлений проверка текстов публичных выступлений несколькими сотрудниками, самообучение</w:t>
            </w:r>
          </w:p>
        </w:tc>
        <w:tc>
          <w:tcPr>
            <w:tcW w:w="2289" w:type="dxa"/>
            <w:vAlign w:val="center"/>
            <w:hideMark/>
          </w:tcPr>
          <w:p w:rsidR="00640674" w:rsidRPr="00380CA4" w:rsidRDefault="00640674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Должностные лица Администрации</w:t>
            </w:r>
          </w:p>
        </w:tc>
        <w:tc>
          <w:tcPr>
            <w:tcW w:w="1336" w:type="dxa"/>
            <w:vAlign w:val="center"/>
            <w:hideMark/>
          </w:tcPr>
          <w:p w:rsidR="00640674" w:rsidRPr="00380CA4" w:rsidRDefault="00640674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074" w:type="dxa"/>
            <w:tcBorders>
              <w:right w:val="nil"/>
            </w:tcBorders>
            <w:vAlign w:val="center"/>
            <w:hideMark/>
          </w:tcPr>
          <w:p w:rsidR="00640674" w:rsidRPr="00380CA4" w:rsidRDefault="00640674" w:rsidP="00380C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CA4">
              <w:rPr>
                <w:rFonts w:ascii="Times New Roman" w:hAnsi="Times New Roman" w:cs="Times New Roman"/>
              </w:rPr>
              <w:t>Коэффициент снижения количества нарушений антимонопольного законодательства со стороны Администрации</w:t>
            </w:r>
          </w:p>
        </w:tc>
      </w:tr>
    </w:tbl>
    <w:p w:rsidR="00827DF9" w:rsidRPr="00380CA4" w:rsidRDefault="00827DF9" w:rsidP="00380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27DF9" w:rsidRPr="00380CA4" w:rsidSect="00380CA4">
      <w:headerReference w:type="default" r:id="rId6"/>
      <w:headerReference w:type="first" r:id="rId7"/>
      <w:pgSz w:w="16838" w:h="11906" w:orient="landscape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22" w:rsidRDefault="00E43922" w:rsidP="00380CA4">
      <w:pPr>
        <w:spacing w:after="0" w:line="240" w:lineRule="auto"/>
      </w:pPr>
      <w:r>
        <w:separator/>
      </w:r>
    </w:p>
  </w:endnote>
  <w:endnote w:type="continuationSeparator" w:id="0">
    <w:p w:rsidR="00E43922" w:rsidRDefault="00E43922" w:rsidP="0038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22" w:rsidRDefault="00E43922" w:rsidP="00380CA4">
      <w:pPr>
        <w:spacing w:after="0" w:line="240" w:lineRule="auto"/>
      </w:pPr>
      <w:r>
        <w:separator/>
      </w:r>
    </w:p>
  </w:footnote>
  <w:footnote w:type="continuationSeparator" w:id="0">
    <w:p w:rsidR="00E43922" w:rsidRDefault="00E43922" w:rsidP="0038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7065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43922" w:rsidRPr="00380CA4" w:rsidRDefault="00E43922" w:rsidP="00380CA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80CA4">
          <w:rPr>
            <w:rFonts w:ascii="Times New Roman" w:hAnsi="Times New Roman" w:cs="Times New Roman"/>
            <w:sz w:val="24"/>
          </w:rPr>
          <w:fldChar w:fldCharType="begin"/>
        </w:r>
        <w:r w:rsidRPr="00380C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0CA4">
          <w:rPr>
            <w:rFonts w:ascii="Times New Roman" w:hAnsi="Times New Roman" w:cs="Times New Roman"/>
            <w:sz w:val="24"/>
          </w:rPr>
          <w:fldChar w:fldCharType="separate"/>
        </w:r>
        <w:r w:rsidR="00C35C61">
          <w:rPr>
            <w:rFonts w:ascii="Times New Roman" w:hAnsi="Times New Roman" w:cs="Times New Roman"/>
            <w:noProof/>
            <w:sz w:val="24"/>
          </w:rPr>
          <w:t>2</w:t>
        </w:r>
        <w:r w:rsidRPr="00380CA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22" w:rsidRPr="00380CA4" w:rsidRDefault="00E43922" w:rsidP="00380CA4">
    <w:pPr>
      <w:pStyle w:val="a5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DF9"/>
    <w:rsid w:val="00016BE2"/>
    <w:rsid w:val="000209ED"/>
    <w:rsid w:val="00021EF6"/>
    <w:rsid w:val="0004586E"/>
    <w:rsid w:val="00074B4C"/>
    <w:rsid w:val="000A5D1D"/>
    <w:rsid w:val="00104DBA"/>
    <w:rsid w:val="0015132C"/>
    <w:rsid w:val="00155215"/>
    <w:rsid w:val="001D4439"/>
    <w:rsid w:val="001F2EA6"/>
    <w:rsid w:val="002001C1"/>
    <w:rsid w:val="002116B7"/>
    <w:rsid w:val="0021414E"/>
    <w:rsid w:val="0023498D"/>
    <w:rsid w:val="002731D6"/>
    <w:rsid w:val="002866FD"/>
    <w:rsid w:val="00287B68"/>
    <w:rsid w:val="002C713F"/>
    <w:rsid w:val="002D2572"/>
    <w:rsid w:val="003030D3"/>
    <w:rsid w:val="00347A63"/>
    <w:rsid w:val="00355A90"/>
    <w:rsid w:val="00373872"/>
    <w:rsid w:val="00380CA4"/>
    <w:rsid w:val="0038247D"/>
    <w:rsid w:val="003B7A3A"/>
    <w:rsid w:val="003C65B8"/>
    <w:rsid w:val="00414BBB"/>
    <w:rsid w:val="00443C3E"/>
    <w:rsid w:val="0048543B"/>
    <w:rsid w:val="00487FF5"/>
    <w:rsid w:val="004977B6"/>
    <w:rsid w:val="00497FC4"/>
    <w:rsid w:val="004A2FF6"/>
    <w:rsid w:val="004F3A1F"/>
    <w:rsid w:val="00541DD3"/>
    <w:rsid w:val="00564271"/>
    <w:rsid w:val="00571DB5"/>
    <w:rsid w:val="00592FD4"/>
    <w:rsid w:val="005A4FFE"/>
    <w:rsid w:val="005F2DD9"/>
    <w:rsid w:val="0062276E"/>
    <w:rsid w:val="00631760"/>
    <w:rsid w:val="00640674"/>
    <w:rsid w:val="00651A20"/>
    <w:rsid w:val="006732BD"/>
    <w:rsid w:val="006A4D7B"/>
    <w:rsid w:val="006E2CC2"/>
    <w:rsid w:val="006E7664"/>
    <w:rsid w:val="00703BEE"/>
    <w:rsid w:val="00714F60"/>
    <w:rsid w:val="00756EAF"/>
    <w:rsid w:val="00762E48"/>
    <w:rsid w:val="00780497"/>
    <w:rsid w:val="007875F9"/>
    <w:rsid w:val="007A79AC"/>
    <w:rsid w:val="00817EF4"/>
    <w:rsid w:val="00827DF9"/>
    <w:rsid w:val="00883C00"/>
    <w:rsid w:val="008A6DB8"/>
    <w:rsid w:val="008C4396"/>
    <w:rsid w:val="008D45C7"/>
    <w:rsid w:val="008F00EB"/>
    <w:rsid w:val="0091058C"/>
    <w:rsid w:val="00913408"/>
    <w:rsid w:val="00927A12"/>
    <w:rsid w:val="00984DB1"/>
    <w:rsid w:val="009B3738"/>
    <w:rsid w:val="009C6BC1"/>
    <w:rsid w:val="009D60F2"/>
    <w:rsid w:val="00A61644"/>
    <w:rsid w:val="00A9078D"/>
    <w:rsid w:val="00AD5E77"/>
    <w:rsid w:val="00BD1630"/>
    <w:rsid w:val="00BD3AA1"/>
    <w:rsid w:val="00BE74E7"/>
    <w:rsid w:val="00C24303"/>
    <w:rsid w:val="00C32AF2"/>
    <w:rsid w:val="00C35C61"/>
    <w:rsid w:val="00C9336E"/>
    <w:rsid w:val="00D407E2"/>
    <w:rsid w:val="00D44F23"/>
    <w:rsid w:val="00D56C4D"/>
    <w:rsid w:val="00D66C13"/>
    <w:rsid w:val="00D818A0"/>
    <w:rsid w:val="00DA28A5"/>
    <w:rsid w:val="00DB0767"/>
    <w:rsid w:val="00E12061"/>
    <w:rsid w:val="00E137EE"/>
    <w:rsid w:val="00E320E1"/>
    <w:rsid w:val="00E33620"/>
    <w:rsid w:val="00E43922"/>
    <w:rsid w:val="00E74DAD"/>
    <w:rsid w:val="00E854BC"/>
    <w:rsid w:val="00EB52A2"/>
    <w:rsid w:val="00EC09E9"/>
    <w:rsid w:val="00F17CA2"/>
    <w:rsid w:val="00F9426C"/>
    <w:rsid w:val="00FB4AEC"/>
    <w:rsid w:val="00FC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44"/>
  </w:style>
  <w:style w:type="paragraph" w:styleId="3">
    <w:name w:val="heading 3"/>
    <w:basedOn w:val="a"/>
    <w:link w:val="30"/>
    <w:uiPriority w:val="9"/>
    <w:qFormat/>
    <w:rsid w:val="00827D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7D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DF9"/>
    <w:rPr>
      <w:color w:val="0000FF"/>
      <w:u w:val="single"/>
    </w:rPr>
  </w:style>
  <w:style w:type="character" w:customStyle="1" w:styleId="document-name">
    <w:name w:val="document-name"/>
    <w:basedOn w:val="a0"/>
    <w:rsid w:val="00827DF9"/>
  </w:style>
  <w:style w:type="character" w:customStyle="1" w:styleId="size-extension">
    <w:name w:val="size-extension"/>
    <w:basedOn w:val="a0"/>
    <w:rsid w:val="00827DF9"/>
  </w:style>
  <w:style w:type="character" w:customStyle="1" w:styleId="type">
    <w:name w:val="type"/>
    <w:basedOn w:val="a0"/>
    <w:rsid w:val="00827DF9"/>
  </w:style>
  <w:style w:type="character" w:customStyle="1" w:styleId="size">
    <w:name w:val="size"/>
    <w:basedOn w:val="a0"/>
    <w:rsid w:val="00827DF9"/>
  </w:style>
  <w:style w:type="character" w:customStyle="1" w:styleId="2">
    <w:name w:val="Основной текст (2)"/>
    <w:basedOn w:val="a0"/>
    <w:rsid w:val="00E12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9C6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header"/>
    <w:basedOn w:val="a"/>
    <w:link w:val="a6"/>
    <w:uiPriority w:val="99"/>
    <w:unhideWhenUsed/>
    <w:rsid w:val="003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CA4"/>
  </w:style>
  <w:style w:type="paragraph" w:styleId="a7">
    <w:name w:val="footer"/>
    <w:basedOn w:val="a"/>
    <w:link w:val="a8"/>
    <w:uiPriority w:val="99"/>
    <w:semiHidden/>
    <w:unhideWhenUsed/>
    <w:rsid w:val="003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Евгений Юрьевич</dc:creator>
  <cp:lastModifiedBy>Пользователь Windows</cp:lastModifiedBy>
  <cp:revision>22</cp:revision>
  <cp:lastPrinted>2022-01-27T08:59:00Z</cp:lastPrinted>
  <dcterms:created xsi:type="dcterms:W3CDTF">2020-02-07T08:46:00Z</dcterms:created>
  <dcterms:modified xsi:type="dcterms:W3CDTF">2022-02-28T06:58:00Z</dcterms:modified>
</cp:coreProperties>
</file>