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3B" w:rsidRPr="00E3097C" w:rsidRDefault="00C2003B" w:rsidP="00411BC4">
      <w:pPr>
        <w:jc w:val="center"/>
        <w:rPr>
          <w:b/>
          <w:sz w:val="28"/>
          <w:szCs w:val="28"/>
        </w:rPr>
      </w:pPr>
      <w:r w:rsidRPr="00E3097C">
        <w:rPr>
          <w:b/>
          <w:sz w:val="28"/>
          <w:szCs w:val="28"/>
        </w:rPr>
        <w:t>АРХАНГЕЛЬСКАЯ ОБЛАСТЬ</w:t>
      </w:r>
    </w:p>
    <w:p w:rsidR="00C2003B" w:rsidRPr="00E3097C" w:rsidRDefault="00C2003B" w:rsidP="00411BC4">
      <w:pPr>
        <w:jc w:val="center"/>
        <w:rPr>
          <w:b/>
          <w:sz w:val="28"/>
          <w:szCs w:val="28"/>
        </w:rPr>
      </w:pPr>
    </w:p>
    <w:p w:rsidR="00C2003B" w:rsidRPr="00E3097C" w:rsidRDefault="00C2003B" w:rsidP="00411BC4">
      <w:pPr>
        <w:jc w:val="center"/>
        <w:rPr>
          <w:b/>
          <w:sz w:val="28"/>
          <w:szCs w:val="28"/>
        </w:rPr>
      </w:pPr>
      <w:r w:rsidRPr="00E3097C">
        <w:rPr>
          <w:b/>
          <w:sz w:val="28"/>
          <w:szCs w:val="28"/>
        </w:rPr>
        <w:t>АДМИНИСТРАЦИЯ МУНИЦИПАЛЬНОГО ОБРАЗОВАНИЯ</w:t>
      </w:r>
    </w:p>
    <w:p w:rsidR="00C2003B" w:rsidRPr="00E3097C" w:rsidRDefault="00C2003B" w:rsidP="00411BC4">
      <w:pPr>
        <w:jc w:val="center"/>
        <w:rPr>
          <w:b/>
          <w:sz w:val="28"/>
          <w:szCs w:val="28"/>
        </w:rPr>
      </w:pPr>
      <w:r w:rsidRPr="00E3097C">
        <w:rPr>
          <w:b/>
          <w:sz w:val="28"/>
          <w:szCs w:val="28"/>
        </w:rPr>
        <w:t>«ЛЕНСКИЙ МУНИЦИПАЛЬНЫЙ РАЙОН»</w:t>
      </w:r>
    </w:p>
    <w:p w:rsidR="00C2003B" w:rsidRPr="00E3097C" w:rsidRDefault="00C2003B" w:rsidP="00411BC4">
      <w:pPr>
        <w:jc w:val="center"/>
        <w:rPr>
          <w:b/>
          <w:sz w:val="28"/>
          <w:szCs w:val="28"/>
        </w:rPr>
      </w:pPr>
    </w:p>
    <w:p w:rsidR="00C2003B" w:rsidRPr="00E3097C" w:rsidRDefault="00C2003B" w:rsidP="00411BC4">
      <w:pPr>
        <w:jc w:val="center"/>
        <w:rPr>
          <w:b/>
          <w:sz w:val="28"/>
          <w:szCs w:val="28"/>
        </w:rPr>
      </w:pPr>
      <w:proofErr w:type="gramStart"/>
      <w:r w:rsidRPr="00E3097C">
        <w:rPr>
          <w:b/>
          <w:sz w:val="28"/>
          <w:szCs w:val="28"/>
        </w:rPr>
        <w:t>П</w:t>
      </w:r>
      <w:proofErr w:type="gramEnd"/>
      <w:r w:rsidR="00584365" w:rsidRPr="00E3097C">
        <w:rPr>
          <w:b/>
          <w:sz w:val="28"/>
          <w:szCs w:val="28"/>
        </w:rPr>
        <w:t xml:space="preserve"> </w:t>
      </w:r>
      <w:r w:rsidRPr="00E3097C">
        <w:rPr>
          <w:b/>
          <w:sz w:val="28"/>
          <w:szCs w:val="28"/>
        </w:rPr>
        <w:t>О</w:t>
      </w:r>
      <w:r w:rsidR="00584365" w:rsidRPr="00E3097C">
        <w:rPr>
          <w:b/>
          <w:sz w:val="28"/>
          <w:szCs w:val="28"/>
        </w:rPr>
        <w:t xml:space="preserve"> </w:t>
      </w:r>
      <w:r w:rsidRPr="00E3097C">
        <w:rPr>
          <w:b/>
          <w:sz w:val="28"/>
          <w:szCs w:val="28"/>
        </w:rPr>
        <w:t>С</w:t>
      </w:r>
      <w:r w:rsidR="00584365" w:rsidRPr="00E3097C">
        <w:rPr>
          <w:b/>
          <w:sz w:val="28"/>
          <w:szCs w:val="28"/>
        </w:rPr>
        <w:t xml:space="preserve"> </w:t>
      </w:r>
      <w:r w:rsidRPr="00E3097C">
        <w:rPr>
          <w:b/>
          <w:sz w:val="28"/>
          <w:szCs w:val="28"/>
        </w:rPr>
        <w:t>Т</w:t>
      </w:r>
      <w:r w:rsidR="00584365" w:rsidRPr="00E3097C">
        <w:rPr>
          <w:b/>
          <w:sz w:val="28"/>
          <w:szCs w:val="28"/>
        </w:rPr>
        <w:t xml:space="preserve"> </w:t>
      </w:r>
      <w:r w:rsidRPr="00E3097C">
        <w:rPr>
          <w:b/>
          <w:sz w:val="28"/>
          <w:szCs w:val="28"/>
        </w:rPr>
        <w:t>А</w:t>
      </w:r>
      <w:r w:rsidR="00584365" w:rsidRPr="00E3097C">
        <w:rPr>
          <w:b/>
          <w:sz w:val="28"/>
          <w:szCs w:val="28"/>
        </w:rPr>
        <w:t xml:space="preserve"> </w:t>
      </w:r>
      <w:r w:rsidRPr="00E3097C">
        <w:rPr>
          <w:b/>
          <w:sz w:val="28"/>
          <w:szCs w:val="28"/>
        </w:rPr>
        <w:t>Н</w:t>
      </w:r>
      <w:r w:rsidR="00584365" w:rsidRPr="00E3097C">
        <w:rPr>
          <w:b/>
          <w:sz w:val="28"/>
          <w:szCs w:val="28"/>
        </w:rPr>
        <w:t xml:space="preserve"> </w:t>
      </w:r>
      <w:r w:rsidRPr="00E3097C">
        <w:rPr>
          <w:b/>
          <w:sz w:val="28"/>
          <w:szCs w:val="28"/>
        </w:rPr>
        <w:t>О</w:t>
      </w:r>
      <w:r w:rsidR="00584365" w:rsidRPr="00E3097C">
        <w:rPr>
          <w:b/>
          <w:sz w:val="28"/>
          <w:szCs w:val="28"/>
        </w:rPr>
        <w:t xml:space="preserve"> </w:t>
      </w:r>
      <w:r w:rsidRPr="00E3097C">
        <w:rPr>
          <w:b/>
          <w:sz w:val="28"/>
          <w:szCs w:val="28"/>
        </w:rPr>
        <w:t>В</w:t>
      </w:r>
      <w:r w:rsidR="00584365" w:rsidRPr="00E3097C">
        <w:rPr>
          <w:b/>
          <w:sz w:val="28"/>
          <w:szCs w:val="28"/>
        </w:rPr>
        <w:t xml:space="preserve"> </w:t>
      </w:r>
      <w:r w:rsidRPr="00E3097C">
        <w:rPr>
          <w:b/>
          <w:sz w:val="28"/>
          <w:szCs w:val="28"/>
        </w:rPr>
        <w:t>Л</w:t>
      </w:r>
      <w:r w:rsidR="00584365" w:rsidRPr="00E3097C">
        <w:rPr>
          <w:b/>
          <w:sz w:val="28"/>
          <w:szCs w:val="28"/>
        </w:rPr>
        <w:t xml:space="preserve"> </w:t>
      </w:r>
      <w:r w:rsidRPr="00E3097C">
        <w:rPr>
          <w:b/>
          <w:sz w:val="28"/>
          <w:szCs w:val="28"/>
        </w:rPr>
        <w:t>Е</w:t>
      </w:r>
      <w:r w:rsidR="00584365" w:rsidRPr="00E3097C">
        <w:rPr>
          <w:b/>
          <w:sz w:val="28"/>
          <w:szCs w:val="28"/>
        </w:rPr>
        <w:t xml:space="preserve"> </w:t>
      </w:r>
      <w:r w:rsidRPr="00E3097C">
        <w:rPr>
          <w:b/>
          <w:sz w:val="28"/>
          <w:szCs w:val="28"/>
        </w:rPr>
        <w:t>Н</w:t>
      </w:r>
      <w:r w:rsidR="00584365" w:rsidRPr="00E3097C">
        <w:rPr>
          <w:b/>
          <w:sz w:val="28"/>
          <w:szCs w:val="28"/>
        </w:rPr>
        <w:t xml:space="preserve"> </w:t>
      </w:r>
      <w:r w:rsidRPr="00E3097C">
        <w:rPr>
          <w:b/>
          <w:sz w:val="28"/>
          <w:szCs w:val="28"/>
        </w:rPr>
        <w:t>И</w:t>
      </w:r>
      <w:r w:rsidR="00584365" w:rsidRPr="00E3097C">
        <w:rPr>
          <w:b/>
          <w:sz w:val="28"/>
          <w:szCs w:val="28"/>
        </w:rPr>
        <w:t xml:space="preserve"> </w:t>
      </w:r>
      <w:r w:rsidRPr="00E3097C">
        <w:rPr>
          <w:b/>
          <w:sz w:val="28"/>
          <w:szCs w:val="28"/>
        </w:rPr>
        <w:t>Е</w:t>
      </w:r>
    </w:p>
    <w:p w:rsidR="00C2003B" w:rsidRPr="00E3097C" w:rsidRDefault="00C2003B" w:rsidP="00411BC4">
      <w:pPr>
        <w:jc w:val="center"/>
        <w:rPr>
          <w:b/>
          <w:sz w:val="28"/>
          <w:szCs w:val="28"/>
        </w:rPr>
      </w:pPr>
    </w:p>
    <w:p w:rsidR="00C2003B" w:rsidRPr="00E3097C" w:rsidRDefault="00C2003B" w:rsidP="00411BC4">
      <w:pPr>
        <w:jc w:val="center"/>
        <w:rPr>
          <w:sz w:val="28"/>
          <w:szCs w:val="28"/>
        </w:rPr>
      </w:pPr>
      <w:r w:rsidRPr="00E3097C">
        <w:rPr>
          <w:sz w:val="28"/>
          <w:szCs w:val="28"/>
        </w:rPr>
        <w:t xml:space="preserve">от </w:t>
      </w:r>
      <w:r w:rsidR="00411BC4" w:rsidRPr="00E3097C">
        <w:rPr>
          <w:sz w:val="28"/>
          <w:szCs w:val="28"/>
        </w:rPr>
        <w:t xml:space="preserve">16 октября </w:t>
      </w:r>
      <w:r w:rsidRPr="00E3097C">
        <w:rPr>
          <w:sz w:val="28"/>
          <w:szCs w:val="28"/>
        </w:rPr>
        <w:t>2017</w:t>
      </w:r>
      <w:r w:rsidR="00411BC4" w:rsidRPr="00E3097C">
        <w:rPr>
          <w:sz w:val="28"/>
          <w:szCs w:val="28"/>
        </w:rPr>
        <w:t xml:space="preserve"> года </w:t>
      </w:r>
      <w:r w:rsidRPr="00E3097C">
        <w:rPr>
          <w:sz w:val="28"/>
          <w:szCs w:val="28"/>
        </w:rPr>
        <w:t xml:space="preserve">№ </w:t>
      </w:r>
      <w:r w:rsidR="00584365" w:rsidRPr="00E3097C">
        <w:rPr>
          <w:sz w:val="28"/>
          <w:szCs w:val="28"/>
        </w:rPr>
        <w:t>700</w:t>
      </w:r>
      <w:r w:rsidRPr="00E3097C">
        <w:rPr>
          <w:sz w:val="28"/>
          <w:szCs w:val="28"/>
        </w:rPr>
        <w:t>-н</w:t>
      </w:r>
    </w:p>
    <w:p w:rsidR="00584365" w:rsidRPr="00E3097C" w:rsidRDefault="00584365" w:rsidP="00411BC4">
      <w:pPr>
        <w:jc w:val="center"/>
        <w:rPr>
          <w:sz w:val="28"/>
          <w:szCs w:val="28"/>
        </w:rPr>
      </w:pPr>
    </w:p>
    <w:p w:rsidR="00584365" w:rsidRPr="00E3097C" w:rsidRDefault="00584365" w:rsidP="00411BC4">
      <w:pPr>
        <w:jc w:val="center"/>
        <w:rPr>
          <w:sz w:val="22"/>
          <w:szCs w:val="28"/>
        </w:rPr>
      </w:pPr>
      <w:r w:rsidRPr="00E3097C">
        <w:rPr>
          <w:sz w:val="22"/>
          <w:szCs w:val="28"/>
        </w:rPr>
        <w:t>с.</w:t>
      </w:r>
      <w:r w:rsidR="00411BC4" w:rsidRPr="00E3097C">
        <w:rPr>
          <w:sz w:val="22"/>
          <w:szCs w:val="28"/>
        </w:rPr>
        <w:t xml:space="preserve"> </w:t>
      </w:r>
      <w:r w:rsidRPr="00E3097C">
        <w:rPr>
          <w:sz w:val="22"/>
          <w:szCs w:val="28"/>
        </w:rPr>
        <w:t>Яренск</w:t>
      </w:r>
    </w:p>
    <w:p w:rsidR="00C2003B" w:rsidRPr="00E3097C" w:rsidRDefault="00C2003B" w:rsidP="00411BC4">
      <w:pPr>
        <w:jc w:val="center"/>
        <w:rPr>
          <w:sz w:val="28"/>
          <w:szCs w:val="28"/>
        </w:rPr>
      </w:pPr>
    </w:p>
    <w:p w:rsidR="00C2003B" w:rsidRPr="00E3097C" w:rsidRDefault="00C2003B"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Об утверждении муниципальной программы</w:t>
      </w:r>
    </w:p>
    <w:p w:rsidR="00C2003B" w:rsidRPr="00E3097C" w:rsidRDefault="00C2003B"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«Совершенствование муниципального управления</w:t>
      </w:r>
    </w:p>
    <w:p w:rsidR="00C2003B" w:rsidRPr="00E3097C" w:rsidRDefault="00584365" w:rsidP="00411BC4">
      <w:pPr>
        <w:pStyle w:val="1"/>
        <w:keepNext w:val="0"/>
        <w:keepLines w:val="0"/>
        <w:spacing w:before="0" w:line="240" w:lineRule="auto"/>
        <w:jc w:val="center"/>
        <w:rPr>
          <w:rFonts w:ascii="Times New Roman" w:hAnsi="Times New Roman"/>
          <w:color w:val="auto"/>
        </w:rPr>
      </w:pPr>
      <w:r w:rsidRPr="00E3097C">
        <w:rPr>
          <w:rFonts w:ascii="Times New Roman" w:hAnsi="Times New Roman"/>
          <w:color w:val="auto"/>
        </w:rPr>
        <w:t xml:space="preserve">в </w:t>
      </w:r>
      <w:r w:rsidR="00C2003B" w:rsidRPr="00E3097C">
        <w:rPr>
          <w:rFonts w:ascii="Times New Roman" w:hAnsi="Times New Roman"/>
          <w:color w:val="auto"/>
        </w:rPr>
        <w:t>МО «Ленский муниципальный район»</w:t>
      </w:r>
    </w:p>
    <w:p w:rsidR="008C072F" w:rsidRPr="00E3097C" w:rsidRDefault="008C072F" w:rsidP="00411BC4">
      <w:pPr>
        <w:autoSpaceDE w:val="0"/>
        <w:autoSpaceDN w:val="0"/>
        <w:adjustRightInd w:val="0"/>
        <w:jc w:val="center"/>
        <w:outlineLvl w:val="2"/>
        <w:rPr>
          <w:szCs w:val="28"/>
        </w:rPr>
      </w:pPr>
      <w:proofErr w:type="gramStart"/>
      <w:r w:rsidRPr="00E3097C">
        <w:rPr>
          <w:szCs w:val="28"/>
        </w:rPr>
        <w:t>(в ред. постановлений Администрации МО «Ленский муниципальный район»</w:t>
      </w:r>
      <w:proofErr w:type="gramEnd"/>
    </w:p>
    <w:p w:rsidR="00C2003B" w:rsidRPr="00E3097C" w:rsidRDefault="006A37EF" w:rsidP="00411BC4">
      <w:pPr>
        <w:jc w:val="center"/>
        <w:rPr>
          <w:szCs w:val="28"/>
        </w:rPr>
      </w:pPr>
      <w:r w:rsidRPr="00E3097C">
        <w:t xml:space="preserve">от 12.08.2020 № 431-н, </w:t>
      </w:r>
      <w:r w:rsidR="008C072F" w:rsidRPr="00E3097C">
        <w:rPr>
          <w:szCs w:val="28"/>
        </w:rPr>
        <w:t>от 14.11.2022 № 720-н)</w:t>
      </w:r>
    </w:p>
    <w:p w:rsidR="008C072F" w:rsidRPr="00E3097C" w:rsidRDefault="008C072F" w:rsidP="00411BC4">
      <w:pPr>
        <w:jc w:val="center"/>
        <w:rPr>
          <w:sz w:val="28"/>
          <w:szCs w:val="28"/>
        </w:rPr>
      </w:pPr>
    </w:p>
    <w:p w:rsidR="00C2003B" w:rsidRPr="00E3097C" w:rsidRDefault="00C2003B" w:rsidP="00411BC4">
      <w:pPr>
        <w:autoSpaceDE w:val="0"/>
        <w:autoSpaceDN w:val="0"/>
        <w:adjustRightInd w:val="0"/>
        <w:ind w:firstLine="709"/>
        <w:jc w:val="both"/>
        <w:rPr>
          <w:sz w:val="28"/>
          <w:szCs w:val="28"/>
        </w:rPr>
      </w:pPr>
      <w:r w:rsidRPr="00E3097C">
        <w:rPr>
          <w:sz w:val="28"/>
          <w:szCs w:val="28"/>
        </w:rPr>
        <w:t xml:space="preserve">В соответствии с постановлением Администрации МО «Ленский муниципальный район» от 30.04.2014 № 283-н «Об утверждении Порядка разработки и реализации муниципальных программ МО «Ленский муниципальный район», руководствуясь Уставом МО «Ленский муниципальный район», Администрация МО «Ленский муниципальный район» </w:t>
      </w:r>
      <w:r w:rsidRPr="00E3097C">
        <w:rPr>
          <w:b/>
          <w:sz w:val="28"/>
          <w:szCs w:val="28"/>
        </w:rPr>
        <w:t>постановляет:</w:t>
      </w:r>
    </w:p>
    <w:p w:rsidR="00C2003B" w:rsidRPr="00E3097C" w:rsidRDefault="00C2003B" w:rsidP="001D6F4A">
      <w:pPr>
        <w:pStyle w:val="1"/>
        <w:keepNext w:val="0"/>
        <w:keepLines w:val="0"/>
        <w:numPr>
          <w:ilvl w:val="0"/>
          <w:numId w:val="1"/>
        </w:numPr>
        <w:spacing w:before="0" w:line="240" w:lineRule="auto"/>
        <w:ind w:left="0" w:firstLine="709"/>
        <w:jc w:val="both"/>
        <w:rPr>
          <w:rFonts w:ascii="Times New Roman" w:hAnsi="Times New Roman"/>
          <w:b w:val="0"/>
          <w:color w:val="auto"/>
        </w:rPr>
      </w:pPr>
      <w:r w:rsidRPr="00E3097C">
        <w:rPr>
          <w:rFonts w:ascii="Times New Roman" w:hAnsi="Times New Roman"/>
          <w:b w:val="0"/>
          <w:color w:val="auto"/>
        </w:rPr>
        <w:t>Утвердить прилагаемую муниципальную программу «Совершенствование муниципального управления в МО «Ленский муниципальный район».</w:t>
      </w:r>
    </w:p>
    <w:p w:rsidR="00C2003B" w:rsidRPr="00E3097C" w:rsidRDefault="00C2003B" w:rsidP="001D6F4A">
      <w:pPr>
        <w:pStyle w:val="a8"/>
        <w:numPr>
          <w:ilvl w:val="0"/>
          <w:numId w:val="1"/>
        </w:numPr>
        <w:tabs>
          <w:tab w:val="left" w:pos="0"/>
        </w:tabs>
        <w:spacing w:before="0"/>
        <w:ind w:left="0" w:firstLine="709"/>
        <w:contextualSpacing w:val="0"/>
        <w:jc w:val="both"/>
        <w:rPr>
          <w:sz w:val="28"/>
          <w:szCs w:val="28"/>
        </w:rPr>
      </w:pPr>
      <w:r w:rsidRPr="00E3097C">
        <w:rPr>
          <w:sz w:val="28"/>
          <w:szCs w:val="28"/>
        </w:rPr>
        <w:t>Опубликовать настоящее постановление в Вестнике муниципальных правовых актов МО «Ленский муниципальный район» и разместить на Интернет-сайте Администрации МО «Ленский муниципальный район».</w:t>
      </w:r>
    </w:p>
    <w:p w:rsidR="00C2003B" w:rsidRPr="00E3097C" w:rsidRDefault="00C2003B" w:rsidP="001D6F4A">
      <w:pPr>
        <w:pStyle w:val="a8"/>
        <w:numPr>
          <w:ilvl w:val="0"/>
          <w:numId w:val="1"/>
        </w:numPr>
        <w:tabs>
          <w:tab w:val="left" w:pos="0"/>
        </w:tabs>
        <w:spacing w:before="0"/>
        <w:ind w:left="0" w:firstLine="709"/>
        <w:contextualSpacing w:val="0"/>
        <w:jc w:val="both"/>
        <w:rPr>
          <w:sz w:val="28"/>
          <w:szCs w:val="28"/>
        </w:rPr>
      </w:pPr>
      <w:r w:rsidRPr="00E3097C">
        <w:rPr>
          <w:sz w:val="28"/>
          <w:szCs w:val="28"/>
        </w:rPr>
        <w:t>Настоящее постановление вступает в силу с 01 января 2018 года.</w:t>
      </w:r>
    </w:p>
    <w:p w:rsidR="00C2003B" w:rsidRPr="00E3097C" w:rsidRDefault="00C2003B" w:rsidP="001D6F4A">
      <w:pPr>
        <w:pStyle w:val="a8"/>
        <w:numPr>
          <w:ilvl w:val="0"/>
          <w:numId w:val="1"/>
        </w:numPr>
        <w:tabs>
          <w:tab w:val="left" w:pos="0"/>
        </w:tabs>
        <w:spacing w:before="0"/>
        <w:ind w:left="0" w:firstLine="709"/>
        <w:contextualSpacing w:val="0"/>
        <w:jc w:val="both"/>
        <w:rPr>
          <w:sz w:val="28"/>
          <w:szCs w:val="28"/>
        </w:rPr>
      </w:pPr>
      <w:proofErr w:type="gramStart"/>
      <w:r w:rsidRPr="00E3097C">
        <w:rPr>
          <w:sz w:val="28"/>
          <w:szCs w:val="28"/>
        </w:rPr>
        <w:t>Контроль за</w:t>
      </w:r>
      <w:proofErr w:type="gramEnd"/>
      <w:r w:rsidRPr="00E3097C">
        <w:rPr>
          <w:sz w:val="28"/>
          <w:szCs w:val="28"/>
        </w:rPr>
        <w:t xml:space="preserve"> исполнением настоящего постановления возложить </w:t>
      </w:r>
      <w:r w:rsidRPr="00E3097C">
        <w:rPr>
          <w:sz w:val="28"/>
          <w:szCs w:val="28"/>
        </w:rPr>
        <w:br/>
        <w:t>на заместителя главы Администрации МО «Ленский муниципальный район» по социальным вопросам и муниципальному управлению Д.В. Усова</w:t>
      </w:r>
      <w:r w:rsidR="00584365" w:rsidRPr="00E3097C">
        <w:rPr>
          <w:sz w:val="28"/>
          <w:szCs w:val="28"/>
        </w:rPr>
        <w:t>.</w:t>
      </w:r>
    </w:p>
    <w:p w:rsidR="00C2003B" w:rsidRPr="00E3097C" w:rsidRDefault="00C2003B" w:rsidP="008C072F">
      <w:pPr>
        <w:jc w:val="both"/>
        <w:rPr>
          <w:sz w:val="28"/>
          <w:szCs w:val="28"/>
        </w:rPr>
      </w:pPr>
    </w:p>
    <w:p w:rsidR="008C072F" w:rsidRPr="00E3097C" w:rsidRDefault="008C072F" w:rsidP="008C072F">
      <w:pPr>
        <w:jc w:val="both"/>
        <w:rPr>
          <w:sz w:val="28"/>
          <w:szCs w:val="28"/>
        </w:rPr>
      </w:pPr>
    </w:p>
    <w:p w:rsidR="00C2003B" w:rsidRPr="00E3097C" w:rsidRDefault="00C2003B" w:rsidP="008C072F">
      <w:pPr>
        <w:jc w:val="both"/>
        <w:rPr>
          <w:sz w:val="28"/>
          <w:szCs w:val="28"/>
        </w:rPr>
      </w:pPr>
      <w:r w:rsidRPr="00E3097C">
        <w:rPr>
          <w:sz w:val="28"/>
          <w:szCs w:val="28"/>
        </w:rPr>
        <w:t>Глава МО «Ленский муниципальный район»                                   А.Г. Торков</w:t>
      </w:r>
    </w:p>
    <w:p w:rsidR="008C072F" w:rsidRPr="00E3097C" w:rsidRDefault="008C072F" w:rsidP="008C072F">
      <w:pPr>
        <w:jc w:val="both"/>
        <w:rPr>
          <w:sz w:val="28"/>
          <w:szCs w:val="28"/>
        </w:rPr>
      </w:pPr>
    </w:p>
    <w:p w:rsidR="008C072F" w:rsidRPr="00E3097C" w:rsidRDefault="008C072F" w:rsidP="008C072F">
      <w:pPr>
        <w:jc w:val="both"/>
        <w:rPr>
          <w:sz w:val="28"/>
          <w:szCs w:val="28"/>
        </w:rPr>
      </w:pPr>
    </w:p>
    <w:p w:rsidR="008C072F" w:rsidRPr="00E3097C" w:rsidRDefault="008C072F" w:rsidP="008C072F">
      <w:pPr>
        <w:sectPr w:rsidR="008C072F" w:rsidRPr="00E3097C" w:rsidSect="00F65FC0">
          <w:headerReference w:type="default" r:id="rId7"/>
          <w:pgSz w:w="11906" w:h="16838"/>
          <w:pgMar w:top="1134" w:right="850" w:bottom="1134" w:left="1701" w:header="708" w:footer="708" w:gutter="0"/>
          <w:cols w:space="708"/>
          <w:titlePg/>
          <w:docGrid w:linePitch="360"/>
        </w:sectPr>
      </w:pPr>
    </w:p>
    <w:p w:rsidR="008C072F" w:rsidRPr="00E3097C" w:rsidRDefault="008C072F" w:rsidP="008C072F">
      <w:pPr>
        <w:jc w:val="right"/>
        <w:rPr>
          <w:szCs w:val="28"/>
        </w:rPr>
      </w:pPr>
      <w:bookmarkStart w:id="0" w:name="_Toc345945563"/>
      <w:r w:rsidRPr="00E3097C">
        <w:rPr>
          <w:szCs w:val="28"/>
        </w:rPr>
        <w:lastRenderedPageBreak/>
        <w:t xml:space="preserve">УТВЕРЖДЕНА </w:t>
      </w:r>
    </w:p>
    <w:p w:rsidR="008C072F" w:rsidRPr="00E3097C" w:rsidRDefault="008C072F" w:rsidP="008C072F">
      <w:pPr>
        <w:ind w:hanging="243"/>
        <w:jc w:val="right"/>
        <w:rPr>
          <w:szCs w:val="28"/>
        </w:rPr>
      </w:pPr>
      <w:r w:rsidRPr="00E3097C">
        <w:rPr>
          <w:szCs w:val="28"/>
        </w:rPr>
        <w:t xml:space="preserve">постановлением Администрации </w:t>
      </w:r>
    </w:p>
    <w:p w:rsidR="008C072F" w:rsidRPr="00E3097C" w:rsidRDefault="008C072F" w:rsidP="008C072F">
      <w:pPr>
        <w:ind w:hanging="243"/>
        <w:jc w:val="right"/>
        <w:rPr>
          <w:szCs w:val="28"/>
        </w:rPr>
      </w:pPr>
      <w:r w:rsidRPr="00E3097C">
        <w:rPr>
          <w:szCs w:val="28"/>
        </w:rPr>
        <w:t>МО «Ленский муниципальный район»</w:t>
      </w:r>
    </w:p>
    <w:p w:rsidR="008C072F" w:rsidRPr="00E3097C" w:rsidRDefault="008C072F" w:rsidP="008C072F">
      <w:pPr>
        <w:jc w:val="right"/>
        <w:rPr>
          <w:szCs w:val="28"/>
        </w:rPr>
      </w:pPr>
      <w:r w:rsidRPr="00E3097C">
        <w:rPr>
          <w:szCs w:val="28"/>
        </w:rPr>
        <w:t>от 16 октября 2017 года № 700-н</w:t>
      </w:r>
    </w:p>
    <w:p w:rsidR="008C072F" w:rsidRPr="00E3097C" w:rsidRDefault="008C072F" w:rsidP="00411BC4">
      <w:pPr>
        <w:tabs>
          <w:tab w:val="left" w:pos="2445"/>
        </w:tabs>
        <w:jc w:val="center"/>
        <w:rPr>
          <w:sz w:val="28"/>
          <w:szCs w:val="26"/>
        </w:rPr>
      </w:pPr>
    </w:p>
    <w:p w:rsidR="008C072F" w:rsidRPr="00E3097C" w:rsidRDefault="008C072F" w:rsidP="00411BC4">
      <w:pPr>
        <w:tabs>
          <w:tab w:val="left" w:pos="2445"/>
        </w:tabs>
        <w:jc w:val="center"/>
        <w:rPr>
          <w:b/>
          <w:sz w:val="28"/>
          <w:szCs w:val="26"/>
        </w:rPr>
      </w:pPr>
      <w:r w:rsidRPr="00E3097C">
        <w:rPr>
          <w:b/>
          <w:sz w:val="28"/>
          <w:szCs w:val="26"/>
        </w:rPr>
        <w:t xml:space="preserve">Муниципальная программа </w:t>
      </w:r>
    </w:p>
    <w:p w:rsidR="008C072F" w:rsidRPr="00E3097C" w:rsidRDefault="008C072F" w:rsidP="00411BC4">
      <w:pPr>
        <w:tabs>
          <w:tab w:val="left" w:pos="2445"/>
        </w:tabs>
        <w:jc w:val="center"/>
        <w:rPr>
          <w:b/>
          <w:sz w:val="28"/>
          <w:szCs w:val="26"/>
        </w:rPr>
      </w:pPr>
      <w:r w:rsidRPr="00E3097C">
        <w:rPr>
          <w:b/>
          <w:sz w:val="28"/>
          <w:szCs w:val="26"/>
        </w:rPr>
        <w:t xml:space="preserve">«Совершенствование муниципального управления </w:t>
      </w:r>
    </w:p>
    <w:p w:rsidR="008C072F" w:rsidRPr="00E3097C" w:rsidRDefault="008C072F" w:rsidP="00411BC4">
      <w:pPr>
        <w:tabs>
          <w:tab w:val="left" w:pos="2445"/>
        </w:tabs>
        <w:jc w:val="center"/>
        <w:rPr>
          <w:b/>
          <w:sz w:val="28"/>
          <w:szCs w:val="26"/>
        </w:rPr>
      </w:pPr>
      <w:r w:rsidRPr="00E3097C">
        <w:rPr>
          <w:b/>
          <w:sz w:val="28"/>
          <w:szCs w:val="26"/>
        </w:rPr>
        <w:t xml:space="preserve">в МО «Ленский муниципальный район» </w:t>
      </w:r>
    </w:p>
    <w:bookmarkEnd w:id="0"/>
    <w:p w:rsidR="008C072F" w:rsidRPr="00E3097C" w:rsidRDefault="008C072F" w:rsidP="00411BC4">
      <w:pPr>
        <w:pStyle w:val="2"/>
        <w:keepNext w:val="0"/>
        <w:keepLines w:val="0"/>
        <w:spacing w:before="0"/>
        <w:jc w:val="center"/>
        <w:rPr>
          <w:rFonts w:ascii="Times New Roman" w:hAnsi="Times New Roman" w:cs="Times New Roman"/>
          <w:b w:val="0"/>
          <w:color w:val="auto"/>
          <w:sz w:val="28"/>
        </w:rPr>
      </w:pPr>
    </w:p>
    <w:p w:rsidR="008C072F" w:rsidRPr="00E3097C" w:rsidRDefault="008C072F" w:rsidP="00411BC4">
      <w:pPr>
        <w:autoSpaceDE w:val="0"/>
        <w:autoSpaceDN w:val="0"/>
        <w:adjustRightInd w:val="0"/>
        <w:jc w:val="center"/>
        <w:outlineLvl w:val="2"/>
      </w:pPr>
      <w:proofErr w:type="gramStart"/>
      <w:r w:rsidRPr="00E3097C">
        <w:t>(в ред. постановлений Администрации МО «Ленский муниципальный район»</w:t>
      </w:r>
      <w:proofErr w:type="gramEnd"/>
    </w:p>
    <w:p w:rsidR="008C072F" w:rsidRPr="00E3097C" w:rsidRDefault="008C072F" w:rsidP="00411BC4">
      <w:pPr>
        <w:autoSpaceDE w:val="0"/>
        <w:autoSpaceDN w:val="0"/>
        <w:adjustRightInd w:val="0"/>
        <w:jc w:val="center"/>
        <w:outlineLvl w:val="2"/>
      </w:pPr>
      <w:r w:rsidRPr="00E3097C">
        <w:t xml:space="preserve">от 13.02.2018 № 109-н, от 05.03.2018 № 147-н, от 04.05.2018 № 278-н, </w:t>
      </w:r>
    </w:p>
    <w:p w:rsidR="008C072F" w:rsidRPr="00E3097C" w:rsidRDefault="008C072F" w:rsidP="00411BC4">
      <w:pPr>
        <w:autoSpaceDE w:val="0"/>
        <w:autoSpaceDN w:val="0"/>
        <w:adjustRightInd w:val="0"/>
        <w:jc w:val="center"/>
        <w:outlineLvl w:val="2"/>
      </w:pPr>
      <w:r w:rsidRPr="00E3097C">
        <w:t xml:space="preserve">от 12.07.2018 № 441-н, от 10.08.2018 № 488-н, от 02.10.2018 № 585-н, </w:t>
      </w:r>
    </w:p>
    <w:p w:rsidR="008C072F" w:rsidRPr="00E3097C" w:rsidRDefault="008C072F" w:rsidP="00411BC4">
      <w:pPr>
        <w:autoSpaceDE w:val="0"/>
        <w:autoSpaceDN w:val="0"/>
        <w:adjustRightInd w:val="0"/>
        <w:jc w:val="center"/>
        <w:outlineLvl w:val="2"/>
      </w:pPr>
      <w:r w:rsidRPr="00E3097C">
        <w:t xml:space="preserve">от 13.11.2018 № 681-н, от 21.12.2018 № 773-н, от 11.02.2019 № 86-н, </w:t>
      </w:r>
    </w:p>
    <w:p w:rsidR="008C072F" w:rsidRPr="00E3097C" w:rsidRDefault="008C072F" w:rsidP="00411BC4">
      <w:pPr>
        <w:autoSpaceDE w:val="0"/>
        <w:autoSpaceDN w:val="0"/>
        <w:adjustRightInd w:val="0"/>
        <w:jc w:val="center"/>
        <w:outlineLvl w:val="2"/>
      </w:pPr>
      <w:r w:rsidRPr="00E3097C">
        <w:t xml:space="preserve">от 06.05.2019 № 291-н, от 28.06.2019 № 405-н, от 13.11.2019 № 696-н, </w:t>
      </w:r>
    </w:p>
    <w:p w:rsidR="008C072F" w:rsidRPr="00E3097C" w:rsidRDefault="008C072F" w:rsidP="00411BC4">
      <w:pPr>
        <w:autoSpaceDE w:val="0"/>
        <w:autoSpaceDN w:val="0"/>
        <w:adjustRightInd w:val="0"/>
        <w:jc w:val="center"/>
        <w:outlineLvl w:val="2"/>
      </w:pPr>
      <w:r w:rsidRPr="00E3097C">
        <w:t xml:space="preserve">от 23.12.2019 № 781-н, от 03.02.2020 № 51-н, от 20.03.2020 № 151-н, </w:t>
      </w:r>
    </w:p>
    <w:p w:rsidR="008C072F" w:rsidRPr="00E3097C" w:rsidRDefault="008C072F" w:rsidP="00411BC4">
      <w:pPr>
        <w:autoSpaceDE w:val="0"/>
        <w:autoSpaceDN w:val="0"/>
        <w:adjustRightInd w:val="0"/>
        <w:jc w:val="center"/>
        <w:outlineLvl w:val="2"/>
      </w:pPr>
      <w:r w:rsidRPr="00E3097C">
        <w:t xml:space="preserve">от 16.06.2020 № 338-н, от 16.07.2020 № 391-н, от 12.08.2020 № 431-н, </w:t>
      </w:r>
    </w:p>
    <w:p w:rsidR="008C072F" w:rsidRPr="00E3097C" w:rsidRDefault="008C072F" w:rsidP="00411BC4">
      <w:pPr>
        <w:autoSpaceDE w:val="0"/>
        <w:autoSpaceDN w:val="0"/>
        <w:adjustRightInd w:val="0"/>
        <w:jc w:val="center"/>
        <w:outlineLvl w:val="2"/>
      </w:pPr>
      <w:r w:rsidRPr="00E3097C">
        <w:t xml:space="preserve">от 03.11.2020 № 630-н, от 13.11.2020 № 664-н, от 29.12.2020 № 810-н, </w:t>
      </w:r>
    </w:p>
    <w:p w:rsidR="008C072F" w:rsidRPr="00E3097C" w:rsidRDefault="008C072F" w:rsidP="00411BC4">
      <w:pPr>
        <w:autoSpaceDE w:val="0"/>
        <w:autoSpaceDN w:val="0"/>
        <w:adjustRightInd w:val="0"/>
        <w:jc w:val="center"/>
        <w:outlineLvl w:val="2"/>
      </w:pPr>
      <w:r w:rsidRPr="00E3097C">
        <w:t xml:space="preserve">от 03.03.2021 № 124-н, от 04.05.2021 № 278-н, от 20.07.2021 № 437-н, </w:t>
      </w:r>
    </w:p>
    <w:p w:rsidR="008C072F" w:rsidRPr="00E3097C" w:rsidRDefault="008C072F" w:rsidP="00411BC4">
      <w:pPr>
        <w:autoSpaceDE w:val="0"/>
        <w:autoSpaceDN w:val="0"/>
        <w:adjustRightInd w:val="0"/>
        <w:jc w:val="center"/>
        <w:outlineLvl w:val="2"/>
      </w:pPr>
      <w:r w:rsidRPr="00E3097C">
        <w:t xml:space="preserve">от 05.10.2021 № 594-н, от 09.11.2021 № 709-н, от 13.12.2021 № 806-н, </w:t>
      </w:r>
    </w:p>
    <w:p w:rsidR="008C072F" w:rsidRPr="00E3097C" w:rsidRDefault="008C072F" w:rsidP="00411BC4">
      <w:pPr>
        <w:autoSpaceDE w:val="0"/>
        <w:autoSpaceDN w:val="0"/>
        <w:adjustRightInd w:val="0"/>
        <w:jc w:val="center"/>
        <w:outlineLvl w:val="2"/>
      </w:pPr>
      <w:r w:rsidRPr="00E3097C">
        <w:t xml:space="preserve">от 28.12.2021 № 881-н, от 29.03.2022 № 154-н, от 04.07.2022 № 367-н, </w:t>
      </w:r>
    </w:p>
    <w:p w:rsidR="00E3097C" w:rsidRPr="00E3097C" w:rsidRDefault="008C072F" w:rsidP="00411BC4">
      <w:pPr>
        <w:autoSpaceDE w:val="0"/>
        <w:autoSpaceDN w:val="0"/>
        <w:adjustRightInd w:val="0"/>
        <w:jc w:val="center"/>
        <w:outlineLvl w:val="2"/>
      </w:pPr>
      <w:r w:rsidRPr="00E3097C">
        <w:t>от 14.09.2022 № 501-н, от 14.11.2022 № 720-н</w:t>
      </w:r>
      <w:r w:rsidR="00F65FC0" w:rsidRPr="00E3097C">
        <w:t>, от 29.12.2022 № 858-н</w:t>
      </w:r>
      <w:r w:rsidR="00E3097C" w:rsidRPr="00E3097C">
        <w:t>,</w:t>
      </w:r>
    </w:p>
    <w:p w:rsidR="008C072F" w:rsidRPr="00E3097C" w:rsidRDefault="00E3097C" w:rsidP="00411BC4">
      <w:pPr>
        <w:autoSpaceDE w:val="0"/>
        <w:autoSpaceDN w:val="0"/>
        <w:adjustRightInd w:val="0"/>
        <w:jc w:val="center"/>
        <w:outlineLvl w:val="2"/>
      </w:pPr>
      <w:r w:rsidRPr="00E3097C">
        <w:t>от 20.03.2023 № 148-н</w:t>
      </w:r>
      <w:r w:rsidR="00075D88">
        <w:t xml:space="preserve">, </w:t>
      </w:r>
      <w:r w:rsidR="00075D88" w:rsidRPr="00075D88">
        <w:t>от 12</w:t>
      </w:r>
      <w:r w:rsidR="00075D88">
        <w:t>.05.</w:t>
      </w:r>
      <w:r w:rsidR="00075D88" w:rsidRPr="00075D88">
        <w:t>2023 № 317-н</w:t>
      </w:r>
      <w:r w:rsidR="008C072F" w:rsidRPr="00E3097C">
        <w:t>)</w:t>
      </w:r>
    </w:p>
    <w:p w:rsidR="008C072F" w:rsidRPr="00E3097C" w:rsidRDefault="008C072F" w:rsidP="00411BC4">
      <w:pPr>
        <w:rPr>
          <w:sz w:val="26"/>
          <w:szCs w:val="26"/>
        </w:rPr>
      </w:pPr>
    </w:p>
    <w:p w:rsidR="008C072F" w:rsidRPr="00E3097C" w:rsidRDefault="008C072F" w:rsidP="00411BC4">
      <w:pPr>
        <w:pStyle w:val="2"/>
        <w:keepNext w:val="0"/>
        <w:keepLines w:val="0"/>
        <w:spacing w:before="0"/>
        <w:jc w:val="center"/>
        <w:rPr>
          <w:rFonts w:ascii="Times New Roman" w:hAnsi="Times New Roman" w:cs="Times New Roman"/>
          <w:color w:val="auto"/>
        </w:rPr>
      </w:pPr>
      <w:r w:rsidRPr="00E3097C">
        <w:rPr>
          <w:rFonts w:ascii="Times New Roman" w:hAnsi="Times New Roman" w:cs="Times New Roman"/>
          <w:color w:val="auto"/>
        </w:rPr>
        <w:t xml:space="preserve">ПАСПОРТ </w:t>
      </w:r>
    </w:p>
    <w:p w:rsidR="008C072F" w:rsidRPr="00E3097C" w:rsidRDefault="008C072F" w:rsidP="00411BC4">
      <w:pPr>
        <w:pStyle w:val="2"/>
        <w:keepNext w:val="0"/>
        <w:keepLines w:val="0"/>
        <w:spacing w:before="0"/>
        <w:jc w:val="center"/>
        <w:rPr>
          <w:rFonts w:ascii="Times New Roman" w:hAnsi="Times New Roman" w:cs="Times New Roman"/>
          <w:color w:val="auto"/>
        </w:rPr>
      </w:pPr>
      <w:r w:rsidRPr="00E3097C">
        <w:rPr>
          <w:rFonts w:ascii="Times New Roman" w:hAnsi="Times New Roman" w:cs="Times New Roman"/>
          <w:color w:val="auto"/>
        </w:rPr>
        <w:t>МУНИЦИПАЛЬНОЙ ПРОГРАММЫ</w:t>
      </w:r>
    </w:p>
    <w:p w:rsidR="003E27E8" w:rsidRPr="00E3097C" w:rsidRDefault="008C072F" w:rsidP="00411BC4">
      <w:pPr>
        <w:tabs>
          <w:tab w:val="left" w:pos="2625"/>
        </w:tabs>
        <w:jc w:val="center"/>
        <w:rPr>
          <w:b/>
          <w:caps/>
          <w:sz w:val="26"/>
          <w:szCs w:val="26"/>
        </w:rPr>
      </w:pPr>
      <w:r w:rsidRPr="00E3097C">
        <w:rPr>
          <w:b/>
          <w:caps/>
          <w:sz w:val="26"/>
          <w:szCs w:val="26"/>
        </w:rPr>
        <w:t xml:space="preserve">«Совершенствование муниципального управления </w:t>
      </w:r>
    </w:p>
    <w:p w:rsidR="008C072F" w:rsidRPr="00E3097C" w:rsidRDefault="008C072F" w:rsidP="00411BC4">
      <w:pPr>
        <w:tabs>
          <w:tab w:val="left" w:pos="2625"/>
        </w:tabs>
        <w:jc w:val="center"/>
        <w:rPr>
          <w:b/>
          <w:caps/>
          <w:sz w:val="26"/>
          <w:szCs w:val="26"/>
        </w:rPr>
      </w:pPr>
      <w:r w:rsidRPr="00E3097C">
        <w:rPr>
          <w:b/>
          <w:caps/>
          <w:sz w:val="26"/>
          <w:szCs w:val="26"/>
        </w:rPr>
        <w:t xml:space="preserve">в МО «Ленский муниципальный район» </w:t>
      </w:r>
    </w:p>
    <w:p w:rsidR="008C072F" w:rsidRPr="00E3097C" w:rsidRDefault="008C072F" w:rsidP="00411BC4">
      <w:pPr>
        <w:tabs>
          <w:tab w:val="left" w:pos="2625"/>
        </w:tabs>
        <w:jc w:val="center"/>
        <w:rPr>
          <w:b/>
          <w:caps/>
          <w:sz w:val="26"/>
          <w:szCs w:val="26"/>
        </w:rPr>
      </w:pPr>
    </w:p>
    <w:tbl>
      <w:tblPr>
        <w:tblW w:w="9356" w:type="dxa"/>
        <w:tblInd w:w="70" w:type="dxa"/>
        <w:tblLayout w:type="fixed"/>
        <w:tblCellMar>
          <w:left w:w="70" w:type="dxa"/>
          <w:right w:w="70" w:type="dxa"/>
        </w:tblCellMar>
        <w:tblLook w:val="0000"/>
      </w:tblPr>
      <w:tblGrid>
        <w:gridCol w:w="3261"/>
        <w:gridCol w:w="6095"/>
      </w:tblGrid>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3E27E8">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Наименование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746663"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Муниципальная </w:t>
            </w:r>
            <w:r w:rsidR="003E27E8" w:rsidRPr="00E3097C">
              <w:rPr>
                <w:rFonts w:ascii="Times New Roman" w:hAnsi="Times New Roman" w:cs="Times New Roman"/>
                <w:sz w:val="24"/>
                <w:szCs w:val="24"/>
              </w:rPr>
              <w:t>п</w:t>
            </w:r>
            <w:r w:rsidRPr="00E3097C">
              <w:rPr>
                <w:rFonts w:ascii="Times New Roman" w:hAnsi="Times New Roman" w:cs="Times New Roman"/>
                <w:sz w:val="24"/>
                <w:szCs w:val="24"/>
              </w:rPr>
              <w:t>рограмма «</w:t>
            </w:r>
            <w:r w:rsidR="008C072F" w:rsidRPr="00E3097C">
              <w:rPr>
                <w:rFonts w:ascii="Times New Roman" w:hAnsi="Times New Roman" w:cs="Times New Roman"/>
                <w:sz w:val="24"/>
                <w:szCs w:val="24"/>
              </w:rPr>
              <w:t>Совершенствован</w:t>
            </w:r>
            <w:r w:rsidRPr="00E3097C">
              <w:rPr>
                <w:rFonts w:ascii="Times New Roman" w:hAnsi="Times New Roman" w:cs="Times New Roman"/>
                <w:sz w:val="24"/>
                <w:szCs w:val="24"/>
              </w:rPr>
              <w:t xml:space="preserve">ие муниципального управления в </w:t>
            </w:r>
            <w:r w:rsidR="008C072F" w:rsidRPr="00E3097C">
              <w:rPr>
                <w:rFonts w:ascii="Times New Roman" w:hAnsi="Times New Roman" w:cs="Times New Roman"/>
                <w:sz w:val="24"/>
                <w:szCs w:val="24"/>
              </w:rPr>
              <w:t>МО «Ленский муниципальный район» (далее - Программа)</w:t>
            </w:r>
          </w:p>
        </w:tc>
      </w:tr>
      <w:tr w:rsidR="008C072F" w:rsidRPr="00E3097C" w:rsidTr="006F1EE5">
        <w:trPr>
          <w:trHeight w:val="36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Основание для </w:t>
            </w:r>
            <w:r w:rsidR="008C072F" w:rsidRPr="00E3097C">
              <w:rPr>
                <w:rFonts w:ascii="Times New Roman" w:hAnsi="Times New Roman" w:cs="Times New Roman"/>
                <w:sz w:val="24"/>
                <w:szCs w:val="24"/>
              </w:rPr>
              <w:t>разработки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Постановление Администрации МО «Ленский муниципальный район» от 30.04.2013 N</w:t>
            </w:r>
            <w:r w:rsidR="003E27E8" w:rsidRPr="00E3097C">
              <w:rPr>
                <w:rFonts w:ascii="Times New Roman" w:hAnsi="Times New Roman" w:cs="Times New Roman"/>
                <w:sz w:val="24"/>
                <w:szCs w:val="24"/>
              </w:rPr>
              <w:t xml:space="preserve"> </w:t>
            </w:r>
            <w:r w:rsidRPr="00E3097C">
              <w:rPr>
                <w:rFonts w:ascii="Times New Roman" w:hAnsi="Times New Roman" w:cs="Times New Roman"/>
                <w:sz w:val="24"/>
                <w:szCs w:val="24"/>
              </w:rPr>
              <w:t>283-н «Об утверждении Порядка разработки и реализации муниципальных программ МО «Ленский муниципальный район»;</w:t>
            </w:r>
          </w:p>
          <w:p w:rsidR="008C072F" w:rsidRPr="00E3097C" w:rsidRDefault="008C072F" w:rsidP="00C3585E">
            <w:pPr>
              <w:autoSpaceDE w:val="0"/>
              <w:autoSpaceDN w:val="0"/>
              <w:adjustRightInd w:val="0"/>
              <w:jc w:val="both"/>
            </w:pPr>
            <w:r w:rsidRPr="00E3097C">
              <w:t xml:space="preserve">- </w:t>
            </w:r>
            <w:proofErr w:type="gramStart"/>
            <w:r w:rsidRPr="00E3097C">
              <w:t>Федеральный</w:t>
            </w:r>
            <w:proofErr w:type="gramEnd"/>
            <w:r w:rsidRPr="00E3097C">
              <w:t xml:space="preserve"> закона от 02.03.2007 № 25-ФЗ «О муниципальной службе в Российской Федерации»;</w:t>
            </w:r>
          </w:p>
          <w:p w:rsidR="008C072F" w:rsidRPr="00E3097C" w:rsidRDefault="008C072F" w:rsidP="00C3585E">
            <w:pPr>
              <w:autoSpaceDE w:val="0"/>
              <w:autoSpaceDN w:val="0"/>
              <w:adjustRightInd w:val="0"/>
              <w:jc w:val="both"/>
            </w:pPr>
            <w:r w:rsidRPr="00E3097C">
              <w:t>- Федеральный закон от 27 июля 2010 года N 210-ФЗ «Об организации предоставления государственных и муниципальных услуг»;</w:t>
            </w:r>
          </w:p>
          <w:p w:rsidR="008C072F" w:rsidRPr="00E3097C" w:rsidRDefault="008C072F" w:rsidP="00C3585E">
            <w:pPr>
              <w:shd w:val="clear" w:color="auto" w:fill="FFFFFF"/>
              <w:jc w:val="both"/>
            </w:pPr>
            <w:r w:rsidRPr="00E3097C">
              <w:t>- Федеральный закон от 06.10.2003г. №131-ФЗ  «Об общих принципах организации местного самоуправления в Российской Федерации»;</w:t>
            </w:r>
          </w:p>
          <w:p w:rsidR="008C072F" w:rsidRPr="00E3097C" w:rsidRDefault="008C072F" w:rsidP="00C3585E">
            <w:pPr>
              <w:shd w:val="clear" w:color="auto" w:fill="FFFFFF"/>
              <w:jc w:val="both"/>
            </w:pPr>
            <w:r w:rsidRPr="00E3097C">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8C072F" w:rsidRPr="00E3097C" w:rsidRDefault="008C072F" w:rsidP="00C3585E">
            <w:pPr>
              <w:jc w:val="both"/>
            </w:pPr>
            <w:r w:rsidRPr="00E3097C">
              <w:t>- Федеральный закон «Об информации, информационных технологиях и о защите информации» № 149-ФЗ от 27.07.2006г.;</w:t>
            </w:r>
          </w:p>
          <w:p w:rsidR="008C072F" w:rsidRPr="00E3097C" w:rsidRDefault="008C072F" w:rsidP="00C3585E">
            <w:pPr>
              <w:jc w:val="both"/>
            </w:pPr>
            <w:r w:rsidRPr="00E3097C">
              <w:lastRenderedPageBreak/>
              <w:t>- Федеральный закон «О персональных данных» № 152-ФЗ от 27.07.2006г.;</w:t>
            </w:r>
          </w:p>
          <w:p w:rsidR="008C072F" w:rsidRPr="00E3097C" w:rsidRDefault="008C072F" w:rsidP="00C3585E">
            <w:pPr>
              <w:jc w:val="both"/>
            </w:pPr>
            <w:r w:rsidRPr="00E3097C">
              <w:t>- Федеральный закон «Об электронной подписи» № 63-ФЗ от 06.04.2011г.;</w:t>
            </w:r>
          </w:p>
          <w:p w:rsidR="008C072F" w:rsidRPr="00E3097C" w:rsidRDefault="008C072F" w:rsidP="00C3585E">
            <w:pPr>
              <w:shd w:val="clear" w:color="auto" w:fill="FFFFFF"/>
              <w:jc w:val="both"/>
            </w:pPr>
            <w:r w:rsidRPr="00E3097C">
              <w:t>- Стратегия развития информационного общества в Российской Федерации  на 2017-2030 годы (Указ Президента РФ от 09.05.2017 № 203)</w:t>
            </w:r>
          </w:p>
          <w:p w:rsidR="008C072F" w:rsidRPr="00E3097C" w:rsidRDefault="008C072F" w:rsidP="00C3585E">
            <w:pPr>
              <w:shd w:val="clear" w:color="auto" w:fill="FFFFFF"/>
              <w:jc w:val="both"/>
            </w:pPr>
            <w:r w:rsidRPr="00E3097C">
              <w:t>- Концепция формирования электронного правительства в Российской Федерации (одобрена распоряжением Правительства РФ от 06.05.2008г. №632-р)</w:t>
            </w:r>
          </w:p>
        </w:tc>
      </w:tr>
      <w:tr w:rsidR="008C072F" w:rsidRPr="00E3097C" w:rsidTr="006F1EE5">
        <w:trPr>
          <w:trHeight w:val="36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Ответственный</w:t>
            </w:r>
            <w:r w:rsidR="003E27E8" w:rsidRPr="00E3097C">
              <w:rPr>
                <w:rFonts w:ascii="Times New Roman" w:hAnsi="Times New Roman" w:cs="Times New Roman"/>
                <w:sz w:val="24"/>
                <w:szCs w:val="24"/>
              </w:rPr>
              <w:t xml:space="preserve"> исполнитель (разработчик)</w:t>
            </w:r>
            <w:r w:rsidRPr="00E3097C">
              <w:rPr>
                <w:rFonts w:ascii="Times New Roman" w:hAnsi="Times New Roman" w:cs="Times New Roman"/>
                <w:sz w:val="24"/>
                <w:szCs w:val="24"/>
              </w:rPr>
              <w:t xml:space="preserve">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Администрация МО «Ленский муниципальный район» (далее Администрация) </w:t>
            </w:r>
          </w:p>
        </w:tc>
      </w:tr>
      <w:tr w:rsidR="008C072F" w:rsidRPr="00E3097C" w:rsidTr="006F1EE5">
        <w:trPr>
          <w:trHeight w:val="65"/>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Соисполнители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bCs/>
                <w:sz w:val="24"/>
                <w:szCs w:val="24"/>
                <w:lang w:eastAsia="ru-RU"/>
              </w:rPr>
            </w:pPr>
            <w:r w:rsidRPr="00E3097C">
              <w:rPr>
                <w:rFonts w:ascii="Times New Roman" w:hAnsi="Times New Roman" w:cs="Times New Roman"/>
                <w:bCs/>
                <w:sz w:val="24"/>
                <w:szCs w:val="24"/>
                <w:lang w:eastAsia="ru-RU"/>
              </w:rPr>
              <w:t>Отделы Администрации МО «Ленский муниципальный район»</w:t>
            </w:r>
            <w:r w:rsidR="003E27E8" w:rsidRPr="00E3097C">
              <w:rPr>
                <w:rFonts w:ascii="Times New Roman" w:hAnsi="Times New Roman" w:cs="Times New Roman"/>
                <w:bCs/>
                <w:sz w:val="24"/>
                <w:szCs w:val="24"/>
                <w:lang w:eastAsia="ru-RU"/>
              </w:rPr>
              <w:t xml:space="preserve">, </w:t>
            </w:r>
            <w:r w:rsidRPr="00E3097C">
              <w:rPr>
                <w:rFonts w:ascii="Times New Roman" w:hAnsi="Times New Roman" w:cs="Times New Roman"/>
                <w:bCs/>
                <w:sz w:val="24"/>
                <w:szCs w:val="24"/>
                <w:lang w:eastAsia="ru-RU"/>
              </w:rPr>
              <w:t>МКУ «Эксплуатационная служба»</w:t>
            </w:r>
          </w:p>
        </w:tc>
      </w:tr>
      <w:tr w:rsidR="008C072F" w:rsidRPr="00E3097C" w:rsidTr="006F1EE5">
        <w:trPr>
          <w:trHeight w:val="24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Цель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Повышение эффективности муниципального управления в МО «Ленский муниципальный район»</w:t>
            </w:r>
          </w:p>
        </w:tc>
      </w:tr>
      <w:tr w:rsidR="008C072F" w:rsidRPr="00E3097C" w:rsidTr="006F1EE5">
        <w:trPr>
          <w:trHeight w:val="3523"/>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Задачи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w:t>
            </w:r>
            <w:r w:rsidR="003E27E8" w:rsidRPr="00E3097C">
              <w:rPr>
                <w:rFonts w:ascii="Times New Roman" w:hAnsi="Times New Roman" w:cs="Times New Roman"/>
                <w:sz w:val="24"/>
                <w:szCs w:val="24"/>
              </w:rPr>
              <w:t xml:space="preserve"> 1 - </w:t>
            </w:r>
            <w:r w:rsidRPr="00E3097C">
              <w:rPr>
                <w:rFonts w:ascii="Times New Roman" w:hAnsi="Times New Roman" w:cs="Times New Roman"/>
                <w:sz w:val="24"/>
                <w:szCs w:val="24"/>
              </w:rPr>
              <w:t xml:space="preserve">обеспечение функционирования системы муниципального управления и повышение эффективности отдельных направлений муниципального управления в МО «Ленский муниципальный район»; </w:t>
            </w:r>
          </w:p>
          <w:p w:rsidR="008C072F" w:rsidRPr="00E3097C" w:rsidRDefault="008C072F" w:rsidP="00C3585E">
            <w:pPr>
              <w:pStyle w:val="ConsPlusNormal"/>
              <w:ind w:firstLine="0"/>
              <w:jc w:val="both"/>
              <w:rPr>
                <w:rFonts w:ascii="Times New Roman" w:hAnsi="Times New Roman" w:cs="Times New Roman"/>
                <w:b/>
                <w:sz w:val="24"/>
                <w:szCs w:val="24"/>
              </w:rPr>
            </w:pPr>
            <w:r w:rsidRPr="00E3097C">
              <w:rPr>
                <w:rFonts w:ascii="Times New Roman" w:hAnsi="Times New Roman" w:cs="Times New Roman"/>
                <w:sz w:val="24"/>
                <w:szCs w:val="24"/>
              </w:rPr>
              <w:t>задача № 2 - повышение профессионально</w:t>
            </w:r>
            <w:r w:rsidR="00FE14ED" w:rsidRPr="00E3097C">
              <w:rPr>
                <w:rFonts w:ascii="Times New Roman" w:hAnsi="Times New Roman" w:cs="Times New Roman"/>
                <w:sz w:val="24"/>
                <w:szCs w:val="24"/>
              </w:rPr>
              <w:t xml:space="preserve">го образования лиц, замещающих </w:t>
            </w:r>
            <w:r w:rsidRPr="00E3097C">
              <w:rPr>
                <w:rFonts w:ascii="Times New Roman" w:hAnsi="Times New Roman" w:cs="Times New Roman"/>
                <w:sz w:val="24"/>
                <w:szCs w:val="24"/>
              </w:rPr>
              <w:t xml:space="preserve">муниципальные должности и должности муниципальных служащих в МО «Ленский муниципальный район», участников резерва управленческих кадров муниципального образования; </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 3 - повышение качества и доступности предоставления государственных и муниципальных услуг на территории МО «Ленский муниципальный район»;</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задача № 4 - развитие информационно-коммуникационной инфраструктуры Администрации, обеспечение максимально доступа населения к информации</w:t>
            </w:r>
          </w:p>
        </w:tc>
      </w:tr>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3E27E8">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Целевые показатели </w:t>
            </w:r>
            <w:r w:rsidR="008C072F" w:rsidRPr="00E3097C">
              <w:rPr>
                <w:rFonts w:ascii="Times New Roman" w:hAnsi="Times New Roman" w:cs="Times New Roman"/>
                <w:sz w:val="24"/>
                <w:szCs w:val="24"/>
              </w:rPr>
              <w:t>и индикаторы</w:t>
            </w:r>
            <w:r w:rsidRPr="00E3097C">
              <w:rPr>
                <w:rFonts w:ascii="Times New Roman" w:hAnsi="Times New Roman" w:cs="Times New Roman"/>
                <w:sz w:val="24"/>
                <w:szCs w:val="24"/>
              </w:rPr>
              <w:t xml:space="preserve">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Целевые показатели (индикаторы) определены в разделе</w:t>
            </w:r>
            <w:r w:rsidRPr="00E3097C">
              <w:rPr>
                <w:rFonts w:ascii="Times New Roman" w:hAnsi="Times New Roman" w:cs="Times New Roman"/>
                <w:sz w:val="24"/>
                <w:szCs w:val="24"/>
              </w:rPr>
              <w:t xml:space="preserve"> II</w:t>
            </w:r>
            <w:r w:rsidRPr="00E3097C">
              <w:rPr>
                <w:rFonts w:ascii="Times New Roman" w:hAnsi="Times New Roman" w:cs="Times New Roman"/>
                <w:sz w:val="24"/>
                <w:szCs w:val="24"/>
                <w:lang w:val="en-US"/>
              </w:rPr>
              <w:t>I</w:t>
            </w:r>
            <w:r w:rsidRPr="00E3097C">
              <w:rPr>
                <w:rFonts w:ascii="Times New Roman" w:hAnsi="Times New Roman" w:cs="Times New Roman"/>
                <w:bCs/>
                <w:sz w:val="24"/>
                <w:szCs w:val="24"/>
                <w:lang w:eastAsia="ru-RU"/>
              </w:rPr>
              <w:t xml:space="preserve"> муниципальной программы</w:t>
            </w:r>
          </w:p>
        </w:tc>
      </w:tr>
      <w:tr w:rsidR="008C072F" w:rsidRPr="00E3097C" w:rsidTr="006F1EE5">
        <w:trPr>
          <w:trHeight w:val="4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3E27E8"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Сроки и этапы </w:t>
            </w:r>
            <w:r w:rsidR="008C072F" w:rsidRPr="00E3097C">
              <w:rPr>
                <w:rFonts w:ascii="Times New Roman" w:hAnsi="Times New Roman" w:cs="Times New Roman"/>
                <w:sz w:val="24"/>
                <w:szCs w:val="24"/>
              </w:rPr>
              <w:t>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rPr>
                <w:bCs/>
              </w:rPr>
            </w:pPr>
            <w:r w:rsidRPr="00E3097C">
              <w:rPr>
                <w:bCs/>
              </w:rPr>
              <w:t xml:space="preserve">Срок реализации муниципальной программы и ее подпрограмм </w:t>
            </w:r>
            <w:r w:rsidR="00746663" w:rsidRPr="00E3097C">
              <w:rPr>
                <w:bCs/>
              </w:rPr>
              <w:t>–</w:t>
            </w:r>
            <w:r w:rsidRPr="00E3097C">
              <w:rPr>
                <w:bCs/>
              </w:rPr>
              <w:t xml:space="preserve"> </w:t>
            </w:r>
            <w:r w:rsidR="00075D88" w:rsidRPr="00075D88">
              <w:rPr>
                <w:bCs/>
              </w:rPr>
              <w:t>2021 - 2026 годы</w:t>
            </w:r>
            <w:r w:rsidRPr="00E3097C">
              <w:rPr>
                <w:bCs/>
              </w:rPr>
              <w:t>.</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Этапы реализации муниципальной программы и ее подпрограмм не выделяются</w:t>
            </w:r>
          </w:p>
        </w:tc>
      </w:tr>
      <w:tr w:rsidR="008C072F" w:rsidRPr="00E3097C" w:rsidTr="006F1EE5">
        <w:trPr>
          <w:trHeight w:val="562"/>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Перечень подпрограмм</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autoSpaceDE w:val="0"/>
              <w:autoSpaceDN w:val="0"/>
              <w:adjustRightInd w:val="0"/>
              <w:jc w:val="both"/>
              <w:rPr>
                <w:bCs/>
              </w:rPr>
            </w:pPr>
            <w:r w:rsidRPr="00E3097C">
              <w:rPr>
                <w:bCs/>
              </w:rPr>
              <w:t>Подпрограмма 1 – «Обеспечение деятельности Администрации МО «Л</w:t>
            </w:r>
            <w:r w:rsidR="003E27E8" w:rsidRPr="00E3097C">
              <w:rPr>
                <w:bCs/>
              </w:rPr>
              <w:t>енский муниципальный район»;</w:t>
            </w:r>
          </w:p>
          <w:p w:rsidR="008C072F" w:rsidRPr="00E3097C" w:rsidRDefault="008C072F" w:rsidP="00C3585E">
            <w:pPr>
              <w:autoSpaceDE w:val="0"/>
              <w:autoSpaceDN w:val="0"/>
              <w:adjustRightInd w:val="0"/>
              <w:jc w:val="both"/>
              <w:rPr>
                <w:bCs/>
              </w:rPr>
            </w:pPr>
            <w:r w:rsidRPr="00E3097C">
              <w:rPr>
                <w:bCs/>
              </w:rPr>
              <w:t>Подпрограмма 2 – «Совершенствование системы муниципальной службы в муниципальном образовании «Ленский муниципальный район»</w:t>
            </w:r>
            <w:r w:rsidR="003E27E8" w:rsidRPr="00E3097C">
              <w:rPr>
                <w:bCs/>
              </w:rPr>
              <w:t>;</w:t>
            </w:r>
          </w:p>
          <w:p w:rsidR="008C072F" w:rsidRPr="00E3097C" w:rsidRDefault="008C072F" w:rsidP="00C3585E">
            <w:pPr>
              <w:autoSpaceDE w:val="0"/>
              <w:autoSpaceDN w:val="0"/>
              <w:adjustRightInd w:val="0"/>
              <w:jc w:val="both"/>
              <w:rPr>
                <w:bCs/>
              </w:rPr>
            </w:pPr>
            <w:r w:rsidRPr="00E3097C">
              <w:rPr>
                <w:bCs/>
              </w:rPr>
              <w:t>Подпрограмма 3 – «Обеспечение доступности и качества предоставления государственных и муниципальных услуг»</w:t>
            </w:r>
            <w:r w:rsidR="003E27E8" w:rsidRPr="00E3097C">
              <w:rPr>
                <w:bCs/>
              </w:rPr>
              <w:t>;</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bCs/>
                <w:sz w:val="24"/>
                <w:szCs w:val="24"/>
                <w:lang w:eastAsia="ru-RU"/>
              </w:rPr>
              <w:t>Подпрограмма 4</w:t>
            </w:r>
            <w:r w:rsidR="003E27E8" w:rsidRPr="00E3097C">
              <w:rPr>
                <w:rFonts w:ascii="Times New Roman" w:hAnsi="Times New Roman" w:cs="Times New Roman"/>
                <w:bCs/>
                <w:sz w:val="24"/>
                <w:szCs w:val="24"/>
                <w:lang w:eastAsia="ru-RU"/>
              </w:rPr>
              <w:t xml:space="preserve"> </w:t>
            </w:r>
            <w:r w:rsidR="003E27E8" w:rsidRPr="00E3097C">
              <w:rPr>
                <w:rFonts w:ascii="Times New Roman" w:hAnsi="Times New Roman" w:cs="Times New Roman"/>
                <w:bCs/>
                <w:sz w:val="24"/>
                <w:szCs w:val="24"/>
              </w:rPr>
              <w:t>–</w:t>
            </w:r>
            <w:r w:rsidRPr="00E3097C">
              <w:rPr>
                <w:rFonts w:ascii="Times New Roman" w:hAnsi="Times New Roman" w:cs="Times New Roman"/>
                <w:bCs/>
                <w:sz w:val="24"/>
                <w:szCs w:val="24"/>
                <w:lang w:eastAsia="ru-RU"/>
              </w:rPr>
              <w:t xml:space="preserve"> «Информатизация органов местного самоуправления муниципального образования «Ленский муниципальный район»</w:t>
            </w:r>
          </w:p>
        </w:tc>
      </w:tr>
      <w:tr w:rsidR="008C072F" w:rsidRPr="00E3097C" w:rsidTr="006F1EE5">
        <w:trPr>
          <w:trHeight w:val="6363"/>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 xml:space="preserve">Перечень основных мероприятий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pPr>
            <w:r w:rsidRPr="00E3097C">
              <w:t>В рамках Программы реализуются следующие мероприятия:</w:t>
            </w:r>
          </w:p>
          <w:p w:rsidR="008C072F" w:rsidRPr="00E3097C" w:rsidRDefault="008C072F" w:rsidP="00C3585E">
            <w:pPr>
              <w:jc w:val="both"/>
            </w:pPr>
            <w:r w:rsidRPr="00E3097C">
              <w:t>- обеспечение деятельности Администрации МО «Ленский муниципальный район»;</w:t>
            </w:r>
          </w:p>
          <w:p w:rsidR="008C072F" w:rsidRPr="00E3097C" w:rsidRDefault="008C072F" w:rsidP="00C3585E">
            <w:pPr>
              <w:jc w:val="both"/>
            </w:pPr>
            <w:r w:rsidRPr="00E3097C">
              <w:t>- укрепление материально-технической базы Администрации МО «Ленский муниципальный район»;</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xml:space="preserve">- мониторинг, экспертиза и разработка муниципальных правовых актов в сфере муниципальной службы и муниципального управления; </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совершенствование  профессиональных качеств муниципальных служащих  и подбор квалифицированного персонала кадрового состава Администрации на конкурсной основе, с использованием кадрового резерва;</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формирование целостной системы повышения квалификации (переподготовки) муниципальных служащих;</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установление и выплата ежемесячной доплаты к государственной пенсии за выслугу лет муниципальным служащим, вышедшим в отставку</w:t>
            </w:r>
          </w:p>
          <w:p w:rsidR="008C072F" w:rsidRPr="00E3097C" w:rsidRDefault="008C072F" w:rsidP="00C3585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 подготовка и проведение семинаров, круглых столов, оказание консультаций по вопросам муниципальной службы, оказания государственных и муниципальных услуг, развития информационных технологий;</w:t>
            </w:r>
          </w:p>
          <w:p w:rsidR="008C072F" w:rsidRPr="00E3097C" w:rsidRDefault="008C072F" w:rsidP="00C3585E">
            <w:pPr>
              <w:jc w:val="both"/>
            </w:pPr>
            <w:r w:rsidRPr="00E3097C">
              <w:t xml:space="preserve">- разработка административных регламентов предоставления и </w:t>
            </w:r>
            <w:proofErr w:type="gramStart"/>
            <w:r w:rsidRPr="00E3097C">
              <w:t>контроля за</w:t>
            </w:r>
            <w:proofErr w:type="gramEnd"/>
            <w:r w:rsidRPr="00E3097C">
              <w:t xml:space="preserve">  предоставлением муниципальной услуги, внесение изменений в утвержденные регламенты;</w:t>
            </w:r>
          </w:p>
          <w:p w:rsidR="008C072F" w:rsidRPr="00E3097C" w:rsidRDefault="008C072F" w:rsidP="00C3585E">
            <w:pPr>
              <w:jc w:val="both"/>
            </w:pPr>
            <w:r w:rsidRPr="00E3097C">
              <w:t>- размещение информации об оказании муниципальных услуг Администрации МО «Ленский муниципальный район» на портале государственных (муниципальных) услуг;</w:t>
            </w:r>
          </w:p>
          <w:p w:rsidR="008C072F" w:rsidRPr="00E3097C" w:rsidRDefault="008C072F" w:rsidP="00C3585E">
            <w:pPr>
              <w:jc w:val="both"/>
            </w:pPr>
            <w:r w:rsidRPr="00E3097C">
              <w:t>- формирование и ведение перечней услуг, предоставляемых Администрацией района, размещение их на соответствующих сайтах;</w:t>
            </w:r>
          </w:p>
          <w:p w:rsidR="008C072F" w:rsidRPr="00E3097C" w:rsidRDefault="008C072F" w:rsidP="00C3585E">
            <w:pPr>
              <w:jc w:val="both"/>
            </w:pPr>
            <w:r w:rsidRPr="00E3097C">
              <w:t>- проведение мониторинга качества предоставления государственных и муниципальных услуг;</w:t>
            </w:r>
          </w:p>
          <w:p w:rsidR="008C072F" w:rsidRPr="00E3097C" w:rsidRDefault="008C072F" w:rsidP="00C3585E">
            <w:pPr>
              <w:jc w:val="both"/>
            </w:pPr>
            <w:r w:rsidRPr="00E3097C">
              <w:t>- п</w:t>
            </w:r>
            <w:r w:rsidRPr="00E3097C">
              <w:rPr>
                <w:bCs/>
              </w:rPr>
              <w:t xml:space="preserve">окупка и установка </w:t>
            </w:r>
            <w:proofErr w:type="spellStart"/>
            <w:r w:rsidRPr="00E3097C">
              <w:rPr>
                <w:bCs/>
                <w:lang w:val="en-US"/>
              </w:rPr>
              <w:t>VIPNet</w:t>
            </w:r>
            <w:proofErr w:type="spellEnd"/>
            <w:r w:rsidRPr="00E3097C">
              <w:rPr>
                <w:bCs/>
              </w:rPr>
              <w:t xml:space="preserve"> координатора, настройка сетевого оборудования и настройка рабочих мест;</w:t>
            </w:r>
          </w:p>
          <w:p w:rsidR="008C072F" w:rsidRPr="00E3097C" w:rsidRDefault="008C072F" w:rsidP="00C3585E">
            <w:pPr>
              <w:jc w:val="both"/>
            </w:pPr>
            <w:r w:rsidRPr="00E3097C">
              <w:rPr>
                <w:bCs/>
              </w:rPr>
              <w:t>- приобретение средств вычислительной техники.</w:t>
            </w:r>
          </w:p>
        </w:tc>
      </w:tr>
      <w:tr w:rsidR="008C072F" w:rsidRPr="00075D88" w:rsidTr="00075D88">
        <w:trPr>
          <w:trHeight w:val="835"/>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t>Объемы и и</w:t>
            </w:r>
            <w:r w:rsidR="00C3585E" w:rsidRPr="00E3097C">
              <w:rPr>
                <w:rFonts w:ascii="Times New Roman" w:hAnsi="Times New Roman" w:cs="Times New Roman"/>
                <w:sz w:val="24"/>
                <w:szCs w:val="24"/>
              </w:rPr>
              <w:t xml:space="preserve">сточники финансирования </w:t>
            </w:r>
            <w:r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075D88" w:rsidRDefault="00075D88" w:rsidP="00075D88">
            <w:pPr>
              <w:shd w:val="clear" w:color="auto" w:fill="FFFFFF"/>
              <w:jc w:val="both"/>
            </w:pPr>
            <w:r w:rsidRPr="00075D88">
              <w:t>Общий объем финансирования составляет 386240,5 тыс. руб., в том числе за счет средств бюджета МО «Ленский муниципальный район» 386074,7 тыс. руб., областного бюджета 5,2 тыс. руб.», федерального бюджета 160,6 тыс. руб.</w:t>
            </w:r>
          </w:p>
        </w:tc>
      </w:tr>
      <w:tr w:rsidR="008C072F" w:rsidRPr="00E3097C" w:rsidTr="006F1EE5">
        <w:trPr>
          <w:trHeight w:val="108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8C072F">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Ожидаемые </w:t>
            </w:r>
            <w:r w:rsidR="008C072F" w:rsidRPr="00E3097C">
              <w:rPr>
                <w:rFonts w:ascii="Times New Roman" w:hAnsi="Times New Roman" w:cs="Times New Roman"/>
                <w:sz w:val="24"/>
                <w:szCs w:val="24"/>
              </w:rPr>
              <w:t>результаты</w:t>
            </w:r>
            <w:r w:rsidRPr="00E3097C">
              <w:rPr>
                <w:rFonts w:ascii="Times New Roman" w:hAnsi="Times New Roman" w:cs="Times New Roman"/>
                <w:sz w:val="24"/>
                <w:szCs w:val="24"/>
              </w:rPr>
              <w:t xml:space="preserve"> </w:t>
            </w:r>
            <w:r w:rsidR="00501F7E" w:rsidRPr="00E3097C">
              <w:rPr>
                <w:rFonts w:ascii="Times New Roman" w:hAnsi="Times New Roman" w:cs="Times New Roman"/>
                <w:sz w:val="24"/>
                <w:szCs w:val="24"/>
              </w:rPr>
              <w:t>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autoSpaceDE w:val="0"/>
              <w:autoSpaceDN w:val="0"/>
              <w:adjustRightInd w:val="0"/>
              <w:jc w:val="both"/>
              <w:rPr>
                <w:bCs/>
              </w:rPr>
            </w:pPr>
            <w:r w:rsidRPr="00E3097C">
              <w:rPr>
                <w:bCs/>
              </w:rPr>
              <w:t>Ожидаемые конечные результаты реализации муниципальной программы:</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повышение оценки жителями работы системы исполнительных органов до 60% (проводится ГАУ «Центр изучения общественного мнения»);</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xml:space="preserve">- повышение профессионального уровня муниципальных служащих Администрации, доля муниципальных </w:t>
            </w:r>
            <w:r w:rsidRPr="00E3097C">
              <w:rPr>
                <w:rFonts w:ascii="Times New Roman" w:hAnsi="Times New Roman" w:cs="Times New Roman"/>
                <w:sz w:val="24"/>
                <w:szCs w:val="24"/>
              </w:rPr>
              <w:lastRenderedPageBreak/>
              <w:t>служащих, прошедших повышение</w:t>
            </w:r>
            <w:r w:rsidR="00C3585E" w:rsidRPr="00E3097C">
              <w:rPr>
                <w:rFonts w:ascii="Times New Roman" w:hAnsi="Times New Roman" w:cs="Times New Roman"/>
                <w:sz w:val="24"/>
                <w:szCs w:val="24"/>
              </w:rPr>
              <w:t xml:space="preserve"> квалификации и переподготовку </w:t>
            </w:r>
            <w:r w:rsidRPr="00E3097C">
              <w:rPr>
                <w:rFonts w:ascii="Times New Roman" w:hAnsi="Times New Roman" w:cs="Times New Roman"/>
                <w:sz w:val="24"/>
                <w:szCs w:val="24"/>
              </w:rPr>
              <w:t xml:space="preserve">71% от общего количества муниципальных служащих; </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w:t>
            </w:r>
            <w:r w:rsidRPr="00E3097C">
              <w:rPr>
                <w:rFonts w:ascii="Times New Roman" w:hAnsi="Times New Roman" w:cs="Times New Roman"/>
                <w:bCs/>
                <w:sz w:val="24"/>
                <w:szCs w:val="24"/>
              </w:rPr>
              <w:t xml:space="preserve"> доля государственных и муниципальных услуг, предоставляемых органами местного самоуправления МО «Ленский муниципальный район» в электронной форме до 100%</w:t>
            </w:r>
            <w:r w:rsidRPr="00E3097C">
              <w:rPr>
                <w:rFonts w:ascii="Times New Roman" w:hAnsi="Times New Roman" w:cs="Times New Roman"/>
                <w:sz w:val="24"/>
                <w:szCs w:val="24"/>
              </w:rPr>
              <w:t>;</w:t>
            </w:r>
          </w:p>
          <w:p w:rsidR="008C072F" w:rsidRPr="00E3097C" w:rsidRDefault="008C072F" w:rsidP="00C3585E">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повышение уровня удовлетворённости качеством предоставляемых услуг до 70%;</w:t>
            </w:r>
          </w:p>
          <w:p w:rsidR="008C072F" w:rsidRPr="00E3097C" w:rsidRDefault="008C072F" w:rsidP="00C3585E">
            <w:pPr>
              <w:autoSpaceDE w:val="0"/>
              <w:autoSpaceDN w:val="0"/>
              <w:adjustRightInd w:val="0"/>
              <w:jc w:val="both"/>
              <w:rPr>
                <w:bCs/>
              </w:rPr>
            </w:pPr>
            <w:r w:rsidRPr="00E3097C">
              <w:t>- повышение эффективности функционирования системы муниципального управления в Администрации</w:t>
            </w:r>
          </w:p>
        </w:tc>
      </w:tr>
      <w:tr w:rsidR="008C072F" w:rsidRPr="00E3097C" w:rsidTr="006F1EE5">
        <w:trPr>
          <w:trHeight w:val="720"/>
        </w:trPr>
        <w:tc>
          <w:tcPr>
            <w:tcW w:w="3261" w:type="dxa"/>
            <w:tcBorders>
              <w:top w:val="single" w:sz="6" w:space="0" w:color="auto"/>
              <w:left w:val="single" w:sz="6" w:space="0" w:color="auto"/>
              <w:bottom w:val="single" w:sz="6" w:space="0" w:color="auto"/>
              <w:right w:val="single" w:sz="6" w:space="0" w:color="auto"/>
            </w:tcBorders>
          </w:tcPr>
          <w:p w:rsidR="008C072F" w:rsidRPr="00E3097C" w:rsidRDefault="00C3585E" w:rsidP="00C3585E">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 xml:space="preserve">Система организации </w:t>
            </w:r>
            <w:proofErr w:type="gramStart"/>
            <w:r w:rsidR="008C072F" w:rsidRPr="00E3097C">
              <w:rPr>
                <w:rFonts w:ascii="Times New Roman" w:hAnsi="Times New Roman" w:cs="Times New Roman"/>
                <w:sz w:val="24"/>
                <w:szCs w:val="24"/>
              </w:rPr>
              <w:t>контроля з</w:t>
            </w:r>
            <w:r w:rsidRPr="00E3097C">
              <w:rPr>
                <w:rFonts w:ascii="Times New Roman" w:hAnsi="Times New Roman" w:cs="Times New Roman"/>
                <w:sz w:val="24"/>
                <w:szCs w:val="24"/>
              </w:rPr>
              <w:t>а</w:t>
            </w:r>
            <w:proofErr w:type="gramEnd"/>
            <w:r w:rsidRPr="00E3097C">
              <w:rPr>
                <w:rFonts w:ascii="Times New Roman" w:hAnsi="Times New Roman" w:cs="Times New Roman"/>
                <w:sz w:val="24"/>
                <w:szCs w:val="24"/>
              </w:rPr>
              <w:t xml:space="preserve"> исполнением </w:t>
            </w:r>
            <w:r w:rsidR="008C072F" w:rsidRPr="00E3097C">
              <w:rPr>
                <w:rFonts w:ascii="Times New Roman" w:hAnsi="Times New Roman" w:cs="Times New Roman"/>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8C072F" w:rsidRPr="00E3097C" w:rsidRDefault="008C072F" w:rsidP="00C3585E">
            <w:pPr>
              <w:jc w:val="both"/>
            </w:pPr>
            <w:proofErr w:type="gramStart"/>
            <w:r w:rsidRPr="00E3097C">
              <w:t>Контроль за</w:t>
            </w:r>
            <w:proofErr w:type="gramEnd"/>
            <w:r w:rsidRPr="00E3097C">
              <w:t xml:space="preserve"> исполнением Программы осуществляет заместитель главы Администрации МО «Ленский муниципальный район» по муниципальному управлению и социальным вопросам.</w:t>
            </w:r>
          </w:p>
        </w:tc>
      </w:tr>
    </w:tbl>
    <w:p w:rsidR="008C072F" w:rsidRPr="00E3097C" w:rsidRDefault="008C072F" w:rsidP="008C072F">
      <w:pPr>
        <w:autoSpaceDE w:val="0"/>
        <w:autoSpaceDN w:val="0"/>
        <w:adjustRightInd w:val="0"/>
        <w:outlineLvl w:val="2"/>
        <w:rPr>
          <w:b/>
          <w:sz w:val="26"/>
          <w:szCs w:val="26"/>
        </w:rPr>
      </w:pPr>
      <w:bookmarkStart w:id="1" w:name="_Toc398900692"/>
    </w:p>
    <w:bookmarkEnd w:id="1"/>
    <w:p w:rsidR="007F0A00" w:rsidRPr="007F0A00" w:rsidRDefault="007F0A00" w:rsidP="007F0A00">
      <w:pPr>
        <w:autoSpaceDE w:val="0"/>
        <w:autoSpaceDN w:val="0"/>
        <w:adjustRightInd w:val="0"/>
        <w:jc w:val="center"/>
        <w:outlineLvl w:val="2"/>
        <w:rPr>
          <w:b/>
          <w:sz w:val="26"/>
          <w:szCs w:val="26"/>
        </w:rPr>
      </w:pPr>
      <w:r w:rsidRPr="007F0A00">
        <w:rPr>
          <w:b/>
          <w:sz w:val="26"/>
          <w:szCs w:val="26"/>
        </w:rPr>
        <w:t xml:space="preserve">I. Характеристика сферы реализации </w:t>
      </w:r>
    </w:p>
    <w:p w:rsidR="008C072F" w:rsidRPr="00E3097C" w:rsidRDefault="007F0A00" w:rsidP="007F0A00">
      <w:pPr>
        <w:autoSpaceDE w:val="0"/>
        <w:autoSpaceDN w:val="0"/>
        <w:adjustRightInd w:val="0"/>
        <w:jc w:val="center"/>
        <w:outlineLvl w:val="2"/>
        <w:rPr>
          <w:b/>
          <w:sz w:val="26"/>
          <w:szCs w:val="26"/>
        </w:rPr>
      </w:pPr>
      <w:r w:rsidRPr="007F0A00">
        <w:rPr>
          <w:b/>
          <w:sz w:val="26"/>
          <w:szCs w:val="26"/>
        </w:rPr>
        <w:t>муниципальной программы, содержание проблемы и обоснование необходимости ее решения программными методами</w:t>
      </w:r>
    </w:p>
    <w:p w:rsidR="008C072F" w:rsidRPr="00E3097C" w:rsidRDefault="008C072F" w:rsidP="008C072F">
      <w:pPr>
        <w:autoSpaceDE w:val="0"/>
        <w:autoSpaceDN w:val="0"/>
        <w:adjustRightInd w:val="0"/>
        <w:jc w:val="center"/>
        <w:outlineLvl w:val="2"/>
        <w:rPr>
          <w:b/>
          <w:sz w:val="26"/>
          <w:szCs w:val="26"/>
        </w:rPr>
      </w:pPr>
    </w:p>
    <w:p w:rsidR="008C072F" w:rsidRPr="00E3097C" w:rsidRDefault="008C072F" w:rsidP="001C5E2D">
      <w:pPr>
        <w:autoSpaceDE w:val="0"/>
        <w:autoSpaceDN w:val="0"/>
        <w:adjustRightInd w:val="0"/>
        <w:ind w:firstLine="709"/>
        <w:jc w:val="both"/>
        <w:rPr>
          <w:sz w:val="26"/>
          <w:szCs w:val="26"/>
        </w:rPr>
      </w:pPr>
      <w:r w:rsidRPr="00E3097C">
        <w:rPr>
          <w:sz w:val="26"/>
          <w:szCs w:val="26"/>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Основными целями государственной политики в сфере деятельности органов местного самоуправления  на муниципальном уровне являются:</w:t>
      </w:r>
    </w:p>
    <w:p w:rsidR="008C072F" w:rsidRPr="00E3097C" w:rsidRDefault="001C5E2D" w:rsidP="001C5E2D">
      <w:pPr>
        <w:autoSpaceDE w:val="0"/>
        <w:autoSpaceDN w:val="0"/>
        <w:adjustRightInd w:val="0"/>
        <w:ind w:firstLine="709"/>
        <w:jc w:val="both"/>
        <w:rPr>
          <w:sz w:val="26"/>
          <w:szCs w:val="26"/>
        </w:rPr>
      </w:pPr>
      <w:r w:rsidRPr="00E3097C">
        <w:rPr>
          <w:sz w:val="26"/>
          <w:szCs w:val="26"/>
        </w:rPr>
        <w:t xml:space="preserve">1) </w:t>
      </w:r>
      <w:r w:rsidR="008C072F" w:rsidRPr="00E3097C">
        <w:rPr>
          <w:sz w:val="26"/>
          <w:szCs w:val="26"/>
        </w:rPr>
        <w:t>повышение эффективности муниципального 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2) создание механизмов ответственности местной власти перед населением.</w:t>
      </w:r>
    </w:p>
    <w:p w:rsidR="008C072F" w:rsidRPr="00E3097C" w:rsidRDefault="008C072F" w:rsidP="001C5E2D">
      <w:pPr>
        <w:ind w:firstLine="709"/>
        <w:jc w:val="both"/>
        <w:rPr>
          <w:sz w:val="26"/>
          <w:szCs w:val="26"/>
        </w:rPr>
      </w:pPr>
      <w:r w:rsidRPr="00E3097C">
        <w:rPr>
          <w:sz w:val="26"/>
          <w:szCs w:val="26"/>
        </w:rPr>
        <w:t>Администрация МО «Ленский муниципальный</w:t>
      </w:r>
      <w:r w:rsidR="001C5E2D" w:rsidRPr="00E3097C">
        <w:rPr>
          <w:sz w:val="26"/>
          <w:szCs w:val="26"/>
        </w:rPr>
        <w:t xml:space="preserve"> район»</w:t>
      </w:r>
      <w:r w:rsidRPr="00E3097C">
        <w:rPr>
          <w:sz w:val="26"/>
          <w:szCs w:val="26"/>
        </w:rPr>
        <w:t xml:space="preserve"> в соответствии с Уставом МО «Ленский муниципальный район» (далее – Устав) является исполнительно-распорядительным о</w:t>
      </w:r>
      <w:r w:rsidR="001C5E2D" w:rsidRPr="00E3097C">
        <w:rPr>
          <w:sz w:val="26"/>
          <w:szCs w:val="26"/>
        </w:rPr>
        <w:t xml:space="preserve">рганом местного самоуправления </w:t>
      </w:r>
      <w:r w:rsidRPr="00E3097C">
        <w:rPr>
          <w:sz w:val="26"/>
          <w:szCs w:val="26"/>
        </w:rPr>
        <w:t>МО «Ленский муниципальный район»,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Архангельской области.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Деятельность Администрации в сфере муниципального управления направлена на достижение стратегической цели - повышение качества жизни населения на основе стабильного социально-экономического развития муниципального образования «Ленский муниципальный район» и осуществляется по следующим основным направлениям:</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w:t>
      </w:r>
      <w:r w:rsidR="008C072F" w:rsidRPr="00E3097C">
        <w:rPr>
          <w:rFonts w:ascii="Times New Roman" w:hAnsi="Times New Roman" w:cs="Times New Roman"/>
          <w:sz w:val="26"/>
          <w:szCs w:val="26"/>
        </w:rPr>
        <w:t xml:space="preserve"> исполнение полномочий органов местного самоуправления по решению вопросов местного значения в соответствии с федеральными и областными законами, муниципальными нормативными актами, постановлениями и распоряжениями Главы МО «Ленский муниципальный район»;</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исполнение отдельных государственных полномочий, переданных органам местного самоуправления законами Архангельской области;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работы на Едином портале предоставления государственных и муниципальных услуг;</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lastRenderedPageBreak/>
        <w:t>- обеспечение взаимодействия Главы, Администрации с территориальной избирательной комиссией;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правового, организационного, кадрового, финансового, материально-технического, документационного и иного обеспечения деятельности и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осуществление в установленном порядке ф</w:t>
      </w:r>
      <w:r w:rsidR="001C5E2D" w:rsidRPr="00E3097C">
        <w:rPr>
          <w:rFonts w:ascii="Times New Roman" w:hAnsi="Times New Roman" w:cs="Times New Roman"/>
          <w:sz w:val="26"/>
          <w:szCs w:val="26"/>
        </w:rPr>
        <w:t>ункции муниципального заказчика;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 </w:t>
      </w:r>
      <w:r w:rsidR="008C072F" w:rsidRPr="00E3097C">
        <w:rPr>
          <w:rFonts w:ascii="Times New Roman" w:hAnsi="Times New Roman" w:cs="Times New Roman"/>
          <w:sz w:val="26"/>
          <w:szCs w:val="26"/>
        </w:rPr>
        <w:t>разработка и организация реализации концепций, планов и программ развития Ленского района;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w:t>
      </w:r>
      <w:r w:rsidR="008C072F" w:rsidRPr="00E3097C">
        <w:rPr>
          <w:rFonts w:ascii="Times New Roman" w:hAnsi="Times New Roman" w:cs="Times New Roman"/>
          <w:sz w:val="26"/>
          <w:szCs w:val="26"/>
        </w:rPr>
        <w:t xml:space="preserve"> разработка проекта местного бюджета, его исполнение и подготовка отчета об исполнении местного бюджета;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подготовка и участие в подготовке в установленном порядке проектов решений Собрания депутатов МО «Ленский муниципальный район», постановлений и распоряжений Главы и Администрации МО «Ленский муниципальный район», проектов распоряжений и приказов должностных лиц Администрации, проектов, договоров и соглашений, заключаемых от имени Администрации и руководителей органов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организация и проработка поступивших Главе, в Администрацию запросов, документов и обращений федеральных органов государственной власти и органов государственной власти субъектов Российской Федерации, других государственных органов, органов местного самоуправления, жителей района, подготовка на основании этих документов необходимых материалов для рассмотрения и подготовки ответов;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формирование и ведение муниципального архива, выдача архивных справок по запросам юридических и физических лиц.</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Разработка муниципальной программы «Совершенствование муниципального управления в МО «Ленский муниципальный район» обусловлена необходимостью создания дальнейших условий для эффективной работы и совершенствования системы муниципального управления Администрации МО «Ленский муниципальный район».</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последние годы в муниципальном образовании «Ленский муниципальный район» осуществлен целый ряд мероприятий, направленных на реформирование системы муниципального управления, как необходимого условия для успешного решения задач социально-экономического развития района. При этом основной акцент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с гражданским обществом, прозрачности и открытости деятельности Администрации.</w:t>
      </w:r>
    </w:p>
    <w:p w:rsidR="008C072F" w:rsidRPr="00E3097C" w:rsidRDefault="008C072F" w:rsidP="001C5E2D">
      <w:pPr>
        <w:autoSpaceDE w:val="0"/>
        <w:autoSpaceDN w:val="0"/>
        <w:adjustRightInd w:val="0"/>
        <w:ind w:firstLine="709"/>
        <w:jc w:val="both"/>
        <w:rPr>
          <w:sz w:val="26"/>
          <w:szCs w:val="26"/>
        </w:rPr>
      </w:pPr>
      <w:r w:rsidRPr="00E3097C">
        <w:rPr>
          <w:sz w:val="26"/>
          <w:szCs w:val="26"/>
        </w:rPr>
        <w:t>В сфере муниципального управления наблюдаются следующие основные положительные тенденции:</w:t>
      </w:r>
    </w:p>
    <w:p w:rsidR="008C072F" w:rsidRPr="00E3097C" w:rsidRDefault="008C072F" w:rsidP="001C5E2D">
      <w:pPr>
        <w:autoSpaceDE w:val="0"/>
        <w:autoSpaceDN w:val="0"/>
        <w:adjustRightInd w:val="0"/>
        <w:ind w:firstLine="709"/>
        <w:jc w:val="both"/>
        <w:rPr>
          <w:sz w:val="26"/>
          <w:szCs w:val="26"/>
        </w:rPr>
      </w:pPr>
      <w:r w:rsidRPr="00E3097C">
        <w:rPr>
          <w:sz w:val="26"/>
          <w:szCs w:val="26"/>
        </w:rPr>
        <w:t>- внедряются новые подходы к стратегическому планированию, в том числе переход к программно-целевому планированию посредством разработки программ;</w:t>
      </w:r>
    </w:p>
    <w:p w:rsidR="008C072F" w:rsidRPr="00E3097C" w:rsidRDefault="008C072F" w:rsidP="001C5E2D">
      <w:pPr>
        <w:autoSpaceDE w:val="0"/>
        <w:autoSpaceDN w:val="0"/>
        <w:adjustRightInd w:val="0"/>
        <w:ind w:firstLine="709"/>
        <w:jc w:val="both"/>
        <w:rPr>
          <w:sz w:val="26"/>
          <w:szCs w:val="26"/>
        </w:rPr>
      </w:pPr>
      <w:r w:rsidRPr="00E3097C">
        <w:rPr>
          <w:sz w:val="26"/>
          <w:szCs w:val="26"/>
        </w:rPr>
        <w:t>- активное внедрение в деятельность органов местного самоуправления информационно-коммуникационных технологий;</w:t>
      </w:r>
    </w:p>
    <w:p w:rsidR="008C072F" w:rsidRPr="00E3097C" w:rsidRDefault="008C072F" w:rsidP="001C5E2D">
      <w:pPr>
        <w:autoSpaceDE w:val="0"/>
        <w:autoSpaceDN w:val="0"/>
        <w:adjustRightInd w:val="0"/>
        <w:ind w:firstLine="709"/>
        <w:jc w:val="both"/>
        <w:rPr>
          <w:sz w:val="26"/>
          <w:szCs w:val="26"/>
        </w:rPr>
      </w:pPr>
      <w:r w:rsidRPr="00E3097C">
        <w:rPr>
          <w:sz w:val="26"/>
          <w:szCs w:val="26"/>
        </w:rPr>
        <w:lastRenderedPageBreak/>
        <w:t>- отработаны механизмы предоставления государственных и муниципальных услуг, в том числе и в электронном виде.</w:t>
      </w:r>
    </w:p>
    <w:p w:rsidR="008C072F" w:rsidRPr="00E3097C" w:rsidRDefault="008C072F" w:rsidP="001C5E2D">
      <w:pPr>
        <w:autoSpaceDE w:val="0"/>
        <w:autoSpaceDN w:val="0"/>
        <w:adjustRightInd w:val="0"/>
        <w:ind w:firstLine="709"/>
        <w:jc w:val="both"/>
        <w:rPr>
          <w:sz w:val="26"/>
          <w:szCs w:val="26"/>
        </w:rPr>
      </w:pPr>
      <w:r w:rsidRPr="00E3097C">
        <w:rPr>
          <w:sz w:val="26"/>
          <w:szCs w:val="26"/>
        </w:rPr>
        <w:t>Одно из направлений данной Программы направлено на реализацию задач по техническому обеспечению деятельности органов местного самоуправления - комплекс мер, работ и услуг по обеспечению органов местного самоуправления необходимым оборудованием,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Для обеспечения финансово-хозяйственного, технического сопровождения деятельности Администрацией осуществляются действия по осуществлению </w:t>
      </w:r>
      <w:r w:rsidR="001C5E2D" w:rsidRPr="00E3097C">
        <w:rPr>
          <w:rFonts w:ascii="Times New Roman" w:hAnsi="Times New Roman" w:cs="Times New Roman"/>
          <w:sz w:val="26"/>
          <w:szCs w:val="26"/>
        </w:rPr>
        <w:t xml:space="preserve">закупок, товаров, работ, услуг </w:t>
      </w:r>
      <w:r w:rsidRPr="00E3097C">
        <w:rPr>
          <w:rFonts w:ascii="Times New Roman" w:hAnsi="Times New Roman" w:cs="Times New Roman"/>
          <w:sz w:val="26"/>
          <w:szCs w:val="26"/>
        </w:rPr>
        <w:t>для нужд Администрации. По итогам проведен</w:t>
      </w:r>
      <w:r w:rsidR="001C5E2D" w:rsidRPr="00E3097C">
        <w:rPr>
          <w:rFonts w:ascii="Times New Roman" w:hAnsi="Times New Roman" w:cs="Times New Roman"/>
          <w:sz w:val="26"/>
          <w:szCs w:val="26"/>
        </w:rPr>
        <w:t>ных процедур размещения заказов</w:t>
      </w:r>
      <w:r w:rsidRPr="00E3097C">
        <w:rPr>
          <w:rFonts w:ascii="Times New Roman" w:hAnsi="Times New Roman" w:cs="Times New Roman"/>
          <w:sz w:val="26"/>
          <w:szCs w:val="26"/>
        </w:rPr>
        <w:t xml:space="preserve"> заключаются муниципальные контракты (договоры), в соответствии с которыми производятся поставки оборудования, бумаги, канцелярских принадлежностей, оказываются услуги</w:t>
      </w:r>
      <w:r w:rsidR="001C5E2D" w:rsidRPr="00E3097C">
        <w:rPr>
          <w:rFonts w:ascii="Times New Roman" w:hAnsi="Times New Roman" w:cs="Times New Roman"/>
          <w:sz w:val="26"/>
          <w:szCs w:val="26"/>
        </w:rPr>
        <w:t xml:space="preserve"> связи, в том числе почтовой и </w:t>
      </w:r>
      <w:proofErr w:type="spellStart"/>
      <w:r w:rsidRPr="00E3097C">
        <w:rPr>
          <w:rFonts w:ascii="Times New Roman" w:hAnsi="Times New Roman" w:cs="Times New Roman"/>
          <w:sz w:val="26"/>
          <w:szCs w:val="26"/>
        </w:rPr>
        <w:t>спецсвязи</w:t>
      </w:r>
      <w:proofErr w:type="spellEnd"/>
      <w:r w:rsidRPr="00E3097C">
        <w:rPr>
          <w:rFonts w:ascii="Times New Roman" w:hAnsi="Times New Roman" w:cs="Times New Roman"/>
          <w:sz w:val="26"/>
          <w:szCs w:val="26"/>
        </w:rPr>
        <w:t>, услуги по подписке и  по опубликованию информации в средствах массовой информации и т.д.</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Важными направлениями деятельности Администрации являются обеспечение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составление обоснования бюджетных ассигнований, представление сведений, необходимых для составления проекта местного бюджета.</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Необходимым является </w:t>
      </w:r>
      <w:r w:rsidR="008C072F" w:rsidRPr="00E3097C">
        <w:rPr>
          <w:rFonts w:ascii="Times New Roman" w:hAnsi="Times New Roman" w:cs="Times New Roman"/>
          <w:sz w:val="26"/>
          <w:szCs w:val="26"/>
        </w:rPr>
        <w:t>обеспечение деятельности Главы и Администрации, создание условий для материально-технического, транспортного, информационно-коммуникационного и кадрового обеспечения выполнения органами Администрации своих полномочий.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целях обеспечения выполнения функций Администрации ежегодно предусматриваются расходы на выплату денежного содержания муниципальным служащим, заработной платы работникам, не являющимся муниципальными служащими, страховые взносы на фонд оплаты труда в государственные внебюджетные фонды, командировки и др.</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Зданиям, находящимся в оперативном управлении Администрации, требуется ремонт, как самого здания, так и кабинетов, лестничных клеток и  коридоров. Значительный физический износ электропроводки и системы коммуникаций требует их частичной замены и ремонта. Необходимо обеспечивать эксплуатацию здания в соответствии с действующими нормами и правилами.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Требует замены морально и физически устаревшее оборудование и мебель в кабинетах работников структурных подразделений Администрации. Необходимо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Также  организована физическая защита и охрана имущества. Территория перед зданием Администрации требует ухода и благоустройства: уборки, ухода за газонами, обрезки кустарников. Данная деятельность обеспечивается МКУ «Эксплуатационная служба».</w:t>
      </w:r>
    </w:p>
    <w:p w:rsidR="008C072F" w:rsidRPr="00E3097C" w:rsidRDefault="008C072F" w:rsidP="001C5E2D">
      <w:pPr>
        <w:pStyle w:val="ConsPlusNormal"/>
        <w:ind w:firstLine="709"/>
        <w:jc w:val="both"/>
        <w:rPr>
          <w:rFonts w:ascii="Times New Roman" w:hAnsi="Times New Roman" w:cs="Times New Roman"/>
          <w:sz w:val="26"/>
          <w:szCs w:val="26"/>
        </w:rPr>
      </w:pPr>
      <w:proofErr w:type="gramStart"/>
      <w:r w:rsidRPr="00E3097C">
        <w:rPr>
          <w:rFonts w:ascii="Times New Roman" w:hAnsi="Times New Roman" w:cs="Times New Roman"/>
          <w:sz w:val="26"/>
          <w:szCs w:val="26"/>
        </w:rPr>
        <w:lastRenderedPageBreak/>
        <w:t>Важное значение</w:t>
      </w:r>
      <w:proofErr w:type="gramEnd"/>
      <w:r w:rsidRPr="00E3097C">
        <w:rPr>
          <w:rFonts w:ascii="Times New Roman" w:hAnsi="Times New Roman" w:cs="Times New Roman"/>
          <w:sz w:val="26"/>
          <w:szCs w:val="26"/>
        </w:rPr>
        <w:t xml:space="preserve"> для обеспечения деятельности Администрации, выполнения возложенных на неё задач, имеет транспортное обслуживание. Администрацией эксплуатируется 3 единицы техники. Изношенность транспорта не обеспечивает безопасности перевозок пассажиров, ухудшает экологическую ситуацию и приводит к необоснованным эксплуатационным затратам. 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обновление транспортных средств. Для обеспечения технической готовности транспорта проводятся регулярные технические осмотры, а также по мере необходимости - текущие ремонты с заменой запасных частей, узлов и агрегатов.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Эффективная деятельность Администрации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а также выполнение мероприятий по защите информации.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настоящее время Администрация обслуживает и постоянно совершенствует следующие информационные комплексы и системы:</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систему передачи данных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сайт Администрации;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серверы и серверные помещения;</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программное обеспечение;</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парк персональных компьютеров и компьютерной техники.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Важные задачи стоят перед Администрацией в сфере развития кадрового потенциала. Необходимо обеспечивать непрерывность процесса развития муниципальной службы.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Формирование профессиональной муниципальной службы требует системного подхода к профессиональной подготовке и переподготовке кадров. Уровень знаний и профессиональных навыков муниципальных служащих оказывает непосредственное влияние на качество и эффективность принимаемых в Администрации решений</w:t>
      </w:r>
      <w:proofErr w:type="gramStart"/>
      <w:r w:rsidRPr="00E3097C">
        <w:rPr>
          <w:rFonts w:ascii="Times New Roman" w:hAnsi="Times New Roman" w:cs="Times New Roman"/>
          <w:sz w:val="26"/>
          <w:szCs w:val="26"/>
        </w:rPr>
        <w:t>.</w:t>
      </w:r>
      <w:proofErr w:type="gramEnd"/>
      <w:r w:rsidRPr="00E3097C">
        <w:rPr>
          <w:rFonts w:ascii="Times New Roman" w:hAnsi="Times New Roman" w:cs="Times New Roman"/>
          <w:sz w:val="26"/>
          <w:szCs w:val="26"/>
        </w:rPr>
        <w:t xml:space="preserve"> </w:t>
      </w:r>
      <w:proofErr w:type="gramStart"/>
      <w:r w:rsidRPr="00E3097C">
        <w:rPr>
          <w:rFonts w:ascii="Times New Roman" w:hAnsi="Times New Roman" w:cs="Times New Roman"/>
          <w:sz w:val="26"/>
          <w:szCs w:val="26"/>
        </w:rPr>
        <w:t>п</w:t>
      </w:r>
      <w:proofErr w:type="gramEnd"/>
      <w:r w:rsidRPr="00E3097C">
        <w:rPr>
          <w:rFonts w:ascii="Times New Roman" w:hAnsi="Times New Roman" w:cs="Times New Roman"/>
          <w:sz w:val="26"/>
          <w:szCs w:val="26"/>
        </w:rPr>
        <w:t>оэтому Программой предусмотрены бюджетные ассигнования на обучен</w:t>
      </w:r>
      <w:r w:rsidR="001C5E2D" w:rsidRPr="00E3097C">
        <w:rPr>
          <w:rFonts w:ascii="Times New Roman" w:hAnsi="Times New Roman" w:cs="Times New Roman"/>
          <w:sz w:val="26"/>
          <w:szCs w:val="26"/>
        </w:rPr>
        <w:t xml:space="preserve">ие в виде обучающих семинаров, </w:t>
      </w:r>
      <w:r w:rsidRPr="00E3097C">
        <w:rPr>
          <w:rFonts w:ascii="Times New Roman" w:hAnsi="Times New Roman" w:cs="Times New Roman"/>
          <w:sz w:val="26"/>
          <w:szCs w:val="26"/>
        </w:rPr>
        <w:t>курсов по повышению квалификации и переподготовке кадров.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lastRenderedPageBreak/>
        <w:t>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достижение целей и 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Этому может способствовать совершенствование системы организации профессиональной служебной деятельности и денежного содержания муниципальных служащих.</w:t>
      </w:r>
    </w:p>
    <w:p w:rsidR="008C072F" w:rsidRPr="00E3097C" w:rsidRDefault="001C5E2D"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Необходимо усилить работу по</w:t>
      </w:r>
      <w:r w:rsidR="008C072F" w:rsidRPr="00E3097C">
        <w:rPr>
          <w:rFonts w:ascii="Times New Roman" w:hAnsi="Times New Roman" w:cs="Times New Roman"/>
          <w:sz w:val="26"/>
          <w:szCs w:val="26"/>
        </w:rPr>
        <w:t xml:space="preserve"> стимулированию муниципальных служащих к надлежащему исполнению должностных обязанностей.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Администрацией обеспечивается реализация Федерального </w:t>
      </w:r>
      <w:hyperlink r:id="rId8" w:tooltip="Федеральный закон от 27.07.2010 N 210-ФЗ (ред. от 21.07.2014) &quot;Об организации предоставления государственных и муниципальных услуг&quot;{КонсультантПлюс}" w:history="1">
        <w:r w:rsidRPr="00E3097C">
          <w:rPr>
            <w:rFonts w:ascii="Times New Roman" w:hAnsi="Times New Roman" w:cs="Times New Roman"/>
            <w:sz w:val="26"/>
            <w:szCs w:val="26"/>
          </w:rPr>
          <w:t>закона</w:t>
        </w:r>
      </w:hyperlink>
      <w:r w:rsidRPr="00E3097C">
        <w:rPr>
          <w:rFonts w:ascii="Times New Roman" w:hAnsi="Times New Roman" w:cs="Times New Roman"/>
          <w:sz w:val="26"/>
          <w:szCs w:val="26"/>
        </w:rPr>
        <w:t xml:space="preserve"> от 27.07.2010 </w:t>
      </w:r>
      <w:r w:rsidR="001C5E2D" w:rsidRPr="00E3097C">
        <w:rPr>
          <w:rFonts w:ascii="Times New Roman" w:hAnsi="Times New Roman" w:cs="Times New Roman"/>
          <w:sz w:val="26"/>
          <w:szCs w:val="26"/>
        </w:rPr>
        <w:t>№</w:t>
      </w:r>
      <w:r w:rsidRPr="00E3097C">
        <w:rPr>
          <w:rFonts w:ascii="Times New Roman" w:hAnsi="Times New Roman" w:cs="Times New Roman"/>
          <w:sz w:val="26"/>
          <w:szCs w:val="26"/>
        </w:rPr>
        <w:t xml:space="preserve"> 210-ФЗ "Об организации предоставления государственных и муниципальных услуг". Предоставляется 49 услуги (в том числе 25 государственные). Утверждены регламенты предоставления услуг, организовано межведомственное взаимодействие по отдельным услугам. Разраб</w:t>
      </w:r>
      <w:r w:rsidR="00BD7500" w:rsidRPr="00E3097C">
        <w:rPr>
          <w:rFonts w:ascii="Times New Roman" w:hAnsi="Times New Roman" w:cs="Times New Roman"/>
          <w:sz w:val="26"/>
          <w:szCs w:val="26"/>
        </w:rPr>
        <w:t xml:space="preserve">отано и утверждено Положение о </w:t>
      </w:r>
      <w:r w:rsidRPr="00E3097C">
        <w:rPr>
          <w:rFonts w:ascii="Times New Roman" w:hAnsi="Times New Roman" w:cs="Times New Roman"/>
          <w:sz w:val="26"/>
          <w:szCs w:val="26"/>
        </w:rPr>
        <w:t>проведении мониторинга качества предоставления государственных и муниципальных услуг. Рабочие места специалистов оснащены необходимым обору</w:t>
      </w:r>
      <w:r w:rsidR="00BD7500" w:rsidRPr="00E3097C">
        <w:rPr>
          <w:rFonts w:ascii="Times New Roman" w:hAnsi="Times New Roman" w:cs="Times New Roman"/>
          <w:sz w:val="26"/>
          <w:szCs w:val="26"/>
        </w:rPr>
        <w:t xml:space="preserve">дованием. Идёт перевод услуг </w:t>
      </w:r>
      <w:r w:rsidRPr="00E3097C">
        <w:rPr>
          <w:rFonts w:ascii="Times New Roman" w:hAnsi="Times New Roman" w:cs="Times New Roman"/>
          <w:sz w:val="26"/>
          <w:szCs w:val="26"/>
        </w:rPr>
        <w:t>в электронный вид. Данная работа требует п</w:t>
      </w:r>
      <w:r w:rsidR="00BD7500" w:rsidRPr="00E3097C">
        <w:rPr>
          <w:rFonts w:ascii="Times New Roman" w:hAnsi="Times New Roman" w:cs="Times New Roman"/>
          <w:sz w:val="26"/>
          <w:szCs w:val="26"/>
        </w:rPr>
        <w:t>остоянного контроля и внимания,</w:t>
      </w:r>
      <w:r w:rsidRPr="00E3097C">
        <w:rPr>
          <w:rFonts w:ascii="Times New Roman" w:hAnsi="Times New Roman" w:cs="Times New Roman"/>
          <w:sz w:val="26"/>
          <w:szCs w:val="26"/>
        </w:rPr>
        <w:t xml:space="preserve"> а также </w:t>
      </w:r>
      <w:proofErr w:type="gramStart"/>
      <w:r w:rsidRPr="00E3097C">
        <w:rPr>
          <w:rFonts w:ascii="Times New Roman" w:hAnsi="Times New Roman" w:cs="Times New Roman"/>
          <w:sz w:val="26"/>
          <w:szCs w:val="26"/>
        </w:rPr>
        <w:t>совершенствования</w:t>
      </w:r>
      <w:proofErr w:type="gramEnd"/>
      <w:r w:rsidRPr="00E3097C">
        <w:rPr>
          <w:rFonts w:ascii="Times New Roman" w:hAnsi="Times New Roman" w:cs="Times New Roman"/>
          <w:sz w:val="26"/>
          <w:szCs w:val="26"/>
        </w:rPr>
        <w:t xml:space="preserve"> как профессионализма муниципальных служащих, так и оборудования которое используется при предоставлении услуг населению.</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Реализация полномочий Администрации 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СМИ с органами местного самоуправления. Проведение целенаправленной информационной политики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 привлечение общественного интереса к деятельности органов местного самоуправления и укрепления атмосферы доверия населения к органам власти.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соответствии с законодательством Администрация обеспечивает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Главы, голосования по вопросам изменения границ, преобразования района, условия для работы территориальной избирательной комиссии.</w:t>
      </w:r>
    </w:p>
    <w:p w:rsidR="008C072F" w:rsidRPr="00E3097C" w:rsidRDefault="008C072F" w:rsidP="001C5E2D">
      <w:pPr>
        <w:pStyle w:val="ConsPlusNormal"/>
        <w:ind w:firstLine="709"/>
        <w:jc w:val="both"/>
        <w:rPr>
          <w:rFonts w:ascii="Times New Roman" w:hAnsi="Times New Roman" w:cs="Times New Roman"/>
          <w:sz w:val="26"/>
          <w:szCs w:val="26"/>
        </w:rPr>
      </w:pPr>
      <w:proofErr w:type="gramStart"/>
      <w:r w:rsidRPr="00E3097C">
        <w:rPr>
          <w:rFonts w:ascii="Times New Roman" w:hAnsi="Times New Roman" w:cs="Times New Roman"/>
          <w:sz w:val="26"/>
          <w:szCs w:val="26"/>
        </w:rPr>
        <w:lastRenderedPageBreak/>
        <w:t xml:space="preserve">В целях обеспечения реализации права граждан и юридических лиц на доступ к информации о деятельности Администрации, в соответствии с Федеральным </w:t>
      </w:r>
      <w:hyperlink r:id="rId9" w:tooltip="Федеральный закон от 09.02.2009 N 8-ФЗ (ред. от 28.12.2013) &quot;Об обеспечении доступа к информации о деятельности государственных органов и органов местного самоуправления&quot;{КонсультантПлюс}" w:history="1">
        <w:r w:rsidRPr="00E3097C">
          <w:rPr>
            <w:rFonts w:ascii="Times New Roman" w:hAnsi="Times New Roman" w:cs="Times New Roman"/>
            <w:sz w:val="26"/>
            <w:szCs w:val="26"/>
          </w:rPr>
          <w:t>законом</w:t>
        </w:r>
      </w:hyperlink>
      <w:r w:rsidRPr="00E3097C">
        <w:rPr>
          <w:rFonts w:ascii="Times New Roman" w:hAnsi="Times New Roman" w:cs="Times New Roman"/>
          <w:sz w:val="26"/>
          <w:szCs w:val="26"/>
        </w:rPr>
        <w:t xml:space="preserve"> от 09.02.2009 N 8-ФЗ "Об обеспечении доступа к информации о деятельности государственных органов и органов местного самоуправления" необходимо ежегодно предусматривать расходы на обнародование (опубликование) Администрацией информации о своей деятельности в средствах массовой информации, размещение информации в сети Интернет.</w:t>
      </w:r>
      <w:proofErr w:type="gramEnd"/>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Администрацией осуществляется исполнение </w:t>
      </w:r>
      <w:r w:rsidR="00BD7500" w:rsidRPr="00E3097C">
        <w:rPr>
          <w:rFonts w:ascii="Times New Roman" w:hAnsi="Times New Roman" w:cs="Times New Roman"/>
          <w:sz w:val="26"/>
          <w:szCs w:val="26"/>
        </w:rPr>
        <w:t xml:space="preserve">государственных полномочий, </w:t>
      </w:r>
      <w:r w:rsidRPr="00E3097C">
        <w:rPr>
          <w:rFonts w:ascii="Times New Roman" w:hAnsi="Times New Roman" w:cs="Times New Roman"/>
          <w:sz w:val="26"/>
          <w:szCs w:val="26"/>
        </w:rPr>
        <w:t>переданных органам местного самоуправления в установленном порядке, путем предоставления органам местного самоуправления субвенций из областного бюджета, в том числе:</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в сфере охраны труда;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созданию и организации деятельности комиссий по делам несовершеннолетних и защите их прав;</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по формированию торгового реестра.</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Ключевые проблемы, на решение которых направлена муниципальная программа:</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удовлетворенности населения деятельностью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информационной открытости деятельности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 недостаточный уровень развития кадрового потенциала муниципальной службы;</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незначительная доля муниципальных служащих, имеющих последовательные внутренние установки на рост профессиональной компетенции;</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недостаточная эффективность оказания основных государственных и муниципальных услуг.</w:t>
      </w:r>
    </w:p>
    <w:p w:rsidR="008C072F" w:rsidRPr="00E3097C" w:rsidRDefault="008C072F" w:rsidP="001C5E2D">
      <w:pPr>
        <w:autoSpaceDE w:val="0"/>
        <w:autoSpaceDN w:val="0"/>
        <w:adjustRightInd w:val="0"/>
        <w:ind w:firstLine="709"/>
        <w:jc w:val="both"/>
        <w:rPr>
          <w:sz w:val="26"/>
          <w:szCs w:val="26"/>
        </w:rPr>
      </w:pPr>
      <w:r w:rsidRPr="00E3097C">
        <w:rPr>
          <w:sz w:val="26"/>
          <w:szCs w:val="26"/>
        </w:rPr>
        <w:t>Целью Программы является совершенствование муниципального 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Достижение цели Программы обеспечивается путем решения следующих задач:</w:t>
      </w:r>
    </w:p>
    <w:p w:rsidR="008C072F" w:rsidRPr="00E3097C" w:rsidRDefault="008C072F" w:rsidP="001C5E2D">
      <w:pPr>
        <w:autoSpaceDE w:val="0"/>
        <w:autoSpaceDN w:val="0"/>
        <w:adjustRightInd w:val="0"/>
        <w:ind w:firstLine="709"/>
        <w:jc w:val="both"/>
        <w:rPr>
          <w:sz w:val="26"/>
          <w:szCs w:val="26"/>
        </w:rPr>
      </w:pPr>
      <w:r w:rsidRPr="00E3097C">
        <w:rPr>
          <w:sz w:val="26"/>
          <w:szCs w:val="26"/>
        </w:rPr>
        <w:t>1)</w:t>
      </w:r>
      <w:r w:rsidR="00485435" w:rsidRPr="00E3097C">
        <w:rPr>
          <w:sz w:val="26"/>
          <w:szCs w:val="26"/>
        </w:rPr>
        <w:t xml:space="preserve"> </w:t>
      </w:r>
      <w:r w:rsidRPr="00E3097C">
        <w:rPr>
          <w:sz w:val="26"/>
          <w:szCs w:val="26"/>
        </w:rPr>
        <w:t>повышение эффективности и результативности, открытости и прозрачности деятельности органов местного самоуправления;</w:t>
      </w:r>
    </w:p>
    <w:p w:rsidR="008C072F" w:rsidRPr="00E3097C" w:rsidRDefault="008C072F" w:rsidP="001C5E2D">
      <w:pPr>
        <w:autoSpaceDE w:val="0"/>
        <w:autoSpaceDN w:val="0"/>
        <w:adjustRightInd w:val="0"/>
        <w:ind w:firstLine="709"/>
        <w:jc w:val="both"/>
        <w:rPr>
          <w:sz w:val="26"/>
          <w:szCs w:val="26"/>
        </w:rPr>
      </w:pPr>
      <w:r w:rsidRPr="00E3097C">
        <w:rPr>
          <w:sz w:val="26"/>
          <w:szCs w:val="26"/>
        </w:rPr>
        <w:t>2)</w:t>
      </w:r>
      <w:r w:rsidR="00485435" w:rsidRPr="00E3097C">
        <w:rPr>
          <w:sz w:val="26"/>
          <w:szCs w:val="26"/>
        </w:rPr>
        <w:t xml:space="preserve"> </w:t>
      </w:r>
      <w:r w:rsidRPr="00E3097C">
        <w:rPr>
          <w:sz w:val="26"/>
          <w:szCs w:val="26"/>
        </w:rPr>
        <w:t xml:space="preserve">создание и развитие эффективной системы кадрового обеспечения системы муниципального </w:t>
      </w:r>
      <w:proofErr w:type="gramStart"/>
      <w:r w:rsidRPr="00E3097C">
        <w:rPr>
          <w:sz w:val="26"/>
          <w:szCs w:val="26"/>
        </w:rPr>
        <w:t>управлении</w:t>
      </w:r>
      <w:proofErr w:type="gramEnd"/>
      <w:r w:rsidRPr="00E3097C">
        <w:rPr>
          <w:sz w:val="26"/>
          <w:szCs w:val="26"/>
        </w:rPr>
        <w:t>;</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3) повышение качества предоставления государственных и муниципальных услуг.</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Главным критерием, отличающим этап развития муниципального образования «Ленский муниципальный район», продолжает оставаться комплексный подход к решению поставленных перед Администрацией задач, то </w:t>
      </w:r>
      <w:r w:rsidRPr="00E3097C">
        <w:rPr>
          <w:rFonts w:ascii="Times New Roman" w:hAnsi="Times New Roman" w:cs="Times New Roman"/>
          <w:sz w:val="26"/>
          <w:szCs w:val="26"/>
        </w:rPr>
        <w:lastRenderedPageBreak/>
        <w:t>есть превращение разрозненных программных мероприятий в целостную систему программно-целевого принципа.</w:t>
      </w:r>
    </w:p>
    <w:p w:rsidR="008C072F" w:rsidRPr="00E3097C" w:rsidRDefault="008C072F" w:rsidP="001C5E2D">
      <w:pPr>
        <w:autoSpaceDE w:val="0"/>
        <w:autoSpaceDN w:val="0"/>
        <w:adjustRightInd w:val="0"/>
        <w:ind w:firstLine="709"/>
        <w:jc w:val="both"/>
        <w:rPr>
          <w:sz w:val="26"/>
          <w:szCs w:val="26"/>
        </w:rPr>
      </w:pPr>
      <w:r w:rsidRPr="00E3097C">
        <w:rPr>
          <w:sz w:val="26"/>
          <w:szCs w:val="26"/>
        </w:rPr>
        <w:t>Реализация программных мероприятий позволит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 активизировать освещени</w:t>
      </w:r>
      <w:r w:rsidR="00FE14ED" w:rsidRPr="00E3097C">
        <w:rPr>
          <w:sz w:val="26"/>
          <w:szCs w:val="26"/>
        </w:rPr>
        <w:t>е и решения социально значимых для населения</w:t>
      </w:r>
      <w:r w:rsidRPr="00E3097C">
        <w:rPr>
          <w:sz w:val="26"/>
          <w:szCs w:val="26"/>
        </w:rPr>
        <w:t xml:space="preserve"> вопросов и повысить качество информационных продуктов предоставляемых Администрацией.</w:t>
      </w:r>
    </w:p>
    <w:p w:rsidR="008C072F" w:rsidRPr="00E3097C" w:rsidRDefault="008C072F" w:rsidP="001C5E2D">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Программа в целом будет иметь позитивные результаты для общественно-политической жизни Ленского района.</w:t>
      </w:r>
    </w:p>
    <w:p w:rsidR="008C072F" w:rsidRPr="00E3097C" w:rsidRDefault="008C072F" w:rsidP="00BD7500">
      <w:pPr>
        <w:pStyle w:val="ConsPlusNormal"/>
        <w:ind w:firstLine="0"/>
        <w:jc w:val="center"/>
        <w:rPr>
          <w:rFonts w:ascii="Times New Roman" w:hAnsi="Times New Roman" w:cs="Times New Roman"/>
          <w:sz w:val="26"/>
          <w:szCs w:val="26"/>
        </w:rPr>
      </w:pPr>
    </w:p>
    <w:p w:rsidR="007F0A00" w:rsidRPr="007F0A00" w:rsidRDefault="008C072F" w:rsidP="007F0A00">
      <w:pPr>
        <w:autoSpaceDE w:val="0"/>
        <w:autoSpaceDN w:val="0"/>
        <w:adjustRightInd w:val="0"/>
        <w:jc w:val="center"/>
        <w:outlineLvl w:val="2"/>
        <w:rPr>
          <w:b/>
          <w:sz w:val="26"/>
          <w:szCs w:val="26"/>
        </w:rPr>
      </w:pPr>
      <w:r w:rsidRPr="00E3097C">
        <w:rPr>
          <w:b/>
          <w:sz w:val="26"/>
          <w:szCs w:val="26"/>
          <w:lang w:val="en-US"/>
        </w:rPr>
        <w:t>II</w:t>
      </w:r>
      <w:r w:rsidRPr="00E3097C">
        <w:rPr>
          <w:b/>
          <w:sz w:val="26"/>
          <w:szCs w:val="26"/>
        </w:rPr>
        <w:t xml:space="preserve">. </w:t>
      </w:r>
      <w:r w:rsidR="007F0A00" w:rsidRPr="007F0A00">
        <w:rPr>
          <w:b/>
          <w:sz w:val="26"/>
          <w:szCs w:val="26"/>
        </w:rPr>
        <w:t xml:space="preserve">Характеристика сферы реализации подпрограмм </w:t>
      </w:r>
    </w:p>
    <w:p w:rsidR="008C072F" w:rsidRPr="00E3097C" w:rsidRDefault="007F0A00" w:rsidP="007F0A00">
      <w:pPr>
        <w:autoSpaceDE w:val="0"/>
        <w:autoSpaceDN w:val="0"/>
        <w:adjustRightInd w:val="0"/>
        <w:jc w:val="center"/>
        <w:outlineLvl w:val="2"/>
        <w:rPr>
          <w:b/>
          <w:sz w:val="26"/>
          <w:szCs w:val="26"/>
        </w:rPr>
      </w:pPr>
      <w:r w:rsidRPr="007F0A00">
        <w:rPr>
          <w:b/>
          <w:sz w:val="26"/>
          <w:szCs w:val="26"/>
        </w:rPr>
        <w:t>муниципальной программы, содержание проблемы и обоснование необходимости ее решения программными методами</w:t>
      </w:r>
    </w:p>
    <w:p w:rsidR="008C072F" w:rsidRPr="00E3097C" w:rsidRDefault="008C072F" w:rsidP="00BD7500">
      <w:pPr>
        <w:pStyle w:val="ConsPlusNonformat"/>
        <w:widowControl/>
        <w:suppressAutoHyphens w:val="0"/>
        <w:jc w:val="center"/>
        <w:rPr>
          <w:rFonts w:ascii="Times New Roman" w:hAnsi="Times New Roman" w:cs="Times New Roman"/>
          <w:sz w:val="26"/>
          <w:szCs w:val="26"/>
        </w:rPr>
      </w:pPr>
      <w:bookmarkStart w:id="2" w:name="Par356"/>
      <w:bookmarkStart w:id="3" w:name="_Toc398900694"/>
      <w:bookmarkEnd w:id="2"/>
    </w:p>
    <w:p w:rsidR="008C072F" w:rsidRPr="00E3097C" w:rsidRDefault="00746663" w:rsidP="00BD7500">
      <w:pPr>
        <w:pStyle w:val="ConsPlusNonformat"/>
        <w:widowControl/>
        <w:suppressAutoHyphens w:val="0"/>
        <w:jc w:val="center"/>
        <w:rPr>
          <w:rFonts w:ascii="Times New Roman" w:hAnsi="Times New Roman" w:cs="Times New Roman"/>
          <w:b/>
          <w:sz w:val="26"/>
          <w:szCs w:val="26"/>
        </w:rPr>
      </w:pPr>
      <w:r w:rsidRPr="00E3097C">
        <w:rPr>
          <w:rFonts w:ascii="Times New Roman" w:hAnsi="Times New Roman" w:cs="Times New Roman"/>
          <w:b/>
          <w:sz w:val="26"/>
          <w:szCs w:val="26"/>
        </w:rPr>
        <w:t xml:space="preserve">2.1. </w:t>
      </w:r>
      <w:r w:rsidR="008C072F" w:rsidRPr="00E3097C">
        <w:rPr>
          <w:rFonts w:ascii="Times New Roman" w:hAnsi="Times New Roman" w:cs="Times New Roman"/>
          <w:b/>
          <w:sz w:val="26"/>
          <w:szCs w:val="26"/>
        </w:rPr>
        <w:t>Подпрограмма №</w:t>
      </w:r>
      <w:r w:rsidR="00BD7500" w:rsidRPr="00E3097C">
        <w:rPr>
          <w:rFonts w:ascii="Times New Roman" w:hAnsi="Times New Roman" w:cs="Times New Roman"/>
          <w:b/>
          <w:sz w:val="26"/>
          <w:szCs w:val="26"/>
        </w:rPr>
        <w:t xml:space="preserve"> </w:t>
      </w:r>
      <w:r w:rsidR="008C072F" w:rsidRPr="00E3097C">
        <w:rPr>
          <w:rFonts w:ascii="Times New Roman" w:hAnsi="Times New Roman" w:cs="Times New Roman"/>
          <w:b/>
          <w:sz w:val="26"/>
          <w:szCs w:val="26"/>
        </w:rPr>
        <w:t>1</w:t>
      </w:r>
    </w:p>
    <w:p w:rsidR="008C072F" w:rsidRPr="00E3097C" w:rsidRDefault="008C072F" w:rsidP="00BD7500">
      <w:pPr>
        <w:pStyle w:val="ConsPlusNonformat"/>
        <w:widowControl/>
        <w:suppressAutoHyphens w:val="0"/>
        <w:jc w:val="center"/>
        <w:rPr>
          <w:rFonts w:ascii="Times New Roman" w:hAnsi="Times New Roman" w:cs="Times New Roman"/>
          <w:b/>
          <w:sz w:val="26"/>
          <w:szCs w:val="26"/>
        </w:rPr>
      </w:pPr>
      <w:r w:rsidRPr="00E3097C">
        <w:rPr>
          <w:rFonts w:ascii="Times New Roman" w:hAnsi="Times New Roman" w:cs="Times New Roman"/>
          <w:b/>
          <w:sz w:val="26"/>
          <w:szCs w:val="26"/>
        </w:rPr>
        <w:t>«Обеспечение деятельности Администрации МО «Ленский муниципальный район»</w:t>
      </w:r>
    </w:p>
    <w:p w:rsidR="008C072F" w:rsidRPr="00E3097C" w:rsidRDefault="008C072F" w:rsidP="00BD7500">
      <w:pPr>
        <w:pStyle w:val="ConsPlusNonformat"/>
        <w:widowControl/>
        <w:suppressAutoHyphens w:val="0"/>
        <w:jc w:val="center"/>
        <w:rPr>
          <w:rFonts w:ascii="Times New Roman" w:hAnsi="Times New Roman" w:cs="Times New Roman"/>
          <w:sz w:val="26"/>
          <w:szCs w:val="26"/>
        </w:rPr>
      </w:pPr>
    </w:p>
    <w:p w:rsidR="008C072F"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2.1.1. ПАСПОРТ</w:t>
      </w:r>
    </w:p>
    <w:p w:rsidR="008C072F" w:rsidRPr="00E3097C" w:rsidRDefault="008C072F" w:rsidP="00BD7500">
      <w:pPr>
        <w:pStyle w:val="ConsPlusNonformat"/>
        <w:widowControl/>
        <w:suppressAutoHyphens w:val="0"/>
        <w:jc w:val="center"/>
        <w:rPr>
          <w:rFonts w:ascii="Times New Roman" w:hAnsi="Times New Roman" w:cs="Times New Roman"/>
          <w:b/>
          <w:i/>
          <w:sz w:val="26"/>
          <w:szCs w:val="26"/>
          <w:u w:val="single"/>
        </w:rPr>
      </w:pPr>
      <w:r w:rsidRPr="00E3097C">
        <w:rPr>
          <w:rFonts w:ascii="Times New Roman" w:hAnsi="Times New Roman" w:cs="Times New Roman"/>
          <w:b/>
          <w:i/>
          <w:sz w:val="26"/>
          <w:szCs w:val="26"/>
          <w:u w:val="single"/>
        </w:rPr>
        <w:t>подпрограммы №</w:t>
      </w:r>
      <w:r w:rsidR="00485435" w:rsidRPr="00E3097C">
        <w:rPr>
          <w:rFonts w:ascii="Times New Roman" w:hAnsi="Times New Roman" w:cs="Times New Roman"/>
          <w:b/>
          <w:i/>
          <w:sz w:val="26"/>
          <w:szCs w:val="26"/>
          <w:u w:val="single"/>
        </w:rPr>
        <w:t xml:space="preserve"> </w:t>
      </w:r>
      <w:r w:rsidRPr="00E3097C">
        <w:rPr>
          <w:rFonts w:ascii="Times New Roman" w:hAnsi="Times New Roman" w:cs="Times New Roman"/>
          <w:b/>
          <w:i/>
          <w:sz w:val="26"/>
          <w:szCs w:val="26"/>
          <w:u w:val="single"/>
        </w:rPr>
        <w:t>1</w:t>
      </w:r>
    </w:p>
    <w:p w:rsidR="00BD7500"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 xml:space="preserve">муниципальной программы МО «Ленский муниципальный район» «Совершенствование муниципального управления </w:t>
      </w:r>
    </w:p>
    <w:p w:rsidR="008C072F" w:rsidRPr="00E3097C" w:rsidRDefault="008C072F" w:rsidP="00BD7500">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в МО «Ленский муниципальный район»</w:t>
      </w:r>
    </w:p>
    <w:p w:rsidR="00746663" w:rsidRPr="00E3097C" w:rsidRDefault="00746663" w:rsidP="00BD7500">
      <w:pPr>
        <w:pStyle w:val="ConsPlusNonformat"/>
        <w:widowControl/>
        <w:suppressAutoHyphens w:val="0"/>
        <w:jc w:val="center"/>
        <w:rPr>
          <w:rFonts w:ascii="Times New Roman" w:hAnsi="Times New Roman" w:cs="Times New Roman"/>
          <w:sz w:val="26"/>
          <w:szCs w:val="26"/>
        </w:rPr>
      </w:pPr>
    </w:p>
    <w:tbl>
      <w:tblPr>
        <w:tblW w:w="0" w:type="auto"/>
        <w:tblInd w:w="75" w:type="dxa"/>
        <w:tblLayout w:type="fixed"/>
        <w:tblCellMar>
          <w:left w:w="75" w:type="dxa"/>
          <w:right w:w="75" w:type="dxa"/>
        </w:tblCellMar>
        <w:tblLook w:val="04A0"/>
      </w:tblPr>
      <w:tblGrid>
        <w:gridCol w:w="2977"/>
        <w:gridCol w:w="6379"/>
      </w:tblGrid>
      <w:tr w:rsidR="008C072F" w:rsidRPr="00E3097C" w:rsidTr="00BD7500">
        <w:trPr>
          <w:trHeight w:val="400"/>
        </w:trPr>
        <w:tc>
          <w:tcPr>
            <w:tcW w:w="2977" w:type="dxa"/>
            <w:tcBorders>
              <w:top w:val="single" w:sz="8" w:space="0" w:color="auto"/>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Наименование</w:t>
            </w:r>
            <w:r w:rsidR="00BD7500" w:rsidRPr="00E3097C">
              <w:t xml:space="preserve"> </w:t>
            </w:r>
            <w:r w:rsidRPr="00E3097C">
              <w:t>подпрограммы</w:t>
            </w:r>
          </w:p>
        </w:tc>
        <w:tc>
          <w:tcPr>
            <w:tcW w:w="6379" w:type="dxa"/>
            <w:tcBorders>
              <w:top w:val="single" w:sz="8" w:space="0" w:color="auto"/>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Обеспечение деятельности Администрации МО «Ленский муниципальный район»</w:t>
            </w:r>
            <w:r w:rsidR="00BD7500" w:rsidRPr="00E3097C">
              <w:t xml:space="preserve"> (далее </w:t>
            </w:r>
            <w:r w:rsidR="006B171E" w:rsidRPr="00E3097C">
              <w:t>–</w:t>
            </w:r>
            <w:r w:rsidR="00BD7500" w:rsidRPr="00E3097C">
              <w:t xml:space="preserve"> подпрограмма № 1)</w:t>
            </w:r>
          </w:p>
        </w:tc>
      </w:tr>
      <w:tr w:rsidR="008C072F" w:rsidRPr="00E3097C" w:rsidTr="006B171E">
        <w:trPr>
          <w:trHeight w:val="6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Ответственный</w:t>
            </w:r>
            <w:r w:rsidR="00BD7500" w:rsidRPr="00E3097C">
              <w:t xml:space="preserve"> </w:t>
            </w:r>
            <w:r w:rsidRPr="00E3097C">
              <w:t>исполнитель</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 xml:space="preserve">Отдел бухгалтерского учета и отчетности Администрации МО «Ленский муниципальный район» </w:t>
            </w:r>
          </w:p>
        </w:tc>
      </w:tr>
      <w:tr w:rsidR="008C072F" w:rsidRPr="00E3097C" w:rsidTr="00BD7500">
        <w:trPr>
          <w:trHeight w:val="40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Соисполнители</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501F7E" w:rsidP="00BD7500">
            <w:pPr>
              <w:autoSpaceDE w:val="0"/>
              <w:autoSpaceDN w:val="0"/>
              <w:adjustRightInd w:val="0"/>
              <w:jc w:val="both"/>
            </w:pPr>
            <w:r w:rsidRPr="00E3097C">
              <w:t xml:space="preserve">Отделы </w:t>
            </w:r>
            <w:r w:rsidR="008C072F" w:rsidRPr="00E3097C">
              <w:t>Администрации МО «Ленский муниципальный район»</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Участники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МКУ «Эксплуатационная служба»;</w:t>
            </w:r>
          </w:p>
          <w:p w:rsidR="008C072F" w:rsidRPr="00E3097C" w:rsidRDefault="008C072F" w:rsidP="00BD7500">
            <w:pPr>
              <w:pStyle w:val="ConsPlusNormal"/>
              <w:ind w:firstLine="0"/>
              <w:jc w:val="both"/>
              <w:rPr>
                <w:rFonts w:ascii="Times New Roman" w:hAnsi="Times New Roman" w:cs="Times New Roman"/>
                <w:sz w:val="24"/>
                <w:szCs w:val="24"/>
              </w:rPr>
            </w:pPr>
            <w:r w:rsidRPr="00E3097C">
              <w:rPr>
                <w:rFonts w:ascii="Times New Roman" w:hAnsi="Times New Roman" w:cs="Times New Roman"/>
                <w:sz w:val="24"/>
                <w:szCs w:val="24"/>
              </w:rPr>
              <w:t xml:space="preserve">Юридические и физические лица в соответствии с федеральным законом о контрактной системе в сфере закупок, товаров, работ, услуг для обеспечения муниципальных нужд. </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Цели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Обеспечение эффективной деятельности Администрации МО «Ленский муниципальный район»</w:t>
            </w:r>
          </w:p>
        </w:tc>
      </w:tr>
      <w:tr w:rsidR="008C072F" w:rsidRPr="00E3097C" w:rsidTr="00BD7500">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Задачи 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jc w:val="both"/>
            </w:pPr>
            <w:r w:rsidRPr="00E3097C">
              <w:t xml:space="preserve">Задача 1. </w:t>
            </w:r>
            <w:r w:rsidR="006B171E" w:rsidRPr="00E3097C">
              <w:t>Обеспечение</w:t>
            </w:r>
            <w:r w:rsidRPr="00E3097C">
              <w:t xml:space="preserve"> эффективного исполнения  полномочий и функций Администрации МО «Ленский муниципальный район».</w:t>
            </w:r>
          </w:p>
        </w:tc>
      </w:tr>
      <w:tr w:rsidR="008C072F" w:rsidRPr="00E3097C" w:rsidTr="00BD7500">
        <w:trPr>
          <w:trHeight w:val="6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Сроки и этапы</w:t>
            </w:r>
            <w:r w:rsidR="00BD7500" w:rsidRPr="00E3097C">
              <w:t xml:space="preserve"> </w:t>
            </w:r>
            <w:r w:rsidRPr="00E3097C">
              <w:t>реализации</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7F0A00" w:rsidP="00BD7500">
            <w:pPr>
              <w:autoSpaceDE w:val="0"/>
              <w:autoSpaceDN w:val="0"/>
              <w:adjustRightInd w:val="0"/>
              <w:jc w:val="both"/>
            </w:pPr>
            <w:r w:rsidRPr="007F0A00">
              <w:t>2021 - 2026 годы</w:t>
            </w:r>
          </w:p>
        </w:tc>
      </w:tr>
      <w:tr w:rsidR="008C072F" w:rsidRPr="00E3097C" w:rsidTr="007F0A00">
        <w:trPr>
          <w:trHeight w:val="60"/>
        </w:trPr>
        <w:tc>
          <w:tcPr>
            <w:tcW w:w="2977" w:type="dxa"/>
            <w:tcBorders>
              <w:top w:val="nil"/>
              <w:left w:val="single" w:sz="8" w:space="0" w:color="auto"/>
              <w:bottom w:val="single" w:sz="8" w:space="0" w:color="auto"/>
              <w:right w:val="single" w:sz="8" w:space="0" w:color="auto"/>
            </w:tcBorders>
          </w:tcPr>
          <w:p w:rsidR="008C072F" w:rsidRPr="00E3097C" w:rsidRDefault="008C072F" w:rsidP="00BD7500">
            <w:pPr>
              <w:autoSpaceDE w:val="0"/>
              <w:autoSpaceDN w:val="0"/>
              <w:adjustRightInd w:val="0"/>
            </w:pPr>
            <w:r w:rsidRPr="00E3097C">
              <w:t>Объемы и источники</w:t>
            </w:r>
            <w:r w:rsidR="00BD7500" w:rsidRPr="00E3097C">
              <w:t xml:space="preserve"> </w:t>
            </w:r>
            <w:r w:rsidRPr="00E3097C">
              <w:t>финансирования</w:t>
            </w:r>
            <w:r w:rsidR="00BD7500" w:rsidRPr="00E3097C">
              <w:t xml:space="preserve"> </w:t>
            </w:r>
            <w:r w:rsidRPr="00E3097C">
              <w:t>подпрограммы</w:t>
            </w:r>
          </w:p>
        </w:tc>
        <w:tc>
          <w:tcPr>
            <w:tcW w:w="6379" w:type="dxa"/>
            <w:tcBorders>
              <w:top w:val="nil"/>
              <w:left w:val="single" w:sz="8" w:space="0" w:color="auto"/>
              <w:bottom w:val="single" w:sz="8" w:space="0" w:color="auto"/>
              <w:right w:val="single" w:sz="8" w:space="0" w:color="auto"/>
            </w:tcBorders>
          </w:tcPr>
          <w:p w:rsidR="008C072F" w:rsidRPr="00E3097C" w:rsidRDefault="007F0A00" w:rsidP="007F0A00">
            <w:pPr>
              <w:autoSpaceDE w:val="0"/>
              <w:autoSpaceDN w:val="0"/>
              <w:adjustRightInd w:val="0"/>
              <w:jc w:val="both"/>
            </w:pPr>
            <w:r>
              <w:t xml:space="preserve">Источниками финансирования подпрограммы является бюджет муниципального образования «Ленский муниципальный район», областной бюджет. Общий объем финансирования подпрограммы составляет 367458,7 тыс. рублей. </w:t>
            </w:r>
            <w:proofErr w:type="gramStart"/>
            <w:r>
              <w:t xml:space="preserve">В том числе на 2021 год – 48882,6 тыс. рублей; на 2022 год – 54814,8 тыс. рублей; на 2023 год – 59069,1 тыс. </w:t>
            </w:r>
            <w:r>
              <w:lastRenderedPageBreak/>
              <w:t>рублей; на 2024 год – 64385,2 тыс. рублей; на 2025 год – 68110,2 тыс. рублей; на 2026 год – 72196,8 тыс. рублей.</w:t>
            </w:r>
            <w:proofErr w:type="gramEnd"/>
          </w:p>
        </w:tc>
      </w:tr>
    </w:tbl>
    <w:p w:rsidR="00FE14ED" w:rsidRPr="007F0A00" w:rsidRDefault="00FE14ED" w:rsidP="008C072F">
      <w:pPr>
        <w:autoSpaceDE w:val="0"/>
        <w:autoSpaceDN w:val="0"/>
        <w:adjustRightInd w:val="0"/>
        <w:jc w:val="center"/>
        <w:rPr>
          <w:sz w:val="26"/>
          <w:szCs w:val="26"/>
        </w:rPr>
      </w:pPr>
    </w:p>
    <w:p w:rsidR="008C072F" w:rsidRPr="00E3097C" w:rsidRDefault="008C072F" w:rsidP="008C072F">
      <w:pPr>
        <w:autoSpaceDE w:val="0"/>
        <w:autoSpaceDN w:val="0"/>
        <w:adjustRightInd w:val="0"/>
        <w:jc w:val="center"/>
        <w:rPr>
          <w:b/>
          <w:i/>
          <w:sz w:val="26"/>
          <w:szCs w:val="26"/>
        </w:rPr>
      </w:pPr>
      <w:r w:rsidRPr="00E3097C">
        <w:rPr>
          <w:b/>
          <w:i/>
          <w:sz w:val="26"/>
          <w:szCs w:val="26"/>
        </w:rPr>
        <w:t>2.1.2. Характеристика сферы реализации подпрограммы № 1,</w:t>
      </w:r>
    </w:p>
    <w:p w:rsidR="008C072F" w:rsidRPr="00E3097C" w:rsidRDefault="008C072F" w:rsidP="008C072F">
      <w:pPr>
        <w:autoSpaceDE w:val="0"/>
        <w:autoSpaceDN w:val="0"/>
        <w:adjustRightInd w:val="0"/>
        <w:jc w:val="center"/>
        <w:rPr>
          <w:b/>
          <w:i/>
          <w:sz w:val="26"/>
          <w:szCs w:val="26"/>
        </w:rPr>
      </w:pPr>
      <w:r w:rsidRPr="00E3097C">
        <w:rPr>
          <w:b/>
          <w:i/>
          <w:sz w:val="26"/>
          <w:szCs w:val="26"/>
        </w:rPr>
        <w:t>описание основных проблем.</w:t>
      </w:r>
    </w:p>
    <w:p w:rsidR="008C072F" w:rsidRPr="00E3097C" w:rsidRDefault="008C072F" w:rsidP="008C072F">
      <w:pPr>
        <w:autoSpaceDE w:val="0"/>
        <w:autoSpaceDN w:val="0"/>
        <w:adjustRightInd w:val="0"/>
        <w:jc w:val="center"/>
        <w:rPr>
          <w:b/>
          <w:i/>
          <w:sz w:val="26"/>
          <w:szCs w:val="26"/>
        </w:rPr>
      </w:pPr>
    </w:p>
    <w:p w:rsidR="008C072F" w:rsidRPr="00E3097C" w:rsidRDefault="008C072F" w:rsidP="006B171E">
      <w:pPr>
        <w:autoSpaceDE w:val="0"/>
        <w:autoSpaceDN w:val="0"/>
        <w:adjustRightInd w:val="0"/>
        <w:ind w:firstLine="709"/>
        <w:jc w:val="both"/>
        <w:rPr>
          <w:sz w:val="26"/>
          <w:szCs w:val="26"/>
        </w:rPr>
      </w:pPr>
      <w:proofErr w:type="gramStart"/>
      <w:r w:rsidRPr="00E3097C">
        <w:rPr>
          <w:sz w:val="26"/>
          <w:szCs w:val="26"/>
        </w:rPr>
        <w:t>Администрация М</w:t>
      </w:r>
      <w:r w:rsidR="006B171E" w:rsidRPr="00E3097C">
        <w:rPr>
          <w:sz w:val="26"/>
          <w:szCs w:val="26"/>
        </w:rPr>
        <w:t>О «Ленский муниципальный район»</w:t>
      </w:r>
      <w:r w:rsidRPr="00E3097C">
        <w:rPr>
          <w:sz w:val="26"/>
          <w:szCs w:val="26"/>
        </w:rPr>
        <w:t xml:space="preserve"> в соответствии с Уставом Ленского муниципального района является исполнительно-распорядительным органом муниципального образования «Ленский муниципальный район», и наделена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Архангельской области, деятельностью которого руководит Глава муниципального образования «Ленский муниципальный район» на принципах единоначалия.</w:t>
      </w:r>
      <w:proofErr w:type="gramEnd"/>
    </w:p>
    <w:p w:rsidR="008C072F" w:rsidRPr="00E3097C" w:rsidRDefault="008C072F" w:rsidP="006B171E">
      <w:pPr>
        <w:autoSpaceDE w:val="0"/>
        <w:autoSpaceDN w:val="0"/>
        <w:adjustRightInd w:val="0"/>
        <w:ind w:firstLine="709"/>
        <w:jc w:val="both"/>
        <w:rPr>
          <w:sz w:val="26"/>
          <w:szCs w:val="26"/>
        </w:rPr>
      </w:pPr>
      <w:r w:rsidRPr="00E3097C">
        <w:rPr>
          <w:sz w:val="26"/>
          <w:szCs w:val="26"/>
        </w:rPr>
        <w:t>Администрация района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Архангельской области, Уставом района, решениями Собрания депутатов МО «Ленский муниципальный район», постановлениями и распоряжениями администрации района, а также Положением об администрации района.</w:t>
      </w:r>
    </w:p>
    <w:p w:rsidR="008C072F" w:rsidRPr="00E3097C" w:rsidRDefault="006B171E" w:rsidP="006B171E">
      <w:pPr>
        <w:autoSpaceDE w:val="0"/>
        <w:autoSpaceDN w:val="0"/>
        <w:adjustRightInd w:val="0"/>
        <w:ind w:firstLine="709"/>
        <w:jc w:val="both"/>
        <w:rPr>
          <w:sz w:val="26"/>
          <w:szCs w:val="26"/>
        </w:rPr>
      </w:pPr>
      <w:r w:rsidRPr="00E3097C">
        <w:rPr>
          <w:sz w:val="26"/>
          <w:szCs w:val="26"/>
        </w:rPr>
        <w:t>Администрация</w:t>
      </w:r>
      <w:r w:rsidR="008C072F" w:rsidRPr="00E3097C">
        <w:rPr>
          <w:sz w:val="26"/>
          <w:szCs w:val="26"/>
        </w:rPr>
        <w:t xml:space="preserve"> обеспечивает в районе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района, осуществления задач социально-экономического развития района, исполнения законов и иных нормативных правовых актов Российской Федерации, Ленского муниципального района, принятых в пределах их компетенции; осуществляет координацию и связь между органами государственной власти и местного самоуправления на территории района; способствует привлечению населения к управлению районом.</w:t>
      </w:r>
    </w:p>
    <w:p w:rsidR="008C072F" w:rsidRPr="00E3097C" w:rsidRDefault="008C072F" w:rsidP="008C072F">
      <w:pPr>
        <w:autoSpaceDE w:val="0"/>
        <w:autoSpaceDN w:val="0"/>
        <w:adjustRightInd w:val="0"/>
        <w:jc w:val="both"/>
        <w:rPr>
          <w:sz w:val="26"/>
          <w:szCs w:val="26"/>
        </w:rPr>
      </w:pPr>
    </w:p>
    <w:p w:rsidR="008C072F" w:rsidRPr="00E3097C" w:rsidRDefault="008C072F" w:rsidP="008C072F">
      <w:pPr>
        <w:autoSpaceDE w:val="0"/>
        <w:autoSpaceDN w:val="0"/>
        <w:adjustRightInd w:val="0"/>
        <w:jc w:val="center"/>
        <w:rPr>
          <w:b/>
          <w:i/>
          <w:sz w:val="26"/>
          <w:szCs w:val="26"/>
        </w:rPr>
      </w:pPr>
      <w:r w:rsidRPr="00E3097C">
        <w:rPr>
          <w:b/>
          <w:i/>
          <w:sz w:val="26"/>
          <w:szCs w:val="26"/>
        </w:rPr>
        <w:t>2.1.3. Механизм реализации мероприятий подпрограммы № 1</w:t>
      </w:r>
    </w:p>
    <w:p w:rsidR="006B171E" w:rsidRPr="00E3097C" w:rsidRDefault="006B171E" w:rsidP="008C072F">
      <w:pPr>
        <w:autoSpaceDE w:val="0"/>
        <w:autoSpaceDN w:val="0"/>
        <w:adjustRightInd w:val="0"/>
        <w:jc w:val="center"/>
        <w:rPr>
          <w:b/>
          <w:i/>
          <w:sz w:val="26"/>
          <w:szCs w:val="26"/>
        </w:rPr>
      </w:pPr>
    </w:p>
    <w:p w:rsidR="008C072F" w:rsidRPr="00E3097C" w:rsidRDefault="008C072F" w:rsidP="006B171E">
      <w:pPr>
        <w:autoSpaceDE w:val="0"/>
        <w:autoSpaceDN w:val="0"/>
        <w:adjustRightInd w:val="0"/>
        <w:ind w:firstLine="709"/>
        <w:jc w:val="both"/>
        <w:rPr>
          <w:sz w:val="26"/>
          <w:szCs w:val="26"/>
        </w:rPr>
      </w:pPr>
      <w:r w:rsidRPr="00E3097C">
        <w:rPr>
          <w:sz w:val="26"/>
          <w:szCs w:val="26"/>
        </w:rPr>
        <w:t>Механизм реализации подпрограммы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Механизм реализации включает в себя взаимодействие структурных подразделений администрации.</w:t>
      </w:r>
    </w:p>
    <w:p w:rsidR="008C072F" w:rsidRPr="00E3097C" w:rsidRDefault="008C072F" w:rsidP="006B171E">
      <w:pPr>
        <w:autoSpaceDE w:val="0"/>
        <w:autoSpaceDN w:val="0"/>
        <w:adjustRightInd w:val="0"/>
        <w:ind w:firstLine="709"/>
        <w:jc w:val="both"/>
        <w:outlineLvl w:val="1"/>
        <w:rPr>
          <w:sz w:val="26"/>
          <w:szCs w:val="26"/>
        </w:rPr>
      </w:pPr>
      <w:r w:rsidRPr="00E3097C">
        <w:rPr>
          <w:sz w:val="26"/>
          <w:szCs w:val="26"/>
        </w:rPr>
        <w:t xml:space="preserve">Управление ходом реализации подпрограммы осуществляется отделом бухгалтерского учёта и отчётности (далее – разработчик). Соисполнителями муниципальной подпрограммы «Обеспечение деятельности Администрации </w:t>
      </w:r>
      <w:r w:rsidR="006B171E" w:rsidRPr="00E3097C">
        <w:rPr>
          <w:sz w:val="26"/>
          <w:szCs w:val="26"/>
        </w:rPr>
        <w:br/>
      </w:r>
      <w:r w:rsidRPr="00E3097C">
        <w:rPr>
          <w:sz w:val="26"/>
          <w:szCs w:val="26"/>
        </w:rPr>
        <w:t xml:space="preserve">МО «Ленский муниципальный район» являются отделы Администрации, </w:t>
      </w:r>
      <w:r w:rsidR="006B171E" w:rsidRPr="00E3097C">
        <w:rPr>
          <w:sz w:val="26"/>
          <w:szCs w:val="26"/>
        </w:rPr>
        <w:br/>
      </w:r>
      <w:r w:rsidRPr="00E3097C">
        <w:rPr>
          <w:sz w:val="26"/>
          <w:szCs w:val="26"/>
        </w:rPr>
        <w:t>а так же МКУ «Эксплуатационная служба».</w:t>
      </w:r>
    </w:p>
    <w:p w:rsidR="008C072F" w:rsidRPr="00E3097C" w:rsidRDefault="008C072F" w:rsidP="006B171E">
      <w:pPr>
        <w:autoSpaceDE w:val="0"/>
        <w:autoSpaceDN w:val="0"/>
        <w:adjustRightInd w:val="0"/>
        <w:ind w:firstLine="709"/>
        <w:jc w:val="both"/>
        <w:outlineLvl w:val="1"/>
        <w:rPr>
          <w:sz w:val="26"/>
          <w:szCs w:val="26"/>
        </w:rPr>
      </w:pPr>
      <w:r w:rsidRPr="00E3097C">
        <w:rPr>
          <w:sz w:val="26"/>
          <w:szCs w:val="26"/>
        </w:rPr>
        <w:t>Соисполнители подпрограммы обеспечивают ее реализацию посредством применения оптимальных методов управления процессом реализации подпрограммы исходя из ее содержания. Соисполнители подпрограммы реализуют мероприятия подпрограммы самостоятельно в пределах утвержденных объемов бюджетных ассигнований. Реализация отдельных мероприятий подпрограммы осуществляется, в том числе и на основе муниципальных контрактов (договоров).</w:t>
      </w:r>
    </w:p>
    <w:p w:rsidR="008C072F" w:rsidRDefault="008C072F" w:rsidP="006B171E">
      <w:pPr>
        <w:autoSpaceDE w:val="0"/>
        <w:autoSpaceDN w:val="0"/>
        <w:adjustRightInd w:val="0"/>
        <w:ind w:firstLine="709"/>
        <w:jc w:val="both"/>
        <w:outlineLvl w:val="2"/>
        <w:rPr>
          <w:sz w:val="26"/>
          <w:szCs w:val="26"/>
        </w:rPr>
      </w:pPr>
      <w:r w:rsidRPr="00E3097C">
        <w:rPr>
          <w:sz w:val="26"/>
          <w:szCs w:val="26"/>
        </w:rPr>
        <w:lastRenderedPageBreak/>
        <w:t>Разработчик обеспечивает согласованность действий соисполнителей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бюджета МО для финансирования мероприятий подпрограммы на очередной год. При необходимости, вносит предложения по корректировке подпрограммы, в том числе о включении в нее мероприятий, продлении срока ее реализации.</w:t>
      </w:r>
    </w:p>
    <w:p w:rsidR="007F0A00" w:rsidRPr="007F0A00" w:rsidRDefault="007F0A00" w:rsidP="007F0A00">
      <w:pPr>
        <w:autoSpaceDE w:val="0"/>
        <w:autoSpaceDN w:val="0"/>
        <w:adjustRightInd w:val="0"/>
        <w:ind w:firstLine="709"/>
        <w:jc w:val="both"/>
        <w:outlineLvl w:val="2"/>
        <w:rPr>
          <w:sz w:val="26"/>
          <w:szCs w:val="26"/>
        </w:rPr>
      </w:pPr>
      <w:r w:rsidRPr="007F0A00">
        <w:rPr>
          <w:sz w:val="26"/>
          <w:szCs w:val="26"/>
        </w:rPr>
        <w:t>Перечень мероприятий подпрограммы № 1 приведен в приложении № 1 к настоящей Программе.</w:t>
      </w:r>
    </w:p>
    <w:p w:rsidR="007F0A00" w:rsidRPr="00E3097C" w:rsidRDefault="007F0A00" w:rsidP="007F0A00">
      <w:pPr>
        <w:autoSpaceDE w:val="0"/>
        <w:autoSpaceDN w:val="0"/>
        <w:adjustRightInd w:val="0"/>
        <w:ind w:firstLine="709"/>
        <w:jc w:val="both"/>
        <w:outlineLvl w:val="2"/>
        <w:rPr>
          <w:sz w:val="26"/>
          <w:szCs w:val="26"/>
        </w:rPr>
      </w:pPr>
      <w:r w:rsidRPr="007F0A00">
        <w:rPr>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FE14ED" w:rsidRPr="007F0A00" w:rsidRDefault="00FE14ED" w:rsidP="00746663">
      <w:pPr>
        <w:autoSpaceDE w:val="0"/>
        <w:autoSpaceDN w:val="0"/>
        <w:adjustRightInd w:val="0"/>
        <w:outlineLvl w:val="2"/>
        <w:rPr>
          <w:sz w:val="26"/>
          <w:szCs w:val="26"/>
        </w:rPr>
      </w:pPr>
    </w:p>
    <w:p w:rsidR="008C072F" w:rsidRPr="00E3097C" w:rsidRDefault="008C072F" w:rsidP="006B171E">
      <w:pPr>
        <w:autoSpaceDE w:val="0"/>
        <w:autoSpaceDN w:val="0"/>
        <w:adjustRightInd w:val="0"/>
        <w:jc w:val="center"/>
        <w:rPr>
          <w:b/>
          <w:sz w:val="26"/>
          <w:szCs w:val="26"/>
        </w:rPr>
      </w:pPr>
      <w:r w:rsidRPr="00E3097C">
        <w:rPr>
          <w:b/>
          <w:sz w:val="26"/>
          <w:szCs w:val="26"/>
        </w:rPr>
        <w:t>2.2. Подпрограмма №</w:t>
      </w:r>
      <w:r w:rsidR="00501F7E" w:rsidRPr="00E3097C">
        <w:rPr>
          <w:b/>
          <w:sz w:val="26"/>
          <w:szCs w:val="26"/>
        </w:rPr>
        <w:t xml:space="preserve"> </w:t>
      </w:r>
      <w:r w:rsidRPr="00E3097C">
        <w:rPr>
          <w:b/>
          <w:sz w:val="26"/>
          <w:szCs w:val="26"/>
        </w:rPr>
        <w:t>2</w:t>
      </w:r>
    </w:p>
    <w:p w:rsidR="006B171E" w:rsidRPr="00E3097C" w:rsidRDefault="00746663" w:rsidP="006B171E">
      <w:pPr>
        <w:autoSpaceDE w:val="0"/>
        <w:autoSpaceDN w:val="0"/>
        <w:adjustRightInd w:val="0"/>
        <w:jc w:val="center"/>
        <w:rPr>
          <w:b/>
          <w:sz w:val="26"/>
          <w:szCs w:val="26"/>
        </w:rPr>
      </w:pPr>
      <w:r w:rsidRPr="00E3097C">
        <w:rPr>
          <w:b/>
          <w:sz w:val="26"/>
          <w:szCs w:val="26"/>
        </w:rPr>
        <w:t>«Совершенствование системы</w:t>
      </w:r>
      <w:r w:rsidR="008C072F" w:rsidRPr="00E3097C">
        <w:rPr>
          <w:b/>
          <w:sz w:val="26"/>
          <w:szCs w:val="26"/>
        </w:rPr>
        <w:t xml:space="preserve"> муниципальной службы</w:t>
      </w:r>
      <w:r w:rsidRPr="00E3097C">
        <w:rPr>
          <w:b/>
          <w:sz w:val="26"/>
          <w:szCs w:val="26"/>
        </w:rPr>
        <w:t xml:space="preserve"> </w:t>
      </w:r>
    </w:p>
    <w:p w:rsidR="008C072F" w:rsidRPr="00E3097C" w:rsidRDefault="00746663" w:rsidP="006B171E">
      <w:pPr>
        <w:autoSpaceDE w:val="0"/>
        <w:autoSpaceDN w:val="0"/>
        <w:adjustRightInd w:val="0"/>
        <w:jc w:val="center"/>
        <w:rPr>
          <w:b/>
          <w:sz w:val="26"/>
          <w:szCs w:val="26"/>
        </w:rPr>
      </w:pPr>
      <w:r w:rsidRPr="00E3097C">
        <w:rPr>
          <w:b/>
          <w:sz w:val="26"/>
          <w:szCs w:val="26"/>
        </w:rPr>
        <w:t>в муниципальном образовании</w:t>
      </w:r>
      <w:r w:rsidR="008C072F" w:rsidRPr="00E3097C">
        <w:rPr>
          <w:b/>
          <w:sz w:val="26"/>
          <w:szCs w:val="26"/>
        </w:rPr>
        <w:t xml:space="preserve"> </w:t>
      </w:r>
      <w:r w:rsidR="003E27E8" w:rsidRPr="00E3097C">
        <w:rPr>
          <w:b/>
          <w:sz w:val="26"/>
          <w:szCs w:val="26"/>
        </w:rPr>
        <w:t xml:space="preserve">«Ленский </w:t>
      </w:r>
      <w:r w:rsidR="008C072F" w:rsidRPr="00E3097C">
        <w:rPr>
          <w:b/>
          <w:sz w:val="26"/>
          <w:szCs w:val="26"/>
        </w:rPr>
        <w:t>муниципальный район»</w:t>
      </w:r>
    </w:p>
    <w:p w:rsidR="008C072F" w:rsidRPr="00E3097C" w:rsidRDefault="008C072F" w:rsidP="006B171E">
      <w:pPr>
        <w:autoSpaceDE w:val="0"/>
        <w:autoSpaceDN w:val="0"/>
        <w:adjustRightInd w:val="0"/>
        <w:jc w:val="center"/>
        <w:rPr>
          <w:b/>
          <w:sz w:val="26"/>
          <w:szCs w:val="26"/>
        </w:rPr>
      </w:pPr>
    </w:p>
    <w:p w:rsidR="008C072F" w:rsidRPr="00E3097C" w:rsidRDefault="008C072F" w:rsidP="006B171E">
      <w:pPr>
        <w:autoSpaceDE w:val="0"/>
        <w:autoSpaceDN w:val="0"/>
        <w:adjustRightInd w:val="0"/>
        <w:jc w:val="center"/>
        <w:rPr>
          <w:b/>
          <w:i/>
          <w:sz w:val="26"/>
          <w:szCs w:val="26"/>
        </w:rPr>
      </w:pPr>
      <w:r w:rsidRPr="00E3097C">
        <w:rPr>
          <w:b/>
          <w:i/>
          <w:sz w:val="26"/>
          <w:szCs w:val="26"/>
        </w:rPr>
        <w:t>2.2.1.</w:t>
      </w:r>
      <w:r w:rsidR="00746663" w:rsidRPr="00E3097C">
        <w:rPr>
          <w:b/>
          <w:i/>
          <w:sz w:val="26"/>
          <w:szCs w:val="26"/>
        </w:rPr>
        <w:t xml:space="preserve"> </w:t>
      </w:r>
      <w:r w:rsidRPr="00E3097C">
        <w:rPr>
          <w:b/>
          <w:i/>
          <w:sz w:val="26"/>
          <w:szCs w:val="26"/>
        </w:rPr>
        <w:t>Паспорт</w:t>
      </w:r>
    </w:p>
    <w:p w:rsidR="008C072F" w:rsidRPr="00E3097C" w:rsidRDefault="008C072F" w:rsidP="006B171E">
      <w:pPr>
        <w:pStyle w:val="ConsPlusNonformat"/>
        <w:widowControl/>
        <w:suppressAutoHyphens w:val="0"/>
        <w:jc w:val="center"/>
        <w:rPr>
          <w:rFonts w:ascii="Times New Roman" w:hAnsi="Times New Roman" w:cs="Times New Roman"/>
          <w:b/>
          <w:i/>
          <w:sz w:val="26"/>
          <w:szCs w:val="26"/>
          <w:u w:val="single"/>
        </w:rPr>
      </w:pPr>
      <w:r w:rsidRPr="00E3097C">
        <w:rPr>
          <w:rFonts w:ascii="Times New Roman" w:hAnsi="Times New Roman" w:cs="Times New Roman"/>
          <w:b/>
          <w:i/>
          <w:sz w:val="26"/>
          <w:szCs w:val="26"/>
          <w:u w:val="single"/>
        </w:rPr>
        <w:t>подпрограммы № 2</w:t>
      </w:r>
    </w:p>
    <w:p w:rsidR="006B171E" w:rsidRPr="00E3097C" w:rsidRDefault="008C072F" w:rsidP="006B171E">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 xml:space="preserve">муниципальной программы МО «Ленский муниципальный район» «Совершенствование муниципального управления </w:t>
      </w:r>
    </w:p>
    <w:p w:rsidR="008C072F" w:rsidRPr="00E3097C" w:rsidRDefault="008C072F" w:rsidP="006B171E">
      <w:pPr>
        <w:pStyle w:val="ConsPlusNonformat"/>
        <w:widowControl/>
        <w:suppressAutoHyphens w:val="0"/>
        <w:jc w:val="center"/>
        <w:rPr>
          <w:rFonts w:ascii="Times New Roman" w:hAnsi="Times New Roman" w:cs="Times New Roman"/>
          <w:b/>
          <w:i/>
          <w:sz w:val="26"/>
          <w:szCs w:val="26"/>
        </w:rPr>
      </w:pPr>
      <w:r w:rsidRPr="00E3097C">
        <w:rPr>
          <w:rFonts w:ascii="Times New Roman" w:hAnsi="Times New Roman" w:cs="Times New Roman"/>
          <w:b/>
          <w:i/>
          <w:sz w:val="26"/>
          <w:szCs w:val="26"/>
        </w:rPr>
        <w:t>в МО «Ленский муни</w:t>
      </w:r>
      <w:r w:rsidR="00746663" w:rsidRPr="00E3097C">
        <w:rPr>
          <w:rFonts w:ascii="Times New Roman" w:hAnsi="Times New Roman" w:cs="Times New Roman"/>
          <w:b/>
          <w:i/>
          <w:sz w:val="26"/>
          <w:szCs w:val="26"/>
        </w:rPr>
        <w:t>ципальный район»</w:t>
      </w:r>
    </w:p>
    <w:p w:rsidR="008C072F" w:rsidRPr="00E3097C" w:rsidRDefault="008C072F" w:rsidP="006B171E">
      <w:pPr>
        <w:autoSpaceDE w:val="0"/>
        <w:autoSpaceDN w:val="0"/>
        <w:adjustRightInd w:val="0"/>
        <w:jc w:val="center"/>
        <w:rPr>
          <w:sz w:val="26"/>
          <w:szCs w:val="26"/>
        </w:rPr>
      </w:pPr>
    </w:p>
    <w:tbl>
      <w:tblPr>
        <w:tblW w:w="9356" w:type="dxa"/>
        <w:tblInd w:w="70" w:type="dxa"/>
        <w:tblLayout w:type="fixed"/>
        <w:tblCellMar>
          <w:left w:w="70" w:type="dxa"/>
          <w:right w:w="70" w:type="dxa"/>
        </w:tblCellMar>
        <w:tblLook w:val="04A0"/>
      </w:tblPr>
      <w:tblGrid>
        <w:gridCol w:w="2977"/>
        <w:gridCol w:w="6379"/>
      </w:tblGrid>
      <w:tr w:rsidR="008C072F" w:rsidRPr="00E3097C" w:rsidTr="00FE14ED">
        <w:trPr>
          <w:trHeight w:val="27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Совершенствовани</w:t>
            </w:r>
            <w:r w:rsidR="006B171E" w:rsidRPr="00E3097C">
              <w:t xml:space="preserve">е системы муниципальной службы в муниципальном </w:t>
            </w:r>
            <w:r w:rsidRPr="00E3097C">
              <w:t xml:space="preserve">образовании </w:t>
            </w:r>
            <w:r w:rsidR="006B171E" w:rsidRPr="00E3097C">
              <w:t xml:space="preserve">«Ленский муниципальный район» </w:t>
            </w:r>
            <w:r w:rsidRPr="00E3097C">
              <w:t xml:space="preserve">(далее – </w:t>
            </w:r>
            <w:r w:rsidR="006B171E" w:rsidRPr="00E3097C">
              <w:t>п</w:t>
            </w:r>
            <w:r w:rsidRPr="00E3097C">
              <w:t>одпрограмма №</w:t>
            </w:r>
            <w:r w:rsidR="006B171E" w:rsidRPr="00E3097C">
              <w:t xml:space="preserve"> </w:t>
            </w:r>
            <w:r w:rsidRPr="00E3097C">
              <w:t>2)</w:t>
            </w:r>
          </w:p>
        </w:tc>
      </w:tr>
      <w:tr w:rsidR="008C072F" w:rsidRPr="00E3097C" w:rsidTr="00FE14ED">
        <w:trPr>
          <w:trHeight w:val="65"/>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 xml:space="preserve">Общий отдел </w:t>
            </w:r>
          </w:p>
        </w:tc>
      </w:tr>
      <w:tr w:rsidR="008C072F" w:rsidRPr="00E3097C" w:rsidTr="00FE14ED">
        <w:trPr>
          <w:trHeight w:val="65"/>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Соисполнители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t>Отделы Администрации МО «Ленский муниципальный район»</w:t>
            </w:r>
          </w:p>
        </w:tc>
      </w:tr>
      <w:tr w:rsidR="008C072F" w:rsidRPr="00E3097C" w:rsidTr="00FE14ED">
        <w:trPr>
          <w:trHeight w:val="20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Участники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Муниципальные служащие Администрации, специалисты, включённые в Резерв управленческих кадров МО «Ленский муниципальный район»</w:t>
            </w:r>
          </w:p>
        </w:tc>
      </w:tr>
      <w:tr w:rsidR="008C072F" w:rsidRPr="00E3097C" w:rsidTr="00FE14ED">
        <w:trPr>
          <w:trHeight w:val="138"/>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jc w:val="both"/>
              <w:rPr>
                <w:rFonts w:ascii="Times New Roman" w:hAnsi="Times New Roman" w:cs="Times New Roman"/>
                <w:sz w:val="24"/>
                <w:szCs w:val="24"/>
              </w:rPr>
            </w:pPr>
            <w:r w:rsidRPr="00E3097C">
              <w:rPr>
                <w:rFonts w:ascii="Times New Roman" w:hAnsi="Times New Roman" w:cs="Times New Roman"/>
                <w:sz w:val="24"/>
                <w:szCs w:val="24"/>
              </w:rPr>
              <w:t>Создание и развитие эффективной системы кадрового обес</w:t>
            </w:r>
            <w:r w:rsidR="006B171E" w:rsidRPr="00E3097C">
              <w:rPr>
                <w:rFonts w:ascii="Times New Roman" w:hAnsi="Times New Roman" w:cs="Times New Roman"/>
                <w:sz w:val="24"/>
                <w:szCs w:val="24"/>
              </w:rPr>
              <w:t xml:space="preserve">печения и муниципальной службы </w:t>
            </w:r>
            <w:r w:rsidRPr="00E3097C">
              <w:rPr>
                <w:rFonts w:ascii="Times New Roman" w:hAnsi="Times New Roman" w:cs="Times New Roman"/>
                <w:sz w:val="24"/>
                <w:szCs w:val="24"/>
              </w:rPr>
              <w:t>в муниципальном образовании «Ленский муниципальный район»</w:t>
            </w:r>
          </w:p>
        </w:tc>
      </w:tr>
      <w:tr w:rsidR="008C072F" w:rsidRPr="00E3097C" w:rsidTr="00FE14ED">
        <w:trPr>
          <w:trHeight w:val="138"/>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Задачи 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autoSpaceDE w:val="0"/>
              <w:autoSpaceDN w:val="0"/>
              <w:adjustRightInd w:val="0"/>
              <w:jc w:val="both"/>
            </w:pPr>
            <w:r w:rsidRPr="00E3097C">
              <w:rPr>
                <w:bCs/>
              </w:rPr>
              <w:t>Задача 1</w:t>
            </w:r>
            <w:r w:rsidRPr="00E3097C">
              <w:t>. Совершенствование координации кадровой работы и управления персоналом в Администрации и органах местной Администрации</w:t>
            </w:r>
            <w:r w:rsidR="00485435" w:rsidRPr="00E3097C">
              <w:t>;</w:t>
            </w:r>
          </w:p>
          <w:p w:rsidR="008C072F" w:rsidRPr="00E3097C" w:rsidRDefault="006B171E" w:rsidP="006B171E">
            <w:pPr>
              <w:autoSpaceDE w:val="0"/>
              <w:autoSpaceDN w:val="0"/>
              <w:adjustRightInd w:val="0"/>
              <w:jc w:val="both"/>
            </w:pPr>
            <w:r w:rsidRPr="00E3097C">
              <w:t xml:space="preserve">Задача 2. </w:t>
            </w:r>
            <w:r w:rsidR="008C072F" w:rsidRPr="00E3097C">
              <w:t>Создание условий</w:t>
            </w:r>
            <w:r w:rsidR="00485435" w:rsidRPr="00E3097C">
              <w:t xml:space="preserve"> для профессионального развития</w:t>
            </w:r>
            <w:r w:rsidR="008C072F" w:rsidRPr="00E3097C">
              <w:t xml:space="preserve"> и подгото</w:t>
            </w:r>
            <w:r w:rsidR="00485435" w:rsidRPr="00E3097C">
              <w:t>вки кадров муниципальной службы;</w:t>
            </w:r>
          </w:p>
          <w:p w:rsidR="008C072F" w:rsidRPr="00E3097C" w:rsidRDefault="006B171E" w:rsidP="006B171E">
            <w:pPr>
              <w:autoSpaceDE w:val="0"/>
              <w:autoSpaceDN w:val="0"/>
              <w:adjustRightInd w:val="0"/>
              <w:jc w:val="both"/>
            </w:pPr>
            <w:r w:rsidRPr="00E3097C">
              <w:t>Задача 3.</w:t>
            </w:r>
            <w:r w:rsidR="008C072F" w:rsidRPr="00E3097C">
              <w:t xml:space="preserve"> Повышение профессиональной</w:t>
            </w:r>
            <w:r w:rsidRPr="00E3097C">
              <w:t xml:space="preserve"> </w:t>
            </w:r>
            <w:r w:rsidR="008C072F" w:rsidRPr="00E3097C">
              <w:t>заинтересованности муниципальных слу</w:t>
            </w:r>
            <w:r w:rsidRPr="00E3097C">
              <w:t xml:space="preserve">жащих в прохождении </w:t>
            </w:r>
            <w:r w:rsidR="00485435" w:rsidRPr="00E3097C">
              <w:t>муниципальной службы;</w:t>
            </w:r>
          </w:p>
          <w:p w:rsidR="008C072F" w:rsidRPr="00E3097C" w:rsidRDefault="006B171E" w:rsidP="006B171E">
            <w:pPr>
              <w:autoSpaceDE w:val="0"/>
              <w:autoSpaceDN w:val="0"/>
              <w:adjustRightInd w:val="0"/>
              <w:jc w:val="both"/>
            </w:pPr>
            <w:r w:rsidRPr="00E3097C">
              <w:t xml:space="preserve">Задача 4. </w:t>
            </w:r>
            <w:r w:rsidR="008C072F" w:rsidRPr="00E3097C">
              <w:t>Совершенствование базы информационного и аналитического обеспечения кадровых процессов.</w:t>
            </w:r>
          </w:p>
        </w:tc>
      </w:tr>
      <w:tr w:rsidR="008C072F" w:rsidRPr="00E3097C" w:rsidTr="00FE14ED">
        <w:trPr>
          <w:trHeight w:val="277"/>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6B171E"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t xml:space="preserve">Сроки и этапы реализации </w:t>
            </w:r>
            <w:r w:rsidRPr="00E3097C">
              <w:rPr>
                <w:rFonts w:ascii="Times New Roman" w:hAnsi="Times New Roman" w:cs="Times New Roman"/>
                <w:sz w:val="24"/>
                <w:szCs w:val="24"/>
              </w:rPr>
              <w:lastRenderedPageBreak/>
              <w:t>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7F0A00" w:rsidP="006B171E">
            <w:pPr>
              <w:pStyle w:val="ConsPlusCell"/>
              <w:jc w:val="both"/>
              <w:rPr>
                <w:rFonts w:ascii="Times New Roman" w:hAnsi="Times New Roman" w:cs="Times New Roman"/>
                <w:sz w:val="24"/>
                <w:szCs w:val="24"/>
              </w:rPr>
            </w:pPr>
            <w:r w:rsidRPr="007F0A00">
              <w:rPr>
                <w:rFonts w:ascii="Times New Roman" w:hAnsi="Times New Roman" w:cs="Times New Roman"/>
                <w:sz w:val="24"/>
                <w:szCs w:val="24"/>
              </w:rPr>
              <w:lastRenderedPageBreak/>
              <w:t>2021 - 2026 годы</w:t>
            </w:r>
          </w:p>
        </w:tc>
      </w:tr>
      <w:tr w:rsidR="008C072F" w:rsidRPr="00E3097C" w:rsidTr="00FE14ED">
        <w:trPr>
          <w:trHeight w:val="484"/>
        </w:trPr>
        <w:tc>
          <w:tcPr>
            <w:tcW w:w="2977" w:type="dxa"/>
            <w:tcBorders>
              <w:top w:val="single" w:sz="6" w:space="0" w:color="auto"/>
              <w:left w:val="single" w:sz="6" w:space="0" w:color="auto"/>
              <w:bottom w:val="single" w:sz="6" w:space="0" w:color="auto"/>
              <w:right w:val="single" w:sz="6" w:space="0" w:color="auto"/>
            </w:tcBorders>
          </w:tcPr>
          <w:p w:rsidR="008C072F" w:rsidRPr="00E3097C" w:rsidRDefault="008C072F" w:rsidP="006B171E">
            <w:pPr>
              <w:pStyle w:val="ConsPlusCell"/>
              <w:rPr>
                <w:rFonts w:ascii="Times New Roman" w:hAnsi="Times New Roman" w:cs="Times New Roman"/>
                <w:sz w:val="24"/>
                <w:szCs w:val="24"/>
              </w:rPr>
            </w:pPr>
            <w:r w:rsidRPr="00E3097C">
              <w:rPr>
                <w:rFonts w:ascii="Times New Roman" w:hAnsi="Times New Roman" w:cs="Times New Roman"/>
                <w:sz w:val="24"/>
                <w:szCs w:val="24"/>
              </w:rPr>
              <w:lastRenderedPageBreak/>
              <w:t>Объемы и источни</w:t>
            </w:r>
            <w:r w:rsidR="006B171E" w:rsidRPr="00E3097C">
              <w:rPr>
                <w:rFonts w:ascii="Times New Roman" w:hAnsi="Times New Roman" w:cs="Times New Roman"/>
                <w:sz w:val="24"/>
                <w:szCs w:val="24"/>
              </w:rPr>
              <w:t xml:space="preserve">ки финансирования </w:t>
            </w:r>
            <w:r w:rsidRPr="00E3097C">
              <w:rPr>
                <w:rFonts w:ascii="Times New Roman" w:hAnsi="Times New Roman" w:cs="Times New Roman"/>
                <w:sz w:val="24"/>
                <w:szCs w:val="24"/>
              </w:rPr>
              <w:t>подпрограммы</w:t>
            </w:r>
          </w:p>
        </w:tc>
        <w:tc>
          <w:tcPr>
            <w:tcW w:w="6379" w:type="dxa"/>
            <w:tcBorders>
              <w:top w:val="single" w:sz="6" w:space="0" w:color="auto"/>
              <w:left w:val="single" w:sz="6" w:space="0" w:color="auto"/>
              <w:bottom w:val="single" w:sz="6" w:space="0" w:color="auto"/>
              <w:right w:val="single" w:sz="6" w:space="0" w:color="auto"/>
            </w:tcBorders>
          </w:tcPr>
          <w:p w:rsidR="008C072F" w:rsidRPr="00E3097C" w:rsidRDefault="007F0A00" w:rsidP="007F0A00">
            <w:pPr>
              <w:pStyle w:val="ConsPlusCell"/>
              <w:jc w:val="both"/>
              <w:rPr>
                <w:rFonts w:ascii="Times New Roman" w:hAnsi="Times New Roman" w:cs="Times New Roman"/>
                <w:sz w:val="24"/>
                <w:szCs w:val="24"/>
              </w:rPr>
            </w:pPr>
            <w:r w:rsidRPr="007F0A00">
              <w:rPr>
                <w:rFonts w:ascii="Times New Roman" w:hAnsi="Times New Roman" w:cs="Times New Roman"/>
                <w:sz w:val="24"/>
                <w:szCs w:val="24"/>
              </w:rPr>
              <w:t xml:space="preserve">Источником финансирования подпрограммы является бюджет муниципального образования «Ленский муниципальный район». Общий объем финансирования подпрограммы составляет 16145,9 тыс. рублей. </w:t>
            </w:r>
            <w:proofErr w:type="gramStart"/>
            <w:r w:rsidRPr="007F0A00">
              <w:rPr>
                <w:rFonts w:ascii="Times New Roman" w:hAnsi="Times New Roman" w:cs="Times New Roman"/>
                <w:sz w:val="24"/>
                <w:szCs w:val="24"/>
              </w:rPr>
              <w:t>В том числе на 2021 год – 2737,2 тыс. рублей; на 2022 год – 2373,4 тыс. рублей; на 2023 год – 2285,3 тыс. рублей; на 2024 год – 2850,0 тыс. рублей; на 2025 год – 2950,0 тыс. рублей; на 2026 год – 2950,0 тыс. рублей.</w:t>
            </w:r>
            <w:proofErr w:type="gramEnd"/>
          </w:p>
        </w:tc>
      </w:tr>
    </w:tbl>
    <w:p w:rsidR="008C072F" w:rsidRPr="00E3097C" w:rsidRDefault="008C072F" w:rsidP="006B171E">
      <w:pPr>
        <w:autoSpaceDE w:val="0"/>
        <w:autoSpaceDN w:val="0"/>
        <w:adjustRightInd w:val="0"/>
        <w:outlineLvl w:val="2"/>
        <w:rPr>
          <w:sz w:val="26"/>
          <w:szCs w:val="26"/>
        </w:rPr>
      </w:pP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2.2.2.</w:t>
      </w:r>
      <w:r w:rsidR="00746663" w:rsidRPr="00E3097C">
        <w:rPr>
          <w:b/>
          <w:i/>
          <w:sz w:val="26"/>
          <w:szCs w:val="26"/>
        </w:rPr>
        <w:t xml:space="preserve"> </w:t>
      </w:r>
      <w:r w:rsidRPr="00E3097C">
        <w:rPr>
          <w:b/>
          <w:i/>
          <w:sz w:val="26"/>
          <w:szCs w:val="26"/>
        </w:rPr>
        <w:t>Характеристика сферы реализации подпрограммы №2,</w:t>
      </w: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содержание основных проблем</w:t>
      </w:r>
    </w:p>
    <w:p w:rsidR="008C072F" w:rsidRPr="00E3097C" w:rsidRDefault="008C072F" w:rsidP="006B171E">
      <w:pPr>
        <w:autoSpaceDE w:val="0"/>
        <w:autoSpaceDN w:val="0"/>
        <w:adjustRightInd w:val="0"/>
        <w:jc w:val="center"/>
        <w:outlineLvl w:val="2"/>
        <w:rPr>
          <w:b/>
          <w:i/>
          <w:sz w:val="26"/>
          <w:szCs w:val="26"/>
        </w:rPr>
      </w:pPr>
    </w:p>
    <w:p w:rsidR="008C072F" w:rsidRPr="00E3097C" w:rsidRDefault="006B171E"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Современные требования к муниципальным</w:t>
      </w:r>
      <w:r w:rsidR="008C072F" w:rsidRPr="00E3097C">
        <w:rPr>
          <w:rFonts w:ascii="Times New Roman" w:hAnsi="Times New Roman" w:cs="Times New Roman"/>
          <w:sz w:val="26"/>
          <w:szCs w:val="26"/>
        </w:rPr>
        <w:t xml:space="preserve"> служащим, предъявляемые государством в рамках реализуем</w:t>
      </w:r>
      <w:r w:rsidRPr="00E3097C">
        <w:rPr>
          <w:rFonts w:ascii="Times New Roman" w:hAnsi="Times New Roman" w:cs="Times New Roman"/>
          <w:sz w:val="26"/>
          <w:szCs w:val="26"/>
        </w:rPr>
        <w:t xml:space="preserve">ой административной реформы, а также обществом, </w:t>
      </w:r>
      <w:r w:rsidR="008C072F" w:rsidRPr="00E3097C">
        <w:rPr>
          <w:rFonts w:ascii="Times New Roman" w:hAnsi="Times New Roman" w:cs="Times New Roman"/>
          <w:sz w:val="26"/>
          <w:szCs w:val="26"/>
        </w:rPr>
        <w:t>зна</w:t>
      </w:r>
      <w:r w:rsidRPr="00E3097C">
        <w:rPr>
          <w:rFonts w:ascii="Times New Roman" w:hAnsi="Times New Roman" w:cs="Times New Roman"/>
          <w:sz w:val="26"/>
          <w:szCs w:val="26"/>
        </w:rPr>
        <w:t xml:space="preserve">чительно </w:t>
      </w:r>
      <w:r w:rsidR="008C072F" w:rsidRPr="00E3097C">
        <w:rPr>
          <w:rFonts w:ascii="Times New Roman" w:hAnsi="Times New Roman" w:cs="Times New Roman"/>
          <w:sz w:val="26"/>
          <w:szCs w:val="26"/>
        </w:rPr>
        <w:t>возросли.</w:t>
      </w:r>
    </w:p>
    <w:p w:rsidR="008C072F" w:rsidRPr="00E3097C" w:rsidRDefault="006B171E"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В связи</w:t>
      </w:r>
      <w:r w:rsidR="008C072F" w:rsidRPr="00E3097C">
        <w:rPr>
          <w:rFonts w:ascii="Times New Roman" w:hAnsi="Times New Roman" w:cs="Times New Roman"/>
          <w:sz w:val="26"/>
          <w:szCs w:val="26"/>
        </w:rPr>
        <w:t xml:space="preserve"> с</w:t>
      </w:r>
      <w:r w:rsidRPr="00E3097C">
        <w:rPr>
          <w:rFonts w:ascii="Times New Roman" w:hAnsi="Times New Roman" w:cs="Times New Roman"/>
          <w:sz w:val="26"/>
          <w:szCs w:val="26"/>
        </w:rPr>
        <w:t xml:space="preserve"> этим необходимо сформировать высокопрофессиональный состав муниципальных служащих, способный качественно осуществлять поставленные </w:t>
      </w:r>
      <w:r w:rsidR="008C072F" w:rsidRPr="00E3097C">
        <w:rPr>
          <w:rFonts w:ascii="Times New Roman" w:hAnsi="Times New Roman" w:cs="Times New Roman"/>
          <w:sz w:val="26"/>
          <w:szCs w:val="26"/>
        </w:rPr>
        <w:t>перед ним профессиональные  задачи.</w:t>
      </w:r>
    </w:p>
    <w:p w:rsidR="008C072F" w:rsidRPr="00E3097C" w:rsidRDefault="008C072F"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 xml:space="preserve">В настоящее время перед органами местного самоуправления района стоят неотложные задачи </w:t>
      </w:r>
      <w:proofErr w:type="gramStart"/>
      <w:r w:rsidRPr="00E3097C">
        <w:rPr>
          <w:rFonts w:ascii="Times New Roman" w:hAnsi="Times New Roman" w:cs="Times New Roman"/>
          <w:sz w:val="26"/>
          <w:szCs w:val="26"/>
        </w:rPr>
        <w:t>по</w:t>
      </w:r>
      <w:proofErr w:type="gramEnd"/>
      <w:r w:rsidRPr="00E3097C">
        <w:rPr>
          <w:rFonts w:ascii="Times New Roman" w:hAnsi="Times New Roman" w:cs="Times New Roman"/>
          <w:sz w:val="26"/>
          <w:szCs w:val="26"/>
        </w:rPr>
        <w:t>:</w:t>
      </w:r>
    </w:p>
    <w:p w:rsidR="008C072F" w:rsidRPr="00E3097C" w:rsidRDefault="008C072F" w:rsidP="006B171E">
      <w:pPr>
        <w:autoSpaceDE w:val="0"/>
        <w:autoSpaceDN w:val="0"/>
        <w:adjustRightInd w:val="0"/>
        <w:ind w:firstLine="709"/>
        <w:jc w:val="both"/>
        <w:rPr>
          <w:rFonts w:eastAsia="Calibri"/>
          <w:sz w:val="26"/>
          <w:szCs w:val="26"/>
        </w:rPr>
      </w:pPr>
      <w:r w:rsidRPr="00E3097C">
        <w:rPr>
          <w:sz w:val="26"/>
          <w:szCs w:val="26"/>
        </w:rPr>
        <w:t>- совершенствованию правового регулирования в сфере муниципальной службы;</w:t>
      </w:r>
    </w:p>
    <w:p w:rsidR="008C072F" w:rsidRPr="00E3097C" w:rsidRDefault="008C072F" w:rsidP="006B171E">
      <w:pPr>
        <w:autoSpaceDE w:val="0"/>
        <w:autoSpaceDN w:val="0"/>
        <w:adjustRightInd w:val="0"/>
        <w:ind w:firstLine="709"/>
        <w:jc w:val="both"/>
        <w:rPr>
          <w:sz w:val="26"/>
          <w:szCs w:val="26"/>
        </w:rPr>
      </w:pPr>
      <w:r w:rsidRPr="00E3097C">
        <w:rPr>
          <w:sz w:val="26"/>
          <w:szCs w:val="26"/>
        </w:rPr>
        <w:t>- повышению эффективности деятельности муниципальных служащих;</w:t>
      </w:r>
    </w:p>
    <w:p w:rsidR="008C072F" w:rsidRPr="00E3097C" w:rsidRDefault="008C072F" w:rsidP="006B171E">
      <w:pPr>
        <w:pStyle w:val="ConsPlusCell"/>
        <w:ind w:firstLine="709"/>
        <w:jc w:val="both"/>
        <w:rPr>
          <w:rFonts w:ascii="Times New Roman" w:hAnsi="Times New Roman" w:cs="Times New Roman"/>
          <w:sz w:val="26"/>
          <w:szCs w:val="26"/>
        </w:rPr>
      </w:pPr>
      <w:r w:rsidRPr="00E3097C">
        <w:rPr>
          <w:rFonts w:ascii="Times New Roman" w:hAnsi="Times New Roman" w:cs="Times New Roman"/>
          <w:sz w:val="26"/>
          <w:szCs w:val="26"/>
        </w:rPr>
        <w:t>- формированию системы повышения квалификации (переподготовки) муниципальных служащих;</w:t>
      </w:r>
    </w:p>
    <w:p w:rsidR="008C072F" w:rsidRPr="00E3097C" w:rsidRDefault="008C072F" w:rsidP="006B171E">
      <w:pPr>
        <w:ind w:firstLine="709"/>
        <w:jc w:val="both"/>
        <w:rPr>
          <w:sz w:val="26"/>
          <w:szCs w:val="26"/>
        </w:rPr>
      </w:pPr>
      <w:r w:rsidRPr="00E3097C">
        <w:rPr>
          <w:sz w:val="26"/>
          <w:szCs w:val="26"/>
        </w:rPr>
        <w:t>- внедрению эффективных технологий управления персоналом и дальнейшему развитию кадрового потенциала в системе муниципальной службы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Эти задачи невозможно решить без модернизации существующей системы муниципального управления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Важнейшими условиями повышения эффективности и результативности муниципального управления в районе являются дальнейшее развитие системы муниципальной службы, формирование ее кадрового потенциала.</w:t>
      </w:r>
    </w:p>
    <w:p w:rsidR="008C072F" w:rsidRPr="00E3097C" w:rsidRDefault="008C072F" w:rsidP="006B171E">
      <w:pPr>
        <w:autoSpaceDE w:val="0"/>
        <w:autoSpaceDN w:val="0"/>
        <w:adjustRightInd w:val="0"/>
        <w:ind w:firstLine="709"/>
        <w:jc w:val="both"/>
        <w:rPr>
          <w:sz w:val="26"/>
          <w:szCs w:val="26"/>
        </w:rPr>
      </w:pPr>
      <w:r w:rsidRPr="00E3097C">
        <w:rPr>
          <w:sz w:val="26"/>
          <w:szCs w:val="26"/>
        </w:rPr>
        <w:t>Структурные подразделения и органы Администрации должны обладать квалифицированными кадрами, способными эффективно решать сложные задачи социально-экономического развития района на современном этапе.</w:t>
      </w:r>
    </w:p>
    <w:p w:rsidR="008C072F" w:rsidRPr="00E3097C" w:rsidRDefault="008C072F" w:rsidP="006B171E">
      <w:pPr>
        <w:autoSpaceDE w:val="0"/>
        <w:autoSpaceDN w:val="0"/>
        <w:adjustRightInd w:val="0"/>
        <w:ind w:firstLine="709"/>
        <w:jc w:val="both"/>
        <w:rPr>
          <w:sz w:val="26"/>
          <w:szCs w:val="26"/>
        </w:rPr>
      </w:pPr>
      <w:r w:rsidRPr="00E3097C">
        <w:rPr>
          <w:sz w:val="26"/>
          <w:szCs w:val="26"/>
        </w:rPr>
        <w:t>На протяжении последних 5 лет в Администрации реализуется комплекс мероприятий, направленных на совершенствование и практическую реализацию правовых, организационных, финансовых основ муниципальной службы, формирование высокопрофессионального кадрового состава муниципальных служащих района. В целях реализации законодательства Российской Федерации о муниципальной службе приняты необходимые нормативные акты администрации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Необходимый уровень профессионализма и компетентности муниципальных служащих Администрац</w:t>
      </w:r>
      <w:proofErr w:type="gramStart"/>
      <w:r w:rsidRPr="00E3097C">
        <w:rPr>
          <w:sz w:val="26"/>
          <w:szCs w:val="26"/>
        </w:rPr>
        <w:t>ии и ее</w:t>
      </w:r>
      <w:proofErr w:type="gramEnd"/>
      <w:r w:rsidRPr="00E3097C">
        <w:rPr>
          <w:sz w:val="26"/>
          <w:szCs w:val="26"/>
        </w:rPr>
        <w:t xml:space="preserve"> структурных подразделений обеспечивается за счет реализации различных видов обучения муниципальных служащих (профессиональная переподготовка, повышение квалификации, семинары, самоподготовка).</w:t>
      </w:r>
    </w:p>
    <w:p w:rsidR="008C072F" w:rsidRPr="00E3097C" w:rsidRDefault="008C072F" w:rsidP="006B171E">
      <w:pPr>
        <w:autoSpaceDE w:val="0"/>
        <w:autoSpaceDN w:val="0"/>
        <w:adjustRightInd w:val="0"/>
        <w:ind w:firstLine="709"/>
        <w:jc w:val="both"/>
        <w:rPr>
          <w:sz w:val="26"/>
          <w:szCs w:val="26"/>
        </w:rPr>
      </w:pPr>
      <w:r w:rsidRPr="00E3097C">
        <w:rPr>
          <w:sz w:val="26"/>
          <w:szCs w:val="26"/>
        </w:rPr>
        <w:lastRenderedPageBreak/>
        <w:t>Вместе с тем, не решенными остаются следующие проблемы:</w:t>
      </w:r>
    </w:p>
    <w:p w:rsidR="008C072F" w:rsidRPr="00E3097C" w:rsidRDefault="008C072F" w:rsidP="006B171E">
      <w:pPr>
        <w:autoSpaceDE w:val="0"/>
        <w:autoSpaceDN w:val="0"/>
        <w:adjustRightInd w:val="0"/>
        <w:ind w:firstLine="709"/>
        <w:jc w:val="both"/>
        <w:rPr>
          <w:sz w:val="26"/>
          <w:szCs w:val="26"/>
        </w:rPr>
      </w:pPr>
      <w:r w:rsidRPr="00E3097C">
        <w:rPr>
          <w:sz w:val="26"/>
          <w:szCs w:val="26"/>
        </w:rPr>
        <w:t>- имеется дефицит квалифицированных кадров, обладающих современными знаниями и навыками в области муниципального управления;</w:t>
      </w:r>
    </w:p>
    <w:p w:rsidR="008C072F" w:rsidRPr="00E3097C" w:rsidRDefault="008C072F" w:rsidP="006B171E">
      <w:pPr>
        <w:ind w:firstLine="709"/>
        <w:jc w:val="both"/>
        <w:rPr>
          <w:sz w:val="26"/>
          <w:szCs w:val="26"/>
        </w:rPr>
      </w:pPr>
      <w:r w:rsidRPr="00E3097C">
        <w:rPr>
          <w:sz w:val="26"/>
          <w:szCs w:val="26"/>
        </w:rPr>
        <w:t>- качество дополнительного профессионального обучения муниципальных служащих не в полной мере соответствует современным потребностям  и тенденциям развития муниципальной службы;</w:t>
      </w:r>
    </w:p>
    <w:p w:rsidR="008C072F" w:rsidRPr="00E3097C" w:rsidRDefault="008C072F" w:rsidP="006B171E">
      <w:pPr>
        <w:autoSpaceDE w:val="0"/>
        <w:autoSpaceDN w:val="0"/>
        <w:adjustRightInd w:val="0"/>
        <w:ind w:firstLine="709"/>
        <w:jc w:val="both"/>
        <w:rPr>
          <w:sz w:val="26"/>
          <w:szCs w:val="26"/>
        </w:rPr>
      </w:pPr>
      <w:r w:rsidRPr="00E3097C">
        <w:rPr>
          <w:sz w:val="26"/>
          <w:szCs w:val="26"/>
        </w:rPr>
        <w:t>- отсутствует механизм стимулирования и оценки профессиональной служебной деятельности муниципальных служащих;</w:t>
      </w:r>
    </w:p>
    <w:p w:rsidR="008C072F" w:rsidRPr="00E3097C" w:rsidRDefault="008C072F" w:rsidP="006B171E">
      <w:pPr>
        <w:autoSpaceDE w:val="0"/>
        <w:autoSpaceDN w:val="0"/>
        <w:adjustRightInd w:val="0"/>
        <w:ind w:firstLine="709"/>
        <w:jc w:val="both"/>
        <w:rPr>
          <w:sz w:val="26"/>
          <w:szCs w:val="26"/>
        </w:rPr>
      </w:pPr>
      <w:r w:rsidRPr="00E3097C">
        <w:rPr>
          <w:sz w:val="26"/>
          <w:szCs w:val="26"/>
        </w:rPr>
        <w:t>- 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w:t>
      </w:r>
    </w:p>
    <w:p w:rsidR="008C072F" w:rsidRPr="00E3097C" w:rsidRDefault="008C072F" w:rsidP="006B171E">
      <w:pPr>
        <w:autoSpaceDE w:val="0"/>
        <w:autoSpaceDN w:val="0"/>
        <w:adjustRightInd w:val="0"/>
        <w:ind w:firstLine="709"/>
        <w:jc w:val="both"/>
        <w:rPr>
          <w:sz w:val="26"/>
          <w:szCs w:val="26"/>
        </w:rPr>
      </w:pPr>
      <w:r w:rsidRPr="00E3097C">
        <w:rPr>
          <w:sz w:val="26"/>
          <w:szCs w:val="26"/>
        </w:rPr>
        <w:t>- в системе муниципальной службы наблюдается определенная закрытость, что способствует формированию отрицательного мнения о деятельности муниципальных органов и учреждений района.</w:t>
      </w:r>
    </w:p>
    <w:p w:rsidR="008C072F" w:rsidRPr="00E3097C" w:rsidRDefault="008C072F" w:rsidP="006B171E">
      <w:pPr>
        <w:autoSpaceDE w:val="0"/>
        <w:autoSpaceDN w:val="0"/>
        <w:adjustRightInd w:val="0"/>
        <w:ind w:firstLine="709"/>
        <w:jc w:val="both"/>
        <w:rPr>
          <w:sz w:val="26"/>
          <w:szCs w:val="26"/>
        </w:rPr>
      </w:pPr>
      <w:r w:rsidRPr="00E3097C">
        <w:rPr>
          <w:sz w:val="26"/>
          <w:szCs w:val="26"/>
        </w:rPr>
        <w:t>Вышеперечисленные проблемы по всем направлениям подпрограммы 2 требуют комплексного подхода и соответствующего уровня финансирования.</w:t>
      </w:r>
    </w:p>
    <w:p w:rsidR="008C072F" w:rsidRPr="00E3097C" w:rsidRDefault="008C072F" w:rsidP="006B171E">
      <w:pPr>
        <w:shd w:val="clear" w:color="auto" w:fill="FFFFFF"/>
        <w:ind w:firstLine="709"/>
        <w:jc w:val="both"/>
        <w:rPr>
          <w:bCs/>
          <w:sz w:val="26"/>
          <w:szCs w:val="26"/>
        </w:rPr>
      </w:pPr>
      <w:r w:rsidRPr="00E3097C">
        <w:rPr>
          <w:bCs/>
          <w:sz w:val="26"/>
          <w:szCs w:val="26"/>
        </w:rPr>
        <w:t xml:space="preserve">Использование программно-целевого метода позволит </w:t>
      </w:r>
      <w:r w:rsidR="006B171E" w:rsidRPr="00E3097C">
        <w:rPr>
          <w:bCs/>
          <w:sz w:val="26"/>
          <w:szCs w:val="26"/>
        </w:rPr>
        <w:t>мобилизовать ресурсные возможно</w:t>
      </w:r>
      <w:r w:rsidRPr="00E3097C">
        <w:rPr>
          <w:bCs/>
          <w:sz w:val="26"/>
          <w:szCs w:val="26"/>
        </w:rPr>
        <w:t>сти на приоритетных направлениях комплексного решения поставленных задач.</w:t>
      </w:r>
    </w:p>
    <w:p w:rsidR="008C072F" w:rsidRPr="00E3097C" w:rsidRDefault="008C072F" w:rsidP="006B171E">
      <w:pPr>
        <w:shd w:val="clear" w:color="auto" w:fill="FFFFFF"/>
        <w:jc w:val="both"/>
        <w:rPr>
          <w:sz w:val="26"/>
          <w:szCs w:val="26"/>
        </w:rPr>
      </w:pPr>
    </w:p>
    <w:p w:rsidR="008C072F" w:rsidRPr="00E3097C" w:rsidRDefault="008C072F" w:rsidP="006B171E">
      <w:pPr>
        <w:autoSpaceDE w:val="0"/>
        <w:autoSpaceDN w:val="0"/>
        <w:adjustRightInd w:val="0"/>
        <w:jc w:val="center"/>
        <w:outlineLvl w:val="2"/>
        <w:rPr>
          <w:b/>
          <w:i/>
          <w:sz w:val="26"/>
          <w:szCs w:val="26"/>
        </w:rPr>
      </w:pPr>
      <w:r w:rsidRPr="00E3097C">
        <w:rPr>
          <w:b/>
          <w:i/>
          <w:sz w:val="26"/>
          <w:szCs w:val="26"/>
        </w:rPr>
        <w:t>2.2.3. Механизм реализации мероприятий подпрограммы № 2</w:t>
      </w:r>
    </w:p>
    <w:p w:rsidR="008C072F" w:rsidRPr="00E3097C" w:rsidRDefault="008C072F" w:rsidP="006B171E">
      <w:pPr>
        <w:autoSpaceDE w:val="0"/>
        <w:autoSpaceDN w:val="0"/>
        <w:adjustRightInd w:val="0"/>
        <w:jc w:val="center"/>
        <w:outlineLvl w:val="2"/>
        <w:rPr>
          <w:b/>
          <w:i/>
          <w:sz w:val="26"/>
          <w:szCs w:val="26"/>
        </w:rPr>
      </w:pP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 xml:space="preserve">Реализацию подпрограммы обеспечивают Администрация, Финансовый отдел, Отдел образования. </w:t>
      </w: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 xml:space="preserve">Координация действий по реализации подпрограммы осуществляется общим </w:t>
      </w:r>
      <w:r w:rsidR="006B171E" w:rsidRPr="00E3097C">
        <w:rPr>
          <w:sz w:val="26"/>
          <w:szCs w:val="26"/>
        </w:rPr>
        <w:t>отделом (далее – разработчик),</w:t>
      </w:r>
      <w:r w:rsidRPr="00E3097C">
        <w:rPr>
          <w:sz w:val="26"/>
          <w:szCs w:val="26"/>
        </w:rPr>
        <w:t xml:space="preserve"> который обеспечивает согласованность действий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бюджета МО для финансирования мероприятий подпрограммы на очередной год. При необходимости разработчик вносит предложения по корректировке подпрограммы, в том числе о включении в нее мероприятий, продлении срока ее реализации.</w:t>
      </w:r>
    </w:p>
    <w:p w:rsidR="008C072F" w:rsidRPr="00E3097C" w:rsidRDefault="008C072F" w:rsidP="006B171E">
      <w:pPr>
        <w:pStyle w:val="ConsPlusNormal"/>
        <w:ind w:firstLine="709"/>
        <w:jc w:val="both"/>
        <w:rPr>
          <w:rFonts w:ascii="Times New Roman" w:hAnsi="Times New Roman" w:cs="Times New Roman"/>
          <w:sz w:val="26"/>
          <w:szCs w:val="26"/>
        </w:rPr>
      </w:pPr>
      <w:r w:rsidRPr="00E3097C">
        <w:rPr>
          <w:rFonts w:ascii="Times New Roman" w:hAnsi="Times New Roman" w:cs="Times New Roman"/>
          <w:sz w:val="26"/>
          <w:szCs w:val="26"/>
        </w:rPr>
        <w:t>Реализация подпрограммы № 2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8C072F" w:rsidRPr="00E3097C" w:rsidRDefault="008C072F" w:rsidP="006B171E">
      <w:pPr>
        <w:autoSpaceDE w:val="0"/>
        <w:autoSpaceDN w:val="0"/>
        <w:adjustRightInd w:val="0"/>
        <w:ind w:firstLine="709"/>
        <w:jc w:val="both"/>
        <w:outlineLvl w:val="2"/>
        <w:rPr>
          <w:sz w:val="26"/>
          <w:szCs w:val="26"/>
        </w:rPr>
      </w:pPr>
      <w:r w:rsidRPr="00E3097C">
        <w:rPr>
          <w:sz w:val="26"/>
          <w:szCs w:val="26"/>
        </w:rPr>
        <w:t>Реализацию мероприятий пунктов 2.2; 5.2; 6.2; 7.2; 10.2; 11.2; 12.2; 13.2; 14.2; 15.2; 18.2; 19.2 перечня мероприятий программы осуществляет общий отдел Администрации МО «Ленский муниципальный район».</w:t>
      </w:r>
    </w:p>
    <w:p w:rsidR="008C072F" w:rsidRPr="00E3097C" w:rsidRDefault="008C072F" w:rsidP="006B171E">
      <w:pPr>
        <w:autoSpaceDE w:val="0"/>
        <w:autoSpaceDN w:val="0"/>
        <w:adjustRightInd w:val="0"/>
        <w:ind w:firstLine="709"/>
        <w:jc w:val="both"/>
        <w:rPr>
          <w:i/>
          <w:sz w:val="26"/>
          <w:szCs w:val="26"/>
        </w:rPr>
      </w:pPr>
      <w:r w:rsidRPr="00E3097C">
        <w:rPr>
          <w:sz w:val="26"/>
          <w:szCs w:val="26"/>
        </w:rPr>
        <w:t>Реализацию мероприятий пунктов  1.2; 3.2; 4.2 перечня мероприятий программы осуществляет общий и юридический отделы Администрации МО «Ленский муниципальный район».</w:t>
      </w:r>
    </w:p>
    <w:p w:rsidR="008C072F" w:rsidRPr="00E3097C" w:rsidRDefault="008C072F" w:rsidP="006B171E">
      <w:pPr>
        <w:autoSpaceDE w:val="0"/>
        <w:autoSpaceDN w:val="0"/>
        <w:adjustRightInd w:val="0"/>
        <w:ind w:firstLine="709"/>
        <w:jc w:val="both"/>
        <w:rPr>
          <w:i/>
          <w:sz w:val="26"/>
          <w:szCs w:val="26"/>
        </w:rPr>
      </w:pPr>
      <w:r w:rsidRPr="00E3097C">
        <w:rPr>
          <w:sz w:val="26"/>
          <w:szCs w:val="26"/>
        </w:rPr>
        <w:t>Реализацию мероприятий пунктов 8.2; 20.2 перечня мероприятий программы осуществляет общий отдел и отдел информационных технологий Администрации МО «Ленский муниципальный район».</w:t>
      </w:r>
    </w:p>
    <w:p w:rsidR="008C072F" w:rsidRDefault="008C072F" w:rsidP="006B171E">
      <w:pPr>
        <w:autoSpaceDE w:val="0"/>
        <w:autoSpaceDN w:val="0"/>
        <w:adjustRightInd w:val="0"/>
        <w:ind w:firstLine="709"/>
        <w:jc w:val="both"/>
        <w:rPr>
          <w:sz w:val="26"/>
          <w:szCs w:val="26"/>
        </w:rPr>
      </w:pPr>
      <w:r w:rsidRPr="00E3097C">
        <w:rPr>
          <w:sz w:val="26"/>
          <w:szCs w:val="26"/>
        </w:rPr>
        <w:t>Реализацию мероприятий пунктов 9.2; 16.2; 17.2 перечня мероприятий программы осуществляет общий отдел и отдел бухгалтерского учета и отчетности Администрации МО «Ленский муниципальный район».</w:t>
      </w:r>
    </w:p>
    <w:p w:rsidR="007F0A00" w:rsidRPr="007F0A00" w:rsidRDefault="007F0A00" w:rsidP="007F0A00">
      <w:pPr>
        <w:autoSpaceDE w:val="0"/>
        <w:autoSpaceDN w:val="0"/>
        <w:adjustRightInd w:val="0"/>
        <w:ind w:firstLine="709"/>
        <w:jc w:val="both"/>
        <w:rPr>
          <w:sz w:val="26"/>
          <w:szCs w:val="26"/>
        </w:rPr>
      </w:pPr>
      <w:r w:rsidRPr="007F0A00">
        <w:rPr>
          <w:sz w:val="26"/>
          <w:szCs w:val="26"/>
        </w:rPr>
        <w:lastRenderedPageBreak/>
        <w:t>Перечень мероприятий подпрограммы № 2 приведен в приложении № 1 к настоящей Программе.</w:t>
      </w:r>
    </w:p>
    <w:p w:rsidR="007F0A00" w:rsidRPr="007F0A00" w:rsidRDefault="007F0A00" w:rsidP="007F0A00">
      <w:pPr>
        <w:autoSpaceDE w:val="0"/>
        <w:autoSpaceDN w:val="0"/>
        <w:adjustRightInd w:val="0"/>
        <w:ind w:firstLine="709"/>
        <w:jc w:val="both"/>
        <w:rPr>
          <w:sz w:val="26"/>
          <w:szCs w:val="26"/>
        </w:rPr>
      </w:pPr>
      <w:r w:rsidRPr="007F0A00">
        <w:rPr>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6F1EE5" w:rsidRPr="00E3097C" w:rsidRDefault="006F1EE5" w:rsidP="006B171E">
      <w:pPr>
        <w:shd w:val="clear" w:color="auto" w:fill="FFFFFF"/>
        <w:tabs>
          <w:tab w:val="left" w:pos="7646"/>
        </w:tabs>
        <w:rPr>
          <w:sz w:val="26"/>
          <w:szCs w:val="26"/>
        </w:rPr>
      </w:pPr>
    </w:p>
    <w:p w:rsidR="008C072F" w:rsidRPr="00E3097C" w:rsidRDefault="008C072F" w:rsidP="006B171E">
      <w:pPr>
        <w:autoSpaceDE w:val="0"/>
        <w:autoSpaceDN w:val="0"/>
        <w:adjustRightInd w:val="0"/>
        <w:jc w:val="center"/>
        <w:rPr>
          <w:b/>
          <w:sz w:val="26"/>
          <w:szCs w:val="26"/>
        </w:rPr>
      </w:pPr>
      <w:r w:rsidRPr="00E3097C">
        <w:rPr>
          <w:b/>
          <w:sz w:val="26"/>
          <w:szCs w:val="26"/>
        </w:rPr>
        <w:t>2.3. Подпрограмма №</w:t>
      </w:r>
      <w:r w:rsidR="00501F7E" w:rsidRPr="00E3097C">
        <w:rPr>
          <w:b/>
          <w:sz w:val="26"/>
          <w:szCs w:val="26"/>
        </w:rPr>
        <w:t xml:space="preserve"> </w:t>
      </w:r>
      <w:r w:rsidRPr="00E3097C">
        <w:rPr>
          <w:b/>
          <w:sz w:val="26"/>
          <w:szCs w:val="26"/>
        </w:rPr>
        <w:t>3</w:t>
      </w:r>
    </w:p>
    <w:p w:rsidR="006B171E" w:rsidRPr="00E3097C" w:rsidRDefault="008C072F" w:rsidP="006B171E">
      <w:pPr>
        <w:autoSpaceDE w:val="0"/>
        <w:autoSpaceDN w:val="0"/>
        <w:adjustRightInd w:val="0"/>
        <w:jc w:val="center"/>
        <w:rPr>
          <w:b/>
          <w:bCs/>
          <w:sz w:val="26"/>
          <w:szCs w:val="26"/>
        </w:rPr>
      </w:pPr>
      <w:r w:rsidRPr="00E3097C">
        <w:rPr>
          <w:b/>
          <w:sz w:val="26"/>
          <w:szCs w:val="26"/>
        </w:rPr>
        <w:t>«</w:t>
      </w:r>
      <w:r w:rsidRPr="00E3097C">
        <w:rPr>
          <w:b/>
          <w:bCs/>
          <w:sz w:val="26"/>
          <w:szCs w:val="26"/>
        </w:rPr>
        <w:t xml:space="preserve">Обеспечение доступности и качества предоставления </w:t>
      </w:r>
    </w:p>
    <w:p w:rsidR="008C072F" w:rsidRPr="00E3097C" w:rsidRDefault="008C072F" w:rsidP="006B171E">
      <w:pPr>
        <w:autoSpaceDE w:val="0"/>
        <w:autoSpaceDN w:val="0"/>
        <w:adjustRightInd w:val="0"/>
        <w:jc w:val="center"/>
        <w:rPr>
          <w:b/>
          <w:sz w:val="26"/>
          <w:szCs w:val="26"/>
        </w:rPr>
      </w:pPr>
      <w:r w:rsidRPr="00E3097C">
        <w:rPr>
          <w:b/>
          <w:bCs/>
          <w:sz w:val="26"/>
          <w:szCs w:val="26"/>
        </w:rPr>
        <w:t>государственных и муниципальных услуг»</w:t>
      </w:r>
      <w:r w:rsidRPr="00E3097C">
        <w:rPr>
          <w:b/>
          <w:sz w:val="26"/>
          <w:szCs w:val="26"/>
        </w:rPr>
        <w:t xml:space="preserve"> </w:t>
      </w:r>
    </w:p>
    <w:p w:rsidR="008C072F" w:rsidRPr="00E3097C" w:rsidRDefault="008C072F" w:rsidP="006B171E">
      <w:pPr>
        <w:shd w:val="clear" w:color="auto" w:fill="FFFFFF"/>
        <w:jc w:val="center"/>
        <w:rPr>
          <w:b/>
          <w:bCs/>
          <w:sz w:val="26"/>
          <w:szCs w:val="26"/>
        </w:rPr>
      </w:pPr>
    </w:p>
    <w:p w:rsidR="008C072F" w:rsidRPr="00E3097C" w:rsidRDefault="008C072F" w:rsidP="006B171E">
      <w:pPr>
        <w:shd w:val="clear" w:color="auto" w:fill="FFFFFF"/>
        <w:jc w:val="center"/>
        <w:rPr>
          <w:b/>
          <w:i/>
          <w:sz w:val="26"/>
          <w:szCs w:val="26"/>
        </w:rPr>
      </w:pPr>
      <w:r w:rsidRPr="00E3097C">
        <w:rPr>
          <w:b/>
          <w:bCs/>
          <w:i/>
          <w:sz w:val="26"/>
          <w:szCs w:val="26"/>
        </w:rPr>
        <w:t>2.3.1. ПАСПОРТ</w:t>
      </w:r>
    </w:p>
    <w:p w:rsidR="008C072F" w:rsidRPr="00E3097C" w:rsidRDefault="008C072F" w:rsidP="006B171E">
      <w:pPr>
        <w:shd w:val="clear" w:color="auto" w:fill="FFFFFF"/>
        <w:jc w:val="center"/>
        <w:rPr>
          <w:b/>
          <w:bCs/>
          <w:i/>
          <w:sz w:val="26"/>
          <w:szCs w:val="26"/>
          <w:u w:val="single"/>
        </w:rPr>
      </w:pPr>
      <w:r w:rsidRPr="00E3097C">
        <w:rPr>
          <w:b/>
          <w:bCs/>
          <w:i/>
          <w:sz w:val="26"/>
          <w:szCs w:val="26"/>
          <w:u w:val="single"/>
        </w:rPr>
        <w:t>подпрограммы № 3</w:t>
      </w:r>
    </w:p>
    <w:p w:rsidR="006B171E" w:rsidRPr="00E3097C" w:rsidRDefault="008C072F" w:rsidP="006B171E">
      <w:pPr>
        <w:shd w:val="clear" w:color="auto" w:fill="FFFFFF"/>
        <w:jc w:val="center"/>
        <w:rPr>
          <w:b/>
          <w:i/>
          <w:sz w:val="26"/>
          <w:szCs w:val="26"/>
        </w:rPr>
      </w:pPr>
      <w:r w:rsidRPr="00E3097C">
        <w:rPr>
          <w:b/>
          <w:i/>
          <w:sz w:val="26"/>
          <w:szCs w:val="26"/>
        </w:rPr>
        <w:t xml:space="preserve">муниципальной программы МО «Ленский муниципальный район» «Совершенствование системы муниципального управления </w:t>
      </w:r>
    </w:p>
    <w:p w:rsidR="008C072F" w:rsidRPr="00E3097C" w:rsidRDefault="008C072F" w:rsidP="006B171E">
      <w:pPr>
        <w:shd w:val="clear" w:color="auto" w:fill="FFFFFF"/>
        <w:jc w:val="center"/>
        <w:rPr>
          <w:b/>
          <w:bCs/>
          <w:i/>
          <w:sz w:val="26"/>
          <w:szCs w:val="26"/>
        </w:rPr>
      </w:pPr>
      <w:r w:rsidRPr="00E3097C">
        <w:rPr>
          <w:b/>
          <w:i/>
          <w:sz w:val="26"/>
          <w:szCs w:val="26"/>
        </w:rPr>
        <w:t>в МО «Ленский муниципальный район</w:t>
      </w:r>
      <w:r w:rsidR="00746663" w:rsidRPr="00E3097C">
        <w:rPr>
          <w:b/>
          <w:i/>
          <w:sz w:val="26"/>
          <w:szCs w:val="26"/>
        </w:rPr>
        <w:t>»</w:t>
      </w:r>
    </w:p>
    <w:p w:rsidR="008C072F" w:rsidRPr="00E3097C" w:rsidRDefault="008C072F" w:rsidP="006B171E">
      <w:pPr>
        <w:shd w:val="clear" w:color="auto" w:fill="FFFFFF"/>
        <w:jc w:val="center"/>
        <w:rPr>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379"/>
      </w:tblGrid>
      <w:tr w:rsidR="008C072F" w:rsidRPr="00E3097C" w:rsidTr="006B171E">
        <w:tc>
          <w:tcPr>
            <w:tcW w:w="2977" w:type="dxa"/>
          </w:tcPr>
          <w:p w:rsidR="008C072F" w:rsidRPr="00E3097C" w:rsidRDefault="008C072F" w:rsidP="006B171E">
            <w:r w:rsidRPr="00E3097C">
              <w:t>Наименование подпрограммы</w:t>
            </w:r>
          </w:p>
        </w:tc>
        <w:tc>
          <w:tcPr>
            <w:tcW w:w="6379" w:type="dxa"/>
          </w:tcPr>
          <w:p w:rsidR="008C072F" w:rsidRPr="00E3097C" w:rsidRDefault="008C072F" w:rsidP="005B363E">
            <w:pPr>
              <w:shd w:val="clear" w:color="auto" w:fill="FFFFFF"/>
              <w:jc w:val="both"/>
            </w:pPr>
            <w:r w:rsidRPr="00E3097C">
              <w:rPr>
                <w:bCs/>
              </w:rPr>
              <w:t>Обеспечение доступности и качества предоставления государственных и муниципальных услуг</w:t>
            </w:r>
            <w:r w:rsidR="006B171E" w:rsidRPr="00E3097C">
              <w:rPr>
                <w:bCs/>
              </w:rPr>
              <w:t xml:space="preserve"> </w:t>
            </w:r>
            <w:r w:rsidR="006B171E" w:rsidRPr="00E3097C">
              <w:t>(далее – подпрограмма № 3)</w:t>
            </w:r>
          </w:p>
        </w:tc>
      </w:tr>
      <w:tr w:rsidR="008C072F" w:rsidRPr="00E3097C" w:rsidTr="006B171E">
        <w:tc>
          <w:tcPr>
            <w:tcW w:w="2977" w:type="dxa"/>
          </w:tcPr>
          <w:p w:rsidR="008C072F" w:rsidRPr="00E3097C" w:rsidRDefault="008C072F" w:rsidP="006B171E">
            <w:r w:rsidRPr="00E3097C">
              <w:t>Ответственный исполнитель подпрограммы</w:t>
            </w:r>
          </w:p>
        </w:tc>
        <w:tc>
          <w:tcPr>
            <w:tcW w:w="6379" w:type="dxa"/>
          </w:tcPr>
          <w:p w:rsidR="008C072F" w:rsidRPr="00E3097C" w:rsidRDefault="008C072F" w:rsidP="005B363E">
            <w:pPr>
              <w:jc w:val="both"/>
            </w:pPr>
            <w:r w:rsidRPr="00E3097C">
              <w:t>Юридический отдел</w:t>
            </w:r>
          </w:p>
        </w:tc>
      </w:tr>
      <w:tr w:rsidR="008C072F" w:rsidRPr="00E3097C" w:rsidTr="006B171E">
        <w:tc>
          <w:tcPr>
            <w:tcW w:w="2977" w:type="dxa"/>
          </w:tcPr>
          <w:p w:rsidR="008C072F" w:rsidRPr="00E3097C" w:rsidRDefault="008C072F" w:rsidP="006B171E">
            <w:r w:rsidRPr="00E3097C">
              <w:t xml:space="preserve">Соисполнители подпрограммы </w:t>
            </w:r>
          </w:p>
        </w:tc>
        <w:tc>
          <w:tcPr>
            <w:tcW w:w="6379" w:type="dxa"/>
          </w:tcPr>
          <w:p w:rsidR="007F0A00" w:rsidRDefault="007F0A00" w:rsidP="007F0A00">
            <w:pPr>
              <w:shd w:val="clear" w:color="auto" w:fill="FFFFFF"/>
              <w:jc w:val="both"/>
            </w:pPr>
            <w:r>
              <w:t>- архивный отдел Администрации;</w:t>
            </w:r>
          </w:p>
          <w:p w:rsidR="007F0A00" w:rsidRDefault="007F0A00" w:rsidP="007F0A00">
            <w:pPr>
              <w:shd w:val="clear" w:color="auto" w:fill="FFFFFF"/>
              <w:jc w:val="both"/>
            </w:pPr>
            <w:r>
              <w:t>- отдел архитектуры, строительства и капитальных ремонтов Администрации;</w:t>
            </w:r>
          </w:p>
          <w:p w:rsidR="007F0A00" w:rsidRDefault="007F0A00" w:rsidP="007F0A00">
            <w:pPr>
              <w:shd w:val="clear" w:color="auto" w:fill="FFFFFF"/>
              <w:jc w:val="both"/>
            </w:pPr>
            <w:r>
              <w:t>- отдел по управлению муниципальным имуществом и земельными ресурсами Администрации;</w:t>
            </w:r>
          </w:p>
          <w:p w:rsidR="007F0A00" w:rsidRDefault="007F0A00" w:rsidP="007F0A00">
            <w:pPr>
              <w:shd w:val="clear" w:color="auto" w:fill="FFFFFF"/>
              <w:jc w:val="both"/>
            </w:pPr>
            <w:r>
              <w:t>- отдел производственной сферы, жилищно-коммунального и сельского хозяйства Администрации;</w:t>
            </w:r>
          </w:p>
          <w:p w:rsidR="007F0A00" w:rsidRDefault="007F0A00" w:rsidP="007F0A00">
            <w:pPr>
              <w:shd w:val="clear" w:color="auto" w:fill="FFFFFF"/>
              <w:jc w:val="both"/>
            </w:pPr>
            <w:r>
              <w:t>- общий отдел Администрации;</w:t>
            </w:r>
          </w:p>
          <w:p w:rsidR="007F0A00" w:rsidRDefault="007F0A00" w:rsidP="007F0A00">
            <w:pPr>
              <w:shd w:val="clear" w:color="auto" w:fill="FFFFFF"/>
              <w:jc w:val="both"/>
            </w:pPr>
            <w:r>
              <w:t>- Отдел образования Администрации;</w:t>
            </w:r>
          </w:p>
          <w:p w:rsidR="007F0A00" w:rsidRDefault="007F0A00" w:rsidP="007F0A00">
            <w:pPr>
              <w:shd w:val="clear" w:color="auto" w:fill="FFFFFF"/>
              <w:jc w:val="both"/>
            </w:pPr>
            <w:r>
              <w:t>- территориальная комиссия по делам несовершеннолетних и защите их прав Администрации;</w:t>
            </w:r>
          </w:p>
          <w:p w:rsidR="008C072F" w:rsidRPr="00E3097C" w:rsidRDefault="007F0A00" w:rsidP="007F0A00">
            <w:pPr>
              <w:jc w:val="both"/>
            </w:pPr>
            <w:r>
              <w:t>- территориальный отдел по опеке и попечительству Администрации</w:t>
            </w:r>
          </w:p>
        </w:tc>
      </w:tr>
      <w:tr w:rsidR="008C072F" w:rsidRPr="00E3097C" w:rsidTr="006B171E">
        <w:tc>
          <w:tcPr>
            <w:tcW w:w="2977" w:type="dxa"/>
          </w:tcPr>
          <w:p w:rsidR="008C072F" w:rsidRPr="00E3097C" w:rsidRDefault="008C072F" w:rsidP="006B171E">
            <w:r w:rsidRPr="00E3097C">
              <w:t>Участники подпрограммы</w:t>
            </w:r>
          </w:p>
        </w:tc>
        <w:tc>
          <w:tcPr>
            <w:tcW w:w="6379" w:type="dxa"/>
          </w:tcPr>
          <w:p w:rsidR="008C072F" w:rsidRPr="00E3097C" w:rsidRDefault="005B363E" w:rsidP="005B363E">
            <w:pPr>
              <w:shd w:val="clear" w:color="auto" w:fill="FFFFFF"/>
              <w:jc w:val="both"/>
            </w:pPr>
            <w:r w:rsidRPr="00E3097C">
              <w:rPr>
                <w:bCs/>
              </w:rPr>
              <w:t>Ю</w:t>
            </w:r>
            <w:r w:rsidR="008C072F" w:rsidRPr="00E3097C">
              <w:rPr>
                <w:bCs/>
              </w:rPr>
              <w:t>ридические и физические лица, получатели государственных и муниципальных услуг</w:t>
            </w:r>
          </w:p>
        </w:tc>
      </w:tr>
      <w:tr w:rsidR="008C072F" w:rsidRPr="00E3097C" w:rsidTr="006B171E">
        <w:tc>
          <w:tcPr>
            <w:tcW w:w="2977" w:type="dxa"/>
          </w:tcPr>
          <w:p w:rsidR="008C072F" w:rsidRPr="00E3097C" w:rsidRDefault="008C072F" w:rsidP="006B171E">
            <w:r w:rsidRPr="00E3097C">
              <w:t>Цель</w:t>
            </w:r>
            <w:r w:rsidR="006B171E" w:rsidRPr="00E3097C">
              <w:t xml:space="preserve"> </w:t>
            </w:r>
            <w:r w:rsidRPr="00E3097C">
              <w:t>подпрограммы</w:t>
            </w:r>
          </w:p>
        </w:tc>
        <w:tc>
          <w:tcPr>
            <w:tcW w:w="6379" w:type="dxa"/>
          </w:tcPr>
          <w:p w:rsidR="008C072F" w:rsidRPr="00E3097C" w:rsidRDefault="008C072F" w:rsidP="005B363E">
            <w:pPr>
              <w:shd w:val="clear" w:color="auto" w:fill="FFFFFF"/>
              <w:jc w:val="both"/>
            </w:pPr>
            <w:r w:rsidRPr="00E3097C">
              <w:t>По</w:t>
            </w:r>
            <w:r w:rsidR="005B363E" w:rsidRPr="00E3097C">
              <w:t xml:space="preserve">вышение качества и доступности </w:t>
            </w:r>
            <w:r w:rsidRPr="00E3097C">
              <w:t>государственных и муниципальных услуг</w:t>
            </w:r>
          </w:p>
        </w:tc>
      </w:tr>
      <w:tr w:rsidR="008C072F" w:rsidRPr="00E3097C" w:rsidTr="006B171E">
        <w:tc>
          <w:tcPr>
            <w:tcW w:w="2977" w:type="dxa"/>
          </w:tcPr>
          <w:p w:rsidR="008C072F" w:rsidRPr="00E3097C" w:rsidRDefault="008C072F" w:rsidP="006B171E">
            <w:r w:rsidRPr="00E3097C">
              <w:t>Задачи</w:t>
            </w:r>
            <w:r w:rsidR="006B171E" w:rsidRPr="00E3097C">
              <w:t xml:space="preserve"> </w:t>
            </w:r>
            <w:r w:rsidRPr="00E3097C">
              <w:t>подпрограммы</w:t>
            </w:r>
          </w:p>
        </w:tc>
        <w:tc>
          <w:tcPr>
            <w:tcW w:w="6379" w:type="dxa"/>
          </w:tcPr>
          <w:p w:rsidR="008C072F" w:rsidRPr="00E3097C" w:rsidRDefault="008C072F" w:rsidP="005B363E">
            <w:pPr>
              <w:shd w:val="clear" w:color="auto" w:fill="FFFFFF"/>
              <w:jc w:val="both"/>
              <w:rPr>
                <w:i/>
              </w:rPr>
            </w:pPr>
            <w:r w:rsidRPr="00E3097C">
              <w:rPr>
                <w:bCs/>
              </w:rPr>
              <w:t xml:space="preserve">Задача 1. </w:t>
            </w:r>
            <w:r w:rsidRPr="00E3097C">
              <w:t>Организация эффективного управления по вопросу предоставления государственных и муниципальных услуг на муниципальном уровне</w:t>
            </w:r>
            <w:r w:rsidRPr="00E3097C">
              <w:rPr>
                <w:i/>
              </w:rPr>
              <w:t>.</w:t>
            </w:r>
          </w:p>
        </w:tc>
      </w:tr>
      <w:tr w:rsidR="008C072F" w:rsidRPr="00E3097C" w:rsidTr="006B171E">
        <w:tc>
          <w:tcPr>
            <w:tcW w:w="2977" w:type="dxa"/>
          </w:tcPr>
          <w:p w:rsidR="008C072F" w:rsidRPr="00E3097C" w:rsidRDefault="008C072F" w:rsidP="006B171E">
            <w:r w:rsidRPr="00E3097C">
              <w:t xml:space="preserve">Сроки и этапы реализации подпрограммы </w:t>
            </w:r>
          </w:p>
        </w:tc>
        <w:tc>
          <w:tcPr>
            <w:tcW w:w="6379" w:type="dxa"/>
          </w:tcPr>
          <w:p w:rsidR="008C072F" w:rsidRPr="00E3097C" w:rsidRDefault="007F0A00" w:rsidP="005B363E">
            <w:pPr>
              <w:jc w:val="both"/>
            </w:pPr>
            <w:r w:rsidRPr="007F0A00">
              <w:t>2021 - 2026 годы</w:t>
            </w:r>
            <w:r w:rsidR="008C072F" w:rsidRPr="00E3097C">
              <w:t xml:space="preserve"> </w:t>
            </w:r>
          </w:p>
        </w:tc>
      </w:tr>
      <w:tr w:rsidR="008C072F" w:rsidRPr="00E3097C" w:rsidTr="006B171E">
        <w:tc>
          <w:tcPr>
            <w:tcW w:w="2977" w:type="dxa"/>
          </w:tcPr>
          <w:p w:rsidR="008C072F" w:rsidRPr="00E3097C" w:rsidRDefault="008C072F" w:rsidP="006B171E">
            <w:pPr>
              <w:pStyle w:val="ConsPlusNormal"/>
              <w:ind w:firstLine="0"/>
              <w:rPr>
                <w:rFonts w:ascii="Times New Roman" w:hAnsi="Times New Roman" w:cs="Times New Roman"/>
                <w:sz w:val="26"/>
                <w:szCs w:val="26"/>
              </w:rPr>
            </w:pPr>
            <w:r w:rsidRPr="00E3097C">
              <w:rPr>
                <w:rFonts w:ascii="Times New Roman" w:hAnsi="Times New Roman" w:cs="Times New Roman"/>
                <w:sz w:val="26"/>
                <w:szCs w:val="26"/>
              </w:rPr>
              <w:t xml:space="preserve">Объемы и источники финансирования подпрограммы </w:t>
            </w:r>
          </w:p>
        </w:tc>
        <w:tc>
          <w:tcPr>
            <w:tcW w:w="6379" w:type="dxa"/>
          </w:tcPr>
          <w:p w:rsidR="008C072F" w:rsidRPr="00E3097C" w:rsidRDefault="00501F7E" w:rsidP="005B363E">
            <w:pPr>
              <w:pStyle w:val="ConsPlusNormal"/>
              <w:ind w:firstLine="0"/>
              <w:jc w:val="both"/>
              <w:rPr>
                <w:rFonts w:ascii="Times New Roman" w:hAnsi="Times New Roman" w:cs="Times New Roman"/>
                <w:sz w:val="26"/>
                <w:szCs w:val="26"/>
              </w:rPr>
            </w:pPr>
            <w:r w:rsidRPr="00E3097C">
              <w:rPr>
                <w:rFonts w:ascii="Times New Roman" w:hAnsi="Times New Roman" w:cs="Times New Roman"/>
                <w:sz w:val="26"/>
                <w:szCs w:val="26"/>
              </w:rPr>
              <w:t xml:space="preserve">Общий объем финансирования - </w:t>
            </w:r>
            <w:r w:rsidR="008C072F" w:rsidRPr="00E3097C">
              <w:rPr>
                <w:rFonts w:ascii="Times New Roman" w:hAnsi="Times New Roman" w:cs="Times New Roman"/>
                <w:sz w:val="26"/>
                <w:szCs w:val="26"/>
              </w:rPr>
              <w:t>0</w:t>
            </w:r>
            <w:r w:rsidRPr="00E3097C">
              <w:rPr>
                <w:rFonts w:ascii="Times New Roman" w:hAnsi="Times New Roman" w:cs="Times New Roman"/>
                <w:sz w:val="26"/>
                <w:szCs w:val="26"/>
              </w:rPr>
              <w:t xml:space="preserve"> </w:t>
            </w:r>
            <w:r w:rsidR="008C072F" w:rsidRPr="00E3097C">
              <w:rPr>
                <w:rFonts w:ascii="Times New Roman" w:hAnsi="Times New Roman" w:cs="Times New Roman"/>
                <w:sz w:val="26"/>
                <w:szCs w:val="26"/>
              </w:rPr>
              <w:t>тыс. рублей.</w:t>
            </w:r>
          </w:p>
        </w:tc>
      </w:tr>
    </w:tbl>
    <w:p w:rsidR="008C072F" w:rsidRPr="00E3097C" w:rsidRDefault="008C072F" w:rsidP="008C072F">
      <w:pPr>
        <w:autoSpaceDE w:val="0"/>
        <w:autoSpaceDN w:val="0"/>
        <w:adjustRightInd w:val="0"/>
        <w:jc w:val="center"/>
        <w:outlineLvl w:val="0"/>
        <w:rPr>
          <w:b/>
          <w:sz w:val="26"/>
          <w:szCs w:val="26"/>
        </w:rPr>
      </w:pPr>
    </w:p>
    <w:p w:rsidR="008C072F" w:rsidRPr="00E3097C" w:rsidRDefault="008C072F" w:rsidP="008C072F">
      <w:pPr>
        <w:autoSpaceDE w:val="0"/>
        <w:autoSpaceDN w:val="0"/>
        <w:adjustRightInd w:val="0"/>
        <w:jc w:val="center"/>
        <w:outlineLvl w:val="0"/>
        <w:rPr>
          <w:b/>
          <w:i/>
          <w:sz w:val="26"/>
          <w:szCs w:val="26"/>
        </w:rPr>
      </w:pPr>
      <w:r w:rsidRPr="00E3097C">
        <w:rPr>
          <w:b/>
          <w:i/>
          <w:sz w:val="26"/>
          <w:szCs w:val="26"/>
        </w:rPr>
        <w:lastRenderedPageBreak/>
        <w:t>2.3.2. Характеристика сферы реализации подпрограммы № 3,</w:t>
      </w:r>
    </w:p>
    <w:p w:rsidR="008C072F" w:rsidRPr="00E3097C" w:rsidRDefault="008C072F" w:rsidP="008C072F">
      <w:pPr>
        <w:autoSpaceDE w:val="0"/>
        <w:autoSpaceDN w:val="0"/>
        <w:adjustRightInd w:val="0"/>
        <w:jc w:val="center"/>
        <w:rPr>
          <w:b/>
          <w:i/>
          <w:sz w:val="26"/>
          <w:szCs w:val="26"/>
        </w:rPr>
      </w:pPr>
      <w:r w:rsidRPr="00E3097C">
        <w:rPr>
          <w:b/>
          <w:i/>
          <w:sz w:val="26"/>
          <w:szCs w:val="26"/>
        </w:rPr>
        <w:t>описание основных проблем</w:t>
      </w:r>
    </w:p>
    <w:p w:rsidR="008C072F" w:rsidRPr="00E3097C" w:rsidRDefault="008C072F" w:rsidP="008C072F">
      <w:pPr>
        <w:autoSpaceDE w:val="0"/>
        <w:autoSpaceDN w:val="0"/>
        <w:adjustRightInd w:val="0"/>
        <w:jc w:val="both"/>
        <w:rPr>
          <w:sz w:val="26"/>
          <w:szCs w:val="26"/>
        </w:rPr>
      </w:pPr>
    </w:p>
    <w:p w:rsidR="008C072F" w:rsidRPr="00E3097C" w:rsidRDefault="008C072F" w:rsidP="005B363E">
      <w:pPr>
        <w:shd w:val="clear" w:color="auto" w:fill="FFFFFF"/>
        <w:ind w:firstLine="709"/>
        <w:jc w:val="both"/>
        <w:rPr>
          <w:sz w:val="26"/>
          <w:szCs w:val="26"/>
        </w:rPr>
      </w:pPr>
      <w:proofErr w:type="gramStart"/>
      <w:r w:rsidRPr="00E3097C">
        <w:rPr>
          <w:sz w:val="26"/>
          <w:szCs w:val="26"/>
        </w:rPr>
        <w:t>Важным результатом административной реформы стало принятие и реализация Федерального зако</w:t>
      </w:r>
      <w:r w:rsidR="005B363E" w:rsidRPr="00E3097C">
        <w:rPr>
          <w:sz w:val="26"/>
          <w:szCs w:val="26"/>
        </w:rPr>
        <w:t>на от 27 июля 2010 года № 210-</w:t>
      </w:r>
      <w:r w:rsidRPr="00E3097C">
        <w:rPr>
          <w:sz w:val="26"/>
          <w:szCs w:val="26"/>
        </w:rPr>
        <w:t>ФЗ «Об организации предоставления государственных и муниципальных услуг», который принципиально изменяет работу органов местного самоуправления, в том числе и муниципальных учреждений.</w:t>
      </w:r>
      <w:proofErr w:type="gramEnd"/>
    </w:p>
    <w:p w:rsidR="008C072F" w:rsidRPr="00E3097C" w:rsidRDefault="008C072F" w:rsidP="005B363E">
      <w:pPr>
        <w:shd w:val="clear" w:color="auto" w:fill="FFFFFF"/>
        <w:ind w:firstLine="709"/>
        <w:jc w:val="both"/>
        <w:rPr>
          <w:sz w:val="26"/>
          <w:szCs w:val="26"/>
        </w:rPr>
      </w:pPr>
      <w:r w:rsidRPr="00E3097C">
        <w:rPr>
          <w:sz w:val="26"/>
          <w:szCs w:val="26"/>
        </w:rPr>
        <w:t xml:space="preserve">Изменения, вносимые вступлением в действие данного Закона, затрагивают практически все сферы деятельности государственных и муниципальных органов. </w:t>
      </w:r>
      <w:r w:rsidR="005B363E" w:rsidRPr="00E3097C">
        <w:rPr>
          <w:sz w:val="26"/>
          <w:szCs w:val="26"/>
        </w:rPr>
        <w:br/>
        <w:t>Это изменение нормативно-</w:t>
      </w:r>
      <w:r w:rsidRPr="00E3097C">
        <w:rPr>
          <w:sz w:val="26"/>
          <w:szCs w:val="26"/>
        </w:rPr>
        <w:t>правовой базы (разработка административных регламентов), внедрение новых информационных технологий. Наибольшие изменения коснутся непосредственно технологии предоставления государственных и муниципальных услуг нашим гражданам.</w:t>
      </w:r>
    </w:p>
    <w:p w:rsidR="008C072F" w:rsidRPr="00E3097C" w:rsidRDefault="008C072F" w:rsidP="005B363E">
      <w:pPr>
        <w:shd w:val="clear" w:color="auto" w:fill="FFFFFF"/>
        <w:ind w:firstLine="709"/>
        <w:jc w:val="both"/>
        <w:rPr>
          <w:sz w:val="26"/>
          <w:szCs w:val="26"/>
        </w:rPr>
      </w:pPr>
      <w:r w:rsidRPr="00E3097C">
        <w:rPr>
          <w:sz w:val="26"/>
          <w:szCs w:val="26"/>
        </w:rPr>
        <w:t xml:space="preserve">Главная цель этих изменений </w:t>
      </w:r>
      <w:r w:rsidR="005B363E" w:rsidRPr="00E3097C">
        <w:rPr>
          <w:sz w:val="26"/>
          <w:szCs w:val="26"/>
        </w:rPr>
        <w:t>–</w:t>
      </w:r>
      <w:r w:rsidRPr="00E3097C">
        <w:rPr>
          <w:sz w:val="26"/>
          <w:szCs w:val="26"/>
        </w:rPr>
        <w:t xml:space="preserve"> сделать государственные и муниципальные услуги более доступными для наших граждан, а процесс их получения должен стать более легким, простым и прозрачным.</w:t>
      </w:r>
    </w:p>
    <w:p w:rsidR="008C072F" w:rsidRPr="00E3097C" w:rsidRDefault="008C072F" w:rsidP="005B363E">
      <w:pPr>
        <w:shd w:val="clear" w:color="auto" w:fill="FFFFFF"/>
        <w:ind w:firstLine="709"/>
        <w:jc w:val="both"/>
        <w:rPr>
          <w:sz w:val="26"/>
          <w:szCs w:val="26"/>
        </w:rPr>
      </w:pPr>
      <w:r w:rsidRPr="00E3097C">
        <w:rPr>
          <w:sz w:val="26"/>
          <w:szCs w:val="26"/>
        </w:rPr>
        <w:t>Согласно статье 12 Федерального закона № 210-ФЗ предоставление государственных и муниципальных услуг осуществляется в соответствии с административными регламентами, разработанными соответствующими органами местного самоуправления. С этой целью постановлением Администрации МО «Ленский муниципальный район» от 23.01.2012 № 7 утвержден Порядок разработки и утверждения административных регламентов предоставления муниципальных услуг. В настоящее время разработан 31 административный регламент.</w:t>
      </w:r>
    </w:p>
    <w:p w:rsidR="008C072F" w:rsidRPr="00E3097C" w:rsidRDefault="008C072F" w:rsidP="005B363E">
      <w:pPr>
        <w:shd w:val="clear" w:color="auto" w:fill="FFFFFF"/>
        <w:ind w:firstLine="709"/>
        <w:jc w:val="both"/>
        <w:rPr>
          <w:sz w:val="26"/>
          <w:szCs w:val="26"/>
        </w:rPr>
      </w:pPr>
      <w:r w:rsidRPr="00E3097C">
        <w:rPr>
          <w:sz w:val="26"/>
          <w:szCs w:val="26"/>
        </w:rPr>
        <w:t>Ведется работа по совершенствованию действующих нормативных правовых актов Администрации МО «Ленский муниципальный район»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снижения затрат, связанных с получением муниципальных услуг. По состоянию на сентябрь 2017 года, в Региональном реестре государственных услуг (функций) размещена информация о 49 муниципальных услугах, оказываемых Администрацией МО «Ленский муниципальный район».</w:t>
      </w:r>
    </w:p>
    <w:p w:rsidR="008C072F" w:rsidRPr="00E3097C" w:rsidRDefault="008C072F" w:rsidP="005B363E">
      <w:pPr>
        <w:autoSpaceDE w:val="0"/>
        <w:autoSpaceDN w:val="0"/>
        <w:adjustRightInd w:val="0"/>
        <w:ind w:firstLine="709"/>
        <w:jc w:val="both"/>
        <w:rPr>
          <w:sz w:val="26"/>
          <w:szCs w:val="26"/>
        </w:rPr>
      </w:pPr>
      <w:r w:rsidRPr="00E3097C">
        <w:rPr>
          <w:sz w:val="26"/>
          <w:szCs w:val="26"/>
        </w:rPr>
        <w:t xml:space="preserve">В целях ликвидации максимального числа избыточных административных барьеров необходимо детально систематизировать имеющуюся ситуацию по осуществлению контрольно-надзорной и разрешительной деятельности и предоставлению муниципальных услуг, разработать предложения по их оптимизации, а также по внесению соответствующих изменений в нормативные правовые акты Администрации МО «Ленский муниципальный район» </w:t>
      </w:r>
    </w:p>
    <w:p w:rsidR="008C072F" w:rsidRPr="00E3097C" w:rsidRDefault="008C072F" w:rsidP="005B363E">
      <w:pPr>
        <w:autoSpaceDE w:val="0"/>
        <w:autoSpaceDN w:val="0"/>
        <w:adjustRightInd w:val="0"/>
        <w:ind w:firstLine="709"/>
        <w:jc w:val="both"/>
        <w:rPr>
          <w:sz w:val="26"/>
          <w:szCs w:val="26"/>
        </w:rPr>
      </w:pPr>
      <w:r w:rsidRPr="00E3097C">
        <w:rPr>
          <w:sz w:val="26"/>
          <w:szCs w:val="26"/>
        </w:rPr>
        <w:t>Основными проблемами существующей системы предоставления государственных и муниципальных услуг как в целом на территории Российской Федерации, на территории Архангельской области, так и на территории Ленского муниципального района являются:</w:t>
      </w:r>
    </w:p>
    <w:p w:rsidR="008C072F" w:rsidRPr="00E3097C" w:rsidRDefault="008C072F" w:rsidP="005B363E">
      <w:pPr>
        <w:autoSpaceDE w:val="0"/>
        <w:autoSpaceDN w:val="0"/>
        <w:adjustRightInd w:val="0"/>
        <w:ind w:firstLine="709"/>
        <w:jc w:val="both"/>
        <w:rPr>
          <w:sz w:val="26"/>
          <w:szCs w:val="26"/>
        </w:rPr>
      </w:pPr>
      <w:r w:rsidRPr="00E3097C">
        <w:rPr>
          <w:sz w:val="26"/>
          <w:szCs w:val="26"/>
        </w:rPr>
        <w:t>- необходимость для заявителя обращаться в несколько органов федерального, областного и муниципального уровней и предоставлять большое количество документов, которые могут быть получены данными органами и организациями путем организации межведомственного информационного взаимодействия;</w:t>
      </w:r>
    </w:p>
    <w:p w:rsidR="008C072F" w:rsidRPr="00E3097C" w:rsidRDefault="008C072F" w:rsidP="005B363E">
      <w:pPr>
        <w:autoSpaceDE w:val="0"/>
        <w:autoSpaceDN w:val="0"/>
        <w:adjustRightInd w:val="0"/>
        <w:ind w:firstLine="709"/>
        <w:jc w:val="both"/>
        <w:rPr>
          <w:sz w:val="26"/>
          <w:szCs w:val="26"/>
        </w:rPr>
      </w:pPr>
      <w:r w:rsidRPr="00E3097C">
        <w:rPr>
          <w:sz w:val="26"/>
          <w:szCs w:val="26"/>
        </w:rPr>
        <w:lastRenderedPageBreak/>
        <w:t>- 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w:t>
      </w:r>
    </w:p>
    <w:p w:rsidR="008C072F" w:rsidRPr="00E3097C" w:rsidRDefault="008C072F" w:rsidP="005B363E">
      <w:pPr>
        <w:autoSpaceDE w:val="0"/>
        <w:autoSpaceDN w:val="0"/>
        <w:adjustRightInd w:val="0"/>
        <w:ind w:firstLine="709"/>
        <w:jc w:val="both"/>
        <w:rPr>
          <w:sz w:val="26"/>
          <w:szCs w:val="26"/>
        </w:rPr>
      </w:pPr>
      <w:r w:rsidRPr="00E3097C">
        <w:rPr>
          <w:sz w:val="26"/>
          <w:szCs w:val="26"/>
        </w:rPr>
        <w:t>- недостаточное информирование граждан и организаций о порядке получения услуг и документах, необходимых для их получения;</w:t>
      </w:r>
    </w:p>
    <w:p w:rsidR="008C072F" w:rsidRPr="00E3097C" w:rsidRDefault="008C072F" w:rsidP="005B363E">
      <w:pPr>
        <w:autoSpaceDE w:val="0"/>
        <w:autoSpaceDN w:val="0"/>
        <w:adjustRightInd w:val="0"/>
        <w:ind w:firstLine="709"/>
        <w:jc w:val="both"/>
        <w:rPr>
          <w:sz w:val="26"/>
          <w:szCs w:val="26"/>
        </w:rPr>
      </w:pPr>
      <w:r w:rsidRPr="00E3097C">
        <w:rPr>
          <w:sz w:val="26"/>
          <w:szCs w:val="26"/>
        </w:rPr>
        <w:t>- необходимость личного обращения в инстанции, риск неправильного оформления документов и высокая вероятность повторных обращений.</w:t>
      </w:r>
    </w:p>
    <w:p w:rsidR="008C072F" w:rsidRPr="00E3097C" w:rsidRDefault="008C072F" w:rsidP="00746663">
      <w:pPr>
        <w:shd w:val="clear" w:color="auto" w:fill="FFFFFF"/>
        <w:jc w:val="both"/>
        <w:rPr>
          <w:sz w:val="26"/>
          <w:szCs w:val="26"/>
        </w:rPr>
      </w:pPr>
    </w:p>
    <w:p w:rsidR="008C072F" w:rsidRPr="00E3097C" w:rsidRDefault="008C072F" w:rsidP="00746663">
      <w:pPr>
        <w:shd w:val="clear" w:color="auto" w:fill="FFFFFF"/>
        <w:jc w:val="center"/>
        <w:rPr>
          <w:b/>
          <w:i/>
          <w:sz w:val="26"/>
          <w:szCs w:val="26"/>
        </w:rPr>
      </w:pPr>
      <w:r w:rsidRPr="00E3097C">
        <w:rPr>
          <w:b/>
          <w:i/>
          <w:sz w:val="26"/>
          <w:szCs w:val="26"/>
        </w:rPr>
        <w:t xml:space="preserve">2.3.3. Механизм реализации мероприятий </w:t>
      </w:r>
      <w:r w:rsidR="005B363E" w:rsidRPr="00E3097C">
        <w:rPr>
          <w:b/>
          <w:bCs/>
          <w:i/>
          <w:sz w:val="26"/>
          <w:szCs w:val="26"/>
        </w:rPr>
        <w:t>п</w:t>
      </w:r>
      <w:r w:rsidRPr="00E3097C">
        <w:rPr>
          <w:b/>
          <w:bCs/>
          <w:i/>
          <w:sz w:val="26"/>
          <w:szCs w:val="26"/>
        </w:rPr>
        <w:t>одпрограммы №</w:t>
      </w:r>
      <w:r w:rsidR="005B363E" w:rsidRPr="00E3097C">
        <w:rPr>
          <w:b/>
          <w:bCs/>
          <w:i/>
          <w:sz w:val="26"/>
          <w:szCs w:val="26"/>
        </w:rPr>
        <w:t xml:space="preserve"> </w:t>
      </w:r>
      <w:r w:rsidRPr="00E3097C">
        <w:rPr>
          <w:b/>
          <w:bCs/>
          <w:i/>
          <w:sz w:val="26"/>
          <w:szCs w:val="26"/>
        </w:rPr>
        <w:t>3</w:t>
      </w:r>
    </w:p>
    <w:p w:rsidR="008C072F" w:rsidRPr="00E3097C" w:rsidRDefault="008C072F" w:rsidP="008C072F">
      <w:pPr>
        <w:shd w:val="clear" w:color="auto" w:fill="FFFFFF"/>
        <w:ind w:firstLine="734"/>
        <w:rPr>
          <w:sz w:val="26"/>
          <w:szCs w:val="26"/>
        </w:rPr>
      </w:pPr>
    </w:p>
    <w:p w:rsidR="008C072F" w:rsidRPr="00E3097C" w:rsidRDefault="008C072F" w:rsidP="005B363E">
      <w:pPr>
        <w:autoSpaceDE w:val="0"/>
        <w:autoSpaceDN w:val="0"/>
        <w:adjustRightInd w:val="0"/>
        <w:ind w:firstLine="709"/>
        <w:jc w:val="both"/>
        <w:outlineLvl w:val="2"/>
        <w:rPr>
          <w:sz w:val="26"/>
          <w:szCs w:val="26"/>
        </w:rPr>
      </w:pPr>
      <w:r w:rsidRPr="00E3097C">
        <w:rPr>
          <w:sz w:val="26"/>
          <w:szCs w:val="26"/>
        </w:rPr>
        <w:t>Реализацию подпрограммы обеспечивают отделы Адми</w:t>
      </w:r>
      <w:r w:rsidR="005B363E" w:rsidRPr="00E3097C">
        <w:rPr>
          <w:sz w:val="26"/>
          <w:szCs w:val="26"/>
        </w:rPr>
        <w:t xml:space="preserve">нистрации, специалисты которых </w:t>
      </w:r>
      <w:r w:rsidRPr="00E3097C">
        <w:rPr>
          <w:sz w:val="26"/>
          <w:szCs w:val="26"/>
        </w:rPr>
        <w:t xml:space="preserve">оказывают государственные и муниципальные услуги. </w:t>
      </w:r>
    </w:p>
    <w:p w:rsidR="008C072F" w:rsidRDefault="008C072F" w:rsidP="005B363E">
      <w:pPr>
        <w:autoSpaceDE w:val="0"/>
        <w:autoSpaceDN w:val="0"/>
        <w:adjustRightInd w:val="0"/>
        <w:ind w:firstLine="709"/>
        <w:jc w:val="both"/>
        <w:outlineLvl w:val="2"/>
        <w:rPr>
          <w:sz w:val="26"/>
          <w:szCs w:val="26"/>
        </w:rPr>
      </w:pPr>
      <w:r w:rsidRPr="00E3097C">
        <w:rPr>
          <w:sz w:val="26"/>
          <w:szCs w:val="26"/>
        </w:rPr>
        <w:t>Координацию реализации подпрограммы осуществляет  юридический отдел (далее – разработчик), который обеспечивает согласованность действий по подготовке и реализа</w:t>
      </w:r>
      <w:r w:rsidR="005B363E" w:rsidRPr="00E3097C">
        <w:rPr>
          <w:sz w:val="26"/>
          <w:szCs w:val="26"/>
        </w:rPr>
        <w:t>ции подпрограммных мероприятий.</w:t>
      </w:r>
      <w:r w:rsidRPr="00E3097C">
        <w:rPr>
          <w:sz w:val="26"/>
          <w:szCs w:val="26"/>
        </w:rPr>
        <w:t xml:space="preserve"> При необходимости разработчик вносит предложения по корректировке подпрограммы, в том числе о включении в нее мероприятий, продлении срока ее реализации. </w:t>
      </w:r>
    </w:p>
    <w:p w:rsidR="007F0A00" w:rsidRPr="007F0A00" w:rsidRDefault="007F0A00" w:rsidP="007F0A00">
      <w:pPr>
        <w:autoSpaceDE w:val="0"/>
        <w:autoSpaceDN w:val="0"/>
        <w:adjustRightInd w:val="0"/>
        <w:ind w:firstLine="709"/>
        <w:jc w:val="both"/>
        <w:outlineLvl w:val="2"/>
        <w:rPr>
          <w:sz w:val="26"/>
          <w:szCs w:val="26"/>
        </w:rPr>
      </w:pPr>
      <w:r w:rsidRPr="007F0A00">
        <w:rPr>
          <w:sz w:val="26"/>
          <w:szCs w:val="26"/>
        </w:rPr>
        <w:t>Перечень мероприятий подпрограммы № 3 приведен в приложении № 1 к настоящей Программе.</w:t>
      </w:r>
    </w:p>
    <w:p w:rsidR="007F0A00" w:rsidRPr="00E3097C" w:rsidRDefault="007F0A00" w:rsidP="007F0A00">
      <w:pPr>
        <w:autoSpaceDE w:val="0"/>
        <w:autoSpaceDN w:val="0"/>
        <w:adjustRightInd w:val="0"/>
        <w:ind w:firstLine="709"/>
        <w:jc w:val="both"/>
        <w:outlineLvl w:val="2"/>
        <w:rPr>
          <w:sz w:val="26"/>
          <w:szCs w:val="26"/>
        </w:rPr>
      </w:pPr>
      <w:r w:rsidRPr="007F0A00">
        <w:rPr>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8C072F" w:rsidRPr="00E3097C" w:rsidRDefault="008C072F" w:rsidP="008C072F">
      <w:pPr>
        <w:shd w:val="clear" w:color="auto" w:fill="FFFFFF"/>
        <w:rPr>
          <w:bCs/>
          <w:sz w:val="26"/>
          <w:szCs w:val="26"/>
        </w:rPr>
      </w:pPr>
    </w:p>
    <w:p w:rsidR="008C072F" w:rsidRPr="00E3097C" w:rsidRDefault="008C072F" w:rsidP="008C072F">
      <w:pPr>
        <w:jc w:val="center"/>
        <w:rPr>
          <w:b/>
          <w:bCs/>
          <w:sz w:val="26"/>
          <w:szCs w:val="26"/>
        </w:rPr>
      </w:pPr>
      <w:r w:rsidRPr="00E3097C">
        <w:rPr>
          <w:b/>
          <w:bCs/>
          <w:sz w:val="26"/>
          <w:szCs w:val="26"/>
        </w:rPr>
        <w:t>2.4</w:t>
      </w:r>
      <w:r w:rsidR="00485435" w:rsidRPr="00E3097C">
        <w:rPr>
          <w:b/>
          <w:bCs/>
          <w:sz w:val="26"/>
          <w:szCs w:val="26"/>
        </w:rPr>
        <w:t>.</w:t>
      </w:r>
      <w:r w:rsidRPr="00E3097C">
        <w:rPr>
          <w:b/>
          <w:bCs/>
          <w:sz w:val="26"/>
          <w:szCs w:val="26"/>
        </w:rPr>
        <w:t xml:space="preserve"> Подпрограмма №</w:t>
      </w:r>
      <w:r w:rsidR="00746663" w:rsidRPr="00E3097C">
        <w:rPr>
          <w:b/>
          <w:bCs/>
          <w:sz w:val="26"/>
          <w:szCs w:val="26"/>
        </w:rPr>
        <w:t xml:space="preserve"> </w:t>
      </w:r>
      <w:r w:rsidRPr="00E3097C">
        <w:rPr>
          <w:b/>
          <w:bCs/>
          <w:sz w:val="26"/>
          <w:szCs w:val="26"/>
        </w:rPr>
        <w:t>4</w:t>
      </w:r>
    </w:p>
    <w:p w:rsidR="008C072F" w:rsidRPr="00E3097C" w:rsidRDefault="00746663" w:rsidP="008C072F">
      <w:pPr>
        <w:jc w:val="center"/>
        <w:rPr>
          <w:b/>
          <w:bCs/>
          <w:sz w:val="26"/>
          <w:szCs w:val="26"/>
        </w:rPr>
      </w:pPr>
      <w:r w:rsidRPr="00E3097C">
        <w:rPr>
          <w:b/>
          <w:bCs/>
          <w:sz w:val="26"/>
          <w:szCs w:val="26"/>
        </w:rPr>
        <w:t>«</w:t>
      </w:r>
      <w:r w:rsidR="008C072F" w:rsidRPr="00E3097C">
        <w:rPr>
          <w:b/>
          <w:bCs/>
          <w:sz w:val="26"/>
          <w:szCs w:val="26"/>
        </w:rPr>
        <w:t xml:space="preserve">Информатизация органов местного самоуправления </w:t>
      </w:r>
    </w:p>
    <w:p w:rsidR="008C072F" w:rsidRPr="00E3097C" w:rsidRDefault="008C072F" w:rsidP="008C072F">
      <w:pPr>
        <w:jc w:val="center"/>
        <w:rPr>
          <w:b/>
          <w:bCs/>
          <w:sz w:val="26"/>
          <w:szCs w:val="26"/>
        </w:rPr>
      </w:pPr>
      <w:r w:rsidRPr="00E3097C">
        <w:rPr>
          <w:b/>
          <w:bCs/>
          <w:sz w:val="26"/>
          <w:szCs w:val="26"/>
        </w:rPr>
        <w:t>муниципального образования «Ленский муниципальный район</w:t>
      </w:r>
      <w:r w:rsidR="00746663" w:rsidRPr="00E3097C">
        <w:rPr>
          <w:b/>
          <w:bCs/>
          <w:sz w:val="26"/>
          <w:szCs w:val="26"/>
        </w:rPr>
        <w:t>»</w:t>
      </w:r>
    </w:p>
    <w:p w:rsidR="008C072F" w:rsidRPr="00E3097C" w:rsidRDefault="008C072F" w:rsidP="008C072F">
      <w:pPr>
        <w:rPr>
          <w:b/>
          <w:sz w:val="26"/>
          <w:szCs w:val="26"/>
        </w:rPr>
      </w:pPr>
    </w:p>
    <w:p w:rsidR="008C072F" w:rsidRPr="00E3097C" w:rsidRDefault="008C072F" w:rsidP="008C072F">
      <w:pPr>
        <w:jc w:val="center"/>
        <w:rPr>
          <w:b/>
          <w:bCs/>
          <w:i/>
          <w:sz w:val="26"/>
          <w:szCs w:val="26"/>
        </w:rPr>
      </w:pPr>
      <w:r w:rsidRPr="00E3097C">
        <w:rPr>
          <w:b/>
          <w:bCs/>
          <w:i/>
          <w:sz w:val="26"/>
          <w:szCs w:val="26"/>
        </w:rPr>
        <w:t>2.4.1</w:t>
      </w:r>
      <w:r w:rsidR="00746663" w:rsidRPr="00E3097C">
        <w:rPr>
          <w:b/>
          <w:bCs/>
          <w:i/>
          <w:sz w:val="26"/>
          <w:szCs w:val="26"/>
        </w:rPr>
        <w:t>.</w:t>
      </w:r>
      <w:r w:rsidRPr="00E3097C">
        <w:rPr>
          <w:b/>
          <w:bCs/>
          <w:i/>
          <w:sz w:val="26"/>
          <w:szCs w:val="26"/>
        </w:rPr>
        <w:t xml:space="preserve"> Паспорт</w:t>
      </w:r>
    </w:p>
    <w:p w:rsidR="008C072F" w:rsidRPr="00E3097C" w:rsidRDefault="00746663" w:rsidP="008C072F">
      <w:pPr>
        <w:jc w:val="center"/>
        <w:rPr>
          <w:b/>
          <w:bCs/>
          <w:i/>
          <w:sz w:val="26"/>
          <w:szCs w:val="26"/>
        </w:rPr>
      </w:pPr>
      <w:r w:rsidRPr="00E3097C">
        <w:rPr>
          <w:b/>
          <w:bCs/>
          <w:i/>
          <w:sz w:val="26"/>
          <w:szCs w:val="26"/>
        </w:rPr>
        <w:t>п</w:t>
      </w:r>
      <w:r w:rsidR="008C072F" w:rsidRPr="00E3097C">
        <w:rPr>
          <w:b/>
          <w:bCs/>
          <w:i/>
          <w:sz w:val="26"/>
          <w:szCs w:val="26"/>
        </w:rPr>
        <w:t>одпрограммы №</w:t>
      </w:r>
      <w:r w:rsidR="005B363E" w:rsidRPr="00E3097C">
        <w:rPr>
          <w:b/>
          <w:bCs/>
          <w:i/>
          <w:sz w:val="26"/>
          <w:szCs w:val="26"/>
        </w:rPr>
        <w:t xml:space="preserve"> </w:t>
      </w:r>
      <w:r w:rsidR="008C072F" w:rsidRPr="00E3097C">
        <w:rPr>
          <w:b/>
          <w:bCs/>
          <w:i/>
          <w:sz w:val="26"/>
          <w:szCs w:val="26"/>
        </w:rPr>
        <w:t>4</w:t>
      </w:r>
    </w:p>
    <w:p w:rsidR="005B363E" w:rsidRPr="00E3097C" w:rsidRDefault="008C072F" w:rsidP="008C072F">
      <w:pPr>
        <w:jc w:val="center"/>
        <w:rPr>
          <w:b/>
          <w:bCs/>
          <w:i/>
          <w:sz w:val="26"/>
          <w:szCs w:val="26"/>
        </w:rPr>
      </w:pPr>
      <w:r w:rsidRPr="00E3097C">
        <w:rPr>
          <w:b/>
          <w:bCs/>
          <w:i/>
          <w:sz w:val="26"/>
          <w:szCs w:val="26"/>
        </w:rPr>
        <w:t xml:space="preserve">муниципальной программы МО «Ленский муниципальный район» «Совершенствование системы муниципального управления </w:t>
      </w:r>
    </w:p>
    <w:p w:rsidR="008C072F" w:rsidRPr="00E3097C" w:rsidRDefault="008C072F" w:rsidP="00485435">
      <w:pPr>
        <w:jc w:val="center"/>
        <w:rPr>
          <w:b/>
          <w:bCs/>
          <w:i/>
          <w:sz w:val="26"/>
          <w:szCs w:val="26"/>
        </w:rPr>
      </w:pPr>
      <w:r w:rsidRPr="00E3097C">
        <w:rPr>
          <w:b/>
          <w:bCs/>
          <w:i/>
          <w:sz w:val="26"/>
          <w:szCs w:val="26"/>
        </w:rPr>
        <w:t xml:space="preserve">в МО «Ленский муниципальный район» </w:t>
      </w:r>
    </w:p>
    <w:p w:rsidR="008C072F" w:rsidRPr="00E3097C" w:rsidRDefault="008C072F" w:rsidP="008C072F">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379"/>
      </w:tblGrid>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Наименование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rPr>
                <w:bCs/>
              </w:rPr>
              <w:t xml:space="preserve">Информатизация органов местного самоуправления муниципального образования «Ленский муниципальный район» (далее </w:t>
            </w:r>
            <w:r w:rsidR="005B363E" w:rsidRPr="00E3097C">
              <w:t>–</w:t>
            </w:r>
            <w:r w:rsidRPr="00E3097C">
              <w:rPr>
                <w:bCs/>
              </w:rPr>
              <w:t xml:space="preserve"> </w:t>
            </w:r>
            <w:r w:rsidR="005B363E" w:rsidRPr="00E3097C">
              <w:rPr>
                <w:bCs/>
              </w:rPr>
              <w:t>п</w:t>
            </w:r>
            <w:r w:rsidRPr="00E3097C">
              <w:rPr>
                <w:bCs/>
              </w:rPr>
              <w:t>одпрограмма</w:t>
            </w:r>
            <w:r w:rsidR="005B363E" w:rsidRPr="00E3097C">
              <w:rPr>
                <w:bCs/>
              </w:rPr>
              <w:t xml:space="preserve"> № 4</w:t>
            </w:r>
            <w:r w:rsidRPr="00E3097C">
              <w:rPr>
                <w:bCs/>
              </w:rPr>
              <w:t>)</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Ответственный исполнитель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rPr>
                <w:bCs/>
              </w:rPr>
              <w:t xml:space="preserve">Отдел информационных технологий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Соисполнители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pPr>
            <w:r w:rsidRPr="00E3097C">
              <w:t>Все подразделения администрации</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Участники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pPr>
            <w:r w:rsidRPr="00E3097C">
              <w:t xml:space="preserve">Юридические и физические лица, определенные в соответствии с законодательством о контрактной системе в сфере закупок работ и услуг для обеспечения муниципальных нужд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Цели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5B363E">
            <w:pPr>
              <w:shd w:val="clear" w:color="auto" w:fill="FFFFFF"/>
              <w:jc w:val="both"/>
              <w:rPr>
                <w:bCs/>
              </w:rPr>
            </w:pPr>
            <w:r w:rsidRPr="00E3097C">
              <w:t xml:space="preserve">Повышение уровня жизнедеятельности населения муниципального образования «Ленский муниципальный </w:t>
            </w:r>
            <w:r w:rsidRPr="00E3097C">
              <w:lastRenderedPageBreak/>
              <w:t xml:space="preserve">район» за счет повышения качества и доступности предоставляемых государственных и муниципальных услуг и создания оптимальных условий для эффективного функционирования органов местного самоуправления на основе использования информационно-коммуникационных технологий, а также создание условий для развития информационного общества Ленского района. </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lastRenderedPageBreak/>
              <w:t>Задачи подпрограммы</w:t>
            </w:r>
          </w:p>
        </w:tc>
        <w:tc>
          <w:tcPr>
            <w:tcW w:w="6379" w:type="dxa"/>
            <w:tcBorders>
              <w:top w:val="single" w:sz="4" w:space="0" w:color="auto"/>
              <w:left w:val="single" w:sz="4" w:space="0" w:color="auto"/>
              <w:bottom w:val="single" w:sz="4" w:space="0" w:color="auto"/>
            </w:tcBorders>
          </w:tcPr>
          <w:p w:rsidR="008C072F" w:rsidRPr="00E3097C" w:rsidRDefault="008C072F" w:rsidP="00485435">
            <w:pPr>
              <w:shd w:val="clear" w:color="auto" w:fill="FFFFFF"/>
              <w:jc w:val="both"/>
              <w:rPr>
                <w:bCs/>
              </w:rPr>
            </w:pPr>
            <w:r w:rsidRPr="00E3097C">
              <w:rPr>
                <w:bCs/>
              </w:rPr>
              <w:t>Задача 1. Обеспечение качественного предоставления государственных и муниципальных услуг на основе использования информационно-коммуникационных технологий;</w:t>
            </w:r>
          </w:p>
          <w:p w:rsidR="008C072F" w:rsidRPr="00E3097C" w:rsidRDefault="008C072F" w:rsidP="00485435">
            <w:pPr>
              <w:shd w:val="clear" w:color="auto" w:fill="FFFFFF"/>
              <w:jc w:val="both"/>
              <w:rPr>
                <w:bCs/>
              </w:rPr>
            </w:pPr>
            <w:r w:rsidRPr="00E3097C">
              <w:rPr>
                <w:bCs/>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p w:rsidR="008C072F" w:rsidRPr="00E3097C" w:rsidRDefault="008C072F" w:rsidP="00485435">
            <w:pPr>
              <w:shd w:val="clear" w:color="auto" w:fill="FFFFFF"/>
              <w:jc w:val="both"/>
              <w:rPr>
                <w:bCs/>
              </w:rPr>
            </w:pPr>
            <w:r w:rsidRPr="00E3097C">
              <w:rPr>
                <w:bCs/>
              </w:rPr>
              <w:t>Задача 3. Создание и совершенствование условий для предоставления государственных и муниципальных услуг по принципу «одного окна»;</w:t>
            </w:r>
          </w:p>
          <w:p w:rsidR="008C072F" w:rsidRPr="00E3097C" w:rsidRDefault="008C072F" w:rsidP="00485435">
            <w:pPr>
              <w:shd w:val="clear" w:color="auto" w:fill="FFFFFF"/>
              <w:jc w:val="both"/>
              <w:rPr>
                <w:bCs/>
              </w:rPr>
            </w:pPr>
            <w:r w:rsidRPr="00E3097C">
              <w:rPr>
                <w:bCs/>
              </w:rPr>
              <w:t>Задача 4. Совершенствование информационно-технологической и телекоммуникационной инфраструктуры, обеспечивающей повышение уровня доступа к информационным и коммуникационным технологиям;</w:t>
            </w:r>
          </w:p>
          <w:p w:rsidR="008C072F" w:rsidRPr="00E3097C" w:rsidRDefault="008C072F" w:rsidP="00485435">
            <w:pPr>
              <w:shd w:val="clear" w:color="auto" w:fill="FFFFFF"/>
              <w:jc w:val="both"/>
              <w:rPr>
                <w:bCs/>
              </w:rPr>
            </w:pPr>
            <w:r w:rsidRPr="00E3097C">
              <w:rPr>
                <w:bCs/>
              </w:rPr>
              <w:t>Задача 5</w:t>
            </w:r>
            <w:r w:rsidRPr="00E3097C">
              <w:t>. Повышение открытости и качества предоставления информации о деятельности органов местного самоуправления;</w:t>
            </w:r>
          </w:p>
          <w:p w:rsidR="008C072F" w:rsidRPr="00E3097C" w:rsidRDefault="008C072F" w:rsidP="00485435">
            <w:pPr>
              <w:shd w:val="clear" w:color="auto" w:fill="FFFFFF"/>
              <w:jc w:val="both"/>
              <w:rPr>
                <w:bCs/>
              </w:rPr>
            </w:pPr>
            <w:r w:rsidRPr="00E3097C">
              <w:rPr>
                <w:bCs/>
              </w:rPr>
              <w:t xml:space="preserve">Задача </w:t>
            </w:r>
            <w:r w:rsidRPr="00E3097C">
              <w:t>6. Повышение эффективности административно-управленческих процессов</w:t>
            </w:r>
            <w:r w:rsidRPr="00E3097C">
              <w:rPr>
                <w:bCs/>
              </w:rPr>
              <w:t xml:space="preserve"> путем создания и совершенствования информационных си</w:t>
            </w:r>
            <w:r w:rsidR="00485435" w:rsidRPr="00E3097C">
              <w:rPr>
                <w:bCs/>
              </w:rPr>
              <w:t>стем муниципального образования;</w:t>
            </w:r>
          </w:p>
          <w:p w:rsidR="008C072F" w:rsidRPr="00E3097C" w:rsidRDefault="008C072F" w:rsidP="00485435">
            <w:pPr>
              <w:shd w:val="clear" w:color="auto" w:fill="FFFFFF"/>
              <w:jc w:val="both"/>
            </w:pPr>
            <w:r w:rsidRPr="00E3097C">
              <w:rPr>
                <w:bCs/>
              </w:rPr>
              <w:t xml:space="preserve">Задача 7. </w:t>
            </w:r>
            <w:r w:rsidRPr="00E3097C">
              <w:t xml:space="preserve">Повышение эффективности административно-управленческих процессов путем введения электронного документооборота в работу </w:t>
            </w:r>
            <w:r w:rsidR="00485435" w:rsidRPr="00E3097C">
              <w:t>органов местного самоуправления;</w:t>
            </w:r>
          </w:p>
          <w:p w:rsidR="008C072F" w:rsidRPr="00E3097C" w:rsidRDefault="008C072F" w:rsidP="00485435">
            <w:pPr>
              <w:shd w:val="clear" w:color="auto" w:fill="FFFFFF"/>
              <w:jc w:val="both"/>
              <w:rPr>
                <w:bCs/>
              </w:rPr>
            </w:pPr>
            <w:r w:rsidRPr="00E3097C">
              <w:t>Задача 8. Приведение систем обработки персональных данных в соответствие требованиям законодательства</w:t>
            </w:r>
          </w:p>
        </w:tc>
      </w:tr>
      <w:tr w:rsidR="008C072F" w:rsidRPr="00E3097C" w:rsidTr="00FE14ED">
        <w:trPr>
          <w:trHeight w:val="70"/>
        </w:trPr>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r w:rsidRPr="00E3097C">
              <w:rPr>
                <w:bCs/>
              </w:rPr>
              <w:t>Сроки и этапы реализации Подпрограммы</w:t>
            </w:r>
          </w:p>
        </w:tc>
        <w:tc>
          <w:tcPr>
            <w:tcW w:w="6379" w:type="dxa"/>
            <w:tcBorders>
              <w:top w:val="single" w:sz="4" w:space="0" w:color="auto"/>
              <w:left w:val="single" w:sz="4" w:space="0" w:color="auto"/>
              <w:bottom w:val="single" w:sz="4" w:space="0" w:color="auto"/>
            </w:tcBorders>
          </w:tcPr>
          <w:p w:rsidR="00485435" w:rsidRPr="00E3097C" w:rsidRDefault="007F0A00" w:rsidP="00485435">
            <w:pPr>
              <w:shd w:val="clear" w:color="auto" w:fill="FFFFFF"/>
              <w:jc w:val="both"/>
              <w:rPr>
                <w:bCs/>
              </w:rPr>
            </w:pPr>
            <w:r w:rsidRPr="007F0A00">
              <w:rPr>
                <w:bCs/>
              </w:rPr>
              <w:t>2021 - 2026 годы</w:t>
            </w:r>
            <w:r w:rsidR="008C072F" w:rsidRPr="00E3097C">
              <w:rPr>
                <w:bCs/>
              </w:rPr>
              <w:t xml:space="preserve">. </w:t>
            </w:r>
          </w:p>
          <w:p w:rsidR="008C072F" w:rsidRPr="00E3097C" w:rsidRDefault="008C072F" w:rsidP="00485435">
            <w:pPr>
              <w:shd w:val="clear" w:color="auto" w:fill="FFFFFF"/>
              <w:jc w:val="both"/>
              <w:rPr>
                <w:bCs/>
              </w:rPr>
            </w:pPr>
            <w:r w:rsidRPr="00E3097C">
              <w:rPr>
                <w:bCs/>
              </w:rPr>
              <w:t>Подпрограмма реализуется в один этап.</w:t>
            </w:r>
          </w:p>
        </w:tc>
      </w:tr>
      <w:tr w:rsidR="008C072F" w:rsidRPr="00E3097C" w:rsidTr="005B363E">
        <w:tc>
          <w:tcPr>
            <w:tcW w:w="2977" w:type="dxa"/>
            <w:tcBorders>
              <w:top w:val="single" w:sz="4" w:space="0" w:color="auto"/>
              <w:bottom w:val="single" w:sz="4" w:space="0" w:color="auto"/>
              <w:right w:val="single" w:sz="4" w:space="0" w:color="auto"/>
            </w:tcBorders>
          </w:tcPr>
          <w:p w:rsidR="008C072F" w:rsidRPr="00E3097C" w:rsidRDefault="008C072F" w:rsidP="005B363E">
            <w:pPr>
              <w:shd w:val="clear" w:color="auto" w:fill="FFFFFF"/>
              <w:rPr>
                <w:bCs/>
              </w:rPr>
            </w:pPr>
            <w:bookmarkStart w:id="4" w:name="sub_8"/>
            <w:r w:rsidRPr="00E3097C">
              <w:rPr>
                <w:bCs/>
              </w:rPr>
              <w:t>Объемы и источники финансирования Подпрограммы</w:t>
            </w:r>
            <w:bookmarkEnd w:id="4"/>
          </w:p>
        </w:tc>
        <w:tc>
          <w:tcPr>
            <w:tcW w:w="6379" w:type="dxa"/>
            <w:tcBorders>
              <w:top w:val="single" w:sz="4" w:space="0" w:color="auto"/>
              <w:left w:val="single" w:sz="4" w:space="0" w:color="auto"/>
              <w:bottom w:val="single" w:sz="4" w:space="0" w:color="auto"/>
            </w:tcBorders>
          </w:tcPr>
          <w:p w:rsidR="008C072F" w:rsidRPr="00E3097C" w:rsidRDefault="00F65FC0" w:rsidP="006E5639">
            <w:pPr>
              <w:shd w:val="clear" w:color="auto" w:fill="FFFFFF"/>
              <w:jc w:val="both"/>
              <w:rPr>
                <w:bCs/>
              </w:rPr>
            </w:pPr>
            <w:r w:rsidRPr="00E3097C">
              <w:rPr>
                <w:bCs/>
              </w:rPr>
              <w:t xml:space="preserve">Источником финансирования подпрограммы является бюджет муниципального образования «Ленский муниципальный район». </w:t>
            </w:r>
            <w:r w:rsidR="006E5639" w:rsidRPr="006E5639">
              <w:rPr>
                <w:bCs/>
              </w:rPr>
              <w:t>Общий объем финансир</w:t>
            </w:r>
            <w:r w:rsidR="006E5639">
              <w:rPr>
                <w:bCs/>
              </w:rPr>
              <w:t xml:space="preserve">ования подпрограммы составляет </w:t>
            </w:r>
            <w:r w:rsidR="006E5639" w:rsidRPr="006E5639">
              <w:rPr>
                <w:bCs/>
              </w:rPr>
              <w:t xml:space="preserve">2635,9 тыс. рублей. </w:t>
            </w:r>
            <w:proofErr w:type="gramStart"/>
            <w:r w:rsidR="006E5639" w:rsidRPr="006E5639">
              <w:rPr>
                <w:bCs/>
              </w:rPr>
              <w:t>В том числе на</w:t>
            </w:r>
            <w:r w:rsidR="006E5639">
              <w:rPr>
                <w:bCs/>
              </w:rPr>
              <w:t xml:space="preserve"> 2021 год – 536,2 тыс. рублей; </w:t>
            </w:r>
            <w:r w:rsidR="006E5639" w:rsidRPr="006E5639">
              <w:rPr>
                <w:bCs/>
              </w:rPr>
              <w:t>на 2022 год – 424,7 тыс. рублей; на</w:t>
            </w:r>
            <w:r w:rsidR="006E5639">
              <w:rPr>
                <w:bCs/>
              </w:rPr>
              <w:t xml:space="preserve"> 2023 год – 360,0 тыс. рублей; </w:t>
            </w:r>
            <w:r w:rsidR="006E5639" w:rsidRPr="006E5639">
              <w:rPr>
                <w:bCs/>
              </w:rPr>
              <w:t>на 2024 год – 390,0 тыс. рублей; на</w:t>
            </w:r>
            <w:r w:rsidR="006E5639">
              <w:rPr>
                <w:bCs/>
              </w:rPr>
              <w:t xml:space="preserve"> 2025 год – 505,0 тыс. рублей; </w:t>
            </w:r>
            <w:r w:rsidR="006E5639" w:rsidRPr="006E5639">
              <w:rPr>
                <w:bCs/>
              </w:rPr>
              <w:t>на 2026 год – 420,0 тыс. рублей.</w:t>
            </w:r>
            <w:proofErr w:type="gramEnd"/>
          </w:p>
        </w:tc>
      </w:tr>
    </w:tbl>
    <w:p w:rsidR="008C072F" w:rsidRPr="00E3097C" w:rsidRDefault="008C072F" w:rsidP="008C072F">
      <w:pPr>
        <w:jc w:val="center"/>
        <w:rPr>
          <w:b/>
          <w:sz w:val="26"/>
          <w:szCs w:val="26"/>
        </w:rPr>
      </w:pPr>
    </w:p>
    <w:p w:rsidR="008C072F" w:rsidRPr="00E3097C" w:rsidRDefault="008C072F" w:rsidP="008C072F">
      <w:pPr>
        <w:jc w:val="center"/>
        <w:rPr>
          <w:b/>
          <w:sz w:val="26"/>
          <w:szCs w:val="26"/>
        </w:rPr>
      </w:pPr>
      <w:r w:rsidRPr="00E3097C">
        <w:rPr>
          <w:b/>
          <w:sz w:val="26"/>
          <w:szCs w:val="26"/>
        </w:rPr>
        <w:t>2.4.2</w:t>
      </w:r>
      <w:r w:rsidR="00746663" w:rsidRPr="00E3097C">
        <w:rPr>
          <w:b/>
          <w:sz w:val="26"/>
          <w:szCs w:val="26"/>
        </w:rPr>
        <w:t>.</w:t>
      </w:r>
      <w:r w:rsidRPr="00E3097C">
        <w:rPr>
          <w:b/>
          <w:sz w:val="26"/>
          <w:szCs w:val="26"/>
        </w:rPr>
        <w:t xml:space="preserve"> Характеристика сферы реализации подпрограммы</w:t>
      </w:r>
      <w:r w:rsidR="00485435" w:rsidRPr="00E3097C">
        <w:rPr>
          <w:b/>
          <w:sz w:val="26"/>
          <w:szCs w:val="26"/>
        </w:rPr>
        <w:t xml:space="preserve"> № 4</w:t>
      </w:r>
      <w:r w:rsidRPr="00E3097C">
        <w:rPr>
          <w:b/>
          <w:sz w:val="26"/>
          <w:szCs w:val="26"/>
        </w:rPr>
        <w:t>,</w:t>
      </w:r>
    </w:p>
    <w:p w:rsidR="008C072F" w:rsidRPr="00E3097C" w:rsidRDefault="008C072F" w:rsidP="008C072F">
      <w:pPr>
        <w:jc w:val="center"/>
        <w:rPr>
          <w:sz w:val="26"/>
          <w:szCs w:val="26"/>
        </w:rPr>
      </w:pPr>
      <w:r w:rsidRPr="00E3097C">
        <w:rPr>
          <w:b/>
          <w:sz w:val="26"/>
          <w:szCs w:val="26"/>
        </w:rPr>
        <w:t>описание основных проблем</w:t>
      </w:r>
    </w:p>
    <w:p w:rsidR="008C072F" w:rsidRPr="00E3097C" w:rsidRDefault="008C072F" w:rsidP="008C072F">
      <w:pPr>
        <w:shd w:val="clear" w:color="auto" w:fill="FFFFFF"/>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Основными проблемами, на решение которых направлена подпрограмма, являются:</w:t>
      </w:r>
    </w:p>
    <w:p w:rsidR="008C072F" w:rsidRPr="00E3097C" w:rsidRDefault="008C072F" w:rsidP="00485435">
      <w:pPr>
        <w:shd w:val="clear" w:color="auto" w:fill="FFFFFF"/>
        <w:ind w:firstLine="709"/>
        <w:jc w:val="both"/>
        <w:rPr>
          <w:sz w:val="26"/>
          <w:szCs w:val="26"/>
        </w:rPr>
      </w:pPr>
      <w:r w:rsidRPr="00E3097C">
        <w:rPr>
          <w:sz w:val="26"/>
          <w:szCs w:val="26"/>
        </w:rPr>
        <w:lastRenderedPageBreak/>
        <w:t>1. недостаточный уровень развития инфраструктуры информационно-коммуникационных технологий;</w:t>
      </w:r>
    </w:p>
    <w:p w:rsidR="008C072F" w:rsidRPr="00E3097C" w:rsidRDefault="008C072F" w:rsidP="00485435">
      <w:pPr>
        <w:shd w:val="clear" w:color="auto" w:fill="FFFFFF"/>
        <w:ind w:firstLine="709"/>
        <w:jc w:val="both"/>
        <w:rPr>
          <w:sz w:val="26"/>
          <w:szCs w:val="26"/>
        </w:rPr>
      </w:pPr>
      <w:r w:rsidRPr="00E3097C">
        <w:rPr>
          <w:sz w:val="26"/>
          <w:szCs w:val="26"/>
        </w:rPr>
        <w:t xml:space="preserve">2. необходимость </w:t>
      </w:r>
      <w:proofErr w:type="gramStart"/>
      <w:r w:rsidRPr="00E3097C">
        <w:rPr>
          <w:sz w:val="26"/>
          <w:szCs w:val="26"/>
        </w:rPr>
        <w:t>обеспечения бесперебойного функционирования комплекса существующих автоматизированных информационных систем органов местного самоуправления</w:t>
      </w:r>
      <w:proofErr w:type="gramEnd"/>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3.  недостаточное качество предоставления государственных и муниципальных услуг в электронном виде;</w:t>
      </w:r>
    </w:p>
    <w:p w:rsidR="008C072F" w:rsidRPr="00E3097C" w:rsidRDefault="008C072F" w:rsidP="00485435">
      <w:pPr>
        <w:shd w:val="clear" w:color="auto" w:fill="FFFFFF"/>
        <w:ind w:firstLine="709"/>
        <w:jc w:val="both"/>
        <w:rPr>
          <w:sz w:val="26"/>
          <w:szCs w:val="26"/>
        </w:rPr>
      </w:pPr>
      <w:r w:rsidRPr="00E3097C">
        <w:rPr>
          <w:sz w:val="26"/>
          <w:szCs w:val="26"/>
        </w:rPr>
        <w:t>4. недостаточное качество защиты информации в информационных системах;</w:t>
      </w:r>
    </w:p>
    <w:p w:rsidR="008C072F" w:rsidRPr="00E3097C" w:rsidRDefault="008C072F" w:rsidP="00485435">
      <w:pPr>
        <w:shd w:val="clear" w:color="auto" w:fill="FFFFFF"/>
        <w:ind w:firstLine="709"/>
        <w:jc w:val="both"/>
        <w:rPr>
          <w:sz w:val="26"/>
          <w:szCs w:val="26"/>
        </w:rPr>
      </w:pPr>
      <w:r w:rsidRPr="00E3097C">
        <w:rPr>
          <w:sz w:val="26"/>
          <w:szCs w:val="26"/>
        </w:rPr>
        <w:t xml:space="preserve">5. проблема недостаточного количества рабочих станций, требующих защиты с помощью </w:t>
      </w:r>
      <w:proofErr w:type="spellStart"/>
      <w:r w:rsidRPr="00E3097C">
        <w:rPr>
          <w:sz w:val="26"/>
          <w:szCs w:val="26"/>
          <w:lang w:val="en-US"/>
        </w:rPr>
        <w:t>VipNet</w:t>
      </w:r>
      <w:proofErr w:type="spellEnd"/>
      <w:r w:rsidRPr="00E3097C">
        <w:rPr>
          <w:sz w:val="26"/>
          <w:szCs w:val="26"/>
        </w:rPr>
        <w:t xml:space="preserve"> клиента, которая может быть решена за счет покупки </w:t>
      </w:r>
      <w:proofErr w:type="spellStart"/>
      <w:r w:rsidRPr="00E3097C">
        <w:rPr>
          <w:sz w:val="26"/>
          <w:szCs w:val="26"/>
          <w:lang w:val="en-US"/>
        </w:rPr>
        <w:t>Vipnet</w:t>
      </w:r>
      <w:proofErr w:type="spellEnd"/>
      <w:r w:rsidRPr="00E3097C">
        <w:rPr>
          <w:sz w:val="26"/>
          <w:szCs w:val="26"/>
        </w:rPr>
        <w:t xml:space="preserve"> координатора;</w:t>
      </w:r>
    </w:p>
    <w:p w:rsidR="008C072F" w:rsidRPr="00E3097C" w:rsidRDefault="008C072F" w:rsidP="00485435">
      <w:pPr>
        <w:shd w:val="clear" w:color="auto" w:fill="FFFFFF"/>
        <w:ind w:firstLine="709"/>
        <w:jc w:val="both"/>
        <w:rPr>
          <w:sz w:val="26"/>
          <w:szCs w:val="26"/>
        </w:rPr>
      </w:pPr>
      <w:r w:rsidRPr="00E3097C">
        <w:rPr>
          <w:sz w:val="26"/>
          <w:szCs w:val="26"/>
        </w:rPr>
        <w:t>6. проблема качества предоставления информации о деятельности органов местного самоуправления МО «Ленский муниципальный район»;</w:t>
      </w:r>
    </w:p>
    <w:p w:rsidR="008C072F" w:rsidRPr="00E3097C" w:rsidRDefault="008C072F" w:rsidP="00485435">
      <w:pPr>
        <w:shd w:val="clear" w:color="auto" w:fill="FFFFFF"/>
        <w:ind w:firstLine="709"/>
        <w:jc w:val="both"/>
        <w:rPr>
          <w:sz w:val="26"/>
          <w:szCs w:val="26"/>
        </w:rPr>
      </w:pPr>
      <w:r w:rsidRPr="00E3097C">
        <w:rPr>
          <w:sz w:val="26"/>
          <w:szCs w:val="26"/>
        </w:rPr>
        <w:t>7. уровень использования информационных технологий в работе органов местного самоуправления остается очень низкий;</w:t>
      </w:r>
    </w:p>
    <w:p w:rsidR="008C072F" w:rsidRPr="00E3097C" w:rsidRDefault="008C072F" w:rsidP="00485435">
      <w:pPr>
        <w:shd w:val="clear" w:color="auto" w:fill="FFFFFF"/>
        <w:ind w:firstLine="709"/>
        <w:jc w:val="both"/>
        <w:rPr>
          <w:sz w:val="26"/>
          <w:szCs w:val="26"/>
        </w:rPr>
      </w:pPr>
      <w:r w:rsidRPr="00E3097C">
        <w:rPr>
          <w:sz w:val="26"/>
          <w:szCs w:val="26"/>
        </w:rPr>
        <w:t>8. ежегодный прирост объема документооборота в процессе делопроизводства в органах местного самоуправления МО «Ленский муниципальный район» усложняет контроль руководства за исполнением поручений;</w:t>
      </w:r>
    </w:p>
    <w:p w:rsidR="008C072F" w:rsidRPr="00E3097C" w:rsidRDefault="008C072F" w:rsidP="00485435">
      <w:pPr>
        <w:ind w:firstLine="709"/>
        <w:jc w:val="both"/>
        <w:rPr>
          <w:sz w:val="26"/>
          <w:szCs w:val="26"/>
        </w:rPr>
      </w:pPr>
      <w:r w:rsidRPr="00E3097C">
        <w:rPr>
          <w:sz w:val="26"/>
          <w:szCs w:val="26"/>
        </w:rPr>
        <w:t xml:space="preserve">Для их решения соответственно необходимо: </w:t>
      </w:r>
    </w:p>
    <w:p w:rsidR="008C072F" w:rsidRPr="00E3097C" w:rsidRDefault="008C072F" w:rsidP="00485435">
      <w:pPr>
        <w:shd w:val="clear" w:color="auto" w:fill="FFFFFF"/>
        <w:ind w:firstLine="709"/>
        <w:jc w:val="both"/>
        <w:rPr>
          <w:sz w:val="26"/>
          <w:szCs w:val="26"/>
        </w:rPr>
      </w:pPr>
      <w:r w:rsidRPr="00E3097C">
        <w:rPr>
          <w:sz w:val="26"/>
          <w:szCs w:val="26"/>
        </w:rPr>
        <w:t>1. Недостаточный уровень развития инфраструктуры информационно-коммуникационных технологий.</w:t>
      </w:r>
    </w:p>
    <w:p w:rsidR="008C072F" w:rsidRPr="00E3097C" w:rsidRDefault="008C072F" w:rsidP="00485435">
      <w:pPr>
        <w:shd w:val="clear" w:color="auto" w:fill="FFFFFF"/>
        <w:ind w:firstLine="709"/>
        <w:jc w:val="both"/>
        <w:rPr>
          <w:sz w:val="26"/>
          <w:szCs w:val="26"/>
        </w:rPr>
      </w:pPr>
      <w:r w:rsidRPr="00E3097C">
        <w:rPr>
          <w:sz w:val="26"/>
          <w:szCs w:val="26"/>
        </w:rPr>
        <w:t>Под инфраструктурой информационно-коммуникационных технологий понимается совокупность средств вычислительной техники, телекоммуникационного оборудования, каналов передачи данных и информационных систем, средств коммутации и управления информационными потоками, а также организационных структур, правовых и нормативных механизмов, обеспечивающих их эффективное функционирование.</w:t>
      </w:r>
    </w:p>
    <w:p w:rsidR="008C072F" w:rsidRPr="00E3097C" w:rsidRDefault="008C072F" w:rsidP="00485435">
      <w:pPr>
        <w:shd w:val="clear" w:color="auto" w:fill="FFFFFF"/>
        <w:ind w:firstLine="709"/>
        <w:jc w:val="both"/>
        <w:rPr>
          <w:sz w:val="26"/>
          <w:szCs w:val="26"/>
        </w:rPr>
      </w:pPr>
      <w:r w:rsidRPr="00E3097C">
        <w:rPr>
          <w:sz w:val="26"/>
          <w:szCs w:val="26"/>
        </w:rPr>
        <w:t>Переход на электронный обмен осуществляется по мере готовности к такому обмену информационно-технологической инфраструктуры, входящей в состав информационных систем муниципалитета. Обеспечение полноценной работы системы электронного документооборота, развертывание, расширение сферы ее применения и функционального многообразия могут быть достигнуты при наличии информационно-коммуникационной инфраструктуры, основанной на новейших технологиях передачи, хранения и обработки информации.</w:t>
      </w:r>
    </w:p>
    <w:p w:rsidR="008C072F" w:rsidRPr="00E3097C" w:rsidRDefault="008C072F" w:rsidP="00485435">
      <w:pPr>
        <w:shd w:val="clear" w:color="auto" w:fill="FFFFFF"/>
        <w:ind w:firstLine="709"/>
        <w:jc w:val="both"/>
        <w:rPr>
          <w:sz w:val="26"/>
          <w:szCs w:val="26"/>
        </w:rPr>
      </w:pPr>
      <w:r w:rsidRPr="00E3097C">
        <w:rPr>
          <w:sz w:val="26"/>
          <w:szCs w:val="26"/>
        </w:rPr>
        <w:t>А) С каждым годом происходит снижение качества инфраструктуры ИКТ по причине морального и физического старения. Более новое программное обеспечение требует больших аппаратных ресурсов от персональных компьютеров. Около пятнадцати персональных компьютеров требуется заменить уже сегодня. В течени</w:t>
      </w:r>
      <w:r w:rsidR="00485435" w:rsidRPr="00E3097C">
        <w:rPr>
          <w:sz w:val="26"/>
          <w:szCs w:val="26"/>
        </w:rPr>
        <w:t>е</w:t>
      </w:r>
      <w:r w:rsidRPr="00E3097C">
        <w:rPr>
          <w:sz w:val="26"/>
          <w:szCs w:val="26"/>
        </w:rPr>
        <w:t xml:space="preserve"> реализации программы необходимо зам</w:t>
      </w:r>
      <w:r w:rsidR="00485435" w:rsidRPr="00E3097C">
        <w:rPr>
          <w:sz w:val="26"/>
          <w:szCs w:val="26"/>
        </w:rPr>
        <w:t>енить 31 персональный компьютер;</w:t>
      </w:r>
    </w:p>
    <w:p w:rsidR="008C072F" w:rsidRPr="00E3097C" w:rsidRDefault="008C072F" w:rsidP="00485435">
      <w:pPr>
        <w:shd w:val="clear" w:color="auto" w:fill="FFFFFF"/>
        <w:ind w:firstLine="709"/>
        <w:jc w:val="both"/>
        <w:rPr>
          <w:sz w:val="26"/>
          <w:szCs w:val="26"/>
        </w:rPr>
      </w:pPr>
      <w:r w:rsidRPr="00E3097C">
        <w:rPr>
          <w:sz w:val="26"/>
          <w:szCs w:val="26"/>
        </w:rPr>
        <w:t>Б) Острая проблема стоит в нехватке источников бесперебойного питания для коммутаторов и свитчей в локальной сети.</w:t>
      </w:r>
    </w:p>
    <w:p w:rsidR="008C072F" w:rsidRPr="00E3097C" w:rsidRDefault="008C072F" w:rsidP="00485435">
      <w:pPr>
        <w:shd w:val="clear" w:color="auto" w:fill="FFFFFF"/>
        <w:ind w:firstLine="709"/>
        <w:jc w:val="both"/>
        <w:rPr>
          <w:sz w:val="26"/>
          <w:szCs w:val="26"/>
        </w:rPr>
      </w:pPr>
      <w:r w:rsidRPr="00E3097C">
        <w:rPr>
          <w:sz w:val="26"/>
          <w:szCs w:val="26"/>
        </w:rPr>
        <w:t xml:space="preserve">На момент создания локальной сети источники бесперебойного питания для коммутаторов не закупались по причине нехватки денежных средств. Их отсутствие доставляет массу неудобств и потерь информации. При аварийном отключении электропитания локальная сеть мгновенно перестает функционировать </w:t>
      </w:r>
      <w:r w:rsidRPr="00E3097C">
        <w:rPr>
          <w:sz w:val="26"/>
          <w:szCs w:val="26"/>
        </w:rPr>
        <w:lastRenderedPageBreak/>
        <w:t>и происходит потеря информации с сетевых ресурсов, с которой в этот момент работал пользователь.</w:t>
      </w:r>
    </w:p>
    <w:p w:rsidR="008C072F" w:rsidRPr="00E3097C" w:rsidRDefault="008C072F" w:rsidP="00485435">
      <w:pPr>
        <w:shd w:val="clear" w:color="auto" w:fill="FFFFFF"/>
        <w:ind w:firstLine="709"/>
        <w:jc w:val="both"/>
        <w:rPr>
          <w:sz w:val="26"/>
          <w:szCs w:val="26"/>
        </w:rPr>
      </w:pPr>
      <w:r w:rsidRPr="00E3097C">
        <w:rPr>
          <w:sz w:val="26"/>
          <w:szCs w:val="26"/>
        </w:rPr>
        <w:t>На данный момент требуется десять источников беспереб</w:t>
      </w:r>
      <w:r w:rsidR="00485435" w:rsidRPr="00E3097C">
        <w:rPr>
          <w:sz w:val="26"/>
          <w:szCs w:val="26"/>
        </w:rPr>
        <w:t>ойного питания для коммутаторов;</w:t>
      </w:r>
    </w:p>
    <w:p w:rsidR="008C072F" w:rsidRPr="00E3097C" w:rsidRDefault="008C072F" w:rsidP="00485435">
      <w:pPr>
        <w:shd w:val="clear" w:color="auto" w:fill="FFFFFF"/>
        <w:ind w:firstLine="709"/>
        <w:jc w:val="both"/>
        <w:rPr>
          <w:sz w:val="26"/>
          <w:szCs w:val="26"/>
        </w:rPr>
      </w:pPr>
      <w:r w:rsidRPr="00E3097C">
        <w:rPr>
          <w:sz w:val="26"/>
          <w:szCs w:val="26"/>
        </w:rPr>
        <w:t xml:space="preserve">В) Проблема серверного обеспечения. </w:t>
      </w:r>
    </w:p>
    <w:p w:rsidR="008C072F" w:rsidRPr="00E3097C" w:rsidRDefault="008C072F" w:rsidP="00485435">
      <w:pPr>
        <w:shd w:val="clear" w:color="auto" w:fill="FFFFFF"/>
        <w:ind w:firstLine="709"/>
        <w:jc w:val="both"/>
        <w:rPr>
          <w:sz w:val="26"/>
          <w:szCs w:val="26"/>
        </w:rPr>
      </w:pPr>
      <w:r w:rsidRPr="00E3097C">
        <w:rPr>
          <w:sz w:val="26"/>
          <w:szCs w:val="26"/>
        </w:rPr>
        <w:t xml:space="preserve">В локальной сети администрации работает один сервер. На </w:t>
      </w:r>
      <w:proofErr w:type="gramStart"/>
      <w:r w:rsidRPr="00E3097C">
        <w:rPr>
          <w:sz w:val="26"/>
          <w:szCs w:val="26"/>
        </w:rPr>
        <w:t>который</w:t>
      </w:r>
      <w:proofErr w:type="gramEnd"/>
      <w:r w:rsidRPr="00E3097C">
        <w:rPr>
          <w:sz w:val="26"/>
          <w:szCs w:val="26"/>
        </w:rPr>
        <w:t xml:space="preserve"> возложены следующие роли:</w:t>
      </w:r>
    </w:p>
    <w:p w:rsidR="008C072F" w:rsidRPr="00E3097C" w:rsidRDefault="008C072F" w:rsidP="00485435">
      <w:pPr>
        <w:shd w:val="clear" w:color="auto" w:fill="FFFFFF"/>
        <w:ind w:firstLine="709"/>
        <w:jc w:val="both"/>
        <w:rPr>
          <w:sz w:val="26"/>
          <w:szCs w:val="26"/>
        </w:rPr>
      </w:pPr>
      <w:r w:rsidRPr="00E3097C">
        <w:rPr>
          <w:sz w:val="26"/>
          <w:szCs w:val="26"/>
        </w:rPr>
        <w:t>- контроллер домена;</w:t>
      </w:r>
    </w:p>
    <w:p w:rsidR="008C072F" w:rsidRPr="00E3097C" w:rsidRDefault="008C072F" w:rsidP="00485435">
      <w:pPr>
        <w:shd w:val="clear" w:color="auto" w:fill="FFFFFF"/>
        <w:ind w:firstLine="709"/>
        <w:jc w:val="both"/>
        <w:rPr>
          <w:sz w:val="26"/>
          <w:szCs w:val="26"/>
        </w:rPr>
      </w:pPr>
      <w:r w:rsidRPr="00E3097C">
        <w:rPr>
          <w:sz w:val="26"/>
          <w:szCs w:val="26"/>
        </w:rPr>
        <w:t xml:space="preserve">- </w:t>
      </w:r>
      <w:r w:rsidRPr="00E3097C">
        <w:rPr>
          <w:sz w:val="26"/>
          <w:szCs w:val="26"/>
          <w:lang w:val="en-US"/>
        </w:rPr>
        <w:t>DHCP</w:t>
      </w:r>
      <w:r w:rsidRPr="00E3097C">
        <w:rPr>
          <w:sz w:val="26"/>
          <w:szCs w:val="26"/>
        </w:rPr>
        <w:t xml:space="preserve"> сервер;</w:t>
      </w:r>
    </w:p>
    <w:p w:rsidR="008C072F" w:rsidRPr="00E3097C" w:rsidRDefault="008C072F" w:rsidP="00485435">
      <w:pPr>
        <w:shd w:val="clear" w:color="auto" w:fill="FFFFFF"/>
        <w:ind w:firstLine="709"/>
        <w:jc w:val="both"/>
        <w:rPr>
          <w:sz w:val="26"/>
          <w:szCs w:val="26"/>
        </w:rPr>
      </w:pPr>
      <w:r w:rsidRPr="00E3097C">
        <w:rPr>
          <w:sz w:val="26"/>
          <w:szCs w:val="26"/>
        </w:rPr>
        <w:t xml:space="preserve">- </w:t>
      </w:r>
      <w:r w:rsidRPr="00E3097C">
        <w:rPr>
          <w:sz w:val="26"/>
          <w:szCs w:val="26"/>
          <w:lang w:val="en-US"/>
        </w:rPr>
        <w:t>DNS</w:t>
      </w:r>
      <w:r w:rsidRPr="00E3097C">
        <w:rPr>
          <w:sz w:val="26"/>
          <w:szCs w:val="26"/>
        </w:rPr>
        <w:t>-сервер;</w:t>
      </w:r>
    </w:p>
    <w:p w:rsidR="008C072F" w:rsidRPr="00E3097C" w:rsidRDefault="008C072F" w:rsidP="00485435">
      <w:pPr>
        <w:shd w:val="clear" w:color="auto" w:fill="FFFFFF"/>
        <w:ind w:firstLine="709"/>
        <w:jc w:val="both"/>
        <w:rPr>
          <w:sz w:val="26"/>
          <w:szCs w:val="26"/>
        </w:rPr>
      </w:pPr>
      <w:r w:rsidRPr="00E3097C">
        <w:rPr>
          <w:sz w:val="26"/>
          <w:szCs w:val="26"/>
        </w:rPr>
        <w:t>- сервер базы данных системы АС Смета для бухгалтерии;</w:t>
      </w:r>
    </w:p>
    <w:p w:rsidR="008C072F" w:rsidRPr="00E3097C" w:rsidRDefault="008C072F" w:rsidP="00485435">
      <w:pPr>
        <w:shd w:val="clear" w:color="auto" w:fill="FFFFFF"/>
        <w:ind w:firstLine="709"/>
        <w:jc w:val="both"/>
        <w:rPr>
          <w:sz w:val="26"/>
          <w:szCs w:val="26"/>
        </w:rPr>
      </w:pPr>
      <w:r w:rsidRPr="00E3097C">
        <w:rPr>
          <w:sz w:val="26"/>
          <w:szCs w:val="26"/>
        </w:rPr>
        <w:t>- сервер баз данных системы Барс для отдела градостроительства, архитектуры и земельных отношений;</w:t>
      </w:r>
    </w:p>
    <w:p w:rsidR="008C072F" w:rsidRPr="00E3097C" w:rsidRDefault="008C072F" w:rsidP="00485435">
      <w:pPr>
        <w:shd w:val="clear" w:color="auto" w:fill="FFFFFF"/>
        <w:ind w:firstLine="709"/>
        <w:jc w:val="both"/>
        <w:rPr>
          <w:sz w:val="26"/>
          <w:szCs w:val="26"/>
        </w:rPr>
      </w:pPr>
      <w:r w:rsidRPr="00E3097C">
        <w:rPr>
          <w:sz w:val="26"/>
          <w:szCs w:val="26"/>
        </w:rPr>
        <w:t>- сервер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файловый сервер;</w:t>
      </w:r>
    </w:p>
    <w:p w:rsidR="008C072F" w:rsidRPr="00E3097C" w:rsidRDefault="008C072F" w:rsidP="00485435">
      <w:pPr>
        <w:shd w:val="clear" w:color="auto" w:fill="FFFFFF"/>
        <w:ind w:firstLine="709"/>
        <w:jc w:val="both"/>
        <w:rPr>
          <w:sz w:val="26"/>
          <w:szCs w:val="26"/>
        </w:rPr>
      </w:pPr>
      <w:r w:rsidRPr="00E3097C">
        <w:rPr>
          <w:sz w:val="26"/>
          <w:szCs w:val="26"/>
        </w:rPr>
        <w:t xml:space="preserve">- </w:t>
      </w:r>
      <w:r w:rsidRPr="00E3097C">
        <w:rPr>
          <w:sz w:val="26"/>
          <w:szCs w:val="26"/>
          <w:lang w:val="en-US"/>
        </w:rPr>
        <w:t>NAT</w:t>
      </w:r>
      <w:r w:rsidRPr="00E3097C">
        <w:rPr>
          <w:sz w:val="26"/>
          <w:szCs w:val="26"/>
        </w:rPr>
        <w:t xml:space="preserve"> сервер для распределения доступа к интернету и </w:t>
      </w:r>
      <w:proofErr w:type="spellStart"/>
      <w:r w:rsidRPr="00E3097C">
        <w:rPr>
          <w:sz w:val="26"/>
          <w:szCs w:val="26"/>
        </w:rPr>
        <w:t>файервол</w:t>
      </w:r>
      <w:proofErr w:type="spellEnd"/>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Требуется дополнительный сервер для снятия нагрузки с первого, в качестве резервного, а также:</w:t>
      </w:r>
    </w:p>
    <w:p w:rsidR="008C072F" w:rsidRPr="00E3097C" w:rsidRDefault="008C072F" w:rsidP="00485435">
      <w:pPr>
        <w:shd w:val="clear" w:color="auto" w:fill="FFFFFF"/>
        <w:ind w:firstLine="709"/>
        <w:jc w:val="both"/>
        <w:rPr>
          <w:sz w:val="26"/>
          <w:szCs w:val="26"/>
        </w:rPr>
      </w:pPr>
      <w:r w:rsidRPr="00E3097C">
        <w:rPr>
          <w:sz w:val="26"/>
          <w:szCs w:val="26"/>
        </w:rPr>
        <w:t xml:space="preserve">- установить сервер баз данных </w:t>
      </w:r>
      <w:r w:rsidRPr="00E3097C">
        <w:rPr>
          <w:sz w:val="26"/>
          <w:szCs w:val="26"/>
          <w:lang w:val="en-US"/>
        </w:rPr>
        <w:t>SQL</w:t>
      </w:r>
      <w:r w:rsidRPr="00E3097C">
        <w:rPr>
          <w:sz w:val="26"/>
          <w:szCs w:val="26"/>
        </w:rPr>
        <w:t>;</w:t>
      </w:r>
    </w:p>
    <w:p w:rsidR="008C072F" w:rsidRPr="00E3097C" w:rsidRDefault="008C072F" w:rsidP="00485435">
      <w:pPr>
        <w:shd w:val="clear" w:color="auto" w:fill="FFFFFF"/>
        <w:ind w:firstLine="709"/>
        <w:jc w:val="both"/>
        <w:rPr>
          <w:sz w:val="26"/>
          <w:szCs w:val="26"/>
        </w:rPr>
      </w:pPr>
      <w:r w:rsidRPr="00E3097C">
        <w:rPr>
          <w:sz w:val="26"/>
          <w:szCs w:val="26"/>
        </w:rPr>
        <w:t>- добавить информационные базы для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установить подпрограммный комплекс «Дело»;</w:t>
      </w:r>
    </w:p>
    <w:p w:rsidR="008C072F" w:rsidRPr="00E3097C" w:rsidRDefault="008C072F" w:rsidP="00485435">
      <w:pPr>
        <w:shd w:val="clear" w:color="auto" w:fill="FFFFFF"/>
        <w:ind w:firstLine="709"/>
        <w:jc w:val="both"/>
        <w:rPr>
          <w:sz w:val="26"/>
          <w:szCs w:val="26"/>
        </w:rPr>
      </w:pPr>
      <w:r w:rsidRPr="00E3097C">
        <w:rPr>
          <w:sz w:val="26"/>
          <w:szCs w:val="26"/>
        </w:rPr>
        <w:t xml:space="preserve">Г) Для бесперебойного функционирования серверов требуется соблюдать температурный режим в помещении, где они находятся. Очень велик риск выхода из строя от перегрева дорогостоящего оборудования в летний жаркий период. </w:t>
      </w:r>
      <w:proofErr w:type="gramStart"/>
      <w:r w:rsidRPr="00E3097C">
        <w:rPr>
          <w:sz w:val="26"/>
          <w:szCs w:val="26"/>
        </w:rPr>
        <w:t>Во всех цивилизованных организациях в серверных устанавливается климатическое оборудование, поддерживающее оптимальный температурный режим.</w:t>
      </w:r>
      <w:proofErr w:type="gramEnd"/>
      <w:r w:rsidRPr="00E3097C">
        <w:rPr>
          <w:sz w:val="26"/>
          <w:szCs w:val="26"/>
        </w:rPr>
        <w:t xml:space="preserve"> У нас также необходимо приобрести недорогой напольный кондиционер</w:t>
      </w:r>
      <w:r w:rsidR="00485435" w:rsidRPr="00E3097C">
        <w:rPr>
          <w:sz w:val="26"/>
          <w:szCs w:val="26"/>
        </w:rPr>
        <w:t>.</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 xml:space="preserve">2. Проблема некачественного оказания государственных и муниципальных услуг в электронном виде. </w:t>
      </w:r>
    </w:p>
    <w:p w:rsidR="008C072F" w:rsidRPr="00E3097C" w:rsidRDefault="008C072F" w:rsidP="00485435">
      <w:pPr>
        <w:shd w:val="clear" w:color="auto" w:fill="FFFFFF"/>
        <w:ind w:firstLine="709"/>
        <w:jc w:val="both"/>
        <w:rPr>
          <w:sz w:val="26"/>
          <w:szCs w:val="26"/>
        </w:rPr>
      </w:pPr>
      <w:r w:rsidRPr="00E3097C">
        <w:rPr>
          <w:sz w:val="26"/>
          <w:szCs w:val="26"/>
        </w:rPr>
        <w:t xml:space="preserve">Эта проблема решается в первую очередь качественным интернетом. Всё программное обеспечение, предназначенное для оказания услуг в электронном виде («Реестр государственных услуг», «Система исполнения регламента», система обработки обращения граждан, и пр.) построены на облачных технологиях, которые требуют высокой скорости интернета. </w:t>
      </w:r>
    </w:p>
    <w:p w:rsidR="008C072F" w:rsidRPr="00E3097C" w:rsidRDefault="008C072F" w:rsidP="00485435">
      <w:pPr>
        <w:shd w:val="clear" w:color="auto" w:fill="FFFFFF"/>
        <w:ind w:firstLine="709"/>
        <w:jc w:val="both"/>
        <w:rPr>
          <w:sz w:val="26"/>
          <w:szCs w:val="26"/>
        </w:rPr>
      </w:pPr>
      <w:r w:rsidRPr="00E3097C">
        <w:rPr>
          <w:sz w:val="26"/>
          <w:szCs w:val="26"/>
        </w:rPr>
        <w:t>На рабочих местах, где оказываются услуги, существует нехватка сканирующих устройств. При обращении граждан за получением услуги требуется в информационные системы вводить сканы документов. Для этого надо докупить многофункциональные сканирующие устройства.</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3. Проблема качества защиты информации.</w:t>
      </w:r>
    </w:p>
    <w:p w:rsidR="008C072F" w:rsidRPr="00E3097C" w:rsidRDefault="008C072F" w:rsidP="00485435">
      <w:pPr>
        <w:shd w:val="clear" w:color="auto" w:fill="FFFFFF"/>
        <w:ind w:firstLine="709"/>
        <w:jc w:val="both"/>
        <w:rPr>
          <w:sz w:val="26"/>
          <w:szCs w:val="26"/>
        </w:rPr>
      </w:pPr>
      <w:r w:rsidRPr="00E3097C">
        <w:rPr>
          <w:sz w:val="26"/>
          <w:szCs w:val="26"/>
        </w:rPr>
        <w:t xml:space="preserve">При работе муниципальных служащих в различных информационных системах, пользуясь интернетом, </w:t>
      </w:r>
      <w:proofErr w:type="gramStart"/>
      <w:r w:rsidRPr="00E3097C">
        <w:rPr>
          <w:sz w:val="26"/>
          <w:szCs w:val="26"/>
        </w:rPr>
        <w:t>получая информацию от внешних источников требуется</w:t>
      </w:r>
      <w:proofErr w:type="gramEnd"/>
      <w:r w:rsidRPr="00E3097C">
        <w:rPr>
          <w:sz w:val="26"/>
          <w:szCs w:val="26"/>
        </w:rPr>
        <w:t xml:space="preserve"> качественная защита информации на всех этапах её обработки и передачи. Этого требует законодательство, это заложено в требованиях разработчиков подпрограммного обеспечения. Особенно это актуально для информационных систем обработки персональных данных (152-ФЗ).</w:t>
      </w:r>
    </w:p>
    <w:p w:rsidR="008C072F" w:rsidRPr="00E3097C" w:rsidRDefault="008C072F" w:rsidP="00485435">
      <w:pPr>
        <w:ind w:firstLine="709"/>
        <w:jc w:val="both"/>
        <w:rPr>
          <w:sz w:val="26"/>
          <w:szCs w:val="26"/>
        </w:rPr>
      </w:pPr>
      <w:r w:rsidRPr="00E3097C">
        <w:rPr>
          <w:sz w:val="26"/>
          <w:szCs w:val="26"/>
        </w:rPr>
        <w:lastRenderedPageBreak/>
        <w:t xml:space="preserve">Для функционирования систем, предназначенных для исполнения государственных и муниципальных услуг, требуется система мер безопасности, построенных на базе </w:t>
      </w:r>
      <w:proofErr w:type="spellStart"/>
      <w:r w:rsidRPr="00E3097C">
        <w:rPr>
          <w:sz w:val="26"/>
          <w:szCs w:val="26"/>
          <w:lang w:val="en-US"/>
        </w:rPr>
        <w:t>VipNet</w:t>
      </w:r>
      <w:proofErr w:type="spellEnd"/>
      <w:r w:rsidRPr="00E3097C">
        <w:rPr>
          <w:sz w:val="26"/>
          <w:szCs w:val="26"/>
        </w:rPr>
        <w:t xml:space="preserve">. Изначально были закуплены </w:t>
      </w:r>
      <w:proofErr w:type="spellStart"/>
      <w:r w:rsidRPr="00E3097C">
        <w:rPr>
          <w:sz w:val="26"/>
          <w:szCs w:val="26"/>
          <w:lang w:val="en-US"/>
        </w:rPr>
        <w:t>VipNetClient</w:t>
      </w:r>
      <w:proofErr w:type="spellEnd"/>
      <w:r w:rsidRPr="00E3097C">
        <w:rPr>
          <w:sz w:val="26"/>
          <w:szCs w:val="26"/>
        </w:rPr>
        <w:t xml:space="preserve">. Но в будущем количество рабочих мест, участвующих в оказании услуг и межведомственном взаимодействии будет </w:t>
      </w:r>
      <w:proofErr w:type="gramStart"/>
      <w:r w:rsidRPr="00E3097C">
        <w:rPr>
          <w:sz w:val="26"/>
          <w:szCs w:val="26"/>
        </w:rPr>
        <w:t>увеличиваться</w:t>
      </w:r>
      <w:proofErr w:type="gramEnd"/>
      <w:r w:rsidRPr="00E3097C">
        <w:rPr>
          <w:sz w:val="26"/>
          <w:szCs w:val="26"/>
        </w:rPr>
        <w:t xml:space="preserve"> и использование </w:t>
      </w:r>
      <w:proofErr w:type="spellStart"/>
      <w:r w:rsidRPr="00E3097C">
        <w:rPr>
          <w:sz w:val="26"/>
          <w:szCs w:val="26"/>
          <w:lang w:val="en-US"/>
        </w:rPr>
        <w:t>VipNet</w:t>
      </w:r>
      <w:proofErr w:type="spellEnd"/>
      <w:r w:rsidRPr="00E3097C">
        <w:rPr>
          <w:sz w:val="26"/>
          <w:szCs w:val="26"/>
        </w:rPr>
        <w:t xml:space="preserve"> клиентов будет не выгодно. Самым оптимальным решением будет покупка </w:t>
      </w:r>
      <w:proofErr w:type="spellStart"/>
      <w:r w:rsidRPr="00E3097C">
        <w:rPr>
          <w:sz w:val="26"/>
          <w:szCs w:val="26"/>
        </w:rPr>
        <w:t>подпрограммно-аппаратного</w:t>
      </w:r>
      <w:proofErr w:type="spellEnd"/>
      <w:r w:rsidRPr="00E3097C">
        <w:rPr>
          <w:sz w:val="26"/>
          <w:szCs w:val="26"/>
        </w:rPr>
        <w:t xml:space="preserve"> комплекса </w:t>
      </w:r>
      <w:proofErr w:type="spellStart"/>
      <w:r w:rsidRPr="00E3097C">
        <w:rPr>
          <w:sz w:val="26"/>
          <w:szCs w:val="26"/>
          <w:lang w:val="en-US"/>
        </w:rPr>
        <w:t>VipNet</w:t>
      </w:r>
      <w:proofErr w:type="spellEnd"/>
      <w:r w:rsidRPr="00E3097C">
        <w:rPr>
          <w:sz w:val="26"/>
          <w:szCs w:val="26"/>
        </w:rPr>
        <w:t xml:space="preserve"> </w:t>
      </w:r>
      <w:r w:rsidRPr="00E3097C">
        <w:rPr>
          <w:sz w:val="26"/>
          <w:szCs w:val="26"/>
          <w:lang w:val="en-US"/>
        </w:rPr>
        <w:t>Coordinator</w:t>
      </w:r>
      <w:r w:rsidRPr="00E3097C">
        <w:rPr>
          <w:sz w:val="26"/>
          <w:szCs w:val="26"/>
        </w:rPr>
        <w:t>. Высвободившиеся клиенты можно будет направить в поселения.</w:t>
      </w:r>
    </w:p>
    <w:p w:rsidR="008C072F" w:rsidRPr="00E3097C" w:rsidRDefault="008C072F" w:rsidP="00485435">
      <w:pPr>
        <w:shd w:val="clear" w:color="auto" w:fill="FFFFFF"/>
        <w:ind w:firstLine="709"/>
        <w:jc w:val="both"/>
        <w:rPr>
          <w:sz w:val="26"/>
          <w:szCs w:val="26"/>
        </w:rPr>
      </w:pPr>
      <w:r w:rsidRPr="00E3097C">
        <w:rPr>
          <w:sz w:val="26"/>
          <w:szCs w:val="26"/>
        </w:rPr>
        <w:t xml:space="preserve">Для межведомственного взаимодействия ИС «Барс-Аренда» и ГИС ГМП (сервис федеральной СМЭВ) требуется организация защищенного канала связи на базе </w:t>
      </w:r>
      <w:proofErr w:type="spellStart"/>
      <w:r w:rsidRPr="00E3097C">
        <w:rPr>
          <w:sz w:val="26"/>
          <w:szCs w:val="26"/>
          <w:lang w:val="en-US"/>
        </w:rPr>
        <w:t>VipNet</w:t>
      </w:r>
      <w:proofErr w:type="spellEnd"/>
    </w:p>
    <w:p w:rsidR="008C072F" w:rsidRPr="00E3097C" w:rsidRDefault="008C072F" w:rsidP="00485435">
      <w:pPr>
        <w:shd w:val="clear" w:color="auto" w:fill="FFFFFF"/>
        <w:ind w:firstLine="709"/>
        <w:jc w:val="both"/>
        <w:rPr>
          <w:sz w:val="26"/>
          <w:szCs w:val="26"/>
        </w:rPr>
      </w:pPr>
      <w:r w:rsidRPr="00E3097C">
        <w:rPr>
          <w:sz w:val="26"/>
          <w:szCs w:val="26"/>
        </w:rPr>
        <w:t xml:space="preserve">Не исключено, что при дальнейшем развитии электронного правительства, всё больше структурных подразделений </w:t>
      </w:r>
      <w:proofErr w:type="gramStart"/>
      <w:r w:rsidRPr="00E3097C">
        <w:rPr>
          <w:sz w:val="26"/>
          <w:szCs w:val="26"/>
        </w:rPr>
        <w:t xml:space="preserve">буду требовать защищенный канал связи для межведомственного взаимодействия и потребность в </w:t>
      </w:r>
      <w:proofErr w:type="spellStart"/>
      <w:r w:rsidRPr="00E3097C">
        <w:rPr>
          <w:sz w:val="26"/>
          <w:szCs w:val="26"/>
          <w:lang w:val="en-US"/>
        </w:rPr>
        <w:t>VipNET</w:t>
      </w:r>
      <w:proofErr w:type="spellEnd"/>
      <w:proofErr w:type="gramEnd"/>
      <w:r w:rsidRPr="00E3097C">
        <w:rPr>
          <w:sz w:val="26"/>
          <w:szCs w:val="26"/>
        </w:rPr>
        <w:t xml:space="preserve"> будет расти.</w:t>
      </w:r>
    </w:p>
    <w:p w:rsidR="008C072F" w:rsidRPr="00E3097C" w:rsidRDefault="008C072F" w:rsidP="00485435">
      <w:pPr>
        <w:shd w:val="clear" w:color="auto" w:fill="FFFFFF"/>
        <w:ind w:firstLine="709"/>
        <w:jc w:val="both"/>
        <w:rPr>
          <w:sz w:val="26"/>
          <w:szCs w:val="26"/>
        </w:rPr>
      </w:pPr>
      <w:proofErr w:type="spellStart"/>
      <w:proofErr w:type="gramStart"/>
      <w:r w:rsidRPr="00E3097C">
        <w:rPr>
          <w:sz w:val="26"/>
          <w:szCs w:val="26"/>
          <w:lang w:val="en-US"/>
        </w:rPr>
        <w:t>ViPNet</w:t>
      </w:r>
      <w:proofErr w:type="spellEnd"/>
      <w:r w:rsidRPr="00E3097C">
        <w:rPr>
          <w:sz w:val="26"/>
          <w:szCs w:val="26"/>
        </w:rPr>
        <w:t xml:space="preserve"> </w:t>
      </w:r>
      <w:r w:rsidRPr="00E3097C">
        <w:rPr>
          <w:sz w:val="26"/>
          <w:szCs w:val="26"/>
          <w:lang w:val="en-US"/>
        </w:rPr>
        <w:t>Coordinator</w:t>
      </w:r>
      <w:r w:rsidRPr="00E3097C">
        <w:rPr>
          <w:sz w:val="26"/>
          <w:szCs w:val="26"/>
        </w:rPr>
        <w:t xml:space="preserve"> </w:t>
      </w:r>
      <w:r w:rsidRPr="00E3097C">
        <w:rPr>
          <w:sz w:val="26"/>
          <w:szCs w:val="26"/>
          <w:lang w:val="en-US"/>
        </w:rPr>
        <w:t>HW</w:t>
      </w:r>
      <w:r w:rsidRPr="00E3097C">
        <w:rPr>
          <w:sz w:val="26"/>
          <w:szCs w:val="26"/>
        </w:rPr>
        <w:t xml:space="preserve">1000 — это </w:t>
      </w:r>
      <w:proofErr w:type="spellStart"/>
      <w:r w:rsidRPr="00E3097C">
        <w:rPr>
          <w:sz w:val="26"/>
          <w:szCs w:val="26"/>
        </w:rPr>
        <w:t>криптошлюз</w:t>
      </w:r>
      <w:proofErr w:type="spellEnd"/>
      <w:r w:rsidRPr="00E3097C">
        <w:rPr>
          <w:sz w:val="26"/>
          <w:szCs w:val="26"/>
        </w:rPr>
        <w:t xml:space="preserve"> и межсетевой экран, построенный на аппаратной платформе телекоммуникационных серверов компании «</w:t>
      </w:r>
      <w:proofErr w:type="spellStart"/>
      <w:r w:rsidRPr="00E3097C">
        <w:rPr>
          <w:sz w:val="26"/>
          <w:szCs w:val="26"/>
        </w:rPr>
        <w:t>Аквариус</w:t>
      </w:r>
      <w:proofErr w:type="spellEnd"/>
      <w:r w:rsidRPr="00E3097C">
        <w:rPr>
          <w:sz w:val="26"/>
          <w:szCs w:val="26"/>
        </w:rPr>
        <w:t>».</w:t>
      </w:r>
      <w:proofErr w:type="gramEnd"/>
      <w:r w:rsidRPr="00E3097C">
        <w:rPr>
          <w:sz w:val="26"/>
          <w:szCs w:val="26"/>
        </w:rPr>
        <w:t xml:space="preserve"> Он легко интегрируется в существующую инфраструктуру, надежно защищает передаваемую по каналам связи информацию от несанкционированного доступа и подмены. Использование адаптированной ОС </w:t>
      </w:r>
      <w:r w:rsidRPr="00E3097C">
        <w:rPr>
          <w:sz w:val="26"/>
          <w:szCs w:val="26"/>
          <w:lang w:val="en-US"/>
        </w:rPr>
        <w:t>Linux</w:t>
      </w:r>
      <w:r w:rsidRPr="00E3097C">
        <w:rPr>
          <w:sz w:val="26"/>
          <w:szCs w:val="26"/>
        </w:rPr>
        <w:t xml:space="preserve"> и надежной аппаратной платформы серверов </w:t>
      </w:r>
      <w:proofErr w:type="spellStart"/>
      <w:r w:rsidRPr="00E3097C">
        <w:rPr>
          <w:sz w:val="26"/>
          <w:szCs w:val="26"/>
          <w:lang w:val="en-US"/>
        </w:rPr>
        <w:t>AquaServer</w:t>
      </w:r>
      <w:proofErr w:type="spellEnd"/>
      <w:r w:rsidRPr="00E3097C">
        <w:rPr>
          <w:sz w:val="26"/>
          <w:szCs w:val="26"/>
        </w:rPr>
        <w:t xml:space="preserve"> позволяет применять </w:t>
      </w:r>
      <w:proofErr w:type="spellStart"/>
      <w:r w:rsidRPr="00E3097C">
        <w:rPr>
          <w:sz w:val="26"/>
          <w:szCs w:val="26"/>
          <w:lang w:val="en-US"/>
        </w:rPr>
        <w:t>ViPNet</w:t>
      </w:r>
      <w:proofErr w:type="spellEnd"/>
      <w:r w:rsidRPr="00E3097C">
        <w:rPr>
          <w:sz w:val="26"/>
          <w:szCs w:val="26"/>
        </w:rPr>
        <w:t xml:space="preserve"> </w:t>
      </w:r>
      <w:r w:rsidRPr="00E3097C">
        <w:rPr>
          <w:sz w:val="26"/>
          <w:szCs w:val="26"/>
          <w:lang w:val="en-US"/>
        </w:rPr>
        <w:t>Coordinator</w:t>
      </w:r>
      <w:r w:rsidRPr="00E3097C">
        <w:rPr>
          <w:sz w:val="26"/>
          <w:szCs w:val="26"/>
        </w:rPr>
        <w:t xml:space="preserve"> </w:t>
      </w:r>
      <w:r w:rsidRPr="00E3097C">
        <w:rPr>
          <w:sz w:val="26"/>
          <w:szCs w:val="26"/>
          <w:lang w:val="en-US"/>
        </w:rPr>
        <w:t>HW</w:t>
      </w:r>
      <w:r w:rsidRPr="00E3097C">
        <w:rPr>
          <w:sz w:val="26"/>
          <w:szCs w:val="26"/>
        </w:rPr>
        <w:t>1000 в качестве корпоративного решения, к которому предъявляются самые жесткие требования по функциональности, удобству эксплуатации, надежности и отказоустойчивости.</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4. Проблема качества предоставления информации о деятельности органов местного самоуправления.</w:t>
      </w:r>
    </w:p>
    <w:p w:rsidR="008C072F" w:rsidRPr="00E3097C" w:rsidRDefault="008C072F" w:rsidP="00485435">
      <w:pPr>
        <w:shd w:val="clear" w:color="auto" w:fill="FFFFFF"/>
        <w:ind w:firstLine="709"/>
        <w:jc w:val="both"/>
        <w:rPr>
          <w:sz w:val="26"/>
          <w:szCs w:val="26"/>
        </w:rPr>
      </w:pPr>
      <w:r w:rsidRPr="00E3097C">
        <w:rPr>
          <w:sz w:val="26"/>
          <w:szCs w:val="26"/>
        </w:rPr>
        <w:t xml:space="preserve">Главным инструментом реализации Федерального закона от 09.02.2009 г. № 8-ФЗ «Об обеспечении доступа к информации о деятельности государственных органов и органов местного самоуправления» является официальный сайт Администрации МО «Ленский муниципальный район». </w:t>
      </w:r>
    </w:p>
    <w:p w:rsidR="008C072F" w:rsidRPr="00E3097C" w:rsidRDefault="008C072F" w:rsidP="00485435">
      <w:pPr>
        <w:shd w:val="clear" w:color="auto" w:fill="FFFFFF"/>
        <w:ind w:firstLine="709"/>
        <w:jc w:val="both"/>
        <w:rPr>
          <w:sz w:val="26"/>
          <w:szCs w:val="26"/>
        </w:rPr>
      </w:pPr>
      <w:r w:rsidRPr="00E3097C">
        <w:rPr>
          <w:sz w:val="26"/>
          <w:szCs w:val="26"/>
        </w:rPr>
        <w:t>Для повышения качества предоставления информации на официальном сайте необходимо:</w:t>
      </w:r>
    </w:p>
    <w:p w:rsidR="008C072F" w:rsidRPr="00E3097C" w:rsidRDefault="008C072F" w:rsidP="00485435">
      <w:pPr>
        <w:shd w:val="clear" w:color="auto" w:fill="FFFFFF"/>
        <w:ind w:firstLine="709"/>
        <w:jc w:val="both"/>
        <w:rPr>
          <w:sz w:val="26"/>
          <w:szCs w:val="26"/>
        </w:rPr>
      </w:pPr>
      <w:r w:rsidRPr="00E3097C">
        <w:rPr>
          <w:sz w:val="26"/>
          <w:szCs w:val="26"/>
        </w:rPr>
        <w:t>- Вовлечение в работу сайта всё больше авторов за счет раздачи прав;</w:t>
      </w:r>
    </w:p>
    <w:p w:rsidR="008C072F" w:rsidRPr="00E3097C" w:rsidRDefault="008C072F" w:rsidP="00485435">
      <w:pPr>
        <w:shd w:val="clear" w:color="auto" w:fill="FFFFFF"/>
        <w:ind w:firstLine="709"/>
        <w:jc w:val="both"/>
        <w:rPr>
          <w:sz w:val="26"/>
          <w:szCs w:val="26"/>
        </w:rPr>
      </w:pPr>
      <w:r w:rsidRPr="00E3097C">
        <w:rPr>
          <w:sz w:val="26"/>
          <w:szCs w:val="26"/>
        </w:rPr>
        <w:t>- Активизировать такие дополнительные сервисы сайта как опросы и голосование;</w:t>
      </w:r>
    </w:p>
    <w:p w:rsidR="008C072F" w:rsidRPr="00E3097C" w:rsidRDefault="008C072F" w:rsidP="00485435">
      <w:pPr>
        <w:shd w:val="clear" w:color="auto" w:fill="FFFFFF"/>
        <w:ind w:firstLine="709"/>
        <w:jc w:val="both"/>
        <w:rPr>
          <w:sz w:val="26"/>
          <w:szCs w:val="26"/>
        </w:rPr>
      </w:pPr>
      <w:r w:rsidRPr="00E3097C">
        <w:rPr>
          <w:sz w:val="26"/>
          <w:szCs w:val="26"/>
        </w:rPr>
        <w:t xml:space="preserve">- Систематизировать работу по оптимизации </w:t>
      </w:r>
      <w:proofErr w:type="spellStart"/>
      <w:r w:rsidRPr="00E3097C">
        <w:rPr>
          <w:sz w:val="26"/>
          <w:szCs w:val="26"/>
        </w:rPr>
        <w:t>контента</w:t>
      </w:r>
      <w:proofErr w:type="spellEnd"/>
      <w:r w:rsidRPr="00E3097C">
        <w:rPr>
          <w:sz w:val="26"/>
          <w:szCs w:val="26"/>
        </w:rPr>
        <w:t xml:space="preserve"> сайта;</w:t>
      </w:r>
    </w:p>
    <w:p w:rsidR="008C072F" w:rsidRPr="00E3097C" w:rsidRDefault="008C072F" w:rsidP="00485435">
      <w:pPr>
        <w:shd w:val="clear" w:color="auto" w:fill="FFFFFF"/>
        <w:ind w:firstLine="709"/>
        <w:jc w:val="both"/>
        <w:rPr>
          <w:sz w:val="26"/>
          <w:szCs w:val="26"/>
        </w:rPr>
      </w:pPr>
      <w:r w:rsidRPr="00E3097C">
        <w:rPr>
          <w:sz w:val="26"/>
          <w:szCs w:val="26"/>
        </w:rPr>
        <w:t>- Прохождение</w:t>
      </w:r>
      <w:r w:rsidR="00485435" w:rsidRPr="00E3097C">
        <w:rPr>
          <w:sz w:val="26"/>
          <w:szCs w:val="26"/>
        </w:rPr>
        <w:t xml:space="preserve"> курсов по «1С-Б</w:t>
      </w:r>
      <w:r w:rsidRPr="00E3097C">
        <w:rPr>
          <w:sz w:val="26"/>
          <w:szCs w:val="26"/>
        </w:rPr>
        <w:t>итрикс» специалистом о</w:t>
      </w:r>
      <w:r w:rsidR="00485435" w:rsidRPr="00E3097C">
        <w:rPr>
          <w:sz w:val="26"/>
          <w:szCs w:val="26"/>
        </w:rPr>
        <w:t xml:space="preserve">тдела информационных технологий </w:t>
      </w:r>
      <w:r w:rsidRPr="00E3097C">
        <w:rPr>
          <w:sz w:val="26"/>
          <w:szCs w:val="26"/>
        </w:rPr>
        <w:t>и пр.</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 xml:space="preserve">5. Уровень использования информационных технологий в работе органов местного самоуправления остается очень низкий. </w:t>
      </w:r>
    </w:p>
    <w:p w:rsidR="008C072F" w:rsidRPr="00E3097C" w:rsidRDefault="008C072F" w:rsidP="00485435">
      <w:pPr>
        <w:shd w:val="clear" w:color="auto" w:fill="FFFFFF"/>
        <w:ind w:firstLine="709"/>
        <w:jc w:val="both"/>
        <w:rPr>
          <w:sz w:val="26"/>
          <w:szCs w:val="26"/>
        </w:rPr>
      </w:pPr>
      <w:r w:rsidRPr="00E3097C">
        <w:rPr>
          <w:sz w:val="26"/>
          <w:szCs w:val="26"/>
        </w:rPr>
        <w:t xml:space="preserve">Основными трудностями, значительно тормозящими развитие информатизации в органах местного самоуправления, является недостаточное финансирование, низкий уровень оснащенности программными средствами и низкий уровень квалификации специалистов. </w:t>
      </w:r>
    </w:p>
    <w:p w:rsidR="008C072F" w:rsidRPr="00E3097C" w:rsidRDefault="008C072F" w:rsidP="00485435">
      <w:pPr>
        <w:shd w:val="clear" w:color="auto" w:fill="FFFFFF"/>
        <w:ind w:firstLine="709"/>
        <w:jc w:val="both"/>
        <w:rPr>
          <w:sz w:val="26"/>
          <w:szCs w:val="26"/>
        </w:rPr>
      </w:pPr>
      <w:r w:rsidRPr="00E3097C">
        <w:rPr>
          <w:sz w:val="26"/>
          <w:szCs w:val="26"/>
          <w:lang w:val="en-US"/>
        </w:rPr>
        <w:t>A</w:t>
      </w:r>
      <w:r w:rsidRPr="00E3097C">
        <w:rPr>
          <w:sz w:val="26"/>
          <w:szCs w:val="26"/>
        </w:rPr>
        <w:t xml:space="preserve">) Одним из важнейших факторов повышения эффективности и качества муниципальной службы является информационно-методическая поддержка деятельности органов местного самоуправления на основе обеспечения доступа к </w:t>
      </w:r>
      <w:r w:rsidRPr="00E3097C">
        <w:rPr>
          <w:sz w:val="26"/>
          <w:szCs w:val="26"/>
        </w:rPr>
        <w:lastRenderedPageBreak/>
        <w:t>нормативной, правовой, научной, методической и справочной информации. Необходимо дополнить существующие информационные банки правовой системы «Консультант плюс»:</w:t>
      </w:r>
    </w:p>
    <w:p w:rsidR="008C072F" w:rsidRPr="00E3097C" w:rsidRDefault="008C072F" w:rsidP="00485435">
      <w:pPr>
        <w:shd w:val="clear" w:color="auto" w:fill="FFFFFF"/>
        <w:ind w:firstLine="709"/>
        <w:jc w:val="both"/>
        <w:rPr>
          <w:sz w:val="26"/>
          <w:szCs w:val="26"/>
        </w:rPr>
      </w:pPr>
      <w:r w:rsidRPr="00E3097C">
        <w:rPr>
          <w:sz w:val="26"/>
          <w:szCs w:val="26"/>
        </w:rPr>
        <w:t>- Консультант плюс. Эксперт-приложение;</w:t>
      </w:r>
    </w:p>
    <w:p w:rsidR="008C072F" w:rsidRPr="00E3097C" w:rsidRDefault="008C072F" w:rsidP="00485435">
      <w:pPr>
        <w:shd w:val="clear" w:color="auto" w:fill="FFFFFF"/>
        <w:ind w:firstLine="709"/>
        <w:jc w:val="both"/>
        <w:rPr>
          <w:sz w:val="26"/>
          <w:szCs w:val="26"/>
        </w:rPr>
      </w:pPr>
      <w:r w:rsidRPr="00E3097C">
        <w:rPr>
          <w:sz w:val="26"/>
          <w:szCs w:val="26"/>
        </w:rPr>
        <w:t>- Консультант плюс. Комментарии законодательства;</w:t>
      </w:r>
    </w:p>
    <w:p w:rsidR="008C072F" w:rsidRPr="00E3097C" w:rsidRDefault="008C072F" w:rsidP="00485435">
      <w:pPr>
        <w:shd w:val="clear" w:color="auto" w:fill="FFFFFF"/>
        <w:ind w:firstLine="709"/>
        <w:jc w:val="both"/>
        <w:rPr>
          <w:sz w:val="26"/>
          <w:szCs w:val="26"/>
        </w:rPr>
      </w:pPr>
      <w:r w:rsidRPr="00E3097C">
        <w:rPr>
          <w:sz w:val="26"/>
          <w:szCs w:val="26"/>
        </w:rPr>
        <w:t>- Конс</w:t>
      </w:r>
      <w:r w:rsidR="00485435" w:rsidRPr="00E3097C">
        <w:rPr>
          <w:sz w:val="26"/>
          <w:szCs w:val="26"/>
        </w:rPr>
        <w:t>ультант плюс. Судебная практика;</w:t>
      </w:r>
    </w:p>
    <w:p w:rsidR="008C072F" w:rsidRPr="00E3097C" w:rsidRDefault="008C072F" w:rsidP="00485435">
      <w:pPr>
        <w:shd w:val="clear" w:color="auto" w:fill="FFFFFF"/>
        <w:ind w:firstLine="709"/>
        <w:jc w:val="both"/>
        <w:rPr>
          <w:sz w:val="26"/>
          <w:szCs w:val="26"/>
        </w:rPr>
      </w:pPr>
      <w:r w:rsidRPr="00E3097C">
        <w:rPr>
          <w:sz w:val="26"/>
          <w:szCs w:val="26"/>
        </w:rPr>
        <w:t xml:space="preserve">Б) Для проведения сессий собрания депутатов, проведения семинаров, конференций зал заседаний необходимо оборудовать презентационным </w:t>
      </w:r>
      <w:proofErr w:type="gramStart"/>
      <w:r w:rsidRPr="00E3097C">
        <w:rPr>
          <w:sz w:val="26"/>
          <w:szCs w:val="26"/>
        </w:rPr>
        <w:t>оборудованием</w:t>
      </w:r>
      <w:proofErr w:type="gramEnd"/>
      <w:r w:rsidRPr="00E3097C">
        <w:rPr>
          <w:sz w:val="26"/>
          <w:szCs w:val="26"/>
        </w:rPr>
        <w:t xml:space="preserve"> в  которое входит интерактивная доска или </w:t>
      </w:r>
      <w:proofErr w:type="spellStart"/>
      <w:r w:rsidRPr="00E3097C">
        <w:rPr>
          <w:sz w:val="26"/>
          <w:szCs w:val="26"/>
        </w:rPr>
        <w:t>мультимедийный</w:t>
      </w:r>
      <w:proofErr w:type="spellEnd"/>
      <w:r w:rsidRPr="00E3097C">
        <w:rPr>
          <w:sz w:val="26"/>
          <w:szCs w:val="26"/>
        </w:rPr>
        <w:t xml:space="preserve"> проектор с экраном. Никому не надо объяснять насколько повышается информативность доклада, сопровождаемая качественными презентациями.</w:t>
      </w:r>
    </w:p>
    <w:p w:rsidR="006F1EE5" w:rsidRPr="00E3097C" w:rsidRDefault="006F1EE5" w:rsidP="00485435">
      <w:pPr>
        <w:shd w:val="clear" w:color="auto" w:fill="FFFFFF"/>
        <w:ind w:firstLine="709"/>
        <w:jc w:val="both"/>
        <w:rPr>
          <w:sz w:val="26"/>
          <w:szCs w:val="26"/>
        </w:rPr>
      </w:pPr>
    </w:p>
    <w:p w:rsidR="008C072F" w:rsidRPr="00E3097C" w:rsidRDefault="008C072F" w:rsidP="00485435">
      <w:pPr>
        <w:shd w:val="clear" w:color="auto" w:fill="FFFFFF"/>
        <w:ind w:firstLine="709"/>
        <w:jc w:val="both"/>
        <w:rPr>
          <w:sz w:val="26"/>
          <w:szCs w:val="26"/>
        </w:rPr>
      </w:pPr>
      <w:r w:rsidRPr="00E3097C">
        <w:rPr>
          <w:sz w:val="26"/>
          <w:szCs w:val="26"/>
        </w:rPr>
        <w:t>6. Ежегодный прирост объема документооборота в процессе делопроизводства в органах местного самоуправления МО «Ленский муниципальный район» усложняет контроль руководства за исполнением поручений, увеличивает расходы на бумагу и тонер.</w:t>
      </w:r>
    </w:p>
    <w:p w:rsidR="008C072F" w:rsidRPr="00E3097C" w:rsidRDefault="008C072F" w:rsidP="00485435">
      <w:pPr>
        <w:shd w:val="clear" w:color="auto" w:fill="FFFFFF"/>
        <w:ind w:firstLine="709"/>
        <w:jc w:val="both"/>
        <w:rPr>
          <w:sz w:val="26"/>
          <w:szCs w:val="26"/>
        </w:rPr>
      </w:pPr>
      <w:r w:rsidRPr="00E3097C">
        <w:rPr>
          <w:sz w:val="26"/>
          <w:szCs w:val="26"/>
        </w:rPr>
        <w:t xml:space="preserve">Оптимизация делопроизводства, как обеспечивающего направления информационной деятельности органов местного самоуправления, достигается за счет перехода на электронный документооборот, позволяющий значительно сократить время обработки документов, увеличить скорость обмена данными, сократить издержки на организацию административно-управленческих процессов, ускорить процесс принятия управленческих решений, обеспечить действительную эффективность документационных процессов. </w:t>
      </w:r>
    </w:p>
    <w:p w:rsidR="008C072F" w:rsidRPr="00E3097C" w:rsidRDefault="008C072F" w:rsidP="00485435">
      <w:pPr>
        <w:shd w:val="clear" w:color="auto" w:fill="FFFFFF"/>
        <w:ind w:firstLine="709"/>
        <w:jc w:val="both"/>
        <w:rPr>
          <w:sz w:val="26"/>
          <w:szCs w:val="26"/>
        </w:rPr>
      </w:pPr>
      <w:r w:rsidRPr="00E3097C">
        <w:rPr>
          <w:sz w:val="26"/>
          <w:szCs w:val="26"/>
        </w:rPr>
        <w:t>Для развития и поддержания работоспособности единой инфраструктуры информационно-коммуникационных технологий органов местного самоуправления и муниципальных учреждений необходим комплекс организационно-технических мероприятий, представленных в данной Подпрограмме.</w:t>
      </w:r>
    </w:p>
    <w:p w:rsidR="008C072F" w:rsidRPr="00E3097C" w:rsidRDefault="008C072F" w:rsidP="00485435">
      <w:pPr>
        <w:shd w:val="clear" w:color="auto" w:fill="FFFFFF"/>
        <w:ind w:firstLine="709"/>
        <w:jc w:val="both"/>
        <w:rPr>
          <w:sz w:val="26"/>
          <w:szCs w:val="26"/>
        </w:rPr>
      </w:pPr>
      <w:proofErr w:type="gramStart"/>
      <w:r w:rsidRPr="00E3097C">
        <w:rPr>
          <w:sz w:val="26"/>
          <w:szCs w:val="26"/>
        </w:rPr>
        <w:t>Реализация подпрограммных мероприятий по внедрению программного комплекса «Дело» позволит создать единую информационную систему оперативного информационного взаимодействия органов местного самоуправления и муниципальных учреждений, повысить качество административно-управленческих процессов и эффективность работы структурных подразделений администрации, сократить трудозатраты при выполнении традиционных информационных процессов и операций, предоставить возможность для принятия управленческих решений на основе углубленного информационного анализа.</w:t>
      </w:r>
      <w:proofErr w:type="gramEnd"/>
    </w:p>
    <w:p w:rsidR="008C072F" w:rsidRPr="00E3097C" w:rsidRDefault="008C072F" w:rsidP="00485435">
      <w:pPr>
        <w:ind w:firstLine="709"/>
        <w:jc w:val="both"/>
        <w:rPr>
          <w:bCs/>
          <w:sz w:val="26"/>
          <w:szCs w:val="26"/>
        </w:rPr>
      </w:pPr>
      <w:r w:rsidRPr="00E3097C">
        <w:rPr>
          <w:bCs/>
          <w:sz w:val="26"/>
          <w:szCs w:val="26"/>
        </w:rPr>
        <w:t>Подпрог</w:t>
      </w:r>
      <w:r w:rsidR="00485435" w:rsidRPr="00E3097C">
        <w:rPr>
          <w:bCs/>
          <w:sz w:val="26"/>
          <w:szCs w:val="26"/>
        </w:rPr>
        <w:t>рамма «</w:t>
      </w:r>
      <w:r w:rsidRPr="00E3097C">
        <w:rPr>
          <w:bCs/>
          <w:sz w:val="26"/>
          <w:szCs w:val="26"/>
        </w:rPr>
        <w:t xml:space="preserve">Информатизация органов местного самоуправления </w:t>
      </w:r>
      <w:r w:rsidR="00485435" w:rsidRPr="00E3097C">
        <w:rPr>
          <w:bCs/>
          <w:sz w:val="26"/>
          <w:szCs w:val="26"/>
        </w:rPr>
        <w:t>м</w:t>
      </w:r>
      <w:r w:rsidRPr="00E3097C">
        <w:rPr>
          <w:bCs/>
          <w:sz w:val="26"/>
          <w:szCs w:val="26"/>
        </w:rPr>
        <w:t xml:space="preserve">униципального образования «Ленский муниципальный район» </w:t>
      </w:r>
      <w:r w:rsidRPr="00E3097C">
        <w:rPr>
          <w:sz w:val="26"/>
          <w:szCs w:val="26"/>
        </w:rPr>
        <w:t>направлена на повышение эффективности местного самоуправления МО «Ленский муниципальный район» за счет внедрения, развития и применения в их деятельности информационно-коммуникационных технологий. Использование таких технологий в современном информационном обществе является необходимым условием обеспечения соответствия местного самоуправления ожиданиям и потребностям населения.</w:t>
      </w:r>
    </w:p>
    <w:p w:rsidR="008C072F" w:rsidRPr="00E3097C" w:rsidRDefault="008C072F" w:rsidP="008C072F">
      <w:pPr>
        <w:shd w:val="clear" w:color="auto" w:fill="FFFFFF"/>
        <w:jc w:val="both"/>
        <w:rPr>
          <w:bCs/>
          <w:sz w:val="26"/>
          <w:szCs w:val="26"/>
        </w:rPr>
      </w:pPr>
    </w:p>
    <w:p w:rsidR="008C072F" w:rsidRPr="00E3097C" w:rsidRDefault="008C072F" w:rsidP="008C072F">
      <w:pPr>
        <w:jc w:val="center"/>
        <w:rPr>
          <w:sz w:val="26"/>
          <w:szCs w:val="26"/>
        </w:rPr>
      </w:pPr>
      <w:r w:rsidRPr="00E3097C">
        <w:rPr>
          <w:b/>
          <w:sz w:val="26"/>
          <w:szCs w:val="26"/>
        </w:rPr>
        <w:t>2.4.3</w:t>
      </w:r>
      <w:r w:rsidR="00746663" w:rsidRPr="00E3097C">
        <w:rPr>
          <w:b/>
          <w:sz w:val="26"/>
          <w:szCs w:val="26"/>
        </w:rPr>
        <w:t>.</w:t>
      </w:r>
      <w:r w:rsidRPr="00E3097C">
        <w:rPr>
          <w:b/>
          <w:sz w:val="26"/>
          <w:szCs w:val="26"/>
        </w:rPr>
        <w:t xml:space="preserve"> Механизм реализации мероприятий </w:t>
      </w:r>
      <w:r w:rsidR="00485435" w:rsidRPr="00E3097C">
        <w:rPr>
          <w:b/>
          <w:sz w:val="26"/>
          <w:szCs w:val="26"/>
        </w:rPr>
        <w:t>п</w:t>
      </w:r>
      <w:r w:rsidRPr="00E3097C">
        <w:rPr>
          <w:b/>
          <w:sz w:val="26"/>
          <w:szCs w:val="26"/>
        </w:rPr>
        <w:t>одпрограммы № 4</w:t>
      </w:r>
    </w:p>
    <w:p w:rsidR="008C072F" w:rsidRPr="00E3097C" w:rsidRDefault="008C072F" w:rsidP="008C072F">
      <w:pPr>
        <w:shd w:val="clear" w:color="auto" w:fill="FFFFFF"/>
        <w:ind w:firstLine="540"/>
        <w:jc w:val="both"/>
        <w:rPr>
          <w:sz w:val="26"/>
          <w:szCs w:val="26"/>
        </w:rPr>
      </w:pPr>
    </w:p>
    <w:p w:rsidR="008C072F" w:rsidRPr="00E3097C" w:rsidRDefault="008C072F" w:rsidP="006E5639">
      <w:pPr>
        <w:shd w:val="clear" w:color="auto" w:fill="FFFFFF"/>
        <w:ind w:firstLine="709"/>
        <w:jc w:val="both"/>
        <w:rPr>
          <w:sz w:val="26"/>
          <w:szCs w:val="26"/>
        </w:rPr>
      </w:pPr>
      <w:r w:rsidRPr="00E3097C">
        <w:rPr>
          <w:sz w:val="26"/>
          <w:szCs w:val="26"/>
        </w:rPr>
        <w:t xml:space="preserve">Мероприятия с 1.1 по 2.3 будут реализовываться отделом информационных технологий с привлечением юридических лиц, определенных в соответствии с </w:t>
      </w:r>
      <w:r w:rsidRPr="00E3097C">
        <w:rPr>
          <w:sz w:val="26"/>
          <w:szCs w:val="26"/>
        </w:rPr>
        <w:lastRenderedPageBreak/>
        <w:t>законодательством о контрактной системе в сфере закупок работ и услуг для обеспечения муниципальных нужд.</w:t>
      </w:r>
    </w:p>
    <w:p w:rsidR="008C072F" w:rsidRPr="00E3097C" w:rsidRDefault="008C072F" w:rsidP="006E5639">
      <w:pPr>
        <w:shd w:val="clear" w:color="auto" w:fill="FFFFFF"/>
        <w:ind w:firstLine="709"/>
        <w:jc w:val="both"/>
        <w:rPr>
          <w:sz w:val="26"/>
          <w:szCs w:val="26"/>
        </w:rPr>
      </w:pPr>
      <w:r w:rsidRPr="00E3097C">
        <w:rPr>
          <w:sz w:val="26"/>
          <w:szCs w:val="26"/>
        </w:rPr>
        <w:t>Мероприятия с 3.1 по 3.2 будут реализовываться отделом информационных технологий совместно с подразделениями Администрации, ответственными за предоставление государственных и муниципальных услуг. Эти мероприятия являются организационными и не требуют финансовых средств.</w:t>
      </w:r>
    </w:p>
    <w:p w:rsidR="008C072F" w:rsidRPr="00E3097C" w:rsidRDefault="008C072F" w:rsidP="006E5639">
      <w:pPr>
        <w:shd w:val="clear" w:color="auto" w:fill="FFFFFF"/>
        <w:ind w:firstLine="709"/>
        <w:jc w:val="both"/>
        <w:rPr>
          <w:sz w:val="26"/>
          <w:szCs w:val="26"/>
        </w:rPr>
      </w:pPr>
      <w:r w:rsidRPr="00E3097C">
        <w:rPr>
          <w:sz w:val="26"/>
          <w:szCs w:val="26"/>
        </w:rPr>
        <w:t>Мероприятия с 4.1 по 4.5 будут реализовываться отделом информационных технологий с привлечением юридических лиц, определенных в соответствии с законодательством о контрактной системе в сфере закупок работ и услуг для обеспечения муниципальных нужд.</w:t>
      </w:r>
    </w:p>
    <w:p w:rsidR="008C072F" w:rsidRPr="00E3097C" w:rsidRDefault="008C072F" w:rsidP="006E5639">
      <w:pPr>
        <w:shd w:val="clear" w:color="auto" w:fill="FFFFFF"/>
        <w:ind w:firstLine="709"/>
        <w:jc w:val="both"/>
        <w:rPr>
          <w:sz w:val="26"/>
          <w:szCs w:val="26"/>
        </w:rPr>
      </w:pPr>
      <w:r w:rsidRPr="00E3097C">
        <w:rPr>
          <w:sz w:val="26"/>
          <w:szCs w:val="26"/>
        </w:rPr>
        <w:t>Мероприятия 5.1 и 6.1 будут реализовываться отделом информационных технологий совместно с подразделениями Администрации. Пока на данный момент потребность в финансах не требуется. По мере постановки конкретных задач по данным проблемам, будут вноситься изменения в программу с конкретными суммами.</w:t>
      </w:r>
    </w:p>
    <w:p w:rsidR="008C072F" w:rsidRPr="00E3097C" w:rsidRDefault="008C072F" w:rsidP="006E5639">
      <w:pPr>
        <w:shd w:val="clear" w:color="auto" w:fill="FFFFFF"/>
        <w:ind w:firstLine="709"/>
        <w:jc w:val="both"/>
        <w:rPr>
          <w:sz w:val="26"/>
          <w:szCs w:val="26"/>
        </w:rPr>
      </w:pPr>
      <w:r w:rsidRPr="00E3097C">
        <w:rPr>
          <w:sz w:val="26"/>
          <w:szCs w:val="26"/>
        </w:rPr>
        <w:t>Мероприятия с 6.2 по 7.1 будут реализовываться отделом информационных технологий с привлечением юридических лиц, определенных в соответствии с законодательством о контрактной системе в сфере закупок работ и услуг для обеспечения муниципальных нужд.</w:t>
      </w:r>
    </w:p>
    <w:p w:rsidR="008C072F" w:rsidRPr="00E3097C" w:rsidRDefault="008C072F" w:rsidP="006E5639">
      <w:pPr>
        <w:shd w:val="clear" w:color="auto" w:fill="FFFFFF"/>
        <w:ind w:firstLine="709"/>
        <w:jc w:val="both"/>
        <w:rPr>
          <w:sz w:val="26"/>
          <w:szCs w:val="26"/>
        </w:rPr>
      </w:pPr>
      <w:r w:rsidRPr="00E3097C">
        <w:rPr>
          <w:sz w:val="26"/>
          <w:szCs w:val="26"/>
        </w:rPr>
        <w:t>Мероприятие 8.1 будут реализовываться отделом информационных технологий с привлечением организации лицензиата ФСТЭК, определенной в соответствии с законодательством о контрактной системе в сфере закупок работ и услуг для обеспечения муниципальных нужд</w:t>
      </w:r>
      <w:proofErr w:type="gramStart"/>
      <w:r w:rsidRPr="00E3097C">
        <w:rPr>
          <w:sz w:val="26"/>
          <w:szCs w:val="26"/>
        </w:rPr>
        <w:t>.</w:t>
      </w:r>
      <w:proofErr w:type="gramEnd"/>
      <w:r w:rsidRPr="00E3097C">
        <w:rPr>
          <w:sz w:val="26"/>
          <w:szCs w:val="26"/>
        </w:rPr>
        <w:t xml:space="preserve"> </w:t>
      </w:r>
      <w:proofErr w:type="gramStart"/>
      <w:r w:rsidRPr="00E3097C">
        <w:rPr>
          <w:sz w:val="26"/>
          <w:szCs w:val="26"/>
        </w:rPr>
        <w:t>п</w:t>
      </w:r>
      <w:proofErr w:type="gramEnd"/>
      <w:r w:rsidRPr="00E3097C">
        <w:rPr>
          <w:sz w:val="26"/>
          <w:szCs w:val="26"/>
        </w:rPr>
        <w:t>ечения муниципальных нужд</w:t>
      </w:r>
    </w:p>
    <w:p w:rsidR="008C072F" w:rsidRDefault="008C072F" w:rsidP="006E5639">
      <w:pPr>
        <w:shd w:val="clear" w:color="auto" w:fill="FFFFFF"/>
        <w:ind w:firstLine="709"/>
        <w:jc w:val="both"/>
        <w:rPr>
          <w:sz w:val="26"/>
          <w:szCs w:val="26"/>
        </w:rPr>
      </w:pPr>
      <w:r w:rsidRPr="00E3097C">
        <w:rPr>
          <w:sz w:val="26"/>
          <w:szCs w:val="26"/>
        </w:rPr>
        <w:t>Координацию реализации подпрограммы №4 обеспечивает отдел информационных технологий Администрации самостоятельно, который обеспечивает согласованность действий по подготовке и реализации подпрограммных мероприятий, целевому и эффективному использованию бюджетных средств, разработку и предоставление в установленном порядке бюджетной заявки на ассигнования из муниципального бюджета  для финансирования мероприятий подпрограммы на очередной год.</w:t>
      </w:r>
    </w:p>
    <w:p w:rsidR="006E5639" w:rsidRPr="006E5639" w:rsidRDefault="006E5639" w:rsidP="006E5639">
      <w:pPr>
        <w:shd w:val="clear" w:color="auto" w:fill="FFFFFF"/>
        <w:ind w:firstLine="709"/>
        <w:jc w:val="both"/>
        <w:rPr>
          <w:sz w:val="26"/>
          <w:szCs w:val="26"/>
        </w:rPr>
      </w:pPr>
      <w:r w:rsidRPr="006E5639">
        <w:rPr>
          <w:sz w:val="26"/>
          <w:szCs w:val="26"/>
        </w:rPr>
        <w:t>Перечень мероприятий подпрограммы № 4 приведен в приложении № 1 к настоящей Программе.</w:t>
      </w:r>
    </w:p>
    <w:p w:rsidR="006E5639" w:rsidRPr="006E5639" w:rsidRDefault="006E5639" w:rsidP="006E5639">
      <w:pPr>
        <w:shd w:val="clear" w:color="auto" w:fill="FFFFFF"/>
        <w:ind w:firstLine="709"/>
        <w:jc w:val="both"/>
        <w:rPr>
          <w:sz w:val="26"/>
          <w:szCs w:val="26"/>
        </w:rPr>
      </w:pPr>
      <w:r w:rsidRPr="006E5639">
        <w:rPr>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8C072F" w:rsidRPr="006E5639" w:rsidRDefault="008C072F" w:rsidP="008C072F">
      <w:pPr>
        <w:shd w:val="clear" w:color="auto" w:fill="FFFFFF"/>
        <w:jc w:val="both"/>
        <w:rPr>
          <w:b/>
          <w:bCs/>
          <w:sz w:val="26"/>
          <w:szCs w:val="26"/>
        </w:rPr>
      </w:pPr>
    </w:p>
    <w:p w:rsidR="00FE14ED" w:rsidRPr="006E5639" w:rsidRDefault="008C072F" w:rsidP="008C072F">
      <w:pPr>
        <w:shd w:val="clear" w:color="auto" w:fill="FFFFFF"/>
        <w:jc w:val="center"/>
        <w:rPr>
          <w:b/>
          <w:bCs/>
          <w:sz w:val="26"/>
          <w:szCs w:val="26"/>
        </w:rPr>
      </w:pPr>
      <w:r w:rsidRPr="006E5639">
        <w:rPr>
          <w:b/>
          <w:bCs/>
          <w:sz w:val="26"/>
          <w:szCs w:val="26"/>
          <w:lang w:val="en-US"/>
        </w:rPr>
        <w:t>III</w:t>
      </w:r>
      <w:r w:rsidRPr="006E5639">
        <w:rPr>
          <w:b/>
          <w:bCs/>
          <w:sz w:val="26"/>
          <w:szCs w:val="26"/>
        </w:rPr>
        <w:t xml:space="preserve">. Цели, задачи, сроки и этапы реализации программы, </w:t>
      </w:r>
    </w:p>
    <w:p w:rsidR="008C072F" w:rsidRPr="006E5639" w:rsidRDefault="008C072F" w:rsidP="008C072F">
      <w:pPr>
        <w:shd w:val="clear" w:color="auto" w:fill="FFFFFF"/>
        <w:jc w:val="center"/>
        <w:rPr>
          <w:b/>
          <w:bCs/>
          <w:sz w:val="26"/>
          <w:szCs w:val="26"/>
        </w:rPr>
      </w:pPr>
      <w:r w:rsidRPr="006E5639">
        <w:rPr>
          <w:b/>
          <w:bCs/>
          <w:sz w:val="26"/>
          <w:szCs w:val="26"/>
        </w:rPr>
        <w:t>целевые индикаторы и показатели</w:t>
      </w:r>
    </w:p>
    <w:p w:rsidR="006F1EE5" w:rsidRPr="006E5639" w:rsidRDefault="006E5639" w:rsidP="006E5639">
      <w:pPr>
        <w:pStyle w:val="ConsPlusNormal"/>
        <w:ind w:firstLine="0"/>
        <w:jc w:val="center"/>
        <w:rPr>
          <w:rFonts w:ascii="Times New Roman" w:hAnsi="Times New Roman" w:cs="Times New Roman"/>
          <w:i/>
          <w:sz w:val="26"/>
          <w:szCs w:val="26"/>
        </w:rPr>
      </w:pPr>
      <w:r w:rsidRPr="006E5639">
        <w:rPr>
          <w:rFonts w:ascii="Times New Roman" w:hAnsi="Times New Roman" w:cs="Times New Roman"/>
          <w:i/>
          <w:sz w:val="26"/>
          <w:szCs w:val="26"/>
        </w:rPr>
        <w:t>Раздел утр</w:t>
      </w:r>
      <w:proofErr w:type="gramStart"/>
      <w:r w:rsidRPr="006E5639">
        <w:rPr>
          <w:rFonts w:ascii="Times New Roman" w:hAnsi="Times New Roman" w:cs="Times New Roman"/>
          <w:i/>
          <w:sz w:val="26"/>
          <w:szCs w:val="26"/>
        </w:rPr>
        <w:t>.</w:t>
      </w:r>
      <w:proofErr w:type="gramEnd"/>
      <w:r w:rsidRPr="006E5639">
        <w:rPr>
          <w:rFonts w:ascii="Times New Roman" w:hAnsi="Times New Roman" w:cs="Times New Roman"/>
          <w:i/>
          <w:sz w:val="26"/>
          <w:szCs w:val="26"/>
        </w:rPr>
        <w:t xml:space="preserve"> </w:t>
      </w:r>
      <w:proofErr w:type="gramStart"/>
      <w:r w:rsidRPr="006E5639">
        <w:rPr>
          <w:rFonts w:ascii="Times New Roman" w:hAnsi="Times New Roman" w:cs="Times New Roman"/>
          <w:i/>
          <w:sz w:val="26"/>
          <w:szCs w:val="26"/>
        </w:rPr>
        <w:t>с</w:t>
      </w:r>
      <w:proofErr w:type="gramEnd"/>
      <w:r w:rsidRPr="006E5639">
        <w:rPr>
          <w:rFonts w:ascii="Times New Roman" w:hAnsi="Times New Roman" w:cs="Times New Roman"/>
          <w:i/>
          <w:sz w:val="26"/>
          <w:szCs w:val="26"/>
        </w:rPr>
        <w:t>илу (па от 12.05.2023 № 317-н)</w:t>
      </w:r>
    </w:p>
    <w:p w:rsidR="006E5639" w:rsidRPr="006E5639" w:rsidRDefault="006E5639" w:rsidP="006E5639">
      <w:pPr>
        <w:pStyle w:val="ConsPlusNormal"/>
        <w:ind w:firstLine="0"/>
        <w:jc w:val="center"/>
        <w:rPr>
          <w:rFonts w:ascii="Times New Roman" w:hAnsi="Times New Roman" w:cs="Times New Roman"/>
          <w:sz w:val="26"/>
          <w:szCs w:val="26"/>
        </w:rPr>
      </w:pPr>
    </w:p>
    <w:p w:rsidR="006E5639" w:rsidRPr="006E5639" w:rsidRDefault="006E5639" w:rsidP="006E5639">
      <w:pPr>
        <w:pStyle w:val="ConsPlusNormal"/>
        <w:jc w:val="center"/>
        <w:rPr>
          <w:rFonts w:ascii="Times New Roman" w:hAnsi="Times New Roman" w:cs="Times New Roman"/>
          <w:b/>
          <w:sz w:val="26"/>
          <w:szCs w:val="26"/>
        </w:rPr>
      </w:pPr>
      <w:r w:rsidRPr="006E5639">
        <w:rPr>
          <w:rFonts w:ascii="Times New Roman" w:hAnsi="Times New Roman" w:cs="Times New Roman"/>
          <w:b/>
          <w:sz w:val="26"/>
          <w:szCs w:val="26"/>
        </w:rPr>
        <w:t>III. Ожидаемые результаты реализации Программы</w:t>
      </w:r>
    </w:p>
    <w:p w:rsidR="006E5639" w:rsidRPr="006E5639" w:rsidRDefault="006E5639" w:rsidP="006E5639">
      <w:pPr>
        <w:pStyle w:val="ConsPlusNormal"/>
        <w:jc w:val="center"/>
        <w:rPr>
          <w:rFonts w:ascii="Times New Roman" w:hAnsi="Times New Roman" w:cs="Times New Roman"/>
          <w:sz w:val="26"/>
          <w:szCs w:val="26"/>
        </w:rPr>
      </w:pP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xml:space="preserve">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w:t>
      </w:r>
      <w:proofErr w:type="gramStart"/>
      <w:r w:rsidRPr="006E5639">
        <w:rPr>
          <w:rFonts w:ascii="Times New Roman" w:hAnsi="Times New Roman" w:cs="Times New Roman"/>
          <w:sz w:val="26"/>
          <w:szCs w:val="26"/>
        </w:rPr>
        <w:t>текущими</w:t>
      </w:r>
      <w:proofErr w:type="gramEnd"/>
      <w:r w:rsidRPr="006E5639">
        <w:rPr>
          <w:rFonts w:ascii="Times New Roman" w:hAnsi="Times New Roman" w:cs="Times New Roman"/>
          <w:sz w:val="26"/>
          <w:szCs w:val="26"/>
        </w:rPr>
        <w:t xml:space="preserve"> (на этапе реализации) и завершающими (по окончании реализации Программы).</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lastRenderedPageBreak/>
        <w:t>Успешная реализация Программы позволит повысить эффективность функционирования системы муниципального управления в Администрации МО «Ленский муниципальный район».</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Источником исходной информации станут:</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данные отделов Администрации: информационных технологий, бухгалтерского учета и отчетности, юридического отдела и общего отдела;</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мониторингов удовлетворённости населения предоставляемыми государственными и муниципальными услугами;</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иных опросов населения с применением IT-технологий.</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Основными результатами реализации Программы станут:</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повышение оценки жителями работы системы исполнительных органов до 60% (проводится ГАУ АО «Центр изучения общественного мнения»);</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повышение профессионального уровня муниципальных служащих Администрации, доля муниципальных служащих, прошедших повышение квалификации и переподготовку, до 71% от общего количества муниципальных служащих;</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xml:space="preserve">- доля государственных и муниципальных услуг, предоставляемых органами местного самоуправления МО «Ленский муниципальный район» </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в электронной форме, до 100%;</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 повышение уровня удовлетворённости качеством предоставляемых услуг до 70%.</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От реализации муниципальной программы будут получены социальный и экономический эффекты, влияющие на другие сферы жизнедеятельности.</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Экономический эффект заключается в создании благоприятных условий жизнедеятельности на территории и Ленского района, повышение интеллектуального потенциала его жителей, что в конечном итоге влияет на производительность труда, объем инвестиций.</w:t>
      </w:r>
    </w:p>
    <w:p w:rsidR="006E5639" w:rsidRPr="006E5639" w:rsidRDefault="006E5639" w:rsidP="006E5639">
      <w:pPr>
        <w:pStyle w:val="ConsPlusNormal"/>
        <w:jc w:val="both"/>
        <w:rPr>
          <w:rFonts w:ascii="Times New Roman" w:hAnsi="Times New Roman" w:cs="Times New Roman"/>
          <w:sz w:val="26"/>
          <w:szCs w:val="26"/>
        </w:rPr>
      </w:pPr>
      <w:r w:rsidRPr="006E5639">
        <w:rPr>
          <w:rFonts w:ascii="Times New Roman" w:hAnsi="Times New Roman" w:cs="Times New Roman"/>
          <w:sz w:val="26"/>
          <w:szCs w:val="26"/>
        </w:rPr>
        <w:t>Перечень целевых показателей муниципальной программы «Совершенствование муниципального управления в МО «Ленский муниципальный район»» приведен в приложении № 2 к настоящей Программе.</w:t>
      </w:r>
    </w:p>
    <w:p w:rsidR="006E5639" w:rsidRPr="006E5639" w:rsidRDefault="006E5639" w:rsidP="006E5639">
      <w:pPr>
        <w:pStyle w:val="ConsPlusNormal"/>
        <w:ind w:firstLine="0"/>
        <w:jc w:val="center"/>
        <w:rPr>
          <w:rFonts w:ascii="Times New Roman" w:hAnsi="Times New Roman" w:cs="Times New Roman"/>
          <w:i/>
          <w:sz w:val="26"/>
          <w:szCs w:val="26"/>
        </w:rPr>
      </w:pPr>
    </w:p>
    <w:p w:rsidR="006E5639" w:rsidRPr="006E5639" w:rsidRDefault="006E5639" w:rsidP="006E5639">
      <w:pPr>
        <w:jc w:val="center"/>
        <w:rPr>
          <w:b/>
          <w:sz w:val="26"/>
          <w:szCs w:val="26"/>
        </w:rPr>
      </w:pPr>
      <w:r w:rsidRPr="006E5639">
        <w:rPr>
          <w:b/>
          <w:sz w:val="26"/>
          <w:szCs w:val="26"/>
          <w:lang w:val="en-US"/>
        </w:rPr>
        <w:t>IV</w:t>
      </w:r>
      <w:r w:rsidRPr="006E5639">
        <w:rPr>
          <w:b/>
          <w:sz w:val="26"/>
          <w:szCs w:val="26"/>
        </w:rPr>
        <w:t xml:space="preserve">. Перечень программных мероприятий </w:t>
      </w:r>
    </w:p>
    <w:p w:rsidR="006E5639" w:rsidRPr="006E5639" w:rsidRDefault="006E5639" w:rsidP="006E5639">
      <w:pPr>
        <w:jc w:val="center"/>
        <w:rPr>
          <w:b/>
          <w:sz w:val="26"/>
          <w:szCs w:val="26"/>
        </w:rPr>
      </w:pPr>
      <w:r w:rsidRPr="006E5639">
        <w:rPr>
          <w:b/>
          <w:sz w:val="26"/>
          <w:szCs w:val="26"/>
        </w:rPr>
        <w:t>муниципальной программы МО «Ленский муниципальный район»</w:t>
      </w:r>
    </w:p>
    <w:p w:rsidR="006E5639" w:rsidRPr="006E5639" w:rsidRDefault="006E5639" w:rsidP="006E5639">
      <w:pPr>
        <w:jc w:val="center"/>
        <w:rPr>
          <w:b/>
          <w:sz w:val="26"/>
          <w:szCs w:val="26"/>
        </w:rPr>
      </w:pPr>
      <w:r w:rsidRPr="006E5639">
        <w:rPr>
          <w:b/>
          <w:sz w:val="26"/>
          <w:szCs w:val="26"/>
        </w:rPr>
        <w:t xml:space="preserve">«Совершенствование муниципального управления </w:t>
      </w:r>
    </w:p>
    <w:p w:rsidR="006E5639" w:rsidRPr="006E5639" w:rsidRDefault="006E5639" w:rsidP="006E5639">
      <w:pPr>
        <w:jc w:val="center"/>
        <w:rPr>
          <w:b/>
          <w:sz w:val="26"/>
          <w:szCs w:val="26"/>
        </w:rPr>
      </w:pPr>
      <w:r w:rsidRPr="006E5639">
        <w:rPr>
          <w:b/>
          <w:sz w:val="26"/>
          <w:szCs w:val="26"/>
        </w:rPr>
        <w:t>в МО «Ленский муниципальный район»</w:t>
      </w:r>
    </w:p>
    <w:p w:rsidR="006E5639" w:rsidRPr="006E5639" w:rsidRDefault="006E5639" w:rsidP="006E5639">
      <w:pPr>
        <w:jc w:val="center"/>
        <w:rPr>
          <w:b/>
          <w:sz w:val="26"/>
          <w:szCs w:val="26"/>
        </w:rPr>
      </w:pPr>
      <w:r w:rsidRPr="006E5639">
        <w:rPr>
          <w:i/>
          <w:sz w:val="26"/>
          <w:szCs w:val="26"/>
        </w:rPr>
        <w:t>Раздел утр</w:t>
      </w:r>
      <w:proofErr w:type="gramStart"/>
      <w:r w:rsidRPr="006E5639">
        <w:rPr>
          <w:i/>
          <w:sz w:val="26"/>
          <w:szCs w:val="26"/>
        </w:rPr>
        <w:t>.</w:t>
      </w:r>
      <w:proofErr w:type="gramEnd"/>
      <w:r w:rsidRPr="006E5639">
        <w:rPr>
          <w:i/>
          <w:sz w:val="26"/>
          <w:szCs w:val="26"/>
        </w:rPr>
        <w:t xml:space="preserve"> </w:t>
      </w:r>
      <w:proofErr w:type="gramStart"/>
      <w:r w:rsidRPr="006E5639">
        <w:rPr>
          <w:i/>
          <w:sz w:val="26"/>
          <w:szCs w:val="26"/>
        </w:rPr>
        <w:t>с</w:t>
      </w:r>
      <w:proofErr w:type="gramEnd"/>
      <w:r w:rsidRPr="006E5639">
        <w:rPr>
          <w:i/>
          <w:sz w:val="26"/>
          <w:szCs w:val="26"/>
        </w:rPr>
        <w:t>илу (па от 12.05.2023 № 317-н)</w:t>
      </w:r>
    </w:p>
    <w:p w:rsidR="00E3097C" w:rsidRPr="006E5639" w:rsidRDefault="00E3097C" w:rsidP="006E5639">
      <w:pPr>
        <w:rPr>
          <w:sz w:val="26"/>
          <w:szCs w:val="26"/>
        </w:rPr>
      </w:pPr>
    </w:p>
    <w:p w:rsidR="008C072F" w:rsidRPr="006E5639" w:rsidRDefault="008C072F" w:rsidP="008C072F">
      <w:pPr>
        <w:autoSpaceDE w:val="0"/>
        <w:autoSpaceDN w:val="0"/>
        <w:adjustRightInd w:val="0"/>
        <w:jc w:val="center"/>
        <w:outlineLvl w:val="2"/>
        <w:rPr>
          <w:b/>
          <w:sz w:val="26"/>
          <w:szCs w:val="26"/>
        </w:rPr>
      </w:pPr>
      <w:r w:rsidRPr="006E5639">
        <w:rPr>
          <w:b/>
          <w:sz w:val="26"/>
          <w:szCs w:val="26"/>
        </w:rPr>
        <w:t>V. Ресурсное обеспечение Программы</w:t>
      </w:r>
    </w:p>
    <w:p w:rsidR="006E5639" w:rsidRPr="006E5639" w:rsidRDefault="006E5639" w:rsidP="006E5639">
      <w:pPr>
        <w:jc w:val="center"/>
        <w:rPr>
          <w:b/>
          <w:sz w:val="26"/>
          <w:szCs w:val="26"/>
        </w:rPr>
      </w:pPr>
      <w:r w:rsidRPr="006E5639">
        <w:rPr>
          <w:i/>
          <w:sz w:val="26"/>
          <w:szCs w:val="26"/>
        </w:rPr>
        <w:t>Раздел утр</w:t>
      </w:r>
      <w:proofErr w:type="gramStart"/>
      <w:r w:rsidRPr="006E5639">
        <w:rPr>
          <w:i/>
          <w:sz w:val="26"/>
          <w:szCs w:val="26"/>
        </w:rPr>
        <w:t>.</w:t>
      </w:r>
      <w:proofErr w:type="gramEnd"/>
      <w:r w:rsidRPr="006E5639">
        <w:rPr>
          <w:i/>
          <w:sz w:val="26"/>
          <w:szCs w:val="26"/>
        </w:rPr>
        <w:t xml:space="preserve"> </w:t>
      </w:r>
      <w:proofErr w:type="gramStart"/>
      <w:r w:rsidRPr="006E5639">
        <w:rPr>
          <w:i/>
          <w:sz w:val="26"/>
          <w:szCs w:val="26"/>
        </w:rPr>
        <w:t>с</w:t>
      </w:r>
      <w:proofErr w:type="gramEnd"/>
      <w:r w:rsidRPr="006E5639">
        <w:rPr>
          <w:i/>
          <w:sz w:val="26"/>
          <w:szCs w:val="26"/>
        </w:rPr>
        <w:t>илу (па от 12.05.2023 № 317-н)</w:t>
      </w:r>
    </w:p>
    <w:p w:rsidR="008C072F" w:rsidRPr="006E5639" w:rsidRDefault="008C072F" w:rsidP="00B97579">
      <w:pPr>
        <w:autoSpaceDE w:val="0"/>
        <w:autoSpaceDN w:val="0"/>
        <w:adjustRightInd w:val="0"/>
        <w:outlineLvl w:val="2"/>
        <w:rPr>
          <w:b/>
          <w:sz w:val="26"/>
          <w:szCs w:val="26"/>
        </w:rPr>
      </w:pPr>
    </w:p>
    <w:p w:rsidR="008C072F" w:rsidRPr="006E5639" w:rsidRDefault="00186F40" w:rsidP="00B97579">
      <w:pPr>
        <w:autoSpaceDE w:val="0"/>
        <w:autoSpaceDN w:val="0"/>
        <w:adjustRightInd w:val="0"/>
        <w:jc w:val="center"/>
        <w:outlineLvl w:val="2"/>
        <w:rPr>
          <w:b/>
          <w:sz w:val="26"/>
          <w:szCs w:val="26"/>
        </w:rPr>
      </w:pPr>
      <w:r w:rsidRPr="006E5639">
        <w:rPr>
          <w:b/>
          <w:sz w:val="26"/>
          <w:szCs w:val="26"/>
        </w:rPr>
        <w:t>VII</w:t>
      </w:r>
      <w:r w:rsidR="008C072F" w:rsidRPr="006E5639">
        <w:rPr>
          <w:b/>
          <w:sz w:val="26"/>
          <w:szCs w:val="26"/>
        </w:rPr>
        <w:t xml:space="preserve">. Организация управления Программой и </w:t>
      </w:r>
      <w:proofErr w:type="gramStart"/>
      <w:r w:rsidR="008C072F" w:rsidRPr="006E5639">
        <w:rPr>
          <w:b/>
          <w:sz w:val="26"/>
          <w:szCs w:val="26"/>
        </w:rPr>
        <w:t>контроль</w:t>
      </w:r>
      <w:r w:rsidR="00B97579" w:rsidRPr="006E5639">
        <w:rPr>
          <w:b/>
          <w:sz w:val="26"/>
          <w:szCs w:val="26"/>
        </w:rPr>
        <w:t xml:space="preserve"> </w:t>
      </w:r>
      <w:r w:rsidR="008C072F" w:rsidRPr="006E5639">
        <w:rPr>
          <w:b/>
          <w:sz w:val="26"/>
          <w:szCs w:val="26"/>
        </w:rPr>
        <w:t>за</w:t>
      </w:r>
      <w:proofErr w:type="gramEnd"/>
      <w:r w:rsidR="008C072F" w:rsidRPr="006E5639">
        <w:rPr>
          <w:b/>
          <w:sz w:val="26"/>
          <w:szCs w:val="26"/>
        </w:rPr>
        <w:t xml:space="preserve"> ходом ее реализации</w:t>
      </w:r>
    </w:p>
    <w:p w:rsidR="008C072F" w:rsidRDefault="006E5639" w:rsidP="006E5639">
      <w:pPr>
        <w:jc w:val="center"/>
        <w:rPr>
          <w:i/>
          <w:sz w:val="26"/>
          <w:szCs w:val="26"/>
        </w:rPr>
      </w:pPr>
      <w:r w:rsidRPr="006E5639">
        <w:rPr>
          <w:i/>
          <w:sz w:val="26"/>
          <w:szCs w:val="26"/>
        </w:rPr>
        <w:t>Раздел утр</w:t>
      </w:r>
      <w:proofErr w:type="gramStart"/>
      <w:r w:rsidRPr="006E5639">
        <w:rPr>
          <w:i/>
          <w:sz w:val="26"/>
          <w:szCs w:val="26"/>
        </w:rPr>
        <w:t>.</w:t>
      </w:r>
      <w:proofErr w:type="gramEnd"/>
      <w:r w:rsidRPr="006E5639">
        <w:rPr>
          <w:i/>
          <w:sz w:val="26"/>
          <w:szCs w:val="26"/>
        </w:rPr>
        <w:t xml:space="preserve"> </w:t>
      </w:r>
      <w:proofErr w:type="gramStart"/>
      <w:r w:rsidRPr="006E5639">
        <w:rPr>
          <w:i/>
          <w:sz w:val="26"/>
          <w:szCs w:val="26"/>
        </w:rPr>
        <w:t>с</w:t>
      </w:r>
      <w:proofErr w:type="gramEnd"/>
      <w:r w:rsidRPr="006E5639">
        <w:rPr>
          <w:i/>
          <w:sz w:val="26"/>
          <w:szCs w:val="26"/>
        </w:rPr>
        <w:t>илу (па от 12.05.2023 № 317-н)</w:t>
      </w:r>
    </w:p>
    <w:p w:rsidR="006E5639" w:rsidRPr="006E5639" w:rsidRDefault="006E5639" w:rsidP="006E5639">
      <w:pPr>
        <w:jc w:val="center"/>
        <w:rPr>
          <w:b/>
          <w:sz w:val="26"/>
          <w:szCs w:val="26"/>
        </w:rPr>
      </w:pPr>
    </w:p>
    <w:p w:rsidR="00FE3117" w:rsidRDefault="008C072F" w:rsidP="00411BC4">
      <w:pPr>
        <w:pStyle w:val="ConsPlusNormal"/>
        <w:ind w:firstLine="540"/>
        <w:jc w:val="center"/>
        <w:rPr>
          <w:rFonts w:ascii="Times New Roman" w:hAnsi="Times New Roman" w:cs="Times New Roman"/>
          <w:sz w:val="26"/>
          <w:szCs w:val="26"/>
        </w:rPr>
      </w:pPr>
      <w:r w:rsidRPr="006E5639">
        <w:rPr>
          <w:rFonts w:ascii="Times New Roman" w:hAnsi="Times New Roman" w:cs="Times New Roman"/>
          <w:sz w:val="26"/>
          <w:szCs w:val="26"/>
        </w:rPr>
        <w:t>________________________________________________________</w:t>
      </w:r>
      <w:bookmarkEnd w:id="3"/>
    </w:p>
    <w:p w:rsidR="006E5639" w:rsidRDefault="006E5639" w:rsidP="00411BC4">
      <w:pPr>
        <w:pStyle w:val="ConsPlusNormal"/>
        <w:ind w:firstLine="540"/>
        <w:jc w:val="center"/>
        <w:rPr>
          <w:rFonts w:ascii="Times New Roman" w:hAnsi="Times New Roman" w:cs="Times New Roman"/>
          <w:sz w:val="26"/>
          <w:szCs w:val="26"/>
        </w:rPr>
        <w:sectPr w:rsidR="006E5639" w:rsidSect="006E5639">
          <w:headerReference w:type="even" r:id="rId10"/>
          <w:pgSz w:w="11906" w:h="16838"/>
          <w:pgMar w:top="1134" w:right="850" w:bottom="1134" w:left="1701" w:header="708" w:footer="708" w:gutter="0"/>
          <w:pgNumType w:start="1"/>
          <w:cols w:space="708"/>
          <w:titlePg/>
          <w:docGrid w:linePitch="360"/>
        </w:sectPr>
      </w:pPr>
    </w:p>
    <w:p w:rsidR="006E5639" w:rsidRPr="005C0D97" w:rsidRDefault="006E5639" w:rsidP="006E5639">
      <w:pPr>
        <w:jc w:val="right"/>
        <w:rPr>
          <w:bCs/>
        </w:rPr>
      </w:pPr>
      <w:r w:rsidRPr="005C0D97">
        <w:rPr>
          <w:bCs/>
        </w:rPr>
        <w:lastRenderedPageBreak/>
        <w:t>Приложение № 1</w:t>
      </w:r>
    </w:p>
    <w:p w:rsidR="006E5639" w:rsidRPr="005C0D97" w:rsidRDefault="006E5639" w:rsidP="006E5639">
      <w:pPr>
        <w:jc w:val="right"/>
      </w:pPr>
      <w:r w:rsidRPr="005C0D97">
        <w:t>к муниципальной программе</w:t>
      </w:r>
      <w:r w:rsidRPr="005C0D97">
        <w:br/>
        <w:t>«Совершенствование муниципального управления</w:t>
      </w:r>
    </w:p>
    <w:p w:rsidR="006E5639" w:rsidRPr="005C0D97" w:rsidRDefault="006E5639" w:rsidP="006E5639">
      <w:pPr>
        <w:jc w:val="right"/>
      </w:pPr>
      <w:r w:rsidRPr="005C0D97">
        <w:t>в МО «Ленский муниципальный район»</w:t>
      </w:r>
    </w:p>
    <w:p w:rsidR="006E5639" w:rsidRPr="003339BD" w:rsidRDefault="006E5639" w:rsidP="006E5639">
      <w:pPr>
        <w:tabs>
          <w:tab w:val="num" w:pos="1080"/>
        </w:tabs>
        <w:jc w:val="center"/>
        <w:rPr>
          <w:b/>
          <w:sz w:val="26"/>
          <w:szCs w:val="26"/>
        </w:rPr>
      </w:pPr>
    </w:p>
    <w:p w:rsidR="006E5639" w:rsidRPr="003339BD" w:rsidRDefault="006E5639" w:rsidP="006E5639">
      <w:pPr>
        <w:shd w:val="clear" w:color="auto" w:fill="FFFFFF"/>
        <w:tabs>
          <w:tab w:val="left" w:pos="588"/>
        </w:tabs>
        <w:jc w:val="center"/>
        <w:rPr>
          <w:b/>
          <w:sz w:val="26"/>
          <w:szCs w:val="26"/>
        </w:rPr>
      </w:pPr>
      <w:r w:rsidRPr="003339BD">
        <w:rPr>
          <w:b/>
          <w:sz w:val="26"/>
          <w:szCs w:val="26"/>
        </w:rPr>
        <w:t>ПЕРЕЧЕНЬ</w:t>
      </w:r>
    </w:p>
    <w:p w:rsidR="006E5639" w:rsidRPr="003339BD" w:rsidRDefault="006E5639" w:rsidP="006E5639">
      <w:pPr>
        <w:shd w:val="clear" w:color="auto" w:fill="FFFFFF"/>
        <w:tabs>
          <w:tab w:val="left" w:pos="588"/>
        </w:tabs>
        <w:jc w:val="center"/>
        <w:rPr>
          <w:b/>
          <w:sz w:val="26"/>
          <w:szCs w:val="26"/>
        </w:rPr>
      </w:pPr>
      <w:r w:rsidRPr="003339BD">
        <w:rPr>
          <w:b/>
          <w:sz w:val="26"/>
          <w:szCs w:val="26"/>
        </w:rPr>
        <w:t>мероприятий муниципальной программы</w:t>
      </w:r>
    </w:p>
    <w:p w:rsidR="006E5639" w:rsidRPr="003339BD" w:rsidRDefault="006E5639" w:rsidP="006E5639">
      <w:pPr>
        <w:shd w:val="clear" w:color="auto" w:fill="FFFFFF"/>
        <w:tabs>
          <w:tab w:val="left" w:pos="588"/>
        </w:tabs>
        <w:jc w:val="center"/>
        <w:rPr>
          <w:b/>
          <w:sz w:val="26"/>
          <w:szCs w:val="26"/>
        </w:rPr>
      </w:pPr>
      <w:r w:rsidRPr="003339BD">
        <w:rPr>
          <w:b/>
          <w:sz w:val="26"/>
          <w:szCs w:val="26"/>
        </w:rPr>
        <w:t>«Совершенствование муниципального управления в МО «Ленский муниципальный район»</w:t>
      </w:r>
    </w:p>
    <w:p w:rsidR="006E5639" w:rsidRPr="003339BD" w:rsidRDefault="006E5639" w:rsidP="006E5639">
      <w:pPr>
        <w:tabs>
          <w:tab w:val="left" w:pos="588"/>
        </w:tabs>
        <w:jc w:val="center"/>
        <w:rPr>
          <w:sz w:val="26"/>
          <w:szCs w:val="26"/>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1701"/>
        <w:gridCol w:w="993"/>
        <w:gridCol w:w="992"/>
        <w:gridCol w:w="992"/>
        <w:gridCol w:w="992"/>
        <w:gridCol w:w="993"/>
        <w:gridCol w:w="992"/>
        <w:gridCol w:w="992"/>
        <w:gridCol w:w="2410"/>
      </w:tblGrid>
      <w:tr w:rsidR="006E5639" w:rsidRPr="00054745" w:rsidTr="001756AD">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Ответственный исполнитель, соисполнители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Источники финансирования</w:t>
            </w:r>
          </w:p>
        </w:tc>
        <w:tc>
          <w:tcPr>
            <w:tcW w:w="6946" w:type="dxa"/>
            <w:gridSpan w:val="7"/>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Объёмы финансирования (тыс. руб.)</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Ожидаемые результаты реализации мероприятия</w:t>
            </w:r>
          </w:p>
        </w:tc>
      </w:tr>
      <w:tr w:rsidR="006E5639" w:rsidRPr="00054745" w:rsidTr="001756AD">
        <w:tc>
          <w:tcPr>
            <w:tcW w:w="2694"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bCs/>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bCs/>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2024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2025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20"/>
                <w:lang w:eastAsia="en-US"/>
              </w:rPr>
            </w:pPr>
            <w:r w:rsidRPr="00054745">
              <w:rPr>
                <w:bCs/>
                <w:sz w:val="20"/>
                <w:szCs w:val="20"/>
                <w:lang w:eastAsia="en-US"/>
              </w:rPr>
              <w:t>2026 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bCs/>
                <w:sz w:val="20"/>
                <w:szCs w:val="20"/>
                <w:lang w:eastAsia="en-US"/>
              </w:rPr>
            </w:pPr>
          </w:p>
        </w:tc>
      </w:tr>
    </w:tbl>
    <w:p w:rsidR="006E5639" w:rsidRPr="00054745" w:rsidRDefault="006E5639" w:rsidP="006E5639">
      <w:pPr>
        <w:tabs>
          <w:tab w:val="left" w:pos="588"/>
        </w:tabs>
        <w:jc w:val="center"/>
        <w:rPr>
          <w:sz w:val="4"/>
          <w:szCs w:val="2"/>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1701"/>
        <w:gridCol w:w="993"/>
        <w:gridCol w:w="992"/>
        <w:gridCol w:w="992"/>
        <w:gridCol w:w="992"/>
        <w:gridCol w:w="993"/>
        <w:gridCol w:w="992"/>
        <w:gridCol w:w="992"/>
        <w:gridCol w:w="2410"/>
      </w:tblGrid>
      <w:tr w:rsidR="006E5639" w:rsidRPr="00054745" w:rsidTr="001756AD">
        <w:trPr>
          <w:tblHeader/>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bCs/>
                <w:sz w:val="20"/>
                <w:szCs w:val="18"/>
                <w:lang w:eastAsia="en-US"/>
              </w:rPr>
            </w:pPr>
            <w:r w:rsidRPr="00054745">
              <w:rPr>
                <w:bCs/>
                <w:sz w:val="20"/>
                <w:szCs w:val="18"/>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bCs/>
                <w:sz w:val="20"/>
                <w:szCs w:val="18"/>
                <w:lang w:eastAsia="en-US"/>
              </w:rPr>
            </w:pPr>
            <w:r w:rsidRPr="00054745">
              <w:rPr>
                <w:bCs/>
                <w:sz w:val="20"/>
                <w:szCs w:val="1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bCs/>
                <w:sz w:val="20"/>
                <w:szCs w:val="18"/>
                <w:lang w:eastAsia="en-US"/>
              </w:rPr>
            </w:pPr>
            <w:r w:rsidRPr="00054745">
              <w:rPr>
                <w:bCs/>
                <w:sz w:val="20"/>
                <w:szCs w:val="18"/>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18"/>
                <w:lang w:eastAsia="en-US"/>
              </w:rPr>
            </w:pPr>
            <w:r w:rsidRPr="00054745">
              <w:rPr>
                <w:bCs/>
                <w:sz w:val="20"/>
                <w:szCs w:val="1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18"/>
                <w:lang w:eastAsia="en-US"/>
              </w:rPr>
            </w:pPr>
            <w:r w:rsidRPr="00054745">
              <w:rPr>
                <w:bCs/>
                <w:sz w:val="20"/>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18"/>
                <w:lang w:eastAsia="en-US"/>
              </w:rPr>
            </w:pPr>
            <w:r w:rsidRPr="00054745">
              <w:rPr>
                <w:bCs/>
                <w:sz w:val="20"/>
                <w:szCs w:val="1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18"/>
                <w:lang w:eastAsia="en-US"/>
              </w:rPr>
            </w:pPr>
            <w:r w:rsidRPr="00054745">
              <w:rPr>
                <w:bCs/>
                <w:sz w:val="20"/>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18"/>
                <w:lang w:eastAsia="en-US"/>
              </w:rPr>
            </w:pPr>
            <w:r w:rsidRPr="00054745">
              <w:rPr>
                <w:bCs/>
                <w:sz w:val="20"/>
                <w:szCs w:val="1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18"/>
                <w:lang w:eastAsia="en-US"/>
              </w:rPr>
            </w:pPr>
            <w:r w:rsidRPr="00054745">
              <w:rPr>
                <w:bCs/>
                <w:sz w:val="20"/>
                <w:szCs w:val="1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jc w:val="center"/>
              <w:rPr>
                <w:bCs/>
                <w:sz w:val="20"/>
                <w:szCs w:val="18"/>
                <w:lang w:eastAsia="en-US"/>
              </w:rPr>
            </w:pPr>
            <w:r w:rsidRPr="00054745">
              <w:rPr>
                <w:bCs/>
                <w:sz w:val="20"/>
                <w:szCs w:val="18"/>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bCs/>
                <w:sz w:val="20"/>
                <w:szCs w:val="18"/>
                <w:lang w:eastAsia="en-US"/>
              </w:rPr>
            </w:pPr>
            <w:r w:rsidRPr="00054745">
              <w:rPr>
                <w:bCs/>
                <w:sz w:val="20"/>
                <w:szCs w:val="18"/>
                <w:lang w:eastAsia="en-US"/>
              </w:rPr>
              <w:t>11</w:t>
            </w:r>
          </w:p>
        </w:tc>
      </w:tr>
      <w:tr w:rsidR="006E5639" w:rsidRPr="005C0D97"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jc w:val="center"/>
              <w:rPr>
                <w:b/>
                <w:sz w:val="22"/>
                <w:szCs w:val="18"/>
                <w:lang w:eastAsia="en-US"/>
              </w:rPr>
            </w:pPr>
            <w:r w:rsidRPr="00054745">
              <w:rPr>
                <w:b/>
                <w:bCs/>
                <w:sz w:val="22"/>
                <w:szCs w:val="18"/>
                <w:lang w:eastAsia="en-US"/>
              </w:rPr>
              <w:t xml:space="preserve">Подпрограмма № 1 </w:t>
            </w:r>
            <w:r w:rsidRPr="00054745">
              <w:rPr>
                <w:b/>
                <w:sz w:val="22"/>
                <w:szCs w:val="18"/>
                <w:lang w:eastAsia="en-US"/>
              </w:rPr>
              <w:t>«Обеспечение деятельности Администрации МО «Ленский муниципальный район»</w:t>
            </w:r>
          </w:p>
        </w:tc>
      </w:tr>
      <w:tr w:rsidR="006E5639" w:rsidRPr="005C0D97"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jc w:val="center"/>
              <w:rPr>
                <w:sz w:val="22"/>
                <w:szCs w:val="18"/>
                <w:lang w:eastAsia="en-US"/>
              </w:rPr>
            </w:pPr>
            <w:r w:rsidRPr="00054745">
              <w:rPr>
                <w:bCs/>
                <w:sz w:val="22"/>
                <w:szCs w:val="18"/>
                <w:lang w:eastAsia="en-US"/>
              </w:rPr>
              <w:t>Задача 1.</w:t>
            </w:r>
            <w:r w:rsidRPr="00054745">
              <w:rPr>
                <w:sz w:val="22"/>
                <w:szCs w:val="18"/>
                <w:lang w:eastAsia="en-US"/>
              </w:rPr>
              <w:t xml:space="preserve"> Обеспечение эффективного исполнения полномочий и функций Администрации МО «Ленский муниципальный район»</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 xml:space="preserve">1.1. Обеспечение выполнения функций и задач Администрации МО "Ленский муниципальный район", </w:t>
            </w:r>
            <w:proofErr w:type="spellStart"/>
            <w:r w:rsidRPr="00054745">
              <w:rPr>
                <w:rFonts w:ascii="Times New Roman" w:hAnsi="Times New Roman" w:cs="Times New Roman"/>
                <w:szCs w:val="22"/>
              </w:rPr>
              <w:t>софинансирование</w:t>
            </w:r>
            <w:proofErr w:type="spellEnd"/>
            <w:r w:rsidRPr="00054745">
              <w:rPr>
                <w:rFonts w:ascii="Times New Roman" w:hAnsi="Times New Roman" w:cs="Times New Roman"/>
                <w:szCs w:val="22"/>
              </w:rPr>
              <w:t xml:space="preserve"> части дополнительных расходов на повышение минимального </w:t>
            </w:r>
            <w:proofErr w:type="gramStart"/>
            <w:r w:rsidRPr="00054745">
              <w:rPr>
                <w:rFonts w:ascii="Times New Roman" w:hAnsi="Times New Roman" w:cs="Times New Roman"/>
                <w:szCs w:val="22"/>
              </w:rPr>
              <w:t>размера оплаты труда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Отделы Администрации</w:t>
            </w:r>
          </w:p>
        </w:tc>
        <w:tc>
          <w:tcPr>
            <w:tcW w:w="1701" w:type="dxa"/>
            <w:tcBorders>
              <w:top w:val="single" w:sz="4" w:space="0" w:color="auto"/>
              <w:left w:val="single" w:sz="4" w:space="0" w:color="auto"/>
              <w:bottom w:val="single" w:sz="4" w:space="0" w:color="auto"/>
              <w:right w:val="single" w:sz="4" w:space="0" w:color="auto"/>
            </w:tcBorders>
          </w:tcPr>
          <w:p w:rsidR="006E5639" w:rsidRDefault="006E5639" w:rsidP="001756AD">
            <w:pPr>
              <w:pStyle w:val="ConsPlusCell"/>
              <w:tabs>
                <w:tab w:val="left" w:pos="588"/>
              </w:tabs>
              <w:rPr>
                <w:rFonts w:ascii="Times New Roman" w:hAnsi="Times New Roman" w:cs="Times New Roman"/>
                <w:bCs/>
                <w:szCs w:val="22"/>
              </w:rPr>
            </w:pPr>
            <w:r w:rsidRPr="00054745">
              <w:rPr>
                <w:rFonts w:ascii="Times New Roman" w:hAnsi="Times New Roman" w:cs="Times New Roman"/>
                <w:bCs/>
                <w:szCs w:val="22"/>
              </w:rPr>
              <w:t>Бюджет МО «Ленский муниципальный район»</w:t>
            </w:r>
          </w:p>
          <w:p w:rsidR="006E5639" w:rsidRPr="00054745" w:rsidRDefault="006E5639" w:rsidP="001756AD">
            <w:pPr>
              <w:pStyle w:val="ConsPlusCell"/>
              <w:tabs>
                <w:tab w:val="left" w:pos="588"/>
              </w:tabs>
              <w:rPr>
                <w:rFonts w:ascii="Times New Roman" w:hAnsi="Times New Roman" w:cs="Times New Roman"/>
                <w:szCs w:val="22"/>
              </w:rPr>
            </w:pPr>
          </w:p>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286851,5</w:t>
            </w:r>
          </w:p>
          <w:p w:rsidR="006E5639" w:rsidRPr="00054745" w:rsidRDefault="006E5639" w:rsidP="001756AD">
            <w:pPr>
              <w:pStyle w:val="ConsPlusCell"/>
              <w:tabs>
                <w:tab w:val="left" w:pos="588"/>
              </w:tabs>
              <w:jc w:val="center"/>
              <w:rPr>
                <w:rFonts w:ascii="Times New Roman" w:hAnsi="Times New Roman" w:cs="Times New Roman"/>
                <w:szCs w:val="22"/>
              </w:rPr>
            </w:pPr>
          </w:p>
          <w:p w:rsidR="006E5639" w:rsidRDefault="006E5639" w:rsidP="001756AD">
            <w:pPr>
              <w:pStyle w:val="ConsPlusCell"/>
              <w:tabs>
                <w:tab w:val="left" w:pos="588"/>
              </w:tabs>
              <w:jc w:val="center"/>
              <w:rPr>
                <w:rFonts w:ascii="Times New Roman" w:hAnsi="Times New Roman" w:cs="Times New Roman"/>
                <w:szCs w:val="22"/>
              </w:rPr>
            </w:pPr>
          </w:p>
          <w:p w:rsidR="006E5639" w:rsidRDefault="006E5639" w:rsidP="001756AD">
            <w:pPr>
              <w:pStyle w:val="ConsPlusCell"/>
              <w:tabs>
                <w:tab w:val="left" w:pos="588"/>
              </w:tabs>
              <w:jc w:val="center"/>
              <w:rPr>
                <w:rFonts w:ascii="Times New Roman" w:hAnsi="Times New Roman" w:cs="Times New Roman"/>
                <w:szCs w:val="22"/>
              </w:rPr>
            </w:pPr>
          </w:p>
          <w:p w:rsidR="006E5639" w:rsidRPr="00054745" w:rsidRDefault="006E5639" w:rsidP="001756AD">
            <w:pPr>
              <w:pStyle w:val="ConsPlusCell"/>
              <w:tabs>
                <w:tab w:val="left" w:pos="588"/>
              </w:tabs>
              <w:jc w:val="center"/>
              <w:rPr>
                <w:rFonts w:ascii="Times New Roman" w:hAnsi="Times New Roman" w:cs="Times New Roman"/>
                <w:szCs w:val="22"/>
              </w:rPr>
            </w:pPr>
          </w:p>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5,2</w:t>
            </w:r>
          </w:p>
        </w:tc>
        <w:tc>
          <w:tcPr>
            <w:tcW w:w="992" w:type="dxa"/>
            <w:tcBorders>
              <w:top w:val="single" w:sz="4" w:space="0" w:color="auto"/>
              <w:left w:val="single" w:sz="4" w:space="0" w:color="auto"/>
              <w:bottom w:val="single" w:sz="4" w:space="0" w:color="auto"/>
              <w:right w:val="single" w:sz="4" w:space="0" w:color="auto"/>
            </w:tcBorders>
          </w:tcPr>
          <w:p w:rsidR="006E5639" w:rsidRPr="00054745" w:rsidRDefault="006E5639" w:rsidP="001756AD">
            <w:pPr>
              <w:tabs>
                <w:tab w:val="left" w:pos="588"/>
              </w:tabs>
              <w:jc w:val="center"/>
              <w:rPr>
                <w:bCs/>
                <w:sz w:val="20"/>
                <w:szCs w:val="22"/>
                <w:lang w:eastAsia="en-US"/>
              </w:rPr>
            </w:pPr>
            <w:r w:rsidRPr="00054745">
              <w:rPr>
                <w:bCs/>
                <w:sz w:val="20"/>
                <w:szCs w:val="22"/>
                <w:lang w:eastAsia="en-US"/>
              </w:rPr>
              <w:t>37409,1</w:t>
            </w:r>
          </w:p>
          <w:p w:rsidR="006E5639" w:rsidRDefault="006E5639" w:rsidP="001756AD">
            <w:pPr>
              <w:tabs>
                <w:tab w:val="left" w:pos="588"/>
              </w:tabs>
              <w:jc w:val="center"/>
              <w:rPr>
                <w:bCs/>
                <w:sz w:val="20"/>
                <w:szCs w:val="22"/>
                <w:lang w:eastAsia="en-US"/>
              </w:rPr>
            </w:pPr>
          </w:p>
          <w:p w:rsidR="006E5639" w:rsidRDefault="006E5639" w:rsidP="001756AD">
            <w:pPr>
              <w:tabs>
                <w:tab w:val="left" w:pos="588"/>
              </w:tabs>
              <w:jc w:val="center"/>
              <w:rPr>
                <w:bCs/>
                <w:sz w:val="20"/>
                <w:szCs w:val="22"/>
                <w:lang w:eastAsia="en-US"/>
              </w:rPr>
            </w:pPr>
          </w:p>
          <w:p w:rsidR="006E5639" w:rsidRPr="00054745" w:rsidRDefault="006E5639" w:rsidP="001756AD">
            <w:pPr>
              <w:tabs>
                <w:tab w:val="left" w:pos="588"/>
              </w:tabs>
              <w:jc w:val="center"/>
              <w:rPr>
                <w:bCs/>
                <w:sz w:val="20"/>
                <w:szCs w:val="22"/>
                <w:lang w:eastAsia="en-US"/>
              </w:rPr>
            </w:pPr>
          </w:p>
          <w:p w:rsidR="006E5639" w:rsidRPr="00054745" w:rsidRDefault="006E5639" w:rsidP="001756AD">
            <w:pPr>
              <w:tabs>
                <w:tab w:val="left" w:pos="588"/>
              </w:tabs>
              <w:jc w:val="center"/>
              <w:rPr>
                <w:bCs/>
                <w:sz w:val="20"/>
                <w:szCs w:val="22"/>
                <w:lang w:eastAsia="en-US"/>
              </w:rPr>
            </w:pPr>
          </w:p>
          <w:p w:rsidR="006E5639" w:rsidRPr="00054745" w:rsidRDefault="006E5639" w:rsidP="001756AD">
            <w:pPr>
              <w:tabs>
                <w:tab w:val="left" w:pos="588"/>
              </w:tabs>
              <w:jc w:val="center"/>
              <w:rPr>
                <w:bCs/>
                <w:sz w:val="20"/>
                <w:szCs w:val="22"/>
                <w:lang w:eastAsia="en-US"/>
              </w:rPr>
            </w:pPr>
            <w:r w:rsidRPr="00054745">
              <w:rPr>
                <w:bCs/>
                <w:sz w:val="20"/>
                <w:szCs w:val="22"/>
                <w:lang w:eastAsia="en-US"/>
              </w:rPr>
              <w:t>5,2</w:t>
            </w:r>
          </w:p>
        </w:tc>
        <w:tc>
          <w:tcPr>
            <w:tcW w:w="992" w:type="dxa"/>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jc w:val="center"/>
              <w:rPr>
                <w:bCs/>
                <w:sz w:val="20"/>
                <w:szCs w:val="22"/>
                <w:lang w:eastAsia="en-US"/>
              </w:rPr>
            </w:pPr>
            <w:r w:rsidRPr="00054745">
              <w:rPr>
                <w:bCs/>
                <w:sz w:val="20"/>
                <w:szCs w:val="22"/>
                <w:lang w:eastAsia="en-US"/>
              </w:rPr>
              <w:t>42094,8</w:t>
            </w:r>
          </w:p>
        </w:tc>
        <w:tc>
          <w:tcPr>
            <w:tcW w:w="992" w:type="dxa"/>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jc w:val="center"/>
              <w:rPr>
                <w:bCs/>
                <w:sz w:val="20"/>
                <w:szCs w:val="22"/>
                <w:lang w:eastAsia="en-US"/>
              </w:rPr>
            </w:pPr>
            <w:r w:rsidRPr="00054745">
              <w:rPr>
                <w:bCs/>
                <w:sz w:val="20"/>
                <w:szCs w:val="22"/>
                <w:lang w:eastAsia="en-US"/>
              </w:rPr>
              <w:t>46385,2</w:t>
            </w:r>
          </w:p>
        </w:tc>
        <w:tc>
          <w:tcPr>
            <w:tcW w:w="993" w:type="dxa"/>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jc w:val="center"/>
              <w:rPr>
                <w:bCs/>
                <w:sz w:val="20"/>
                <w:szCs w:val="22"/>
                <w:lang w:eastAsia="en-US"/>
              </w:rPr>
            </w:pPr>
            <w:r w:rsidRPr="00054745">
              <w:rPr>
                <w:bCs/>
                <w:sz w:val="20"/>
                <w:szCs w:val="22"/>
                <w:lang w:eastAsia="en-US"/>
              </w:rPr>
              <w:t>50559,8</w:t>
            </w:r>
          </w:p>
        </w:tc>
        <w:tc>
          <w:tcPr>
            <w:tcW w:w="992" w:type="dxa"/>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jc w:val="center"/>
              <w:rPr>
                <w:bCs/>
                <w:sz w:val="20"/>
                <w:szCs w:val="22"/>
                <w:lang w:eastAsia="en-US"/>
              </w:rPr>
            </w:pPr>
            <w:r w:rsidRPr="00054745">
              <w:rPr>
                <w:bCs/>
                <w:sz w:val="20"/>
                <w:szCs w:val="22"/>
                <w:lang w:eastAsia="en-US"/>
              </w:rPr>
              <w:t>53593,5</w:t>
            </w:r>
          </w:p>
        </w:tc>
        <w:tc>
          <w:tcPr>
            <w:tcW w:w="992" w:type="dxa"/>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jc w:val="center"/>
              <w:rPr>
                <w:bCs/>
                <w:sz w:val="20"/>
                <w:szCs w:val="22"/>
                <w:lang w:eastAsia="en-US"/>
              </w:rPr>
            </w:pPr>
            <w:r w:rsidRPr="00054745">
              <w:rPr>
                <w:bCs/>
                <w:sz w:val="20"/>
                <w:szCs w:val="22"/>
                <w:lang w:eastAsia="en-US"/>
              </w:rPr>
              <w:t>56809,1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bCs/>
                <w:sz w:val="20"/>
                <w:szCs w:val="22"/>
                <w:lang w:eastAsia="en-US"/>
              </w:rPr>
            </w:pPr>
            <w:r w:rsidRPr="00054745">
              <w:rPr>
                <w:bCs/>
                <w:sz w:val="20"/>
                <w:szCs w:val="22"/>
                <w:lang w:eastAsia="en-US"/>
              </w:rPr>
              <w:t>Выполнение функций и задач, поставленных перед Администрацией</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2.1. Укрепление материально-технической базы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Отдел бухгалтерского учёта и отчётности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bCs/>
                <w:szCs w:val="22"/>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Ремонт здания Администрации с целью решения вопроса энергосбережения</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3.1. Проведение специальной оценки условий труда в Администрации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Отдел бухгалтерского учёта и отчётности,</w:t>
            </w:r>
          </w:p>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МКУ «Эксплуатационная служба»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bCs/>
                <w:szCs w:val="22"/>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Создание условий для организации деятельности работников Администрации</w:t>
            </w:r>
          </w:p>
        </w:tc>
      </w:tr>
      <w:tr w:rsidR="006E5639" w:rsidRPr="00054745" w:rsidTr="001756AD">
        <w:trPr>
          <w:trHeight w:val="1867"/>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 xml:space="preserve">4.1. МКУ «Эксплуатационная служба», </w:t>
            </w:r>
            <w:proofErr w:type="spellStart"/>
            <w:r w:rsidRPr="00054745">
              <w:rPr>
                <w:rFonts w:ascii="Times New Roman" w:hAnsi="Times New Roman" w:cs="Times New Roman"/>
                <w:szCs w:val="22"/>
              </w:rPr>
              <w:t>софинансирование</w:t>
            </w:r>
            <w:proofErr w:type="spellEnd"/>
            <w:r w:rsidRPr="00054745">
              <w:rPr>
                <w:rFonts w:ascii="Times New Roman" w:hAnsi="Times New Roman" w:cs="Times New Roman"/>
                <w:szCs w:val="22"/>
              </w:rPr>
              <w:t xml:space="preserve"> части дополнительных расходов по повышению минимального </w:t>
            </w:r>
            <w:proofErr w:type="gramStart"/>
            <w:r w:rsidRPr="00054745">
              <w:rPr>
                <w:rFonts w:ascii="Times New Roman" w:hAnsi="Times New Roman" w:cs="Times New Roman"/>
                <w:szCs w:val="22"/>
              </w:rPr>
              <w:t>размера оплаты труда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Подведомственное учреждение</w:t>
            </w:r>
          </w:p>
        </w:tc>
        <w:tc>
          <w:tcPr>
            <w:tcW w:w="1701"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bCs/>
                <w:szCs w:val="22"/>
              </w:rPr>
              <w:t>Бюджет МО «Ленский муниципальный район»</w:t>
            </w:r>
          </w:p>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80441,4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11307,7</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12720,0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12683,9</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13825,4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14516,7</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15387,7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Обеспечение деятельности Администрации</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lastRenderedPageBreak/>
              <w:t>5.1. Приобретение транспортных средств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Подведомственное учреждение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bCs/>
                <w:szCs w:val="22"/>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Приобретение автомобилей</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6.1. Обеспечение выполнение функций и задач на проведение Всероссийской переписи населения 2020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Отделы Администрации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22"/>
              </w:rPr>
            </w:pPr>
            <w:r w:rsidRPr="00054745">
              <w:rPr>
                <w:rFonts w:ascii="Times New Roman" w:hAnsi="Times New Roman" w:cs="Times New Roman"/>
                <w:szCs w:val="22"/>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w:t>
            </w:r>
            <w:r>
              <w:rPr>
                <w:sz w:val="20"/>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w:t>
            </w:r>
            <w:r>
              <w:rPr>
                <w:sz w:val="20"/>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w:t>
            </w:r>
            <w:r>
              <w:rPr>
                <w:sz w:val="20"/>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w:t>
            </w:r>
            <w:r>
              <w:rPr>
                <w:sz w:val="20"/>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22"/>
                <w:lang w:eastAsia="en-US"/>
              </w:rPr>
            </w:pPr>
            <w:r w:rsidRPr="00054745">
              <w:rPr>
                <w:sz w:val="20"/>
                <w:szCs w:val="22"/>
                <w:lang w:eastAsia="en-US"/>
              </w:rPr>
              <w:t>0</w:t>
            </w:r>
            <w:r>
              <w:rPr>
                <w:sz w:val="20"/>
                <w:szCs w:val="22"/>
                <w:lang w:eastAsia="en-US"/>
              </w:rPr>
              <w:t>,0</w:t>
            </w:r>
          </w:p>
        </w:tc>
        <w:tc>
          <w:tcPr>
            <w:tcW w:w="2410" w:type="dxa"/>
            <w:tcBorders>
              <w:top w:val="single" w:sz="4" w:space="0" w:color="auto"/>
              <w:left w:val="single" w:sz="4" w:space="0" w:color="auto"/>
              <w:bottom w:val="single" w:sz="4" w:space="0" w:color="auto"/>
              <w:right w:val="single" w:sz="4" w:space="0" w:color="auto"/>
            </w:tcBorders>
          </w:tcPr>
          <w:p w:rsidR="006E5639" w:rsidRPr="00054745" w:rsidRDefault="006E5639" w:rsidP="001756AD">
            <w:pPr>
              <w:pStyle w:val="ConsPlusCell"/>
              <w:tabs>
                <w:tab w:val="left" w:pos="588"/>
              </w:tabs>
              <w:rPr>
                <w:rFonts w:ascii="Times New Roman" w:hAnsi="Times New Roman" w:cs="Times New Roman"/>
                <w:szCs w:val="22"/>
              </w:rPr>
            </w:pPr>
          </w:p>
        </w:tc>
      </w:tr>
      <w:tr w:rsidR="006E5639" w:rsidRPr="00054745" w:rsidTr="001756AD">
        <w:trPr>
          <w:trHeight w:val="70"/>
        </w:trPr>
        <w:tc>
          <w:tcPr>
            <w:tcW w:w="2694" w:type="dxa"/>
            <w:vMerge w:val="restart"/>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pStyle w:val="ConsPlusCell"/>
              <w:tabs>
                <w:tab w:val="left" w:pos="588"/>
              </w:tabs>
              <w:rPr>
                <w:rFonts w:ascii="Times New Roman" w:hAnsi="Times New Roman" w:cs="Times New Roman"/>
                <w:b/>
                <w:szCs w:val="22"/>
              </w:rPr>
            </w:pPr>
            <w:r w:rsidRPr="00054745">
              <w:rPr>
                <w:rFonts w:ascii="Times New Roman" w:hAnsi="Times New Roman" w:cs="Times New Roman"/>
                <w:b/>
                <w:szCs w:val="22"/>
              </w:rPr>
              <w:t xml:space="preserve">Итого по подпрограмме </w:t>
            </w:r>
            <w:r w:rsidRPr="00054745">
              <w:rPr>
                <w:rFonts w:ascii="Times New Roman" w:hAnsi="Times New Roman" w:cs="Times New Roman"/>
                <w:b/>
                <w:szCs w:val="22"/>
              </w:rPr>
              <w:br/>
              <w:t>№ 1</w:t>
            </w:r>
          </w:p>
        </w:tc>
        <w:tc>
          <w:tcPr>
            <w:tcW w:w="3827" w:type="dxa"/>
            <w:gridSpan w:val="2"/>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pStyle w:val="ConsPlusCell"/>
              <w:tabs>
                <w:tab w:val="left" w:pos="588"/>
                <w:tab w:val="left" w:pos="2565"/>
              </w:tabs>
              <w:rPr>
                <w:rFonts w:ascii="Times New Roman" w:hAnsi="Times New Roman" w:cs="Times New Roman"/>
                <w:b/>
                <w:szCs w:val="22"/>
              </w:rPr>
            </w:pPr>
            <w:r w:rsidRPr="00054745">
              <w:rPr>
                <w:rFonts w:ascii="Times New Roman" w:hAnsi="Times New Roman" w:cs="Times New Roman"/>
                <w:b/>
                <w:szCs w:val="22"/>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b/>
                <w:szCs w:val="22"/>
              </w:rPr>
            </w:pPr>
            <w:r w:rsidRPr="00054745">
              <w:rPr>
                <w:rFonts w:ascii="Times New Roman" w:hAnsi="Times New Roman" w:cs="Times New Roman"/>
                <w:b/>
                <w:szCs w:val="22"/>
              </w:rPr>
              <w:t>367458,7</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b/>
                <w:szCs w:val="22"/>
              </w:rPr>
            </w:pPr>
            <w:r w:rsidRPr="00054745">
              <w:rPr>
                <w:rFonts w:ascii="Times New Roman" w:hAnsi="Times New Roman" w:cs="Times New Roman"/>
                <w:b/>
                <w:szCs w:val="22"/>
              </w:rPr>
              <w:t>48882,6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b/>
                <w:szCs w:val="22"/>
              </w:rPr>
            </w:pPr>
            <w:r w:rsidRPr="00054745">
              <w:rPr>
                <w:rFonts w:ascii="Times New Roman" w:hAnsi="Times New Roman" w:cs="Times New Roman"/>
                <w:b/>
                <w:szCs w:val="22"/>
              </w:rPr>
              <w:t>54814,8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b/>
                <w:szCs w:val="22"/>
              </w:rPr>
            </w:pPr>
            <w:r w:rsidRPr="00054745">
              <w:rPr>
                <w:rFonts w:ascii="Times New Roman" w:hAnsi="Times New Roman" w:cs="Times New Roman"/>
                <w:b/>
                <w:szCs w:val="22"/>
              </w:rPr>
              <w:t>59069,1</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b/>
                <w:szCs w:val="22"/>
              </w:rPr>
            </w:pPr>
            <w:r w:rsidRPr="00054745">
              <w:rPr>
                <w:rFonts w:ascii="Times New Roman" w:hAnsi="Times New Roman" w:cs="Times New Roman"/>
                <w:b/>
                <w:szCs w:val="22"/>
              </w:rPr>
              <w:t>64385,2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b/>
                <w:szCs w:val="22"/>
              </w:rPr>
            </w:pPr>
            <w:r w:rsidRPr="00054745">
              <w:rPr>
                <w:rFonts w:ascii="Times New Roman" w:hAnsi="Times New Roman" w:cs="Times New Roman"/>
                <w:b/>
                <w:szCs w:val="22"/>
              </w:rPr>
              <w:t>68110,2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b/>
                <w:szCs w:val="22"/>
              </w:rPr>
            </w:pPr>
            <w:r w:rsidRPr="00054745">
              <w:rPr>
                <w:rFonts w:ascii="Times New Roman" w:hAnsi="Times New Roman" w:cs="Times New Roman"/>
                <w:b/>
                <w:szCs w:val="22"/>
              </w:rPr>
              <w:t>72196,8</w:t>
            </w:r>
          </w:p>
        </w:tc>
        <w:tc>
          <w:tcPr>
            <w:tcW w:w="2410" w:type="dxa"/>
            <w:vMerge w:val="restart"/>
            <w:tcBorders>
              <w:top w:val="single" w:sz="4" w:space="0" w:color="auto"/>
              <w:left w:val="single" w:sz="4" w:space="0" w:color="auto"/>
              <w:bottom w:val="single" w:sz="4" w:space="0" w:color="auto"/>
              <w:right w:val="single" w:sz="4" w:space="0" w:color="auto"/>
            </w:tcBorders>
          </w:tcPr>
          <w:p w:rsidR="006E5639" w:rsidRPr="00054745" w:rsidRDefault="006E5639" w:rsidP="001756AD">
            <w:pPr>
              <w:pStyle w:val="ConsPlusCell"/>
              <w:tabs>
                <w:tab w:val="left" w:pos="588"/>
              </w:tabs>
              <w:rPr>
                <w:rFonts w:ascii="Times New Roman" w:hAnsi="Times New Roman" w:cs="Times New Roman"/>
                <w:b/>
                <w:szCs w:val="22"/>
              </w:rPr>
            </w:pPr>
          </w:p>
        </w:tc>
      </w:tr>
      <w:tr w:rsidR="006E5639" w:rsidRPr="00054745" w:rsidTr="001756AD">
        <w:trPr>
          <w:trHeight w:val="70"/>
        </w:trPr>
        <w:tc>
          <w:tcPr>
            <w:tcW w:w="2694" w:type="dxa"/>
            <w:vMerge/>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rPr>
                <w:b/>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6E5639" w:rsidRPr="00054745" w:rsidRDefault="006E5639" w:rsidP="001756AD">
            <w:pPr>
              <w:pStyle w:val="ConsPlusCell"/>
              <w:tabs>
                <w:tab w:val="left" w:pos="588"/>
              </w:tabs>
              <w:rPr>
                <w:rFonts w:ascii="Times New Roman" w:hAnsi="Times New Roman" w:cs="Times New Roman"/>
                <w:bCs/>
                <w:szCs w:val="22"/>
              </w:rPr>
            </w:pPr>
            <w:r>
              <w:rPr>
                <w:rFonts w:ascii="Times New Roman" w:hAnsi="Times New Roman" w:cs="Times New Roman"/>
                <w:bCs/>
                <w:szCs w:val="22"/>
              </w:rPr>
              <w:t>в</w:t>
            </w:r>
            <w:r w:rsidRPr="00054745">
              <w:rPr>
                <w:rFonts w:ascii="Times New Roman" w:hAnsi="Times New Roman" w:cs="Times New Roman"/>
                <w:bCs/>
                <w:szCs w:val="22"/>
              </w:rPr>
              <w:t xml:space="preserve"> т.ч.</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pStyle w:val="ConsPlusCell"/>
              <w:tabs>
                <w:tab w:val="left" w:pos="588"/>
              </w:tabs>
              <w:jc w:val="center"/>
              <w:rPr>
                <w:rFonts w:ascii="Times New Roman" w:hAnsi="Times New Roman" w:cs="Times New Roman"/>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rPr>
                <w:b/>
                <w:sz w:val="20"/>
                <w:szCs w:val="22"/>
                <w:lang w:eastAsia="en-US"/>
              </w:rPr>
            </w:pPr>
          </w:p>
        </w:tc>
      </w:tr>
      <w:tr w:rsidR="006E5639" w:rsidRPr="00054745" w:rsidTr="001756AD">
        <w:trPr>
          <w:trHeight w:val="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rPr>
                <w:b/>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bCs/>
                <w:szCs w:val="22"/>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367292,9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48716,8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54814,8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59069,1</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64385,2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68110,2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72196,8</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rPr>
                <w:b/>
                <w:sz w:val="20"/>
                <w:szCs w:val="22"/>
                <w:lang w:eastAsia="en-US"/>
              </w:rPr>
            </w:pPr>
          </w:p>
        </w:tc>
      </w:tr>
      <w:tr w:rsidR="006E5639" w:rsidRPr="00054745" w:rsidTr="001756AD">
        <w:trPr>
          <w:trHeight w:val="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rPr>
                <w:b/>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pStyle w:val="ConsPlusCell"/>
              <w:tabs>
                <w:tab w:val="left" w:pos="588"/>
              </w:tabs>
              <w:rPr>
                <w:rFonts w:ascii="Times New Roman" w:hAnsi="Times New Roman" w:cs="Times New Roman"/>
                <w:szCs w:val="22"/>
              </w:rPr>
            </w:pPr>
            <w:r w:rsidRPr="00054745">
              <w:rPr>
                <w:rFonts w:ascii="Times New Roman" w:hAnsi="Times New Roman" w:cs="Times New Roman"/>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rPr>
                <w:b/>
                <w:sz w:val="20"/>
                <w:szCs w:val="22"/>
                <w:lang w:eastAsia="en-US"/>
              </w:rPr>
            </w:pPr>
          </w:p>
        </w:tc>
      </w:tr>
      <w:tr w:rsidR="006E5639" w:rsidRPr="00054745" w:rsidTr="001756AD">
        <w:tc>
          <w:tcPr>
            <w:tcW w:w="2694"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rPr>
                <w:b/>
                <w:sz w:val="20"/>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pStyle w:val="ConsPlusCell"/>
              <w:tabs>
                <w:tab w:val="left" w:pos="588"/>
              </w:tabs>
              <w:rPr>
                <w:rFonts w:ascii="Times New Roman" w:hAnsi="Times New Roman" w:cs="Times New Roman"/>
                <w:b/>
                <w:szCs w:val="22"/>
              </w:rPr>
            </w:pPr>
            <w:r w:rsidRPr="00054745">
              <w:rPr>
                <w:rFonts w:ascii="Times New Roman" w:hAnsi="Times New Roman" w:cs="Times New Roman"/>
                <w:szCs w:val="22"/>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jc w:val="center"/>
              <w:rPr>
                <w:rFonts w:ascii="Times New Roman" w:hAnsi="Times New Roman" w:cs="Times New Roman"/>
                <w:b/>
                <w:szCs w:val="22"/>
              </w:rPr>
            </w:pPr>
            <w:r w:rsidRPr="00597BB1">
              <w:rPr>
                <w:rFonts w:ascii="Times New Roman" w:hAnsi="Times New Roman" w:cs="Times New Roman"/>
                <w:b/>
                <w:szCs w:val="22"/>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2"/>
                <w:lang w:eastAsia="en-US"/>
              </w:rPr>
            </w:pPr>
            <w:r w:rsidRPr="00597BB1">
              <w:rPr>
                <w:b/>
                <w:sz w:val="20"/>
                <w:szCs w:val="22"/>
                <w:lang w:eastAsia="en-US"/>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rPr>
                <w:b/>
                <w:sz w:val="20"/>
                <w:szCs w:val="22"/>
                <w:lang w:eastAsia="en-US"/>
              </w:rPr>
            </w:pPr>
          </w:p>
        </w:tc>
      </w:tr>
      <w:tr w:rsidR="006E5639" w:rsidRPr="005C0D97"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jc w:val="center"/>
              <w:rPr>
                <w:b/>
                <w:sz w:val="22"/>
                <w:szCs w:val="18"/>
                <w:lang w:eastAsia="en-US"/>
              </w:rPr>
            </w:pPr>
            <w:r w:rsidRPr="00054745">
              <w:rPr>
                <w:b/>
                <w:bCs/>
                <w:sz w:val="22"/>
                <w:szCs w:val="18"/>
                <w:lang w:eastAsia="en-US"/>
              </w:rPr>
              <w:t xml:space="preserve">Подпрограмма № 2 </w:t>
            </w:r>
            <w:r w:rsidRPr="00054745">
              <w:rPr>
                <w:b/>
                <w:sz w:val="22"/>
                <w:szCs w:val="18"/>
                <w:lang w:eastAsia="en-US"/>
              </w:rPr>
              <w:t>«Совершенствование системы муниципальной службы в муниципальном образовании «Ленский муниципальный район»</w:t>
            </w:r>
          </w:p>
        </w:tc>
      </w:tr>
      <w:tr w:rsidR="006E5639" w:rsidRPr="005C0D97"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autoSpaceDE w:val="0"/>
              <w:autoSpaceDN w:val="0"/>
              <w:adjustRightInd w:val="0"/>
              <w:jc w:val="center"/>
              <w:rPr>
                <w:sz w:val="22"/>
                <w:szCs w:val="18"/>
                <w:lang w:eastAsia="en-US"/>
              </w:rPr>
            </w:pPr>
            <w:r w:rsidRPr="00054745">
              <w:rPr>
                <w:bCs/>
                <w:sz w:val="22"/>
                <w:szCs w:val="18"/>
                <w:lang w:eastAsia="en-US"/>
              </w:rPr>
              <w:t>Задача 1.</w:t>
            </w:r>
            <w:r w:rsidRPr="00054745">
              <w:rPr>
                <w:sz w:val="22"/>
                <w:szCs w:val="18"/>
                <w:lang w:eastAsia="en-US"/>
              </w:rPr>
              <w:t xml:space="preserve"> Совершенствование координации кадровой работы и управления персоналом в Администрации и органах местной Администрации</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bCs/>
                <w:sz w:val="20"/>
                <w:szCs w:val="18"/>
                <w:lang w:eastAsia="en-US"/>
              </w:rPr>
            </w:pPr>
            <w:r w:rsidRPr="00054745">
              <w:rPr>
                <w:sz w:val="20"/>
                <w:szCs w:val="18"/>
                <w:lang w:eastAsia="en-US"/>
              </w:rPr>
              <w:t xml:space="preserve">1.2. Проведение мониторинга и экспертизы муниципальных правовых актов по вопросам кадровой политики и муниципальной службы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Аналитическая записка, разработка проектов нормативных актов</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2.2. Проведение мониторинга общественного мнения об уровне престижности муниципальной службы муниципального обр</w:t>
            </w:r>
            <w:r>
              <w:rPr>
                <w:sz w:val="20"/>
                <w:szCs w:val="18"/>
                <w:lang w:eastAsia="en-US"/>
              </w:rPr>
              <w:t xml:space="preserve">азования муниципального района </w:t>
            </w:r>
            <w:r>
              <w:rPr>
                <w:sz w:val="20"/>
                <w:szCs w:val="18"/>
                <w:lang w:eastAsia="en-US"/>
              </w:rPr>
              <w:br/>
            </w:r>
            <w:r w:rsidRPr="00054745">
              <w:rPr>
                <w:sz w:val="20"/>
                <w:szCs w:val="18"/>
                <w:lang w:eastAsia="en-US"/>
              </w:rPr>
              <w:t>(раз в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Аналитическая записка</w:t>
            </w:r>
          </w:p>
        </w:tc>
      </w:tr>
      <w:tr w:rsidR="006E5639" w:rsidRPr="00054745" w:rsidTr="001756AD">
        <w:trPr>
          <w:trHeight w:val="2292"/>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Юридический отдел,</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Принятые (утвержденные) муниципальные правовые акты</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lastRenderedPageBreak/>
              <w:t xml:space="preserve">4.2. 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w:t>
            </w:r>
            <w:r>
              <w:rPr>
                <w:sz w:val="20"/>
                <w:szCs w:val="18"/>
                <w:lang w:eastAsia="en-US"/>
              </w:rPr>
              <w:br/>
            </w:r>
            <w:r w:rsidRPr="00054745">
              <w:rPr>
                <w:sz w:val="20"/>
                <w:szCs w:val="18"/>
                <w:lang w:eastAsia="en-US"/>
              </w:rPr>
              <w:t>(не реже 1 раза в квартал)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 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Проведённые семинары, круглые столы, консультации</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5.2. 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Разработка порядка</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6.2. Разработка профессиональных тестов и практических заданий по оценке профессионального потенциала муниципальных служащих (раз в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Разработанные тесты</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7.2. Приведение должностных инструкций муниципальных служащих в соответствие с установленными требованиями (раз в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Новые должностные инструкции</w:t>
            </w:r>
          </w:p>
        </w:tc>
      </w:tr>
      <w:tr w:rsidR="006E5639" w:rsidRPr="00054745" w:rsidTr="001756AD">
        <w:trPr>
          <w:trHeight w:val="3110"/>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8.2. 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Содержание раздела в актуализированном виде</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 xml:space="preserve">Не менее 6 публикаций в год </w:t>
            </w:r>
          </w:p>
        </w:tc>
      </w:tr>
      <w:tr w:rsidR="006E5639" w:rsidRPr="005C0D97" w:rsidTr="001756AD">
        <w:trPr>
          <w:trHeight w:val="70"/>
        </w:trPr>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5C0D97" w:rsidRDefault="006E5639" w:rsidP="001756AD">
            <w:pPr>
              <w:tabs>
                <w:tab w:val="left" w:pos="588"/>
              </w:tabs>
              <w:autoSpaceDE w:val="0"/>
              <w:autoSpaceDN w:val="0"/>
              <w:adjustRightInd w:val="0"/>
              <w:jc w:val="center"/>
              <w:rPr>
                <w:sz w:val="18"/>
                <w:szCs w:val="18"/>
                <w:lang w:eastAsia="en-US"/>
              </w:rPr>
            </w:pPr>
            <w:r w:rsidRPr="00054745">
              <w:rPr>
                <w:sz w:val="22"/>
                <w:szCs w:val="18"/>
                <w:lang w:eastAsia="en-US"/>
              </w:rPr>
              <w:lastRenderedPageBreak/>
              <w:t>Задача 2. Создание условий для профессионального развития и подготовки кадров муниципальной службы</w:t>
            </w:r>
          </w:p>
        </w:tc>
      </w:tr>
      <w:tr w:rsidR="006E5639" w:rsidRPr="00054745" w:rsidTr="001756AD">
        <w:trPr>
          <w:trHeight w:val="2750"/>
        </w:trPr>
        <w:tc>
          <w:tcPr>
            <w:tcW w:w="2694"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rPr>
                <w:sz w:val="20"/>
                <w:szCs w:val="18"/>
                <w:lang w:eastAsia="en-US"/>
              </w:rPr>
            </w:pPr>
            <w:r w:rsidRPr="00054745">
              <w:rPr>
                <w:sz w:val="20"/>
                <w:szCs w:val="18"/>
                <w:lang w:eastAsia="en-US"/>
              </w:rPr>
              <w:t xml:space="preserve">9.2. Повышение квалификации и профессиональная переподготовка муниципальных служащих, в том числе с использованием дистанционных технологий обучения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Отдел бухгалтерского учёта и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p w:rsidR="006E5639" w:rsidRPr="00054745" w:rsidRDefault="006E5639" w:rsidP="001756AD">
            <w:pPr>
              <w:tabs>
                <w:tab w:val="left" w:pos="588"/>
              </w:tabs>
              <w:autoSpaceDE w:val="0"/>
              <w:autoSpaceDN w:val="0"/>
              <w:adjustRightInd w:val="0"/>
              <w:rPr>
                <w:b/>
                <w:sz w:val="20"/>
                <w:szCs w:val="18"/>
                <w:lang w:eastAsia="en-US"/>
              </w:rPr>
            </w:pPr>
            <w:r w:rsidRPr="00054745">
              <w:rPr>
                <w:sz w:val="20"/>
                <w:szCs w:val="18"/>
                <w:lang w:eastAsia="en-US"/>
              </w:rPr>
              <w:t>(исходя из 26 тыс. на 1 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pStyle w:val="ConsPlusCell"/>
              <w:tabs>
                <w:tab w:val="left" w:pos="588"/>
              </w:tabs>
              <w:jc w:val="center"/>
              <w:rPr>
                <w:rFonts w:ascii="Times New Roman" w:hAnsi="Times New Roman" w:cs="Times New Roman"/>
                <w:szCs w:val="18"/>
              </w:rPr>
            </w:pPr>
            <w:r w:rsidRPr="00054745">
              <w:rPr>
                <w:rFonts w:ascii="Times New Roman" w:hAnsi="Times New Roman" w:cs="Times New Roman"/>
                <w:szCs w:val="18"/>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Развитие профессиональных качеств муниципальных служащих</w:t>
            </w:r>
          </w:p>
        </w:tc>
      </w:tr>
      <w:tr w:rsidR="006E5639" w:rsidRPr="00054745" w:rsidTr="001756AD">
        <w:trPr>
          <w:trHeight w:val="1550"/>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 xml:space="preserve">10.2. Организация поступления на муниципальную службу </w:t>
            </w:r>
            <w:r>
              <w:rPr>
                <w:sz w:val="20"/>
                <w:szCs w:val="18"/>
                <w:lang w:eastAsia="en-US"/>
              </w:rPr>
              <w:br/>
            </w:r>
            <w:r w:rsidRPr="00054745">
              <w:rPr>
                <w:sz w:val="20"/>
                <w:szCs w:val="18"/>
                <w:lang w:eastAsia="en-US"/>
              </w:rPr>
              <w:t>на конкурсной основе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Подбор квалифицированного  персонала</w:t>
            </w:r>
          </w:p>
        </w:tc>
      </w:tr>
      <w:tr w:rsidR="006E5639" w:rsidRPr="00054745" w:rsidTr="001756AD">
        <w:trPr>
          <w:trHeight w:val="2677"/>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11.2. Организация прохождения практики студентами высших учебных заведений в Администрац</w:t>
            </w:r>
            <w:proofErr w:type="gramStart"/>
            <w:r w:rsidRPr="00054745">
              <w:rPr>
                <w:sz w:val="20"/>
                <w:szCs w:val="18"/>
                <w:lang w:eastAsia="en-US"/>
              </w:rPr>
              <w:t>ии и ее</w:t>
            </w:r>
            <w:proofErr w:type="gramEnd"/>
            <w:r w:rsidRPr="00054745">
              <w:rPr>
                <w:sz w:val="20"/>
                <w:szCs w:val="18"/>
                <w:lang w:eastAsia="en-US"/>
              </w:rPr>
              <w:t xml:space="preserve"> структурных подразделениях </w:t>
            </w:r>
            <w:r>
              <w:rPr>
                <w:sz w:val="20"/>
                <w:szCs w:val="18"/>
                <w:lang w:eastAsia="en-US"/>
              </w:rPr>
              <w:br/>
            </w:r>
            <w:r w:rsidRPr="00054745">
              <w:rPr>
                <w:sz w:val="20"/>
                <w:szCs w:val="18"/>
                <w:lang w:eastAsia="en-US"/>
              </w:rPr>
              <w:t>(по договоренности)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Заключение договоров с высшими учебными заведениями по их заявкам</w:t>
            </w:r>
          </w:p>
        </w:tc>
      </w:tr>
      <w:tr w:rsidR="006E5639" w:rsidRPr="00054745" w:rsidTr="001756AD">
        <w:trPr>
          <w:trHeight w:val="2541"/>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 xml:space="preserve">12.2. Организация и проведение аттестации муниципальных служащих </w:t>
            </w:r>
            <w:r>
              <w:rPr>
                <w:sz w:val="20"/>
                <w:szCs w:val="18"/>
                <w:lang w:eastAsia="en-US"/>
              </w:rPr>
              <w:br/>
            </w:r>
            <w:r w:rsidRPr="00054745">
              <w:rPr>
                <w:sz w:val="20"/>
                <w:szCs w:val="18"/>
                <w:lang w:eastAsia="en-US"/>
              </w:rPr>
              <w:t>(в соответствии с законодательством)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Проведение аттестации</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lastRenderedPageBreak/>
              <w:t xml:space="preserve">13.2. Оказание органам местного самоуправления сельских поселений практической помощи: </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 xml:space="preserve">- в организации проведения аттестаций муниципальных служащих; </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 в организации проведения, оформления заседаний комиссий по урегулированию конфликта интересов на муниципальной службе,</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 в разработке проектов муниципальных правовых актов (по мере необходимости)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Подготовка методических материалов</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14.2. Ведение реестра кадрового резерва на должности муниципальной службы (постоянно)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b/>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Сформированный кадровый резерв муниципальных служащих</w:t>
            </w:r>
          </w:p>
        </w:tc>
      </w:tr>
      <w:tr w:rsidR="006E5639" w:rsidRPr="00054745"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2"/>
                <w:szCs w:val="18"/>
                <w:lang w:eastAsia="en-US"/>
              </w:rPr>
              <w:t>Задача 3. Повышение профессиональной заинтересованности муниципальных служащих в прохождении муниципальной службы</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15.2. Организация и проведение конкурса «Лучший муниципальный служащий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b/>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Создание системы морального стимулирования роста профессионализма и эффективности труда муниципальных служащих</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16.2. Установление и выплата ежемесячной доплаты к государственной пенсии за выслугу лет на муниципальной службе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Отдел бухгалтерского учёта и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14130,9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2603,3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2142,3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2285,3</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2400,0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Установление и выплата ежемесячной доплаты к государственной пенсии за выслугу лет на муниципальной службе</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17.2. Выплата единовременного поощрения за выслугу лет в связи с выходом на пенсию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1115,0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133,9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250,0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Выплата единовременного поощрения</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 xml:space="preserve">18.2. Расширение практики использования </w:t>
            </w:r>
            <w:proofErr w:type="spellStart"/>
            <w:proofErr w:type="gramStart"/>
            <w:r w:rsidRPr="00054745">
              <w:rPr>
                <w:sz w:val="20"/>
                <w:szCs w:val="18"/>
                <w:lang w:eastAsia="en-US"/>
              </w:rPr>
              <w:t>испытатель</w:t>
            </w:r>
            <w:r>
              <w:rPr>
                <w:sz w:val="20"/>
                <w:szCs w:val="18"/>
                <w:lang w:eastAsia="en-US"/>
              </w:rPr>
              <w:t>-</w:t>
            </w:r>
            <w:r w:rsidRPr="00054745">
              <w:rPr>
                <w:sz w:val="20"/>
                <w:szCs w:val="18"/>
                <w:lang w:eastAsia="en-US"/>
              </w:rPr>
              <w:t>ного</w:t>
            </w:r>
            <w:proofErr w:type="spellEnd"/>
            <w:proofErr w:type="gramEnd"/>
            <w:r w:rsidRPr="00054745">
              <w:rPr>
                <w:sz w:val="20"/>
                <w:szCs w:val="18"/>
                <w:lang w:eastAsia="en-US"/>
              </w:rPr>
              <w:t xml:space="preserve"> срока при приеме </w:t>
            </w:r>
            <w:r>
              <w:rPr>
                <w:sz w:val="20"/>
                <w:szCs w:val="18"/>
                <w:lang w:eastAsia="en-US"/>
              </w:rPr>
              <w:br/>
            </w:r>
            <w:r w:rsidRPr="00054745">
              <w:rPr>
                <w:sz w:val="20"/>
                <w:szCs w:val="18"/>
                <w:lang w:eastAsia="en-US"/>
              </w:rPr>
              <w:t>на работу в органы МСУ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Использование испытательного срока при приёме на работу</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lastRenderedPageBreak/>
              <w:t>19.2. 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0"/>
                <w:szCs w:val="18"/>
                <w:lang w:eastAsia="en-US"/>
              </w:rPr>
              <w:t>300,0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Прохождение муниципальными служащими диспансеризации</w:t>
            </w:r>
          </w:p>
        </w:tc>
      </w:tr>
      <w:tr w:rsidR="006E5639" w:rsidRPr="00054745"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tabs>
                <w:tab w:val="left" w:pos="588"/>
              </w:tabs>
              <w:autoSpaceDE w:val="0"/>
              <w:autoSpaceDN w:val="0"/>
              <w:adjustRightInd w:val="0"/>
              <w:jc w:val="center"/>
              <w:rPr>
                <w:sz w:val="20"/>
                <w:szCs w:val="18"/>
                <w:lang w:eastAsia="en-US"/>
              </w:rPr>
            </w:pPr>
            <w:r w:rsidRPr="00054745">
              <w:rPr>
                <w:sz w:val="22"/>
                <w:szCs w:val="18"/>
                <w:lang w:eastAsia="en-US"/>
              </w:rPr>
              <w:t>Задача 4. Совершенствование базы информационного и аналитического обеспечения кадровых процессов</w:t>
            </w:r>
          </w:p>
        </w:tc>
      </w:tr>
      <w:tr w:rsidR="006E5639" w:rsidRPr="00054745"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rPr>
                <w:sz w:val="20"/>
                <w:szCs w:val="18"/>
                <w:lang w:eastAsia="en-US"/>
              </w:rPr>
            </w:pPr>
            <w:r w:rsidRPr="00054745">
              <w:rPr>
                <w:sz w:val="20"/>
                <w:szCs w:val="18"/>
                <w:lang w:eastAsia="en-US"/>
              </w:rPr>
              <w:t>20.2. Внедрение информационных технологий в систему управления кадровыми ресурсами и в кадровое делопроизводство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Общий отдел,</w:t>
            </w:r>
          </w:p>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E86ECD"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jc w:val="center"/>
              <w:rPr>
                <w:sz w:val="20"/>
                <w:szCs w:val="18"/>
                <w:lang w:eastAsia="en-US"/>
              </w:rPr>
            </w:pPr>
            <w:r w:rsidRPr="00054745">
              <w:rPr>
                <w:sz w:val="20"/>
                <w:szCs w:val="18"/>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rPr>
                <w:sz w:val="20"/>
                <w:szCs w:val="18"/>
                <w:lang w:eastAsia="en-US"/>
              </w:rPr>
            </w:pPr>
            <w:r w:rsidRPr="00054745">
              <w:rPr>
                <w:sz w:val="20"/>
                <w:szCs w:val="18"/>
                <w:lang w:eastAsia="en-US"/>
              </w:rPr>
              <w:t>Организация работы с программой «Дело»</w:t>
            </w:r>
          </w:p>
        </w:tc>
      </w:tr>
      <w:tr w:rsidR="006E5639" w:rsidRPr="00054745" w:rsidTr="001756AD">
        <w:tc>
          <w:tcPr>
            <w:tcW w:w="2694" w:type="dxa"/>
            <w:vMerge w:val="restart"/>
            <w:tcBorders>
              <w:top w:val="single" w:sz="4" w:space="0" w:color="auto"/>
              <w:left w:val="single" w:sz="4" w:space="0" w:color="auto"/>
              <w:right w:val="single" w:sz="4" w:space="0" w:color="auto"/>
            </w:tcBorders>
          </w:tcPr>
          <w:p w:rsidR="006E5639" w:rsidRPr="00054745" w:rsidRDefault="006E5639" w:rsidP="001756AD">
            <w:pPr>
              <w:pStyle w:val="ConsPlusCell"/>
              <w:tabs>
                <w:tab w:val="left" w:pos="588"/>
              </w:tabs>
              <w:rPr>
                <w:rFonts w:ascii="Times New Roman" w:hAnsi="Times New Roman" w:cs="Times New Roman"/>
                <w:b/>
                <w:szCs w:val="18"/>
              </w:rPr>
            </w:pPr>
            <w:r w:rsidRPr="00054745">
              <w:rPr>
                <w:rFonts w:ascii="Times New Roman" w:hAnsi="Times New Roman" w:cs="Times New Roman"/>
                <w:b/>
                <w:szCs w:val="18"/>
              </w:rPr>
              <w:t xml:space="preserve">Итого по подпрограмме </w:t>
            </w:r>
            <w:r w:rsidRPr="00054745">
              <w:rPr>
                <w:rFonts w:ascii="Times New Roman" w:hAnsi="Times New Roman" w:cs="Times New Roman"/>
                <w:b/>
                <w:szCs w:val="18"/>
              </w:rPr>
              <w:br/>
              <w:t>№ 2</w:t>
            </w:r>
          </w:p>
        </w:tc>
        <w:tc>
          <w:tcPr>
            <w:tcW w:w="3827" w:type="dxa"/>
            <w:gridSpan w:val="2"/>
            <w:tcBorders>
              <w:top w:val="single" w:sz="4" w:space="0" w:color="auto"/>
              <w:left w:val="single" w:sz="4" w:space="0" w:color="auto"/>
              <w:bottom w:val="single" w:sz="4" w:space="0" w:color="auto"/>
              <w:right w:val="single" w:sz="4" w:space="0" w:color="auto"/>
            </w:tcBorders>
          </w:tcPr>
          <w:p w:rsidR="006E5639" w:rsidRPr="00054745" w:rsidRDefault="006E5639" w:rsidP="001756AD">
            <w:pPr>
              <w:pStyle w:val="ConsPlusCell"/>
              <w:tabs>
                <w:tab w:val="left" w:pos="588"/>
              </w:tabs>
              <w:rPr>
                <w:rFonts w:ascii="Times New Roman" w:hAnsi="Times New Roman" w:cs="Times New Roman"/>
                <w:b/>
                <w:bCs/>
                <w:szCs w:val="18"/>
              </w:rPr>
            </w:pPr>
            <w:r w:rsidRPr="00054745">
              <w:rPr>
                <w:rFonts w:ascii="Times New Roman" w:hAnsi="Times New Roman" w:cs="Times New Roman"/>
                <w:b/>
                <w:bCs/>
                <w:szCs w:val="18"/>
              </w:rPr>
              <w:t xml:space="preserve">Итого </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16145,9</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2737,2</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2373,4</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2285,3</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2850,0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2950,0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2950,0</w:t>
            </w:r>
          </w:p>
        </w:tc>
        <w:tc>
          <w:tcPr>
            <w:tcW w:w="2410" w:type="dxa"/>
            <w:vMerge w:val="restart"/>
            <w:tcBorders>
              <w:top w:val="single" w:sz="4" w:space="0" w:color="auto"/>
              <w:left w:val="single" w:sz="4" w:space="0" w:color="auto"/>
              <w:right w:val="single" w:sz="4" w:space="0" w:color="auto"/>
            </w:tcBorders>
          </w:tcPr>
          <w:p w:rsidR="006E5639" w:rsidRPr="00054745" w:rsidRDefault="006E5639" w:rsidP="001756AD">
            <w:pPr>
              <w:tabs>
                <w:tab w:val="left" w:pos="588"/>
              </w:tabs>
              <w:autoSpaceDE w:val="0"/>
              <w:autoSpaceDN w:val="0"/>
              <w:adjustRightInd w:val="0"/>
              <w:rPr>
                <w:b/>
                <w:sz w:val="20"/>
                <w:szCs w:val="18"/>
                <w:lang w:eastAsia="en-US"/>
              </w:rPr>
            </w:pPr>
          </w:p>
        </w:tc>
      </w:tr>
      <w:tr w:rsidR="006E5639" w:rsidRPr="00054745" w:rsidTr="001756AD">
        <w:tc>
          <w:tcPr>
            <w:tcW w:w="2694" w:type="dxa"/>
            <w:vMerge/>
            <w:tcBorders>
              <w:left w:val="single" w:sz="4" w:space="0" w:color="auto"/>
              <w:bottom w:val="single" w:sz="4" w:space="0" w:color="auto"/>
              <w:right w:val="single" w:sz="4" w:space="0" w:color="auto"/>
            </w:tcBorders>
          </w:tcPr>
          <w:p w:rsidR="006E5639" w:rsidRPr="00054745" w:rsidRDefault="006E5639" w:rsidP="001756AD">
            <w:pPr>
              <w:pStyle w:val="ConsPlusCell"/>
              <w:tabs>
                <w:tab w:val="left" w:pos="588"/>
              </w:tabs>
              <w:rPr>
                <w:rFonts w:ascii="Times New Roman" w:hAnsi="Times New Roman" w:cs="Times New Roman"/>
                <w:b/>
                <w:szCs w:val="18"/>
              </w:rPr>
            </w:pPr>
          </w:p>
        </w:tc>
        <w:tc>
          <w:tcPr>
            <w:tcW w:w="3827" w:type="dxa"/>
            <w:gridSpan w:val="2"/>
            <w:tcBorders>
              <w:top w:val="single" w:sz="4" w:space="0" w:color="auto"/>
              <w:left w:val="single" w:sz="4" w:space="0" w:color="auto"/>
              <w:bottom w:val="single" w:sz="4" w:space="0" w:color="auto"/>
              <w:right w:val="single" w:sz="4" w:space="0" w:color="auto"/>
            </w:tcBorders>
          </w:tcPr>
          <w:p w:rsidR="006E5639" w:rsidRPr="00054745" w:rsidRDefault="006E5639" w:rsidP="001756AD">
            <w:pPr>
              <w:pStyle w:val="ConsPlusCell"/>
              <w:tabs>
                <w:tab w:val="left" w:pos="588"/>
              </w:tabs>
              <w:rPr>
                <w:rFonts w:ascii="Times New Roman" w:hAnsi="Times New Roman" w:cs="Times New Roman"/>
                <w:bCs/>
                <w:szCs w:val="18"/>
              </w:rPr>
            </w:pPr>
            <w:r>
              <w:rPr>
                <w:rFonts w:ascii="Times New Roman" w:hAnsi="Times New Roman" w:cs="Times New Roman"/>
                <w:bCs/>
                <w:szCs w:val="18"/>
              </w:rPr>
              <w:t>в</w:t>
            </w:r>
            <w:r w:rsidRPr="00054745">
              <w:rPr>
                <w:rFonts w:ascii="Times New Roman" w:hAnsi="Times New Roman" w:cs="Times New Roman"/>
                <w:bCs/>
                <w:szCs w:val="18"/>
              </w:rPr>
              <w:t xml:space="preserve"> т.ч.</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54745" w:rsidRDefault="006E5639" w:rsidP="001756AD">
            <w:pPr>
              <w:tabs>
                <w:tab w:val="left" w:pos="588"/>
              </w:tabs>
              <w:autoSpaceDE w:val="0"/>
              <w:autoSpaceDN w:val="0"/>
              <w:adjustRightInd w:val="0"/>
              <w:jc w:val="center"/>
              <w:rPr>
                <w:b/>
                <w:sz w:val="20"/>
                <w:szCs w:val="18"/>
                <w:lang w:eastAsia="en-US"/>
              </w:rPr>
            </w:pPr>
          </w:p>
        </w:tc>
        <w:tc>
          <w:tcPr>
            <w:tcW w:w="2410" w:type="dxa"/>
            <w:vMerge/>
            <w:tcBorders>
              <w:left w:val="single" w:sz="4" w:space="0" w:color="auto"/>
              <w:right w:val="single" w:sz="4" w:space="0" w:color="auto"/>
            </w:tcBorders>
          </w:tcPr>
          <w:p w:rsidR="006E5639" w:rsidRPr="00054745" w:rsidRDefault="006E5639" w:rsidP="001756AD">
            <w:pPr>
              <w:tabs>
                <w:tab w:val="left" w:pos="588"/>
              </w:tabs>
              <w:autoSpaceDE w:val="0"/>
              <w:autoSpaceDN w:val="0"/>
              <w:adjustRightInd w:val="0"/>
              <w:rPr>
                <w:b/>
                <w:sz w:val="20"/>
                <w:szCs w:val="18"/>
                <w:lang w:eastAsia="en-US"/>
              </w:rPr>
            </w:pPr>
          </w:p>
        </w:tc>
      </w:tr>
      <w:tr w:rsidR="006E5639" w:rsidRPr="00054745" w:rsidTr="001756AD">
        <w:tc>
          <w:tcPr>
            <w:tcW w:w="2694" w:type="dxa"/>
            <w:vMerge/>
            <w:tcBorders>
              <w:left w:val="single" w:sz="4" w:space="0" w:color="auto"/>
              <w:bottom w:val="single" w:sz="4" w:space="0" w:color="auto"/>
              <w:right w:val="single" w:sz="4" w:space="0" w:color="auto"/>
            </w:tcBorders>
            <w:hideMark/>
          </w:tcPr>
          <w:p w:rsidR="006E5639" w:rsidRPr="00054745" w:rsidRDefault="006E5639" w:rsidP="001756AD">
            <w:pPr>
              <w:pStyle w:val="ConsPlusCell"/>
              <w:tabs>
                <w:tab w:val="left" w:pos="588"/>
              </w:tabs>
              <w:rPr>
                <w:rFonts w:ascii="Times New Roman" w:hAnsi="Times New Roman" w:cs="Times New Roman"/>
                <w:b/>
                <w:szCs w:val="18"/>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E5639" w:rsidRPr="00054745" w:rsidRDefault="006E5639" w:rsidP="001756AD">
            <w:pPr>
              <w:pStyle w:val="ConsPlusCell"/>
              <w:tabs>
                <w:tab w:val="left" w:pos="588"/>
              </w:tabs>
              <w:rPr>
                <w:rFonts w:ascii="Times New Roman" w:hAnsi="Times New Roman" w:cs="Times New Roman"/>
                <w:szCs w:val="18"/>
              </w:rPr>
            </w:pPr>
            <w:r w:rsidRPr="00054745">
              <w:rPr>
                <w:rFonts w:ascii="Times New Roman" w:hAnsi="Times New Roman" w:cs="Times New Roman"/>
                <w:bCs/>
                <w:szCs w:val="18"/>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16145,9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2737,2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2373,4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2285,3</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2850,0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2950,0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54745" w:rsidRDefault="006E5639" w:rsidP="001756AD">
            <w:pPr>
              <w:tabs>
                <w:tab w:val="left" w:pos="588"/>
              </w:tabs>
              <w:autoSpaceDE w:val="0"/>
              <w:autoSpaceDN w:val="0"/>
              <w:adjustRightInd w:val="0"/>
              <w:jc w:val="center"/>
              <w:rPr>
                <w:b/>
                <w:sz w:val="20"/>
                <w:szCs w:val="18"/>
                <w:lang w:eastAsia="en-US"/>
              </w:rPr>
            </w:pPr>
            <w:r w:rsidRPr="00054745">
              <w:rPr>
                <w:b/>
                <w:sz w:val="20"/>
                <w:szCs w:val="18"/>
                <w:lang w:eastAsia="en-US"/>
              </w:rPr>
              <w:t>2950,0</w:t>
            </w:r>
          </w:p>
        </w:tc>
        <w:tc>
          <w:tcPr>
            <w:tcW w:w="2410" w:type="dxa"/>
            <w:vMerge/>
            <w:tcBorders>
              <w:left w:val="single" w:sz="4" w:space="0" w:color="auto"/>
              <w:bottom w:val="single" w:sz="4" w:space="0" w:color="auto"/>
              <w:right w:val="single" w:sz="4" w:space="0" w:color="auto"/>
            </w:tcBorders>
          </w:tcPr>
          <w:p w:rsidR="006E5639" w:rsidRPr="00054745" w:rsidRDefault="006E5639" w:rsidP="001756AD">
            <w:pPr>
              <w:tabs>
                <w:tab w:val="left" w:pos="588"/>
              </w:tabs>
              <w:autoSpaceDE w:val="0"/>
              <w:autoSpaceDN w:val="0"/>
              <w:adjustRightInd w:val="0"/>
              <w:rPr>
                <w:b/>
                <w:sz w:val="20"/>
                <w:szCs w:val="18"/>
                <w:lang w:eastAsia="en-US"/>
              </w:rPr>
            </w:pP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C525A9" w:rsidRDefault="006E5639" w:rsidP="001756AD">
            <w:pPr>
              <w:tabs>
                <w:tab w:val="left" w:pos="588"/>
              </w:tabs>
              <w:jc w:val="center"/>
              <w:rPr>
                <w:b/>
                <w:bCs/>
                <w:sz w:val="22"/>
                <w:szCs w:val="20"/>
                <w:lang w:eastAsia="en-US"/>
              </w:rPr>
            </w:pPr>
            <w:r w:rsidRPr="00C525A9">
              <w:rPr>
                <w:b/>
                <w:bCs/>
                <w:sz w:val="22"/>
                <w:szCs w:val="20"/>
                <w:lang w:eastAsia="en-US"/>
              </w:rPr>
              <w:t xml:space="preserve">Подпрограмма № 3 </w:t>
            </w:r>
            <w:r w:rsidRPr="00C525A9">
              <w:rPr>
                <w:b/>
                <w:sz w:val="22"/>
                <w:szCs w:val="20"/>
                <w:lang w:eastAsia="en-US"/>
              </w:rPr>
              <w:t>«</w:t>
            </w:r>
            <w:r w:rsidRPr="00C525A9">
              <w:rPr>
                <w:b/>
                <w:bCs/>
                <w:sz w:val="22"/>
                <w:szCs w:val="20"/>
                <w:lang w:eastAsia="en-US"/>
              </w:rPr>
              <w:t>Обеспечение доступности и качества предоставления государственных и муниципальных услуг»</w:t>
            </w: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C525A9" w:rsidRDefault="006E5639" w:rsidP="001756AD">
            <w:pPr>
              <w:shd w:val="clear" w:color="auto" w:fill="FFFFFF"/>
              <w:tabs>
                <w:tab w:val="left" w:pos="588"/>
              </w:tabs>
              <w:jc w:val="center"/>
              <w:rPr>
                <w:i/>
                <w:sz w:val="22"/>
                <w:szCs w:val="20"/>
                <w:lang w:eastAsia="en-US"/>
              </w:rPr>
            </w:pPr>
            <w:r w:rsidRPr="00C525A9">
              <w:rPr>
                <w:bCs/>
                <w:sz w:val="22"/>
                <w:szCs w:val="20"/>
                <w:lang w:eastAsia="en-US"/>
              </w:rPr>
              <w:t xml:space="preserve">Задача 1. </w:t>
            </w:r>
            <w:r w:rsidRPr="00C525A9">
              <w:rPr>
                <w:sz w:val="22"/>
                <w:szCs w:val="20"/>
                <w:lang w:eastAsia="en-US"/>
              </w:rPr>
              <w:t>Организация эффективного управления по вопросу предоставления государственных и муниципальных услуг на муниципальном уровне</w:t>
            </w:r>
          </w:p>
        </w:tc>
      </w:tr>
      <w:tr w:rsidR="006E5639" w:rsidRPr="00C525A9" w:rsidTr="001756AD">
        <w:trPr>
          <w:trHeight w:val="2681"/>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sz w:val="20"/>
                <w:szCs w:val="20"/>
                <w:lang w:eastAsia="en-US"/>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специалисты Администрации, оказывающие услуги;</w:t>
            </w:r>
          </w:p>
          <w:p w:rsidR="006E5639" w:rsidRPr="00C525A9" w:rsidRDefault="006E5639" w:rsidP="001756AD">
            <w:pPr>
              <w:tabs>
                <w:tab w:val="left" w:pos="588"/>
              </w:tabs>
              <w:rPr>
                <w:bCs/>
                <w:sz w:val="20"/>
                <w:szCs w:val="20"/>
                <w:lang w:eastAsia="en-US"/>
              </w:rPr>
            </w:pPr>
            <w:r w:rsidRPr="00C525A9">
              <w:rPr>
                <w:bCs/>
                <w:sz w:val="20"/>
                <w:szCs w:val="20"/>
                <w:lang w:eastAsia="en-US"/>
              </w:rPr>
              <w:t>- 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5B35E2"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Разработанные и утверждённые регламенты</w:t>
            </w:r>
          </w:p>
        </w:tc>
      </w:tr>
      <w:tr w:rsidR="006E5639" w:rsidRPr="00C525A9" w:rsidTr="001756AD">
        <w:trPr>
          <w:trHeight w:val="1685"/>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sz w:val="20"/>
                <w:szCs w:val="20"/>
                <w:lang w:eastAsia="en-US"/>
              </w:rPr>
            </w:pPr>
            <w:r w:rsidRPr="00C525A9">
              <w:rPr>
                <w:sz w:val="20"/>
                <w:szCs w:val="20"/>
                <w:lang w:eastAsia="en-US"/>
              </w:rPr>
              <w:t>2.3. Внесение изменений в административные регламенты муниципальных услуг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xml:space="preserve">- юридический отдел; </w:t>
            </w:r>
          </w:p>
          <w:p w:rsidR="006E5639" w:rsidRPr="00C525A9" w:rsidRDefault="006E5639" w:rsidP="001756AD">
            <w:pPr>
              <w:tabs>
                <w:tab w:val="left" w:pos="588"/>
              </w:tabs>
              <w:rPr>
                <w:bCs/>
                <w:sz w:val="20"/>
                <w:szCs w:val="20"/>
                <w:lang w:eastAsia="en-US"/>
              </w:rPr>
            </w:pPr>
            <w:r w:rsidRPr="00C525A9">
              <w:rPr>
                <w:bCs/>
                <w:sz w:val="20"/>
                <w:szCs w:val="20"/>
                <w:lang w:eastAsia="en-US"/>
              </w:rPr>
              <w:t>- специалисты Администрации, оказывающие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5B35E2"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Своевременное внесение изменений</w:t>
            </w:r>
          </w:p>
        </w:tc>
      </w:tr>
      <w:tr w:rsidR="006E5639" w:rsidRPr="00C525A9"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sz w:val="20"/>
                <w:szCs w:val="20"/>
                <w:lang w:eastAsia="en-US"/>
              </w:rPr>
            </w:pPr>
            <w:r w:rsidRPr="00C525A9">
              <w:rPr>
                <w:sz w:val="20"/>
                <w:szCs w:val="20"/>
                <w:lang w:eastAsia="en-US"/>
              </w:rPr>
              <w:lastRenderedPageBreak/>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специалисты Администрации;</w:t>
            </w:r>
          </w:p>
          <w:p w:rsidR="006E5639" w:rsidRPr="00C525A9" w:rsidRDefault="006E5639" w:rsidP="001756AD">
            <w:pPr>
              <w:tabs>
                <w:tab w:val="left" w:pos="588"/>
              </w:tabs>
              <w:rPr>
                <w:bCs/>
                <w:sz w:val="20"/>
                <w:szCs w:val="20"/>
                <w:lang w:eastAsia="en-US"/>
              </w:rPr>
            </w:pPr>
            <w:r w:rsidRPr="00C525A9">
              <w:rPr>
                <w:bCs/>
                <w:sz w:val="20"/>
                <w:szCs w:val="20"/>
                <w:lang w:eastAsia="en-US"/>
              </w:rPr>
              <w:t>- отдел информационных технологий;</w:t>
            </w:r>
          </w:p>
          <w:p w:rsidR="006E5639" w:rsidRPr="00C525A9" w:rsidRDefault="006E5639" w:rsidP="001756AD">
            <w:pPr>
              <w:tabs>
                <w:tab w:val="left" w:pos="588"/>
              </w:tabs>
              <w:rPr>
                <w:bCs/>
                <w:sz w:val="20"/>
                <w:szCs w:val="20"/>
                <w:lang w:eastAsia="en-US"/>
              </w:rPr>
            </w:pPr>
            <w:r w:rsidRPr="00C525A9">
              <w:rPr>
                <w:bCs/>
                <w:sz w:val="20"/>
                <w:szCs w:val="20"/>
                <w:lang w:eastAsia="en-US"/>
              </w:rPr>
              <w:t>- 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5B35E2"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Размещение информации</w:t>
            </w:r>
          </w:p>
        </w:tc>
      </w:tr>
      <w:tr w:rsidR="006E5639" w:rsidRPr="00C525A9"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sz w:val="20"/>
                <w:szCs w:val="20"/>
                <w:lang w:eastAsia="en-US"/>
              </w:rPr>
            </w:pPr>
            <w:r w:rsidRPr="00C525A9">
              <w:rPr>
                <w:sz w:val="20"/>
                <w:szCs w:val="20"/>
                <w:lang w:eastAsia="en-US"/>
              </w:rPr>
              <w:t>4.3. Внесение и корректировка информации об услугах на портале государственных и муниципальных услуг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специалисты Администрации;</w:t>
            </w:r>
          </w:p>
          <w:p w:rsidR="006E5639" w:rsidRPr="00C525A9" w:rsidRDefault="006E5639" w:rsidP="001756AD">
            <w:pPr>
              <w:tabs>
                <w:tab w:val="left" w:pos="588"/>
              </w:tabs>
              <w:rPr>
                <w:bCs/>
                <w:sz w:val="20"/>
                <w:szCs w:val="20"/>
                <w:lang w:eastAsia="en-US"/>
              </w:rPr>
            </w:pPr>
            <w:r w:rsidRPr="00C525A9">
              <w:rPr>
                <w:bCs/>
                <w:sz w:val="20"/>
                <w:szCs w:val="20"/>
                <w:lang w:eastAsia="en-US"/>
              </w:rPr>
              <w:t>- отдел информационных технологий;</w:t>
            </w:r>
          </w:p>
          <w:p w:rsidR="006E5639" w:rsidRPr="00C525A9" w:rsidRDefault="006E5639" w:rsidP="001756AD">
            <w:pPr>
              <w:tabs>
                <w:tab w:val="left" w:pos="588"/>
              </w:tabs>
              <w:rPr>
                <w:bCs/>
                <w:sz w:val="20"/>
                <w:szCs w:val="20"/>
                <w:lang w:eastAsia="en-US"/>
              </w:rPr>
            </w:pPr>
            <w:r w:rsidRPr="00C525A9">
              <w:rPr>
                <w:bCs/>
                <w:sz w:val="20"/>
                <w:szCs w:val="20"/>
                <w:lang w:eastAsia="en-US"/>
              </w:rPr>
              <w:t xml:space="preserve">- юридический отдел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5B35E2"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Наличие актуализированных данных на портале</w:t>
            </w:r>
          </w:p>
        </w:tc>
      </w:tr>
      <w:tr w:rsidR="006E5639" w:rsidRPr="00C525A9" w:rsidTr="001756AD">
        <w:trPr>
          <w:trHeight w:val="1341"/>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sz w:val="20"/>
                <w:szCs w:val="20"/>
                <w:lang w:eastAsia="en-US"/>
              </w:rPr>
            </w:pPr>
            <w:r w:rsidRPr="00C525A9">
              <w:rPr>
                <w:sz w:val="20"/>
                <w:szCs w:val="20"/>
                <w:lang w:eastAsia="en-US"/>
              </w:rPr>
              <w:t>5.3. Формирование и актуализация перечней услуг, предоставляемых Администрацией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5B35E2"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Наличие перечней, их своевременная актуализация</w:t>
            </w:r>
          </w:p>
        </w:tc>
      </w:tr>
      <w:tr w:rsidR="006E5639" w:rsidRPr="00C525A9" w:rsidTr="001756AD">
        <w:tc>
          <w:tcPr>
            <w:tcW w:w="2694"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tabs>
                <w:tab w:val="left" w:pos="588"/>
              </w:tabs>
              <w:rPr>
                <w:sz w:val="20"/>
                <w:szCs w:val="20"/>
                <w:lang w:eastAsia="en-US"/>
              </w:rPr>
            </w:pPr>
            <w:r w:rsidRPr="00C525A9">
              <w:rPr>
                <w:bCs/>
                <w:sz w:val="20"/>
                <w:szCs w:val="20"/>
                <w:lang w:eastAsia="en-US"/>
              </w:rPr>
              <w:t>6.3.</w:t>
            </w:r>
            <w:r w:rsidRPr="00C525A9">
              <w:rPr>
                <w:sz w:val="20"/>
                <w:szCs w:val="20"/>
                <w:lang w:eastAsia="en-US"/>
              </w:rPr>
              <w:t xml:space="preserve"> Проведение мониторинга качества и доступности предоставляемых услуг </w:t>
            </w:r>
            <w:r>
              <w:rPr>
                <w:sz w:val="20"/>
                <w:szCs w:val="20"/>
                <w:lang w:eastAsia="en-US"/>
              </w:rPr>
              <w:br/>
            </w:r>
            <w:r w:rsidRPr="00C525A9">
              <w:rPr>
                <w:sz w:val="20"/>
                <w:szCs w:val="20"/>
                <w:lang w:eastAsia="en-US"/>
              </w:rPr>
              <w:t>(в т.ч. по принципу «одного окна»)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юридический отдел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5B35E2"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Аналитическая записка</w:t>
            </w:r>
          </w:p>
        </w:tc>
      </w:tr>
      <w:tr w:rsidR="006E5639" w:rsidRPr="00C525A9"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7.3. Проведение обучающих семинаров, консультаций для специалистов, предоставляющих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xml:space="preserve">- юридический отдел; </w:t>
            </w:r>
          </w:p>
          <w:p w:rsidR="006E5639" w:rsidRPr="00C525A9" w:rsidRDefault="006E5639" w:rsidP="001756AD">
            <w:pPr>
              <w:tabs>
                <w:tab w:val="left" w:pos="588"/>
              </w:tabs>
              <w:rPr>
                <w:bCs/>
                <w:sz w:val="20"/>
                <w:szCs w:val="20"/>
                <w:lang w:eastAsia="en-US"/>
              </w:rPr>
            </w:pPr>
            <w:r w:rsidRPr="00C525A9">
              <w:rPr>
                <w:bCs/>
                <w:sz w:val="20"/>
                <w:szCs w:val="20"/>
                <w:lang w:eastAsia="en-US"/>
              </w:rPr>
              <w:t>- 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Проведённые семинары, консультации</w:t>
            </w:r>
          </w:p>
        </w:tc>
      </w:tr>
      <w:tr w:rsidR="006E5639" w:rsidRPr="00C525A9"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sz w:val="20"/>
                <w:szCs w:val="20"/>
                <w:lang w:eastAsia="en-US"/>
              </w:rPr>
            </w:pPr>
            <w:r w:rsidRPr="00C525A9">
              <w:rPr>
                <w:sz w:val="20"/>
                <w:szCs w:val="20"/>
                <w:lang w:eastAsia="en-US"/>
              </w:rPr>
              <w:t>8.3. Подготовка и размещение информации в СМИ (печатные СМИ, электронные СМИ и интернет, радио и телевидение)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xml:space="preserve">юридический отдел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Подготовка и публикация не менее 6 информаций в год</w:t>
            </w:r>
          </w:p>
        </w:tc>
      </w:tr>
      <w:tr w:rsidR="006E5639" w:rsidRPr="00C525A9" w:rsidTr="001756AD">
        <w:tc>
          <w:tcPr>
            <w:tcW w:w="2694" w:type="dxa"/>
            <w:vMerge w:val="restart"/>
            <w:tcBorders>
              <w:top w:val="single" w:sz="4" w:space="0" w:color="auto"/>
              <w:left w:val="single" w:sz="4" w:space="0" w:color="auto"/>
              <w:right w:val="single" w:sz="4" w:space="0" w:color="auto"/>
            </w:tcBorders>
          </w:tcPr>
          <w:p w:rsidR="006E5639" w:rsidRPr="00C525A9" w:rsidRDefault="006E5639" w:rsidP="001756AD">
            <w:pPr>
              <w:pStyle w:val="ConsPlusCell"/>
              <w:tabs>
                <w:tab w:val="left" w:pos="588"/>
              </w:tabs>
              <w:rPr>
                <w:rFonts w:ascii="Times New Roman" w:hAnsi="Times New Roman" w:cs="Times New Roman"/>
                <w:b/>
              </w:rPr>
            </w:pPr>
            <w:r w:rsidRPr="00C525A9">
              <w:rPr>
                <w:rFonts w:ascii="Times New Roman" w:hAnsi="Times New Roman" w:cs="Times New Roman"/>
                <w:b/>
              </w:rPr>
              <w:t xml:space="preserve">Итого по подпрограмме </w:t>
            </w:r>
            <w:r w:rsidRPr="00C525A9">
              <w:rPr>
                <w:rFonts w:ascii="Times New Roman" w:hAnsi="Times New Roman" w:cs="Times New Roman"/>
                <w:b/>
              </w:rPr>
              <w:br/>
              <w:t>№ 3</w:t>
            </w:r>
          </w:p>
        </w:tc>
        <w:tc>
          <w:tcPr>
            <w:tcW w:w="3827" w:type="dxa"/>
            <w:gridSpan w:val="2"/>
            <w:tcBorders>
              <w:top w:val="single" w:sz="4" w:space="0" w:color="auto"/>
              <w:left w:val="single" w:sz="4" w:space="0" w:color="auto"/>
              <w:bottom w:val="single" w:sz="4" w:space="0" w:color="auto"/>
              <w:right w:val="single" w:sz="4" w:space="0" w:color="auto"/>
            </w:tcBorders>
          </w:tcPr>
          <w:p w:rsidR="006E5639" w:rsidRPr="00C525A9" w:rsidRDefault="006E5639" w:rsidP="001756AD">
            <w:pPr>
              <w:pStyle w:val="ConsPlusCell"/>
              <w:tabs>
                <w:tab w:val="left" w:pos="588"/>
              </w:tabs>
              <w:rPr>
                <w:rFonts w:ascii="Times New Roman" w:hAnsi="Times New Roman" w:cs="Times New Roman"/>
                <w:b/>
                <w:bCs/>
              </w:rPr>
            </w:pPr>
            <w:r w:rsidRPr="00C525A9">
              <w:rPr>
                <w:rFonts w:ascii="Times New Roman" w:hAnsi="Times New Roman" w:cs="Times New Roman"/>
                <w:b/>
                <w:bCs/>
              </w:rPr>
              <w:t xml:space="preserve">Итого </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r w:rsidRPr="00C525A9">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r w:rsidRPr="00C525A9">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r w:rsidRPr="00C525A9">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r w:rsidRPr="00C525A9">
              <w:rPr>
                <w:b/>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r w:rsidRPr="00C525A9">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r w:rsidRPr="00C525A9">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r w:rsidRPr="00C525A9">
              <w:rPr>
                <w:b/>
                <w:sz w:val="20"/>
                <w:szCs w:val="20"/>
                <w:lang w:eastAsia="en-US"/>
              </w:rPr>
              <w:t>0,0</w:t>
            </w:r>
          </w:p>
        </w:tc>
        <w:tc>
          <w:tcPr>
            <w:tcW w:w="2410" w:type="dxa"/>
            <w:vMerge w:val="restart"/>
            <w:tcBorders>
              <w:top w:val="single" w:sz="4" w:space="0" w:color="auto"/>
              <w:left w:val="single" w:sz="4" w:space="0" w:color="auto"/>
              <w:right w:val="single" w:sz="4" w:space="0" w:color="auto"/>
            </w:tcBorders>
          </w:tcPr>
          <w:p w:rsidR="006E5639" w:rsidRPr="00C525A9" w:rsidRDefault="006E5639" w:rsidP="001756AD">
            <w:pPr>
              <w:tabs>
                <w:tab w:val="left" w:pos="588"/>
              </w:tabs>
              <w:autoSpaceDE w:val="0"/>
              <w:autoSpaceDN w:val="0"/>
              <w:adjustRightInd w:val="0"/>
              <w:rPr>
                <w:b/>
                <w:sz w:val="20"/>
                <w:szCs w:val="20"/>
                <w:lang w:eastAsia="en-US"/>
              </w:rPr>
            </w:pPr>
          </w:p>
        </w:tc>
      </w:tr>
      <w:tr w:rsidR="006E5639" w:rsidRPr="00C525A9" w:rsidTr="001756AD">
        <w:tc>
          <w:tcPr>
            <w:tcW w:w="2694" w:type="dxa"/>
            <w:vMerge/>
            <w:tcBorders>
              <w:top w:val="single" w:sz="4" w:space="0" w:color="auto"/>
              <w:left w:val="single" w:sz="4" w:space="0" w:color="auto"/>
              <w:right w:val="single" w:sz="4" w:space="0" w:color="auto"/>
            </w:tcBorders>
          </w:tcPr>
          <w:p w:rsidR="006E5639" w:rsidRPr="00C525A9" w:rsidRDefault="006E5639" w:rsidP="001756AD">
            <w:pPr>
              <w:pStyle w:val="ConsPlusCell"/>
              <w:tabs>
                <w:tab w:val="left" w:pos="588"/>
              </w:tabs>
              <w:rPr>
                <w:rFonts w:ascii="Times New Roman" w:hAnsi="Times New Roman" w:cs="Times New Roman"/>
                <w:b/>
              </w:rPr>
            </w:pPr>
          </w:p>
        </w:tc>
        <w:tc>
          <w:tcPr>
            <w:tcW w:w="3827" w:type="dxa"/>
            <w:gridSpan w:val="2"/>
            <w:tcBorders>
              <w:top w:val="single" w:sz="4" w:space="0" w:color="auto"/>
              <w:left w:val="single" w:sz="4" w:space="0" w:color="auto"/>
              <w:bottom w:val="single" w:sz="4" w:space="0" w:color="auto"/>
              <w:right w:val="single" w:sz="4" w:space="0" w:color="auto"/>
            </w:tcBorders>
          </w:tcPr>
          <w:p w:rsidR="006E5639" w:rsidRPr="00C525A9" w:rsidRDefault="006E5639" w:rsidP="001756AD">
            <w:pPr>
              <w:pStyle w:val="ConsPlusCell"/>
              <w:tabs>
                <w:tab w:val="left" w:pos="588"/>
              </w:tabs>
              <w:rPr>
                <w:rFonts w:ascii="Times New Roman" w:hAnsi="Times New Roman" w:cs="Times New Roman"/>
                <w:bCs/>
              </w:rPr>
            </w:pPr>
            <w:r>
              <w:rPr>
                <w:rFonts w:ascii="Times New Roman" w:hAnsi="Times New Roman" w:cs="Times New Roman"/>
                <w:bCs/>
              </w:rPr>
              <w:t>в</w:t>
            </w:r>
            <w:r w:rsidRPr="00C525A9">
              <w:rPr>
                <w:rFonts w:ascii="Times New Roman" w:hAnsi="Times New Roman" w:cs="Times New Roman"/>
                <w:bCs/>
              </w:rPr>
              <w:t xml:space="preserve"> т.ч.</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jc w:val="center"/>
              <w:rPr>
                <w:b/>
                <w:sz w:val="20"/>
                <w:szCs w:val="20"/>
                <w:lang w:eastAsia="en-US"/>
              </w:rPr>
            </w:pPr>
          </w:p>
        </w:tc>
        <w:tc>
          <w:tcPr>
            <w:tcW w:w="2410" w:type="dxa"/>
            <w:vMerge/>
            <w:tcBorders>
              <w:left w:val="single" w:sz="4" w:space="0" w:color="auto"/>
              <w:right w:val="single" w:sz="4" w:space="0" w:color="auto"/>
            </w:tcBorders>
          </w:tcPr>
          <w:p w:rsidR="006E5639" w:rsidRPr="00C525A9" w:rsidRDefault="006E5639" w:rsidP="001756AD">
            <w:pPr>
              <w:tabs>
                <w:tab w:val="left" w:pos="588"/>
              </w:tabs>
              <w:autoSpaceDE w:val="0"/>
              <w:autoSpaceDN w:val="0"/>
              <w:adjustRightInd w:val="0"/>
              <w:rPr>
                <w:b/>
                <w:sz w:val="20"/>
                <w:szCs w:val="20"/>
                <w:lang w:eastAsia="en-US"/>
              </w:rPr>
            </w:pPr>
          </w:p>
        </w:tc>
      </w:tr>
      <w:tr w:rsidR="006E5639" w:rsidRPr="00C525A9" w:rsidTr="001756AD">
        <w:tc>
          <w:tcPr>
            <w:tcW w:w="2694" w:type="dxa"/>
            <w:vMerge/>
            <w:tcBorders>
              <w:left w:val="single" w:sz="4" w:space="0" w:color="auto"/>
              <w:bottom w:val="single" w:sz="4" w:space="0" w:color="auto"/>
              <w:right w:val="single" w:sz="4" w:space="0" w:color="auto"/>
            </w:tcBorders>
            <w:hideMark/>
          </w:tcPr>
          <w:p w:rsidR="006E5639" w:rsidRPr="00C525A9" w:rsidRDefault="006E5639" w:rsidP="001756AD">
            <w:pPr>
              <w:pStyle w:val="ConsPlusCell"/>
              <w:tabs>
                <w:tab w:val="left" w:pos="588"/>
              </w:tabs>
              <w:rPr>
                <w:rFonts w:ascii="Times New Roman" w:hAnsi="Times New Roman" w:cs="Times New Roman"/>
                <w:b/>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E5639" w:rsidRPr="00597BB1"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0"/>
                <w:lang w:eastAsia="en-US"/>
              </w:rPr>
            </w:pPr>
            <w:r w:rsidRPr="00597BB1">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0"/>
                <w:lang w:eastAsia="en-US"/>
              </w:rPr>
            </w:pPr>
            <w:r w:rsidRPr="00597BB1">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0"/>
                <w:lang w:eastAsia="en-US"/>
              </w:rPr>
            </w:pPr>
            <w:r w:rsidRPr="00597BB1">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0"/>
                <w:lang w:eastAsia="en-US"/>
              </w:rPr>
            </w:pPr>
            <w:r w:rsidRPr="00597BB1">
              <w:rPr>
                <w:b/>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0"/>
                <w:lang w:eastAsia="en-US"/>
              </w:rPr>
            </w:pPr>
            <w:r w:rsidRPr="00597BB1">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0"/>
                <w:lang w:eastAsia="en-US"/>
              </w:rPr>
            </w:pPr>
            <w:r w:rsidRPr="00597BB1">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597BB1" w:rsidRDefault="006E5639" w:rsidP="001756AD">
            <w:pPr>
              <w:jc w:val="center"/>
              <w:rPr>
                <w:b/>
                <w:sz w:val="20"/>
                <w:szCs w:val="20"/>
                <w:lang w:eastAsia="en-US"/>
              </w:rPr>
            </w:pPr>
            <w:r w:rsidRPr="00597BB1">
              <w:rPr>
                <w:b/>
                <w:sz w:val="20"/>
                <w:szCs w:val="20"/>
                <w:lang w:eastAsia="en-US"/>
              </w:rPr>
              <w:t>0,0</w:t>
            </w:r>
          </w:p>
        </w:tc>
        <w:tc>
          <w:tcPr>
            <w:tcW w:w="2410" w:type="dxa"/>
            <w:vMerge/>
            <w:tcBorders>
              <w:left w:val="single" w:sz="4" w:space="0" w:color="auto"/>
              <w:bottom w:val="single" w:sz="4" w:space="0" w:color="auto"/>
              <w:right w:val="single" w:sz="4" w:space="0" w:color="auto"/>
            </w:tcBorders>
          </w:tcPr>
          <w:p w:rsidR="006E5639" w:rsidRPr="00C525A9" w:rsidRDefault="006E5639" w:rsidP="001756AD">
            <w:pPr>
              <w:tabs>
                <w:tab w:val="left" w:pos="588"/>
              </w:tabs>
              <w:autoSpaceDE w:val="0"/>
              <w:autoSpaceDN w:val="0"/>
              <w:adjustRightInd w:val="0"/>
              <w:rPr>
                <w:b/>
                <w:sz w:val="20"/>
                <w:szCs w:val="20"/>
                <w:lang w:eastAsia="en-US"/>
              </w:rPr>
            </w:pP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597BB1" w:rsidRDefault="006E5639" w:rsidP="001756AD">
            <w:pPr>
              <w:tabs>
                <w:tab w:val="left" w:pos="588"/>
              </w:tabs>
              <w:jc w:val="center"/>
              <w:rPr>
                <w:b/>
                <w:sz w:val="22"/>
                <w:szCs w:val="20"/>
                <w:lang w:eastAsia="en-US"/>
              </w:rPr>
            </w:pPr>
            <w:r w:rsidRPr="00597BB1">
              <w:rPr>
                <w:b/>
                <w:sz w:val="22"/>
                <w:szCs w:val="20"/>
                <w:lang w:eastAsia="en-US"/>
              </w:rPr>
              <w:lastRenderedPageBreak/>
              <w:t xml:space="preserve">Подпрограмма № 4 </w:t>
            </w:r>
            <w:r w:rsidRPr="00597BB1">
              <w:rPr>
                <w:b/>
                <w:bCs/>
                <w:sz w:val="22"/>
                <w:szCs w:val="20"/>
                <w:lang w:eastAsia="en-US"/>
              </w:rPr>
              <w:t>«Информатизация органов местного самоуправления муниципального образования «Ленский муниципальный район»</w:t>
            </w: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597BB1" w:rsidRDefault="006E5639" w:rsidP="001756AD">
            <w:pPr>
              <w:tabs>
                <w:tab w:val="left" w:pos="588"/>
              </w:tabs>
              <w:jc w:val="center"/>
              <w:rPr>
                <w:bCs/>
                <w:sz w:val="22"/>
                <w:szCs w:val="20"/>
                <w:lang w:eastAsia="en-US"/>
              </w:rPr>
            </w:pPr>
            <w:r w:rsidRPr="00597BB1">
              <w:rPr>
                <w:bCs/>
                <w:sz w:val="22"/>
                <w:szCs w:val="20"/>
                <w:lang w:eastAsia="en-US"/>
              </w:rPr>
              <w:t>Задача 1. Обеспечение качественного предоставления государственных и муниципальных услуг</w:t>
            </w:r>
          </w:p>
          <w:p w:rsidR="006E5639" w:rsidRPr="00597BB1" w:rsidRDefault="006E5639" w:rsidP="001756AD">
            <w:pPr>
              <w:tabs>
                <w:tab w:val="left" w:pos="588"/>
              </w:tabs>
              <w:jc w:val="center"/>
              <w:rPr>
                <w:bCs/>
                <w:sz w:val="22"/>
                <w:szCs w:val="20"/>
                <w:lang w:eastAsia="en-US"/>
              </w:rPr>
            </w:pPr>
            <w:r w:rsidRPr="00597BB1">
              <w:rPr>
                <w:bCs/>
                <w:sz w:val="22"/>
                <w:szCs w:val="20"/>
                <w:lang w:eastAsia="en-US"/>
              </w:rPr>
              <w:t>на основе использования информационно-коммуникационных технологий</w:t>
            </w:r>
          </w:p>
        </w:tc>
      </w:tr>
      <w:tr w:rsidR="006E5639" w:rsidRPr="00C525A9" w:rsidTr="001756AD">
        <w:trPr>
          <w:trHeight w:val="1381"/>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1.1. Переход на современные технологии ВОЛС (оптоволокно) с большей скоростью Интернета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9542A"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xml:space="preserve">Скорость интернета в локальной сети администрации </w:t>
            </w:r>
            <w:r>
              <w:rPr>
                <w:bCs/>
                <w:sz w:val="20"/>
                <w:szCs w:val="20"/>
                <w:lang w:eastAsia="en-US"/>
              </w:rPr>
              <w:br/>
            </w:r>
            <w:r w:rsidRPr="00C525A9">
              <w:rPr>
                <w:bCs/>
                <w:sz w:val="20"/>
                <w:szCs w:val="20"/>
                <w:lang w:eastAsia="en-US"/>
              </w:rPr>
              <w:t>более 50 Мб/сек</w:t>
            </w:r>
          </w:p>
        </w:tc>
      </w:tr>
      <w:tr w:rsidR="006E5639" w:rsidRPr="00C525A9" w:rsidTr="001756AD">
        <w:trPr>
          <w:trHeight w:val="1982"/>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1.2. Закупка МФУ для рабочих мест, где предоставляются услуги (для сканирования входящих документов и внесения их в систему исполнения регламентов)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9542A"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4 МФУ</w:t>
            </w: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09542A" w:rsidRDefault="006E5639" w:rsidP="001756AD">
            <w:pPr>
              <w:tabs>
                <w:tab w:val="left" w:pos="588"/>
              </w:tabs>
              <w:jc w:val="center"/>
              <w:rPr>
                <w:bCs/>
                <w:sz w:val="22"/>
                <w:szCs w:val="20"/>
                <w:lang w:eastAsia="en-US"/>
              </w:rPr>
            </w:pPr>
            <w:r w:rsidRPr="0009542A">
              <w:rPr>
                <w:bCs/>
                <w:sz w:val="22"/>
                <w:szCs w:val="20"/>
                <w:lang w:eastAsia="en-US"/>
              </w:rPr>
              <w:t>Задача 2. Обеспечение защиты информации, содержащейся в информационных системах</w:t>
            </w:r>
          </w:p>
          <w:p w:rsidR="006E5639" w:rsidRPr="00C525A9" w:rsidRDefault="006E5639" w:rsidP="001756AD">
            <w:pPr>
              <w:tabs>
                <w:tab w:val="left" w:pos="588"/>
              </w:tabs>
              <w:jc w:val="center"/>
              <w:rPr>
                <w:bCs/>
                <w:sz w:val="20"/>
                <w:szCs w:val="20"/>
                <w:lang w:eastAsia="en-US"/>
              </w:rPr>
            </w:pPr>
            <w:r w:rsidRPr="0009542A">
              <w:rPr>
                <w:bCs/>
                <w:sz w:val="22"/>
                <w:szCs w:val="20"/>
                <w:lang w:eastAsia="en-US"/>
              </w:rPr>
              <w:t>муниципального образования и передаваемой по каналам связи при предоставлении услуг</w:t>
            </w:r>
          </w:p>
        </w:tc>
      </w:tr>
      <w:tr w:rsidR="006E5639" w:rsidRPr="00C525A9" w:rsidTr="001756AD">
        <w:trPr>
          <w:trHeight w:val="1499"/>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 xml:space="preserve">2.1. Покупка и установка </w:t>
            </w:r>
            <w:proofErr w:type="spellStart"/>
            <w:r w:rsidRPr="00C525A9">
              <w:rPr>
                <w:bCs/>
                <w:sz w:val="20"/>
                <w:szCs w:val="20"/>
                <w:lang w:val="en-US" w:eastAsia="en-US"/>
              </w:rPr>
              <w:t>VIPNet</w:t>
            </w:r>
            <w:proofErr w:type="spellEnd"/>
            <w:r w:rsidRPr="00C525A9">
              <w:rPr>
                <w:bCs/>
                <w:sz w:val="20"/>
                <w:szCs w:val="20"/>
                <w:lang w:eastAsia="en-US"/>
              </w:rPr>
              <w:t xml:space="preserve"> координатора, настройка сетевого оборудования и настройка рабочих мест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9542A"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Все компьютеры локальной сети имеют доступ к защищенным каналам связи</w:t>
            </w:r>
          </w:p>
        </w:tc>
      </w:tr>
      <w:tr w:rsidR="006E5639" w:rsidRPr="00C525A9" w:rsidTr="001756AD">
        <w:trPr>
          <w:trHeight w:val="2086"/>
        </w:trPr>
        <w:tc>
          <w:tcPr>
            <w:tcW w:w="2694"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 xml:space="preserve">2.2. </w:t>
            </w:r>
            <w:proofErr w:type="gramStart"/>
            <w:r w:rsidRPr="00C525A9">
              <w:rPr>
                <w:bCs/>
                <w:sz w:val="20"/>
                <w:szCs w:val="20"/>
                <w:lang w:eastAsia="en-US"/>
              </w:rPr>
              <w:t xml:space="preserve">Покупка и установка программного обеспечения (программный </w:t>
            </w:r>
            <w:proofErr w:type="spellStart"/>
            <w:r w:rsidRPr="00C525A9">
              <w:rPr>
                <w:bCs/>
                <w:sz w:val="20"/>
                <w:szCs w:val="20"/>
                <w:lang w:eastAsia="en-US"/>
              </w:rPr>
              <w:t>firewall</w:t>
            </w:r>
            <w:proofErr w:type="spellEnd"/>
            <w:r w:rsidRPr="00C525A9">
              <w:rPr>
                <w:bCs/>
                <w:sz w:val="20"/>
                <w:szCs w:val="20"/>
                <w:lang w:eastAsia="en-US"/>
              </w:rPr>
              <w:t>), предназначенного для организации безопасного доступа в Интернет, защиты сети, фильтрации сайтов и учета трафика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9542A"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xml:space="preserve">Все компьютеры локальной сети имеют доступ </w:t>
            </w:r>
            <w:proofErr w:type="gramStart"/>
            <w:r w:rsidRPr="00C525A9">
              <w:rPr>
                <w:bCs/>
                <w:sz w:val="20"/>
                <w:szCs w:val="20"/>
                <w:lang w:eastAsia="en-US"/>
              </w:rPr>
              <w:t>к</w:t>
            </w:r>
            <w:proofErr w:type="gramEnd"/>
            <w:r w:rsidRPr="00C525A9">
              <w:rPr>
                <w:bCs/>
                <w:sz w:val="20"/>
                <w:szCs w:val="20"/>
                <w:lang w:eastAsia="en-US"/>
              </w:rPr>
              <w:t xml:space="preserve"> интернет. Есть возможность фильтрации сайтов и учет трафика</w:t>
            </w:r>
          </w:p>
        </w:tc>
      </w:tr>
      <w:tr w:rsidR="006E5639" w:rsidRPr="00C525A9" w:rsidTr="001756AD">
        <w:trPr>
          <w:trHeight w:val="1658"/>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2.3. Антивирусное подпрограммное обеспечение (ежегодное продление антивируса Касперского)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09542A"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332,2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39,5</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82,7</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60,0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Ежегодное продление антивируса Касперского</w:t>
            </w: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C525A9" w:rsidRDefault="006E5639" w:rsidP="001756AD">
            <w:pPr>
              <w:tabs>
                <w:tab w:val="left" w:pos="588"/>
              </w:tabs>
              <w:jc w:val="center"/>
              <w:rPr>
                <w:bCs/>
                <w:sz w:val="20"/>
                <w:szCs w:val="20"/>
                <w:lang w:eastAsia="en-US"/>
              </w:rPr>
            </w:pPr>
            <w:r w:rsidRPr="00F449BF">
              <w:rPr>
                <w:bCs/>
                <w:sz w:val="22"/>
                <w:szCs w:val="20"/>
                <w:lang w:eastAsia="en-US"/>
              </w:rPr>
              <w:lastRenderedPageBreak/>
              <w:t>Задача 3. Создание и совершенствование условий для предоставления государственных и муниципальных услуг по принципу «одного окна»</w:t>
            </w:r>
          </w:p>
        </w:tc>
      </w:tr>
      <w:tr w:rsidR="006E5639" w:rsidRPr="00C525A9" w:rsidTr="001756AD">
        <w:trPr>
          <w:trHeight w:val="1332"/>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3.1. Мероприятия по переводу приема заявлений на муниципальные услуги через МФЦ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tcPr>
          <w:p w:rsidR="006E5639" w:rsidRPr="00C525A9" w:rsidRDefault="006E5639" w:rsidP="001756AD">
            <w:pPr>
              <w:tabs>
                <w:tab w:val="left" w:pos="588"/>
              </w:tabs>
              <w:rPr>
                <w:bCs/>
                <w:sz w:val="20"/>
                <w:szCs w:val="20"/>
                <w:lang w:eastAsia="en-US"/>
              </w:rPr>
            </w:pPr>
          </w:p>
        </w:tc>
      </w:tr>
      <w:tr w:rsidR="006E5639" w:rsidRPr="00C525A9" w:rsidTr="001756AD">
        <w:trPr>
          <w:trHeight w:val="1830"/>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3.2. Мероприятия по организации информационного обмена между участниками межведомственного взаимодействия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tcPr>
          <w:p w:rsidR="006E5639" w:rsidRPr="00C525A9" w:rsidRDefault="006E5639" w:rsidP="001756AD">
            <w:pPr>
              <w:tabs>
                <w:tab w:val="left" w:pos="588"/>
              </w:tabs>
              <w:rPr>
                <w:bCs/>
                <w:sz w:val="20"/>
                <w:szCs w:val="20"/>
                <w:lang w:eastAsia="en-US"/>
              </w:rPr>
            </w:pP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F449BF" w:rsidRDefault="006E5639" w:rsidP="001756AD">
            <w:pPr>
              <w:tabs>
                <w:tab w:val="left" w:pos="588"/>
              </w:tabs>
              <w:jc w:val="center"/>
              <w:rPr>
                <w:sz w:val="22"/>
                <w:szCs w:val="20"/>
                <w:lang w:eastAsia="en-US"/>
              </w:rPr>
            </w:pPr>
            <w:r w:rsidRPr="00F449BF">
              <w:rPr>
                <w:bCs/>
                <w:sz w:val="22"/>
                <w:szCs w:val="20"/>
                <w:lang w:eastAsia="en-US"/>
              </w:rPr>
              <w:t xml:space="preserve">Задача 4. </w:t>
            </w:r>
            <w:r w:rsidRPr="00F449BF">
              <w:rPr>
                <w:sz w:val="22"/>
                <w:szCs w:val="20"/>
                <w:lang w:eastAsia="en-US"/>
              </w:rPr>
              <w:t xml:space="preserve">Совершенствование информационно-технологической и телекоммуникационной инфраструктуры, </w:t>
            </w:r>
          </w:p>
          <w:p w:rsidR="006E5639" w:rsidRPr="00C525A9" w:rsidRDefault="006E5639" w:rsidP="001756AD">
            <w:pPr>
              <w:tabs>
                <w:tab w:val="left" w:pos="588"/>
              </w:tabs>
              <w:jc w:val="center"/>
              <w:rPr>
                <w:bCs/>
                <w:sz w:val="20"/>
                <w:szCs w:val="20"/>
                <w:lang w:eastAsia="en-US"/>
              </w:rPr>
            </w:pPr>
            <w:proofErr w:type="gramStart"/>
            <w:r w:rsidRPr="00F449BF">
              <w:rPr>
                <w:sz w:val="22"/>
                <w:szCs w:val="20"/>
                <w:lang w:eastAsia="en-US"/>
              </w:rPr>
              <w:t>обеспечивающей</w:t>
            </w:r>
            <w:proofErr w:type="gramEnd"/>
            <w:r w:rsidRPr="00F449BF">
              <w:rPr>
                <w:sz w:val="22"/>
                <w:szCs w:val="20"/>
                <w:lang w:eastAsia="en-US"/>
              </w:rPr>
              <w:t xml:space="preserve"> повышение уровня доступа к информационным и коммуникационным технологиям</w:t>
            </w:r>
          </w:p>
        </w:tc>
      </w:tr>
      <w:tr w:rsidR="006E5639" w:rsidRPr="00C525A9" w:rsidTr="001756AD">
        <w:trPr>
          <w:trHeight w:val="1329"/>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4.1. Покупка ИБП для коммутаторов и свитчей локальной сети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10 ИБП для коммутаторов</w:t>
            </w:r>
          </w:p>
        </w:tc>
      </w:tr>
      <w:tr w:rsidR="006E5639" w:rsidRPr="00C525A9" w:rsidTr="001756AD">
        <w:trPr>
          <w:trHeight w:val="1258"/>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 xml:space="preserve">4.2. Покупка и установка ИБП для серверов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58,8</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58,8</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ИБП для сервера</w:t>
            </w:r>
          </w:p>
        </w:tc>
      </w:tr>
      <w:tr w:rsidR="006E5639" w:rsidRPr="00C525A9" w:rsidTr="001756AD">
        <w:trPr>
          <w:trHeight w:val="1313"/>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4.3. Покупка и установка средств резервного копирования информации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Ежедневное резервное копирование информации</w:t>
            </w:r>
          </w:p>
        </w:tc>
      </w:tr>
      <w:tr w:rsidR="006E5639" w:rsidRPr="00C525A9" w:rsidTr="001756AD">
        <w:trPr>
          <w:trHeight w:val="1938"/>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4.4. Покупка и установка дополнительного сервера локальной сети Администрации с ОС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Новый сервер для программы «Дело»</w:t>
            </w:r>
          </w:p>
        </w:tc>
      </w:tr>
      <w:tr w:rsidR="006E5639" w:rsidRPr="00C525A9" w:rsidTr="001756AD">
        <w:trPr>
          <w:trHeight w:val="1016"/>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lastRenderedPageBreak/>
              <w:t xml:space="preserve">4.5. Покупка и установка кондиционера в </w:t>
            </w:r>
            <w:proofErr w:type="gramStart"/>
            <w:r w:rsidRPr="00C525A9">
              <w:rPr>
                <w:bCs/>
                <w:sz w:val="20"/>
                <w:szCs w:val="20"/>
                <w:lang w:eastAsia="en-US"/>
              </w:rPr>
              <w:t>серверную</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 xml:space="preserve">Нормальный температурный режим в </w:t>
            </w:r>
            <w:proofErr w:type="gramStart"/>
            <w:r w:rsidRPr="00C525A9">
              <w:rPr>
                <w:bCs/>
                <w:sz w:val="20"/>
                <w:szCs w:val="20"/>
                <w:lang w:eastAsia="en-US"/>
              </w:rPr>
              <w:t>серверной</w:t>
            </w:r>
            <w:proofErr w:type="gramEnd"/>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C525A9" w:rsidRDefault="006E5639" w:rsidP="001756AD">
            <w:pPr>
              <w:tabs>
                <w:tab w:val="left" w:pos="588"/>
              </w:tabs>
              <w:jc w:val="center"/>
              <w:rPr>
                <w:bCs/>
                <w:sz w:val="20"/>
                <w:szCs w:val="20"/>
                <w:lang w:eastAsia="en-US"/>
              </w:rPr>
            </w:pPr>
            <w:r w:rsidRPr="00F449BF">
              <w:rPr>
                <w:bCs/>
                <w:sz w:val="22"/>
                <w:szCs w:val="20"/>
                <w:lang w:eastAsia="en-US"/>
              </w:rPr>
              <w:t>Задача 5</w:t>
            </w:r>
            <w:r w:rsidRPr="00F449BF">
              <w:rPr>
                <w:sz w:val="22"/>
                <w:szCs w:val="20"/>
                <w:lang w:eastAsia="en-US"/>
              </w:rPr>
              <w:t>. Повышение открытости и качества предоставления информации о деятельности органов местного самоуправления</w:t>
            </w:r>
          </w:p>
        </w:tc>
      </w:tr>
      <w:tr w:rsidR="006E5639" w:rsidRPr="00C525A9" w:rsidTr="001756AD">
        <w:trPr>
          <w:trHeight w:val="1968"/>
        </w:trPr>
        <w:tc>
          <w:tcPr>
            <w:tcW w:w="2694"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rPr>
                <w:sz w:val="20"/>
                <w:szCs w:val="20"/>
                <w:lang w:eastAsia="en-US"/>
              </w:rPr>
            </w:pPr>
            <w:r w:rsidRPr="00C525A9">
              <w:rPr>
                <w:sz w:val="20"/>
                <w:szCs w:val="20"/>
                <w:lang w:eastAsia="en-US"/>
              </w:rPr>
              <w:t>5.1. Ежегодное продление программы для управления официальным сайтом Администрации МО «Ленский муниципальный район» «1С-Битрикс: Управление сайтом»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241,7</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33,8</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29,9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28,0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60,0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Распределение прав по ответственным лицам на соответствующие разделы сайта</w:t>
            </w: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F449BF" w:rsidRDefault="006E5639" w:rsidP="001756AD">
            <w:pPr>
              <w:tabs>
                <w:tab w:val="left" w:pos="588"/>
              </w:tabs>
              <w:jc w:val="center"/>
              <w:rPr>
                <w:bCs/>
                <w:sz w:val="22"/>
                <w:szCs w:val="20"/>
                <w:lang w:eastAsia="en-US"/>
              </w:rPr>
            </w:pPr>
            <w:bookmarkStart w:id="5" w:name="_GoBack"/>
            <w:r w:rsidRPr="00F449BF">
              <w:rPr>
                <w:bCs/>
                <w:sz w:val="22"/>
                <w:szCs w:val="20"/>
                <w:lang w:eastAsia="en-US"/>
              </w:rPr>
              <w:t>Задача 6</w:t>
            </w:r>
            <w:r w:rsidRPr="00F449BF">
              <w:rPr>
                <w:sz w:val="22"/>
                <w:szCs w:val="20"/>
                <w:lang w:eastAsia="en-US"/>
              </w:rPr>
              <w:t>. Повышение эффективности административно-управленческих процессов</w:t>
            </w:r>
          </w:p>
          <w:p w:rsidR="006E5639" w:rsidRPr="00C525A9" w:rsidRDefault="006E5639" w:rsidP="001756AD">
            <w:pPr>
              <w:tabs>
                <w:tab w:val="left" w:pos="588"/>
              </w:tabs>
              <w:jc w:val="center"/>
              <w:rPr>
                <w:bCs/>
                <w:sz w:val="20"/>
                <w:szCs w:val="20"/>
                <w:lang w:eastAsia="en-US"/>
              </w:rPr>
            </w:pPr>
            <w:r w:rsidRPr="00F449BF">
              <w:rPr>
                <w:bCs/>
                <w:sz w:val="22"/>
                <w:szCs w:val="20"/>
                <w:lang w:eastAsia="en-US"/>
              </w:rPr>
              <w:t>путем создания и совершенствования информационных систем муниципального образования</w:t>
            </w:r>
          </w:p>
        </w:tc>
      </w:tr>
      <w:tr w:rsidR="006E5639" w:rsidRPr="00C525A9" w:rsidTr="001756AD">
        <w:trPr>
          <w:trHeight w:val="3108"/>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Поиск, покупка и установка автоматизированных систем для подразделений Администрации</w:t>
            </w:r>
          </w:p>
        </w:tc>
      </w:tr>
      <w:tr w:rsidR="006E5639" w:rsidRPr="00C525A9" w:rsidTr="001756AD">
        <w:trPr>
          <w:trHeight w:val="2298"/>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 xml:space="preserve">6.2. Приобретение дополнительных баз для информационно-правовой системы «Консультант +» (Эксперт приложение, </w:t>
            </w:r>
            <w:proofErr w:type="gramStart"/>
            <w:r w:rsidRPr="00C525A9">
              <w:rPr>
                <w:bCs/>
                <w:sz w:val="20"/>
                <w:szCs w:val="20"/>
                <w:lang w:eastAsia="en-US"/>
              </w:rPr>
              <w:t>Комментарии законодательства</w:t>
            </w:r>
            <w:proofErr w:type="gramEnd"/>
            <w:r w:rsidRPr="00C525A9">
              <w:rPr>
                <w:bCs/>
                <w:sz w:val="20"/>
                <w:szCs w:val="20"/>
                <w:lang w:eastAsia="en-US"/>
              </w:rPr>
              <w:t xml:space="preserve">, </w:t>
            </w:r>
            <w:r>
              <w:rPr>
                <w:bCs/>
                <w:sz w:val="20"/>
                <w:szCs w:val="20"/>
                <w:lang w:eastAsia="en-US"/>
              </w:rPr>
              <w:br/>
            </w:r>
            <w:r w:rsidRPr="00C525A9">
              <w:rPr>
                <w:bCs/>
                <w:sz w:val="20"/>
                <w:szCs w:val="20"/>
                <w:lang w:eastAsia="en-US"/>
              </w:rPr>
              <w:t>Судебная практика)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Добавление новых информационных банков в системе «Консультант плюс»</w:t>
            </w:r>
          </w:p>
        </w:tc>
      </w:tr>
      <w:tr w:rsidR="006E5639" w:rsidRPr="00C525A9" w:rsidTr="001756AD">
        <w:trPr>
          <w:trHeight w:val="1213"/>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lastRenderedPageBreak/>
              <w:t xml:space="preserve">6.3. Приобретение средств вычислительной техники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F449BF"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1397,4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122,0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300,0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Оборудование 31 рабочих мест новыми персональными компьютерами</w:t>
            </w:r>
          </w:p>
        </w:tc>
      </w:tr>
      <w:tr w:rsidR="006E5639" w:rsidRPr="00C525A9" w:rsidTr="001756AD">
        <w:trPr>
          <w:trHeight w:val="1360"/>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Cs/>
                <w:sz w:val="20"/>
                <w:szCs w:val="20"/>
                <w:lang w:eastAsia="en-US"/>
              </w:rPr>
            </w:pPr>
            <w:r w:rsidRPr="00C525A9">
              <w:rPr>
                <w:bCs/>
                <w:sz w:val="20"/>
                <w:szCs w:val="20"/>
                <w:lang w:eastAsia="en-US"/>
              </w:rPr>
              <w:t>6.4. Оснащение зала заседаний Администрации презентационным оборудованием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187,5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187,5</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Установленная интерактивная доска или стационарный проектор с экраном</w:t>
            </w: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Default="006E5639" w:rsidP="001756AD">
            <w:pPr>
              <w:tabs>
                <w:tab w:val="left" w:pos="588"/>
              </w:tabs>
              <w:jc w:val="center"/>
              <w:rPr>
                <w:sz w:val="22"/>
                <w:szCs w:val="20"/>
                <w:lang w:eastAsia="en-US"/>
              </w:rPr>
            </w:pPr>
            <w:r w:rsidRPr="00002FFA">
              <w:rPr>
                <w:sz w:val="22"/>
                <w:szCs w:val="20"/>
                <w:lang w:eastAsia="en-US"/>
              </w:rPr>
              <w:t xml:space="preserve">Задача 7. Повышение эффективности административно-управленческих процессов </w:t>
            </w:r>
          </w:p>
          <w:p w:rsidR="006E5639" w:rsidRPr="00002FFA" w:rsidRDefault="006E5639" w:rsidP="001756AD">
            <w:pPr>
              <w:tabs>
                <w:tab w:val="left" w:pos="588"/>
              </w:tabs>
              <w:jc w:val="center"/>
              <w:rPr>
                <w:bCs/>
                <w:sz w:val="20"/>
                <w:szCs w:val="20"/>
                <w:lang w:eastAsia="en-US"/>
              </w:rPr>
            </w:pPr>
            <w:r w:rsidRPr="00002FFA">
              <w:rPr>
                <w:sz w:val="22"/>
                <w:szCs w:val="20"/>
                <w:lang w:eastAsia="en-US"/>
              </w:rPr>
              <w:t>путем введения электронного документооборота в работу органов местного самоуправления</w:t>
            </w:r>
          </w:p>
        </w:tc>
      </w:tr>
      <w:tr w:rsidR="006E5639" w:rsidRPr="00C525A9" w:rsidTr="001756AD">
        <w:trPr>
          <w:trHeight w:val="1196"/>
        </w:trPr>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
                <w:sz w:val="20"/>
                <w:szCs w:val="20"/>
                <w:lang w:eastAsia="en-US"/>
              </w:rPr>
            </w:pPr>
            <w:r w:rsidRPr="00C525A9">
              <w:rPr>
                <w:sz w:val="20"/>
                <w:szCs w:val="20"/>
                <w:lang w:eastAsia="en-US"/>
              </w:rPr>
              <w:t>7.1. Покупка и внедрение подпрограммы «Дело»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jc w:val="center"/>
              <w:rPr>
                <w:sz w:val="20"/>
                <w:szCs w:val="20"/>
                <w:lang w:eastAsia="en-US"/>
              </w:rPr>
            </w:pPr>
            <w:r w:rsidRPr="00C525A9">
              <w:rPr>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sz w:val="20"/>
                <w:szCs w:val="20"/>
                <w:lang w:eastAsia="en-US"/>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Закупка и внедрение подпрограммного комплекса «Дело».</w:t>
            </w:r>
          </w:p>
        </w:tc>
      </w:tr>
      <w:tr w:rsidR="006E5639" w:rsidRPr="00C525A9" w:rsidTr="001756AD">
        <w:tc>
          <w:tcPr>
            <w:tcW w:w="15877" w:type="dxa"/>
            <w:gridSpan w:val="11"/>
            <w:tcBorders>
              <w:top w:val="single" w:sz="4" w:space="0" w:color="auto"/>
              <w:left w:val="single" w:sz="4" w:space="0" w:color="auto"/>
              <w:bottom w:val="single" w:sz="4" w:space="0" w:color="auto"/>
              <w:right w:val="single" w:sz="4" w:space="0" w:color="auto"/>
            </w:tcBorders>
            <w:hideMark/>
          </w:tcPr>
          <w:p w:rsidR="006E5639" w:rsidRPr="00C525A9" w:rsidRDefault="006E5639" w:rsidP="001756AD">
            <w:pPr>
              <w:tabs>
                <w:tab w:val="left" w:pos="588"/>
              </w:tabs>
              <w:jc w:val="center"/>
              <w:rPr>
                <w:bCs/>
                <w:sz w:val="20"/>
                <w:szCs w:val="20"/>
                <w:lang w:eastAsia="en-US"/>
              </w:rPr>
            </w:pPr>
            <w:r w:rsidRPr="00002FFA">
              <w:rPr>
                <w:sz w:val="22"/>
                <w:szCs w:val="20"/>
                <w:lang w:eastAsia="en-US"/>
              </w:rPr>
              <w:t>Задача 8. Приведение систем обработки персональных данных в соответствие требованиям законодательства</w:t>
            </w:r>
          </w:p>
        </w:tc>
      </w:tr>
      <w:tr w:rsidR="006E5639" w:rsidRPr="00C525A9" w:rsidTr="001756AD">
        <w:tc>
          <w:tcPr>
            <w:tcW w:w="2694"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shd w:val="clear" w:color="auto" w:fill="FFFFFF"/>
              <w:tabs>
                <w:tab w:val="left" w:pos="588"/>
              </w:tabs>
              <w:rPr>
                <w:b/>
                <w:sz w:val="20"/>
                <w:szCs w:val="20"/>
                <w:lang w:eastAsia="en-US"/>
              </w:rPr>
            </w:pPr>
            <w:r w:rsidRPr="00C525A9">
              <w:rPr>
                <w:sz w:val="20"/>
                <w:szCs w:val="20"/>
                <w:lang w:eastAsia="en-US"/>
              </w:rPr>
              <w:t>8.1. Разработка нормативно-распоряд</w:t>
            </w:r>
            <w:r>
              <w:rPr>
                <w:sz w:val="20"/>
                <w:szCs w:val="20"/>
                <w:lang w:eastAsia="en-US"/>
              </w:rPr>
              <w:t xml:space="preserve">ительной документации, закупка </w:t>
            </w:r>
            <w:r w:rsidRPr="00C525A9">
              <w:rPr>
                <w:sz w:val="20"/>
                <w:szCs w:val="20"/>
                <w:lang w:eastAsia="en-US"/>
              </w:rPr>
              <w:t>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Отдел информационных технологий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tabs>
                <w:tab w:val="left" w:pos="588"/>
              </w:tabs>
              <w:jc w:val="center"/>
              <w:rPr>
                <w:bCs/>
                <w:sz w:val="20"/>
                <w:szCs w:val="20"/>
                <w:lang w:eastAsia="en-US"/>
              </w:rPr>
            </w:pPr>
            <w:r w:rsidRPr="00C525A9">
              <w:rPr>
                <w:bCs/>
                <w:sz w:val="20"/>
                <w:szCs w:val="20"/>
                <w:lang w:eastAsia="en-US"/>
              </w:rPr>
              <w:t>318,3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153,3</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165</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w:t>
            </w:r>
            <w:r>
              <w:rPr>
                <w:bCs/>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w:t>
            </w:r>
            <w:r>
              <w:rPr>
                <w:bCs/>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jc w:val="center"/>
              <w:rPr>
                <w:bCs/>
                <w:sz w:val="20"/>
                <w:szCs w:val="20"/>
                <w:lang w:eastAsia="en-US"/>
              </w:rPr>
            </w:pPr>
            <w:r w:rsidRPr="00C525A9">
              <w:rPr>
                <w:bCs/>
                <w:sz w:val="20"/>
                <w:szCs w:val="20"/>
                <w:lang w:eastAsia="en-US"/>
              </w:rPr>
              <w:t>0</w:t>
            </w:r>
            <w:r>
              <w:rPr>
                <w:bCs/>
                <w:sz w:val="20"/>
                <w:szCs w:val="20"/>
                <w:lang w:eastAsia="en-US"/>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Обработка персональных данных будет вестись в информационных системах, удовлетворяющих требованиям 152-ФЗ</w:t>
            </w:r>
          </w:p>
        </w:tc>
      </w:tr>
      <w:tr w:rsidR="006E5639" w:rsidRPr="00C525A9" w:rsidTr="001756AD">
        <w:tc>
          <w:tcPr>
            <w:tcW w:w="2694" w:type="dxa"/>
            <w:vMerge w:val="restart"/>
            <w:tcBorders>
              <w:top w:val="single" w:sz="4" w:space="0" w:color="auto"/>
              <w:left w:val="single" w:sz="4" w:space="0" w:color="auto"/>
              <w:right w:val="single" w:sz="4" w:space="0" w:color="auto"/>
            </w:tcBorders>
          </w:tcPr>
          <w:p w:rsidR="006E5639" w:rsidRPr="00C525A9" w:rsidRDefault="006E5639" w:rsidP="001756AD">
            <w:pPr>
              <w:shd w:val="clear" w:color="auto" w:fill="FFFFFF"/>
              <w:tabs>
                <w:tab w:val="left" w:pos="588"/>
              </w:tabs>
              <w:rPr>
                <w:b/>
                <w:sz w:val="20"/>
                <w:szCs w:val="20"/>
                <w:lang w:eastAsia="en-US"/>
              </w:rPr>
            </w:pPr>
            <w:r w:rsidRPr="00C525A9">
              <w:rPr>
                <w:b/>
                <w:sz w:val="20"/>
                <w:szCs w:val="20"/>
                <w:lang w:eastAsia="en-US"/>
              </w:rPr>
              <w:t xml:space="preserve">Итого по подпрограмме </w:t>
            </w:r>
            <w:r w:rsidRPr="00C525A9">
              <w:rPr>
                <w:b/>
                <w:sz w:val="20"/>
                <w:szCs w:val="20"/>
                <w:lang w:eastAsia="en-US"/>
              </w:rPr>
              <w:br/>
              <w:t>№ 4</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pStyle w:val="ConsPlusCell"/>
              <w:tabs>
                <w:tab w:val="left" w:pos="588"/>
              </w:tabs>
              <w:rPr>
                <w:rFonts w:ascii="Times New Roman" w:hAnsi="Times New Roman" w:cs="Times New Roman"/>
                <w:bCs/>
              </w:rPr>
            </w:pPr>
            <w:r w:rsidRPr="00C525A9">
              <w:rPr>
                <w:rFonts w:ascii="Times New Roman" w:hAnsi="Times New Roman" w:cs="Times New Roman"/>
                <w:bCs/>
              </w:rPr>
              <w:t xml:space="preserve">Итого </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2635,9</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536,2</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424,7</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360,0</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390,0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505,0</w:t>
            </w: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420,0</w:t>
            </w:r>
          </w:p>
        </w:tc>
        <w:tc>
          <w:tcPr>
            <w:tcW w:w="2410" w:type="dxa"/>
            <w:vMerge w:val="restart"/>
            <w:tcBorders>
              <w:top w:val="single" w:sz="4" w:space="0" w:color="auto"/>
              <w:left w:val="single" w:sz="4" w:space="0" w:color="auto"/>
              <w:right w:val="single" w:sz="4" w:space="0" w:color="auto"/>
            </w:tcBorders>
          </w:tcPr>
          <w:p w:rsidR="006E5639" w:rsidRPr="00C525A9" w:rsidRDefault="006E5639" w:rsidP="001756AD">
            <w:pPr>
              <w:tabs>
                <w:tab w:val="left" w:pos="588"/>
              </w:tabs>
              <w:rPr>
                <w:bCs/>
                <w:sz w:val="20"/>
                <w:szCs w:val="20"/>
                <w:lang w:eastAsia="en-US"/>
              </w:rPr>
            </w:pPr>
          </w:p>
        </w:tc>
      </w:tr>
      <w:tr w:rsidR="006E5639" w:rsidRPr="00C525A9" w:rsidTr="001756AD">
        <w:tc>
          <w:tcPr>
            <w:tcW w:w="2694" w:type="dxa"/>
            <w:vMerge/>
            <w:tcBorders>
              <w:left w:val="single" w:sz="4" w:space="0" w:color="auto"/>
              <w:bottom w:val="single" w:sz="4" w:space="0" w:color="auto"/>
              <w:right w:val="single" w:sz="4" w:space="0" w:color="auto"/>
            </w:tcBorders>
          </w:tcPr>
          <w:p w:rsidR="006E5639" w:rsidRPr="00C525A9" w:rsidRDefault="006E5639" w:rsidP="001756AD">
            <w:pPr>
              <w:shd w:val="clear" w:color="auto" w:fill="FFFFFF"/>
              <w:tabs>
                <w:tab w:val="left" w:pos="588"/>
              </w:tabs>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pStyle w:val="ConsPlusCell"/>
              <w:tabs>
                <w:tab w:val="left" w:pos="588"/>
              </w:tabs>
              <w:rPr>
                <w:rFonts w:ascii="Times New Roman" w:hAnsi="Times New Roman" w:cs="Times New Roman"/>
                <w:bCs/>
              </w:rPr>
            </w:pPr>
            <w:r>
              <w:rPr>
                <w:rFonts w:ascii="Times New Roman" w:hAnsi="Times New Roman" w:cs="Times New Roman"/>
                <w:bCs/>
              </w:rPr>
              <w:t>в</w:t>
            </w:r>
            <w:r w:rsidRPr="00C525A9">
              <w:rPr>
                <w:rFonts w:ascii="Times New Roman" w:hAnsi="Times New Roman" w:cs="Times New Roman"/>
                <w:bCs/>
              </w:rPr>
              <w:t xml:space="preserve"> т.ч.</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tabs>
                <w:tab w:val="left" w:pos="588"/>
              </w:tabs>
              <w:jc w:val="center"/>
              <w:rPr>
                <w:b/>
                <w:bCs/>
                <w:sz w:val="20"/>
                <w:szCs w:val="20"/>
                <w:lang w:eastAsia="en-US"/>
              </w:rPr>
            </w:pPr>
          </w:p>
        </w:tc>
        <w:tc>
          <w:tcPr>
            <w:tcW w:w="2410" w:type="dxa"/>
            <w:vMerge/>
            <w:tcBorders>
              <w:left w:val="single" w:sz="4" w:space="0" w:color="auto"/>
              <w:right w:val="single" w:sz="4" w:space="0" w:color="auto"/>
            </w:tcBorders>
          </w:tcPr>
          <w:p w:rsidR="006E5639" w:rsidRPr="00C525A9" w:rsidRDefault="006E5639" w:rsidP="001756AD">
            <w:pPr>
              <w:tabs>
                <w:tab w:val="left" w:pos="588"/>
              </w:tabs>
              <w:rPr>
                <w:bCs/>
                <w:sz w:val="20"/>
                <w:szCs w:val="20"/>
                <w:lang w:eastAsia="en-US"/>
              </w:rPr>
            </w:pPr>
          </w:p>
        </w:tc>
      </w:tr>
      <w:tr w:rsidR="006E5639" w:rsidRPr="00C525A9" w:rsidTr="001756AD">
        <w:tc>
          <w:tcPr>
            <w:tcW w:w="2694" w:type="dxa"/>
            <w:vMerge/>
            <w:tcBorders>
              <w:left w:val="single" w:sz="4" w:space="0" w:color="auto"/>
              <w:bottom w:val="single" w:sz="4" w:space="0" w:color="auto"/>
              <w:right w:val="single" w:sz="4" w:space="0" w:color="auto"/>
            </w:tcBorders>
            <w:hideMark/>
          </w:tcPr>
          <w:p w:rsidR="006E5639" w:rsidRPr="00C525A9" w:rsidRDefault="006E5639" w:rsidP="001756AD">
            <w:pPr>
              <w:shd w:val="clear" w:color="auto" w:fill="FFFFFF"/>
              <w:tabs>
                <w:tab w:val="left" w:pos="588"/>
              </w:tabs>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pStyle w:val="ConsPlusCell"/>
              <w:tabs>
                <w:tab w:val="left" w:pos="588"/>
              </w:tabs>
              <w:rPr>
                <w:rFonts w:ascii="Times New Roman" w:hAnsi="Times New Roman" w:cs="Times New Roman"/>
              </w:rPr>
            </w:pPr>
            <w:r w:rsidRPr="00C525A9">
              <w:rPr>
                <w:rFonts w:ascii="Times New Roman" w:hAnsi="Times New Roman" w:cs="Times New Roman"/>
                <w:bC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2635,9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536,2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424,7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360,0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390,0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505,0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tabs>
                <w:tab w:val="left" w:pos="588"/>
              </w:tabs>
              <w:jc w:val="center"/>
              <w:rPr>
                <w:b/>
                <w:bCs/>
                <w:sz w:val="20"/>
                <w:szCs w:val="20"/>
                <w:lang w:eastAsia="en-US"/>
              </w:rPr>
            </w:pPr>
            <w:r w:rsidRPr="00002FFA">
              <w:rPr>
                <w:b/>
                <w:bCs/>
                <w:sz w:val="20"/>
                <w:szCs w:val="20"/>
                <w:lang w:eastAsia="en-US"/>
              </w:rPr>
              <w:t>420,0</w:t>
            </w:r>
          </w:p>
        </w:tc>
        <w:tc>
          <w:tcPr>
            <w:tcW w:w="2410" w:type="dxa"/>
            <w:vMerge/>
            <w:tcBorders>
              <w:left w:val="single" w:sz="4" w:space="0" w:color="auto"/>
              <w:bottom w:val="single" w:sz="4" w:space="0" w:color="auto"/>
              <w:right w:val="single" w:sz="4" w:space="0" w:color="auto"/>
            </w:tcBorders>
          </w:tcPr>
          <w:p w:rsidR="006E5639" w:rsidRPr="00C525A9" w:rsidRDefault="006E5639" w:rsidP="001756AD">
            <w:pPr>
              <w:tabs>
                <w:tab w:val="left" w:pos="588"/>
              </w:tabs>
              <w:rPr>
                <w:bCs/>
                <w:sz w:val="20"/>
                <w:szCs w:val="20"/>
                <w:lang w:eastAsia="en-US"/>
              </w:rPr>
            </w:pPr>
          </w:p>
        </w:tc>
      </w:tr>
      <w:tr w:rsidR="006E5639" w:rsidRPr="00C525A9" w:rsidTr="001756AD">
        <w:tc>
          <w:tcPr>
            <w:tcW w:w="2694" w:type="dxa"/>
            <w:vMerge w:val="restart"/>
            <w:tcBorders>
              <w:top w:val="single" w:sz="4" w:space="0" w:color="auto"/>
              <w:left w:val="single" w:sz="4" w:space="0" w:color="auto"/>
              <w:bottom w:val="single" w:sz="4" w:space="0" w:color="auto"/>
              <w:right w:val="single" w:sz="4" w:space="0" w:color="auto"/>
            </w:tcBorders>
            <w:hideMark/>
          </w:tcPr>
          <w:p w:rsidR="006E5639" w:rsidRPr="00C525A9" w:rsidRDefault="006E5639" w:rsidP="001756AD">
            <w:pPr>
              <w:shd w:val="clear" w:color="auto" w:fill="FFFFFF"/>
              <w:tabs>
                <w:tab w:val="left" w:pos="588"/>
              </w:tabs>
              <w:jc w:val="center"/>
              <w:rPr>
                <w:b/>
                <w:sz w:val="20"/>
                <w:szCs w:val="20"/>
                <w:lang w:eastAsia="en-US"/>
              </w:rPr>
            </w:pPr>
            <w:r w:rsidRPr="00002FFA">
              <w:rPr>
                <w:b/>
                <w:sz w:val="20"/>
                <w:szCs w:val="20"/>
                <w:lang w:eastAsia="en-US"/>
              </w:rPr>
              <w:t>Итого по муниципальной программе</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
                <w:bCs/>
                <w:sz w:val="20"/>
                <w:szCs w:val="20"/>
                <w:lang w:eastAsia="en-US"/>
              </w:rPr>
            </w:pPr>
            <w:r w:rsidRPr="00C525A9">
              <w:rPr>
                <w:b/>
                <w:bCs/>
                <w:sz w:val="20"/>
                <w:szCs w:val="20"/>
                <w:lang w:eastAsia="en-US"/>
              </w:rPr>
              <w:t xml:space="preserve">Итого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pStyle w:val="ConsPlusCell"/>
              <w:jc w:val="center"/>
              <w:rPr>
                <w:rFonts w:ascii="Times New Roman" w:hAnsi="Times New Roman" w:cs="Times New Roman"/>
                <w:b/>
              </w:rPr>
            </w:pPr>
            <w:r w:rsidRPr="00002FFA">
              <w:rPr>
                <w:rFonts w:ascii="Times New Roman" w:hAnsi="Times New Roman" w:cs="Times New Roman"/>
                <w:b/>
                <w:bCs/>
              </w:rPr>
              <w:t>386240,5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52156,0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57612,9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61714,4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67625,2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71565,2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75566,8</w:t>
            </w:r>
          </w:p>
        </w:tc>
        <w:tc>
          <w:tcPr>
            <w:tcW w:w="2410" w:type="dxa"/>
            <w:vMerge w:val="restart"/>
            <w:tcBorders>
              <w:top w:val="single" w:sz="4" w:space="0" w:color="auto"/>
              <w:left w:val="single" w:sz="4" w:space="0" w:color="auto"/>
              <w:bottom w:val="single" w:sz="4" w:space="0" w:color="auto"/>
              <w:right w:val="single" w:sz="4" w:space="0" w:color="auto"/>
            </w:tcBorders>
          </w:tcPr>
          <w:p w:rsidR="006E5639" w:rsidRPr="00C525A9" w:rsidRDefault="006E5639" w:rsidP="001756AD">
            <w:pPr>
              <w:tabs>
                <w:tab w:val="left" w:pos="588"/>
              </w:tabs>
              <w:rPr>
                <w:bCs/>
                <w:sz w:val="20"/>
                <w:szCs w:val="20"/>
                <w:lang w:eastAsia="en-US"/>
              </w:rPr>
            </w:pPr>
          </w:p>
        </w:tc>
      </w:tr>
      <w:tr w:rsidR="006E5639" w:rsidRPr="00C525A9" w:rsidTr="001756AD">
        <w:trPr>
          <w:trHeight w:val="147"/>
        </w:trPr>
        <w:tc>
          <w:tcPr>
            <w:tcW w:w="2694" w:type="dxa"/>
            <w:vMerge/>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tabs>
                <w:tab w:val="left" w:pos="588"/>
              </w:tabs>
              <w:rPr>
                <w:bCs/>
                <w:sz w:val="20"/>
                <w:szCs w:val="20"/>
                <w:lang w:eastAsia="en-US"/>
              </w:rPr>
            </w:pPr>
            <w:r>
              <w:rPr>
                <w:bCs/>
                <w:sz w:val="20"/>
                <w:szCs w:val="20"/>
                <w:lang w:eastAsia="en-US"/>
              </w:rPr>
              <w:t>в</w:t>
            </w:r>
            <w:r w:rsidRPr="00C525A9">
              <w:rPr>
                <w:bCs/>
                <w:sz w:val="20"/>
                <w:szCs w:val="20"/>
                <w:lang w:eastAsia="en-US"/>
              </w:rPr>
              <w:t xml:space="preserve"> т.ч.</w:t>
            </w: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pStyle w:val="ConsPlusCell"/>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jc w:val="center"/>
              <w:rPr>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jc w:val="center"/>
              <w:rPr>
                <w:b/>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E5639" w:rsidRPr="00002FFA" w:rsidRDefault="006E5639" w:rsidP="001756AD">
            <w:pPr>
              <w:jc w:val="center"/>
              <w:rPr>
                <w:b/>
                <w:bCs/>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E5639" w:rsidRPr="00C525A9" w:rsidRDefault="006E5639" w:rsidP="001756AD">
            <w:pPr>
              <w:rPr>
                <w:bCs/>
                <w:sz w:val="20"/>
                <w:szCs w:val="20"/>
                <w:lang w:eastAsia="en-US"/>
              </w:rPr>
            </w:pPr>
          </w:p>
        </w:tc>
      </w:tr>
      <w:tr w:rsidR="006E5639" w:rsidRPr="00C525A9" w:rsidTr="001756AD">
        <w:trPr>
          <w:trHeight w:val="40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бюджет МО «Ленский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pStyle w:val="ConsPlusCell"/>
              <w:jc w:val="center"/>
              <w:rPr>
                <w:rFonts w:ascii="Times New Roman" w:hAnsi="Times New Roman" w:cs="Times New Roman"/>
                <w:b/>
              </w:rPr>
            </w:pPr>
            <w:r w:rsidRPr="00002FFA">
              <w:rPr>
                <w:rFonts w:ascii="Times New Roman" w:hAnsi="Times New Roman" w:cs="Times New Roman"/>
                <w:b/>
              </w:rPr>
              <w:t>386074,7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51990,2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57612,9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61714,4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67625,2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71565,2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75566,8</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rPr>
                <w:bCs/>
                <w:sz w:val="20"/>
                <w:szCs w:val="20"/>
                <w:lang w:eastAsia="en-US"/>
              </w:rPr>
            </w:pPr>
          </w:p>
        </w:tc>
      </w:tr>
      <w:tr w:rsidR="006E5639" w:rsidRPr="00C525A9" w:rsidTr="001756AD">
        <w:tc>
          <w:tcPr>
            <w:tcW w:w="2694" w:type="dxa"/>
            <w:vMerge/>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pStyle w:val="ConsPlusCell"/>
              <w:jc w:val="center"/>
              <w:rPr>
                <w:rFonts w:ascii="Times New Roman" w:hAnsi="Times New Roman" w:cs="Times New Roman"/>
                <w:b/>
              </w:rPr>
            </w:pPr>
            <w:r w:rsidRPr="00002FFA">
              <w:rPr>
                <w:rFonts w:ascii="Times New Roman" w:hAnsi="Times New Roman" w:cs="Times New Roman"/>
                <w:b/>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160,6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bCs/>
                <w:sz w:val="20"/>
                <w:szCs w:val="20"/>
                <w:lang w:eastAsia="en-US"/>
              </w:rPr>
            </w:pPr>
            <w:r w:rsidRPr="00002FFA">
              <w:rPr>
                <w:b/>
                <w:bCs/>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rPr>
                <w:bCs/>
                <w:sz w:val="20"/>
                <w:szCs w:val="20"/>
                <w:lang w:eastAsia="en-US"/>
              </w:rPr>
            </w:pPr>
          </w:p>
        </w:tc>
      </w:tr>
      <w:tr w:rsidR="006E5639" w:rsidRPr="00C525A9" w:rsidTr="001756AD">
        <w:tc>
          <w:tcPr>
            <w:tcW w:w="2694" w:type="dxa"/>
            <w:vMerge/>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rPr>
                <w:b/>
                <w:sz w:val="20"/>
                <w:szCs w:val="20"/>
                <w:lang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tabs>
                <w:tab w:val="left" w:pos="588"/>
              </w:tabs>
              <w:rPr>
                <w:bCs/>
                <w:sz w:val="20"/>
                <w:szCs w:val="20"/>
                <w:lang w:eastAsia="en-US"/>
              </w:rPr>
            </w:pPr>
            <w:r w:rsidRPr="00C525A9">
              <w:rPr>
                <w:bCs/>
                <w:sz w:val="20"/>
                <w:szCs w:val="20"/>
                <w:lang w:eastAsia="en-US"/>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pStyle w:val="ConsPlusCell"/>
              <w:jc w:val="center"/>
              <w:rPr>
                <w:rFonts w:ascii="Times New Roman" w:hAnsi="Times New Roman" w:cs="Times New Roman"/>
                <w:b/>
              </w:rPr>
            </w:pPr>
            <w:r w:rsidRPr="00002FFA">
              <w:rPr>
                <w:rFonts w:ascii="Times New Roman" w:hAnsi="Times New Roman" w:cs="Times New Roman"/>
                <w:b/>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E5639" w:rsidRPr="00002FFA" w:rsidRDefault="006E5639" w:rsidP="001756AD">
            <w:pPr>
              <w:jc w:val="center"/>
              <w:rPr>
                <w:b/>
                <w:sz w:val="20"/>
                <w:szCs w:val="20"/>
                <w:lang w:eastAsia="en-US"/>
              </w:rPr>
            </w:pPr>
            <w:r w:rsidRPr="00002FFA">
              <w:rPr>
                <w:b/>
                <w:sz w:val="20"/>
                <w:szCs w:val="20"/>
                <w:lang w:eastAsia="en-US"/>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E5639" w:rsidRPr="00C525A9" w:rsidRDefault="006E5639" w:rsidP="001756AD">
            <w:pPr>
              <w:rPr>
                <w:bCs/>
                <w:sz w:val="20"/>
                <w:szCs w:val="20"/>
                <w:lang w:eastAsia="en-US"/>
              </w:rPr>
            </w:pPr>
          </w:p>
        </w:tc>
      </w:tr>
    </w:tbl>
    <w:p w:rsidR="006E5639" w:rsidRDefault="006E5639" w:rsidP="006E5639">
      <w:pPr>
        <w:tabs>
          <w:tab w:val="num" w:pos="1080"/>
        </w:tabs>
        <w:jc w:val="both"/>
      </w:pPr>
    </w:p>
    <w:p w:rsidR="006E5639" w:rsidRDefault="006E5639" w:rsidP="006E5639">
      <w:pPr>
        <w:tabs>
          <w:tab w:val="num" w:pos="1080"/>
        </w:tabs>
        <w:jc w:val="both"/>
      </w:pPr>
    </w:p>
    <w:p w:rsidR="006E5639" w:rsidRDefault="006E5639" w:rsidP="006E5639">
      <w:pPr>
        <w:tabs>
          <w:tab w:val="num" w:pos="1080"/>
        </w:tabs>
        <w:jc w:val="right"/>
        <w:sectPr w:rsidR="006E5639" w:rsidSect="006E5639">
          <w:pgSz w:w="16840" w:h="11907" w:orient="landscape"/>
          <w:pgMar w:top="851" w:right="567" w:bottom="851" w:left="851" w:header="567" w:footer="567" w:gutter="0"/>
          <w:pgNumType w:start="1"/>
          <w:cols w:space="720"/>
          <w:titlePg/>
          <w:docGrid w:linePitch="326"/>
        </w:sectPr>
      </w:pPr>
    </w:p>
    <w:p w:rsidR="006E5639" w:rsidRPr="005C0D97" w:rsidRDefault="006E5639" w:rsidP="006E5639">
      <w:pPr>
        <w:jc w:val="right"/>
      </w:pPr>
      <w:r w:rsidRPr="005C0D97">
        <w:lastRenderedPageBreak/>
        <w:t>Приложение № 2</w:t>
      </w:r>
    </w:p>
    <w:p w:rsidR="006E5639" w:rsidRPr="005C0D97" w:rsidRDefault="006E5639" w:rsidP="006E5639">
      <w:pPr>
        <w:jc w:val="right"/>
      </w:pPr>
      <w:r w:rsidRPr="005C0D97">
        <w:t>к муниципальной программе</w:t>
      </w:r>
      <w:r w:rsidRPr="005C0D97">
        <w:br/>
        <w:t xml:space="preserve">«Совершенствование муниципального управления </w:t>
      </w:r>
    </w:p>
    <w:p w:rsidR="006E5639" w:rsidRPr="005C0D97" w:rsidRDefault="006E5639" w:rsidP="006E5639">
      <w:pPr>
        <w:jc w:val="right"/>
      </w:pPr>
      <w:r w:rsidRPr="005C0D97">
        <w:t>в МО «Ленский муниципальный район»</w:t>
      </w:r>
    </w:p>
    <w:p w:rsidR="006E5639" w:rsidRPr="003339BD" w:rsidRDefault="006E5639" w:rsidP="006E5639">
      <w:pPr>
        <w:jc w:val="both"/>
        <w:rPr>
          <w:sz w:val="26"/>
          <w:szCs w:val="26"/>
        </w:rPr>
      </w:pPr>
    </w:p>
    <w:p w:rsidR="006E5639" w:rsidRPr="003339BD" w:rsidRDefault="006E5639" w:rsidP="006E5639">
      <w:pPr>
        <w:pStyle w:val="ConsPlusNonformat"/>
        <w:widowControl/>
        <w:suppressAutoHyphens w:val="0"/>
        <w:jc w:val="center"/>
        <w:rPr>
          <w:rFonts w:ascii="Times New Roman" w:hAnsi="Times New Roman" w:cs="Times New Roman"/>
          <w:b/>
          <w:sz w:val="26"/>
          <w:szCs w:val="26"/>
        </w:rPr>
      </w:pPr>
      <w:r w:rsidRPr="003339BD">
        <w:rPr>
          <w:rFonts w:ascii="Times New Roman" w:hAnsi="Times New Roman" w:cs="Times New Roman"/>
          <w:b/>
          <w:sz w:val="26"/>
          <w:szCs w:val="26"/>
        </w:rPr>
        <w:t>ПЕРЕЧЕНЬ</w:t>
      </w:r>
    </w:p>
    <w:p w:rsidR="006E5639" w:rsidRPr="003339BD" w:rsidRDefault="006E5639" w:rsidP="006E5639">
      <w:pPr>
        <w:pStyle w:val="ConsPlusNonformat"/>
        <w:widowControl/>
        <w:suppressAutoHyphens w:val="0"/>
        <w:jc w:val="center"/>
        <w:rPr>
          <w:rFonts w:ascii="Times New Roman" w:hAnsi="Times New Roman" w:cs="Times New Roman"/>
          <w:b/>
          <w:sz w:val="26"/>
          <w:szCs w:val="26"/>
        </w:rPr>
      </w:pPr>
      <w:r w:rsidRPr="003339BD">
        <w:rPr>
          <w:rFonts w:ascii="Times New Roman" w:hAnsi="Times New Roman" w:cs="Times New Roman"/>
          <w:b/>
          <w:sz w:val="26"/>
          <w:szCs w:val="26"/>
        </w:rPr>
        <w:t>целевых показателей муниципальной программы</w:t>
      </w:r>
    </w:p>
    <w:p w:rsidR="006E5639" w:rsidRPr="003339BD" w:rsidRDefault="006E5639" w:rsidP="006E5639">
      <w:pPr>
        <w:pStyle w:val="ConsPlusNonformat"/>
        <w:widowControl/>
        <w:suppressAutoHyphens w:val="0"/>
        <w:jc w:val="center"/>
        <w:rPr>
          <w:rFonts w:ascii="Times New Roman" w:hAnsi="Times New Roman" w:cs="Times New Roman"/>
          <w:b/>
          <w:sz w:val="26"/>
          <w:szCs w:val="26"/>
        </w:rPr>
      </w:pPr>
      <w:r w:rsidRPr="003339BD">
        <w:rPr>
          <w:rFonts w:ascii="Times New Roman" w:hAnsi="Times New Roman" w:cs="Times New Roman"/>
          <w:b/>
          <w:sz w:val="26"/>
          <w:szCs w:val="26"/>
        </w:rPr>
        <w:t>«Совершенствование муниципального управления в МО «Ленский муниципальный район»</w:t>
      </w:r>
    </w:p>
    <w:p w:rsidR="006E5639" w:rsidRPr="003339BD" w:rsidRDefault="006E5639" w:rsidP="006E5639">
      <w:pPr>
        <w:pStyle w:val="ConsPlusNonformat"/>
        <w:widowControl/>
        <w:suppressAutoHyphens w:val="0"/>
        <w:jc w:val="center"/>
        <w:rPr>
          <w:rFonts w:ascii="Times New Roman" w:hAnsi="Times New Roman" w:cs="Times New Roman"/>
          <w:b/>
          <w:sz w:val="26"/>
          <w:szCs w:val="26"/>
        </w:rPr>
      </w:pPr>
    </w:p>
    <w:p w:rsidR="006E5639" w:rsidRPr="003339BD" w:rsidRDefault="006E5639" w:rsidP="006E5639">
      <w:pPr>
        <w:pStyle w:val="ConsPlusNonformat"/>
        <w:widowControl/>
        <w:suppressAutoHyphens w:val="0"/>
        <w:ind w:firstLine="709"/>
        <w:jc w:val="both"/>
        <w:rPr>
          <w:rFonts w:ascii="Times New Roman" w:hAnsi="Times New Roman" w:cs="Times New Roman"/>
          <w:sz w:val="26"/>
          <w:szCs w:val="26"/>
        </w:rPr>
      </w:pPr>
      <w:r w:rsidRPr="003339BD">
        <w:rPr>
          <w:rFonts w:ascii="Times New Roman" w:hAnsi="Times New Roman" w:cs="Times New Roman"/>
          <w:sz w:val="26"/>
          <w:szCs w:val="26"/>
        </w:rPr>
        <w:t>Ответственный исполнитель - отдел бухгалтерского учета и отчетности Администрации МО «Ленский муниципальный район».</w:t>
      </w:r>
    </w:p>
    <w:p w:rsidR="006E5639" w:rsidRPr="003339BD" w:rsidRDefault="006E5639" w:rsidP="006E5639">
      <w:pPr>
        <w:pStyle w:val="ConsPlusNonformat"/>
        <w:widowControl/>
        <w:suppressAutoHyphens w:val="0"/>
        <w:ind w:firstLine="709"/>
        <w:jc w:val="both"/>
        <w:rPr>
          <w:rFonts w:ascii="Times New Roman" w:hAnsi="Times New Roman" w:cs="Times New Roman"/>
          <w:sz w:val="26"/>
          <w:szCs w:val="26"/>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2268"/>
        <w:gridCol w:w="1417"/>
        <w:gridCol w:w="1134"/>
        <w:gridCol w:w="1134"/>
        <w:gridCol w:w="993"/>
        <w:gridCol w:w="992"/>
        <w:gridCol w:w="992"/>
        <w:gridCol w:w="992"/>
      </w:tblGrid>
      <w:tr w:rsidR="006E5639" w:rsidRPr="003339BD" w:rsidTr="001756AD">
        <w:trPr>
          <w:trHeight w:val="253"/>
        </w:trPr>
        <w:tc>
          <w:tcPr>
            <w:tcW w:w="5104" w:type="dxa"/>
            <w:vMerge w:val="restart"/>
            <w:vAlign w:val="center"/>
          </w:tcPr>
          <w:p w:rsidR="006E5639" w:rsidRPr="003339BD" w:rsidRDefault="006E5639" w:rsidP="001756AD">
            <w:pPr>
              <w:pStyle w:val="ConsPlusNonformat"/>
              <w:widowControl/>
              <w:tabs>
                <w:tab w:val="left" w:pos="2303"/>
              </w:tabs>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Наименование целевого показателя</w:t>
            </w:r>
          </w:p>
        </w:tc>
        <w:tc>
          <w:tcPr>
            <w:tcW w:w="2268" w:type="dxa"/>
            <w:vMerge w:val="restart"/>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Исполнитель</w:t>
            </w:r>
          </w:p>
        </w:tc>
        <w:tc>
          <w:tcPr>
            <w:tcW w:w="1417" w:type="dxa"/>
            <w:vMerge w:val="restart"/>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Единица измерения</w:t>
            </w:r>
          </w:p>
        </w:tc>
        <w:tc>
          <w:tcPr>
            <w:tcW w:w="6237" w:type="dxa"/>
            <w:gridSpan w:val="6"/>
            <w:shd w:val="clear" w:color="auto" w:fill="auto"/>
            <w:vAlign w:val="center"/>
          </w:tcPr>
          <w:p w:rsidR="006E5639" w:rsidRPr="003339BD" w:rsidRDefault="006E5639" w:rsidP="001756AD">
            <w:pPr>
              <w:jc w:val="center"/>
            </w:pPr>
            <w:r w:rsidRPr="003339BD">
              <w:t>Значения целевых показателей</w:t>
            </w:r>
          </w:p>
        </w:tc>
      </w:tr>
      <w:tr w:rsidR="006E5639" w:rsidRPr="003339BD" w:rsidTr="001756AD">
        <w:tc>
          <w:tcPr>
            <w:tcW w:w="5104" w:type="dxa"/>
            <w:vMerge/>
            <w:vAlign w:val="center"/>
          </w:tcPr>
          <w:p w:rsidR="006E5639" w:rsidRPr="003339BD" w:rsidRDefault="006E5639" w:rsidP="001756AD">
            <w:pPr>
              <w:pStyle w:val="ConsPlusNonformat"/>
              <w:widowControl/>
              <w:suppressAutoHyphens w:val="0"/>
              <w:jc w:val="center"/>
              <w:rPr>
                <w:rFonts w:ascii="Times New Roman" w:hAnsi="Times New Roman" w:cs="Times New Roman"/>
                <w:b/>
                <w:sz w:val="24"/>
                <w:szCs w:val="24"/>
              </w:rPr>
            </w:pPr>
          </w:p>
        </w:tc>
        <w:tc>
          <w:tcPr>
            <w:tcW w:w="2268" w:type="dxa"/>
            <w:vMerge/>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p>
        </w:tc>
        <w:tc>
          <w:tcPr>
            <w:tcW w:w="1417" w:type="dxa"/>
            <w:vMerge/>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p>
        </w:tc>
        <w:tc>
          <w:tcPr>
            <w:tcW w:w="113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Базовый 2021 г.</w:t>
            </w:r>
          </w:p>
        </w:tc>
        <w:tc>
          <w:tcPr>
            <w:tcW w:w="113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2022 г.</w:t>
            </w:r>
          </w:p>
        </w:tc>
        <w:tc>
          <w:tcPr>
            <w:tcW w:w="993"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2023 г.</w:t>
            </w:r>
          </w:p>
        </w:tc>
        <w:tc>
          <w:tcPr>
            <w:tcW w:w="992"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2024 г.</w:t>
            </w:r>
          </w:p>
        </w:tc>
        <w:tc>
          <w:tcPr>
            <w:tcW w:w="992"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2025 г.</w:t>
            </w:r>
          </w:p>
        </w:tc>
        <w:tc>
          <w:tcPr>
            <w:tcW w:w="992" w:type="dxa"/>
            <w:vAlign w:val="center"/>
          </w:tcPr>
          <w:p w:rsidR="006E5639" w:rsidRPr="003339BD" w:rsidRDefault="006E5639" w:rsidP="001756AD">
            <w:pPr>
              <w:pStyle w:val="ConsPlusNonformat"/>
              <w:widowControl/>
              <w:tabs>
                <w:tab w:val="left" w:pos="255"/>
                <w:tab w:val="center" w:pos="470"/>
              </w:tabs>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2026 г.</w:t>
            </w:r>
          </w:p>
        </w:tc>
      </w:tr>
    </w:tbl>
    <w:p w:rsidR="006E5639" w:rsidRPr="003339BD" w:rsidRDefault="006E5639" w:rsidP="006E5639">
      <w:pPr>
        <w:pStyle w:val="ConsPlusNonformat"/>
        <w:widowControl/>
        <w:suppressAutoHyphens w:val="0"/>
        <w:ind w:firstLine="709"/>
        <w:jc w:val="both"/>
        <w:rPr>
          <w:rFonts w:ascii="Times New Roman" w:hAnsi="Times New Roman" w:cs="Times New Roman"/>
          <w:sz w:val="2"/>
          <w:szCs w:val="2"/>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2268"/>
        <w:gridCol w:w="1417"/>
        <w:gridCol w:w="1134"/>
        <w:gridCol w:w="1134"/>
        <w:gridCol w:w="993"/>
        <w:gridCol w:w="992"/>
        <w:gridCol w:w="992"/>
        <w:gridCol w:w="992"/>
      </w:tblGrid>
      <w:tr w:rsidR="006E5639" w:rsidRPr="003339BD" w:rsidTr="001756AD">
        <w:trPr>
          <w:tblHeader/>
        </w:trPr>
        <w:tc>
          <w:tcPr>
            <w:tcW w:w="510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2268"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vAlign w:val="center"/>
          </w:tcPr>
          <w:p w:rsidR="006E5639" w:rsidRPr="003339BD" w:rsidRDefault="006E5639" w:rsidP="001756AD">
            <w:pPr>
              <w:pStyle w:val="ConsPlusNonformat"/>
              <w:widowControl/>
              <w:suppressAutoHyphens w:val="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6E5639" w:rsidRPr="003339BD" w:rsidRDefault="006E5639" w:rsidP="001756AD">
            <w:pPr>
              <w:pStyle w:val="ConsPlusNonformat"/>
              <w:widowControl/>
              <w:tabs>
                <w:tab w:val="left" w:pos="255"/>
                <w:tab w:val="center" w:pos="470"/>
              </w:tabs>
              <w:suppressAutoHyphens w:val="0"/>
              <w:jc w:val="center"/>
              <w:rPr>
                <w:rFonts w:ascii="Times New Roman" w:hAnsi="Times New Roman" w:cs="Times New Roman"/>
                <w:sz w:val="24"/>
                <w:szCs w:val="24"/>
              </w:rPr>
            </w:pPr>
            <w:r>
              <w:rPr>
                <w:rFonts w:ascii="Times New Roman" w:hAnsi="Times New Roman" w:cs="Times New Roman"/>
                <w:sz w:val="24"/>
                <w:szCs w:val="24"/>
              </w:rPr>
              <w:t>9</w:t>
            </w:r>
          </w:p>
        </w:tc>
      </w:tr>
      <w:tr w:rsidR="006E5639" w:rsidRPr="003339BD" w:rsidTr="006E5639">
        <w:trPr>
          <w:trHeight w:val="70"/>
        </w:trPr>
        <w:tc>
          <w:tcPr>
            <w:tcW w:w="15026" w:type="dxa"/>
            <w:gridSpan w:val="9"/>
          </w:tcPr>
          <w:p w:rsidR="006E5639" w:rsidRPr="003339BD" w:rsidRDefault="006E5639" w:rsidP="001756AD">
            <w:pPr>
              <w:jc w:val="center"/>
              <w:rPr>
                <w:b/>
              </w:rPr>
            </w:pPr>
            <w:r w:rsidRPr="003339BD">
              <w:rPr>
                <w:b/>
              </w:rPr>
              <w:t>Муниципальная программа</w:t>
            </w:r>
          </w:p>
          <w:p w:rsidR="006E5639" w:rsidRPr="003339BD" w:rsidRDefault="006E5639" w:rsidP="001756AD">
            <w:pPr>
              <w:jc w:val="center"/>
            </w:pPr>
            <w:r w:rsidRPr="003339BD">
              <w:rPr>
                <w:b/>
              </w:rPr>
              <w:t>«Совершенствование муниципального управления в МО «Ленский муниципальный район»</w:t>
            </w:r>
          </w:p>
        </w:tc>
      </w:tr>
      <w:tr w:rsidR="006E5639" w:rsidRPr="003339BD" w:rsidTr="006E5639">
        <w:trPr>
          <w:trHeight w:val="994"/>
        </w:trPr>
        <w:tc>
          <w:tcPr>
            <w:tcW w:w="5104" w:type="dxa"/>
            <w:vAlign w:val="center"/>
          </w:tcPr>
          <w:p w:rsidR="006E5639" w:rsidRPr="003339BD" w:rsidRDefault="006E5639" w:rsidP="001756AD">
            <w:pPr>
              <w:jc w:val="both"/>
            </w:pPr>
            <w:r w:rsidRPr="003339BD">
              <w:t>1.</w:t>
            </w:r>
            <w:r>
              <w:t xml:space="preserve"> </w:t>
            </w:r>
            <w:r w:rsidRPr="003339BD">
              <w:t>Исполнение планового объема бюджетных ассигнований выделенны</w:t>
            </w:r>
            <w:r>
              <w:t xml:space="preserve">х для обеспечения деятельности </w:t>
            </w:r>
            <w:r w:rsidRPr="003339BD">
              <w:t xml:space="preserve">Администрации </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jc w:val="center"/>
              <w:rPr>
                <w:lang w:val="en-US"/>
              </w:rPr>
            </w:pPr>
            <w:r w:rsidRPr="003339BD">
              <w:rPr>
                <w:lang w:val="en-US"/>
              </w:rPr>
              <w:t>%</w:t>
            </w:r>
          </w:p>
        </w:tc>
        <w:tc>
          <w:tcPr>
            <w:tcW w:w="1134" w:type="dxa"/>
            <w:shd w:val="clear" w:color="auto" w:fill="auto"/>
            <w:vAlign w:val="center"/>
          </w:tcPr>
          <w:p w:rsidR="006E5639" w:rsidRPr="003339BD" w:rsidRDefault="006E5639" w:rsidP="001756AD">
            <w:pPr>
              <w:jc w:val="center"/>
            </w:pPr>
            <w:r w:rsidRPr="003339BD">
              <w:t>100</w:t>
            </w:r>
          </w:p>
        </w:tc>
        <w:tc>
          <w:tcPr>
            <w:tcW w:w="1134" w:type="dxa"/>
            <w:shd w:val="clear" w:color="auto" w:fill="auto"/>
            <w:vAlign w:val="center"/>
          </w:tcPr>
          <w:p w:rsidR="006E5639" w:rsidRPr="003339BD" w:rsidRDefault="006E5639" w:rsidP="001756AD">
            <w:pPr>
              <w:jc w:val="center"/>
            </w:pPr>
            <w:r w:rsidRPr="003339BD">
              <w:t>100</w:t>
            </w:r>
          </w:p>
        </w:tc>
        <w:tc>
          <w:tcPr>
            <w:tcW w:w="993" w:type="dxa"/>
            <w:shd w:val="clear" w:color="auto" w:fill="auto"/>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r>
      <w:tr w:rsidR="006E5639" w:rsidRPr="003339BD" w:rsidTr="006E5639">
        <w:trPr>
          <w:trHeight w:val="1006"/>
        </w:trPr>
        <w:tc>
          <w:tcPr>
            <w:tcW w:w="5104" w:type="dxa"/>
            <w:vAlign w:val="center"/>
          </w:tcPr>
          <w:p w:rsidR="006E5639" w:rsidRPr="003339BD" w:rsidRDefault="006E5639" w:rsidP="001756AD">
            <w:pPr>
              <w:pStyle w:val="af6"/>
              <w:jc w:val="both"/>
              <w:rPr>
                <w:rFonts w:ascii="Times New Roman" w:hAnsi="Times New Roman"/>
                <w:sz w:val="24"/>
                <w:szCs w:val="24"/>
              </w:rPr>
            </w:pPr>
            <w:r w:rsidRPr="003339BD">
              <w:rPr>
                <w:rFonts w:ascii="Times New Roman" w:hAnsi="Times New Roman"/>
                <w:sz w:val="24"/>
                <w:szCs w:val="24"/>
              </w:rPr>
              <w:t>2.</w:t>
            </w:r>
            <w:r>
              <w:rPr>
                <w:rFonts w:ascii="Times New Roman" w:hAnsi="Times New Roman"/>
                <w:sz w:val="24"/>
                <w:szCs w:val="24"/>
              </w:rPr>
              <w:t xml:space="preserve"> </w:t>
            </w:r>
            <w:r w:rsidRPr="003339BD">
              <w:rPr>
                <w:rFonts w:ascii="Times New Roman" w:hAnsi="Times New Roman"/>
                <w:sz w:val="24"/>
                <w:szCs w:val="24"/>
              </w:rPr>
              <w:t>Соблюдение норматива расходов на оплату труда и содержание</w:t>
            </w:r>
            <w:r>
              <w:rPr>
                <w:rFonts w:ascii="Times New Roman" w:hAnsi="Times New Roman"/>
                <w:sz w:val="24"/>
                <w:szCs w:val="24"/>
              </w:rPr>
              <w:t xml:space="preserve"> </w:t>
            </w:r>
            <w:r w:rsidRPr="003339BD">
              <w:rPr>
                <w:rFonts w:ascii="Times New Roman" w:hAnsi="Times New Roman"/>
                <w:sz w:val="24"/>
                <w:szCs w:val="24"/>
              </w:rPr>
              <w:t xml:space="preserve">Администрации </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jc w:val="center"/>
            </w:pPr>
            <w:r w:rsidRPr="003339BD">
              <w:t>Да</w:t>
            </w:r>
            <w:r w:rsidRPr="003339BD">
              <w:rPr>
                <w:lang w:val="en-US"/>
              </w:rPr>
              <w:t>/</w:t>
            </w:r>
            <w:r w:rsidRPr="003339BD">
              <w:t>нет</w:t>
            </w:r>
          </w:p>
        </w:tc>
        <w:tc>
          <w:tcPr>
            <w:tcW w:w="1134" w:type="dxa"/>
            <w:shd w:val="clear" w:color="auto" w:fill="auto"/>
            <w:vAlign w:val="center"/>
          </w:tcPr>
          <w:p w:rsidR="006E5639" w:rsidRPr="003339BD" w:rsidRDefault="006E5639" w:rsidP="001756AD">
            <w:pPr>
              <w:jc w:val="center"/>
            </w:pPr>
            <w:r w:rsidRPr="003339BD">
              <w:t>да</w:t>
            </w:r>
          </w:p>
        </w:tc>
        <w:tc>
          <w:tcPr>
            <w:tcW w:w="1134" w:type="dxa"/>
            <w:shd w:val="clear" w:color="auto" w:fill="auto"/>
            <w:vAlign w:val="center"/>
          </w:tcPr>
          <w:p w:rsidR="006E5639" w:rsidRPr="003339BD" w:rsidRDefault="006E5639" w:rsidP="001756AD">
            <w:pPr>
              <w:jc w:val="center"/>
            </w:pPr>
            <w:r w:rsidRPr="003339BD">
              <w:t>да</w:t>
            </w:r>
          </w:p>
        </w:tc>
        <w:tc>
          <w:tcPr>
            <w:tcW w:w="993" w:type="dxa"/>
            <w:shd w:val="clear" w:color="auto" w:fill="auto"/>
            <w:vAlign w:val="center"/>
          </w:tcPr>
          <w:p w:rsidR="006E5639" w:rsidRPr="003339BD" w:rsidRDefault="006E5639" w:rsidP="001756AD">
            <w:pPr>
              <w:jc w:val="center"/>
            </w:pPr>
            <w:r w:rsidRPr="003339BD">
              <w:t>да</w:t>
            </w:r>
          </w:p>
        </w:tc>
        <w:tc>
          <w:tcPr>
            <w:tcW w:w="992" w:type="dxa"/>
            <w:vAlign w:val="center"/>
          </w:tcPr>
          <w:p w:rsidR="006E5639" w:rsidRPr="003339BD" w:rsidRDefault="006E5639" w:rsidP="001756AD">
            <w:pPr>
              <w:jc w:val="center"/>
            </w:pPr>
            <w:r w:rsidRPr="003339BD">
              <w:t>да</w:t>
            </w:r>
          </w:p>
        </w:tc>
        <w:tc>
          <w:tcPr>
            <w:tcW w:w="992" w:type="dxa"/>
            <w:vAlign w:val="center"/>
          </w:tcPr>
          <w:p w:rsidR="006E5639" w:rsidRPr="003339BD" w:rsidRDefault="006E5639" w:rsidP="001756AD">
            <w:pPr>
              <w:jc w:val="center"/>
            </w:pPr>
            <w:r w:rsidRPr="003339BD">
              <w:t>да</w:t>
            </w:r>
          </w:p>
        </w:tc>
        <w:tc>
          <w:tcPr>
            <w:tcW w:w="992" w:type="dxa"/>
            <w:vAlign w:val="center"/>
          </w:tcPr>
          <w:p w:rsidR="006E5639" w:rsidRPr="003339BD" w:rsidRDefault="006E5639" w:rsidP="001756AD">
            <w:pPr>
              <w:jc w:val="center"/>
            </w:pPr>
            <w:r w:rsidRPr="003339BD">
              <w:t>да</w:t>
            </w:r>
          </w:p>
        </w:tc>
      </w:tr>
      <w:tr w:rsidR="006E5639" w:rsidRPr="003339BD" w:rsidTr="006E5639">
        <w:trPr>
          <w:trHeight w:val="1018"/>
        </w:trPr>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sz w:val="24"/>
                <w:szCs w:val="24"/>
              </w:rPr>
              <w:t>3.</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муниципальных служащих, прошедших повышение квалификации и переподготовку</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r>
      <w:tr w:rsidR="006E5639" w:rsidRPr="003339BD" w:rsidTr="006E5639">
        <w:trPr>
          <w:trHeight w:val="1328"/>
        </w:trPr>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sz w:val="24"/>
                <w:szCs w:val="24"/>
              </w:rPr>
              <w:t>4.</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проведённых семинаров, круглых столов</w:t>
            </w:r>
            <w:r>
              <w:rPr>
                <w:rFonts w:ascii="Times New Roman" w:hAnsi="Times New Roman" w:cs="Times New Roman"/>
                <w:sz w:val="24"/>
                <w:szCs w:val="24"/>
              </w:rPr>
              <w:t>,</w:t>
            </w:r>
            <w:r w:rsidRPr="003339BD">
              <w:rPr>
                <w:rFonts w:ascii="Times New Roman" w:hAnsi="Times New Roman" w:cs="Times New Roman"/>
                <w:sz w:val="24"/>
                <w:szCs w:val="24"/>
              </w:rPr>
              <w:t xml:space="preserve"> оказанных консультаций по вопросам развития системы муниципальной службы</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3" w:type="dxa"/>
            <w:vAlign w:val="center"/>
          </w:tcPr>
          <w:p w:rsidR="006E5639" w:rsidRPr="003339BD" w:rsidRDefault="006E5639" w:rsidP="001756AD">
            <w:pPr>
              <w:jc w:val="center"/>
            </w:pPr>
            <w:r w:rsidRPr="003339BD">
              <w:t>2/4</w:t>
            </w:r>
          </w:p>
        </w:tc>
        <w:tc>
          <w:tcPr>
            <w:tcW w:w="992" w:type="dxa"/>
            <w:vAlign w:val="center"/>
          </w:tcPr>
          <w:p w:rsidR="006E5639" w:rsidRPr="003339BD" w:rsidRDefault="006E5639" w:rsidP="001756AD">
            <w:pPr>
              <w:jc w:val="center"/>
            </w:pPr>
            <w:r w:rsidRPr="003339BD">
              <w:t>2/4</w:t>
            </w:r>
          </w:p>
        </w:tc>
        <w:tc>
          <w:tcPr>
            <w:tcW w:w="992" w:type="dxa"/>
            <w:vAlign w:val="center"/>
          </w:tcPr>
          <w:p w:rsidR="006E5639" w:rsidRPr="003339BD" w:rsidRDefault="006E5639" w:rsidP="001756AD">
            <w:pPr>
              <w:jc w:val="center"/>
            </w:pPr>
            <w:r w:rsidRPr="003339BD">
              <w:t>2/4</w:t>
            </w:r>
          </w:p>
        </w:tc>
        <w:tc>
          <w:tcPr>
            <w:tcW w:w="992" w:type="dxa"/>
            <w:vAlign w:val="center"/>
          </w:tcPr>
          <w:p w:rsidR="006E5639" w:rsidRPr="003339BD" w:rsidRDefault="006E5639" w:rsidP="001756AD">
            <w:pPr>
              <w:jc w:val="center"/>
            </w:pPr>
            <w:r w:rsidRPr="003339BD">
              <w:t>2/4</w:t>
            </w:r>
          </w:p>
        </w:tc>
      </w:tr>
      <w:tr w:rsidR="006E5639" w:rsidRPr="003339BD" w:rsidTr="001756AD">
        <w:tc>
          <w:tcPr>
            <w:tcW w:w="5104" w:type="dxa"/>
            <w:vAlign w:val="center"/>
          </w:tcPr>
          <w:p w:rsidR="006E5639" w:rsidRPr="003339BD" w:rsidRDefault="006E5639" w:rsidP="001756AD">
            <w:pPr>
              <w:jc w:val="both"/>
            </w:pPr>
            <w:r w:rsidRPr="003339BD">
              <w:lastRenderedPageBreak/>
              <w:t>5.</w:t>
            </w:r>
            <w:r>
              <w:t xml:space="preserve"> </w:t>
            </w:r>
            <w:r w:rsidRPr="003339BD">
              <w:t xml:space="preserve">Удовлетворенность населения качеством и (или) доступностью предоставляемых государственных и муниципальных услуг </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jc w:val="center"/>
            </w:pPr>
            <w:r w:rsidRPr="003339BD">
              <w:t>50</w:t>
            </w:r>
          </w:p>
        </w:tc>
        <w:tc>
          <w:tcPr>
            <w:tcW w:w="1134" w:type="dxa"/>
            <w:vAlign w:val="center"/>
          </w:tcPr>
          <w:p w:rsidR="006E5639" w:rsidRPr="003339BD" w:rsidRDefault="006E5639" w:rsidP="001756AD">
            <w:pPr>
              <w:jc w:val="center"/>
            </w:pPr>
            <w:r w:rsidRPr="003339BD">
              <w:t>60</w:t>
            </w:r>
          </w:p>
        </w:tc>
        <w:tc>
          <w:tcPr>
            <w:tcW w:w="993" w:type="dxa"/>
            <w:vAlign w:val="center"/>
          </w:tcPr>
          <w:p w:rsidR="006E5639" w:rsidRPr="003339BD" w:rsidRDefault="006E5639" w:rsidP="001756AD">
            <w:pPr>
              <w:jc w:val="center"/>
            </w:pPr>
            <w:r w:rsidRPr="003339BD">
              <w:t>70</w:t>
            </w:r>
          </w:p>
        </w:tc>
        <w:tc>
          <w:tcPr>
            <w:tcW w:w="992" w:type="dxa"/>
            <w:vAlign w:val="center"/>
          </w:tcPr>
          <w:p w:rsidR="006E5639" w:rsidRPr="003339BD" w:rsidRDefault="006E5639" w:rsidP="001756AD">
            <w:pPr>
              <w:jc w:val="center"/>
            </w:pPr>
            <w:r w:rsidRPr="003339BD">
              <w:t>90</w:t>
            </w:r>
          </w:p>
        </w:tc>
        <w:tc>
          <w:tcPr>
            <w:tcW w:w="992" w:type="dxa"/>
            <w:vAlign w:val="center"/>
          </w:tcPr>
          <w:p w:rsidR="006E5639" w:rsidRPr="003339BD" w:rsidRDefault="006E5639" w:rsidP="001756AD">
            <w:pPr>
              <w:jc w:val="center"/>
            </w:pPr>
            <w:r w:rsidRPr="003339BD">
              <w:t>90</w:t>
            </w:r>
          </w:p>
        </w:tc>
        <w:tc>
          <w:tcPr>
            <w:tcW w:w="992" w:type="dxa"/>
            <w:vAlign w:val="center"/>
          </w:tcPr>
          <w:p w:rsidR="006E5639" w:rsidRPr="003339BD" w:rsidRDefault="006E5639" w:rsidP="001756AD">
            <w:pPr>
              <w:jc w:val="center"/>
            </w:pPr>
            <w:r w:rsidRPr="003339BD">
              <w:t>90</w:t>
            </w:r>
          </w:p>
        </w:tc>
      </w:tr>
      <w:tr w:rsidR="006E5639" w:rsidRPr="003339BD" w:rsidTr="001756AD">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Cs/>
                <w:sz w:val="24"/>
                <w:szCs w:val="24"/>
              </w:rPr>
              <w:t>6.</w:t>
            </w:r>
            <w:r>
              <w:rPr>
                <w:rFonts w:ascii="Times New Roman" w:hAnsi="Times New Roman" w:cs="Times New Roman"/>
                <w:bCs/>
                <w:sz w:val="24"/>
                <w:szCs w:val="24"/>
              </w:rPr>
              <w:t xml:space="preserve"> </w:t>
            </w:r>
            <w:r w:rsidRPr="003339BD">
              <w:rPr>
                <w:rFonts w:ascii="Times New Roman" w:hAnsi="Times New Roman" w:cs="Times New Roman"/>
                <w:bCs/>
                <w:sz w:val="24"/>
                <w:szCs w:val="24"/>
              </w:rPr>
              <w:t xml:space="preserve">Доля рабочих мест специалистов Администрации, использующих защиту информации на базе </w:t>
            </w:r>
            <w:proofErr w:type="spellStart"/>
            <w:r w:rsidRPr="003339BD">
              <w:rPr>
                <w:rFonts w:ascii="Times New Roman" w:hAnsi="Times New Roman" w:cs="Times New Roman"/>
                <w:bCs/>
                <w:sz w:val="24"/>
                <w:szCs w:val="24"/>
                <w:lang w:val="en-US"/>
              </w:rPr>
              <w:t>VipNet</w:t>
            </w:r>
            <w:proofErr w:type="spellEnd"/>
            <w:r w:rsidRPr="003339BD">
              <w:rPr>
                <w:rFonts w:ascii="Times New Roman" w:hAnsi="Times New Roman" w:cs="Times New Roman"/>
                <w:bCs/>
                <w:sz w:val="24"/>
                <w:szCs w:val="24"/>
              </w:rPr>
              <w:t xml:space="preserve"> </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c>
          <w:tcPr>
            <w:tcW w:w="992" w:type="dxa"/>
            <w:vAlign w:val="center"/>
          </w:tcPr>
          <w:p w:rsidR="006E5639" w:rsidRPr="003339BD" w:rsidRDefault="006E5639" w:rsidP="001756AD">
            <w:pPr>
              <w:jc w:val="center"/>
            </w:pPr>
            <w:r w:rsidRPr="003339BD">
              <w:t>100</w:t>
            </w:r>
          </w:p>
        </w:tc>
      </w:tr>
      <w:tr w:rsidR="006E5639" w:rsidRPr="003339BD" w:rsidTr="001756AD">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Cs/>
                <w:sz w:val="24"/>
                <w:szCs w:val="24"/>
              </w:rPr>
              <w:t>7.</w:t>
            </w:r>
            <w:r>
              <w:rPr>
                <w:rFonts w:ascii="Times New Roman" w:hAnsi="Times New Roman" w:cs="Times New Roman"/>
                <w:bCs/>
                <w:sz w:val="24"/>
                <w:szCs w:val="24"/>
              </w:rPr>
              <w:t xml:space="preserve"> </w:t>
            </w:r>
            <w:r w:rsidRPr="003339BD">
              <w:rPr>
                <w:rFonts w:ascii="Times New Roman" w:hAnsi="Times New Roman" w:cs="Times New Roman"/>
                <w:bCs/>
                <w:sz w:val="24"/>
                <w:szCs w:val="24"/>
              </w:rPr>
              <w:t>Доля рабочих мест в Администрации МО «Ленский муниципальный район</w:t>
            </w:r>
            <w:r>
              <w:rPr>
                <w:rFonts w:ascii="Times New Roman" w:hAnsi="Times New Roman" w:cs="Times New Roman"/>
                <w:bCs/>
                <w:sz w:val="24"/>
                <w:szCs w:val="24"/>
              </w:rPr>
              <w:t>»,</w:t>
            </w:r>
            <w:r w:rsidRPr="003339BD">
              <w:rPr>
                <w:rFonts w:ascii="Times New Roman" w:hAnsi="Times New Roman" w:cs="Times New Roman"/>
                <w:bCs/>
                <w:sz w:val="24"/>
                <w:szCs w:val="24"/>
              </w:rPr>
              <w:t xml:space="preserve"> оснащенных современной компьютерной техникой </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Cs/>
                <w:sz w:val="24"/>
                <w:szCs w:val="24"/>
              </w:rPr>
              <w:t>8.</w:t>
            </w:r>
            <w:r>
              <w:rPr>
                <w:rFonts w:ascii="Times New Roman" w:hAnsi="Times New Roman" w:cs="Times New Roman"/>
                <w:bCs/>
                <w:sz w:val="24"/>
                <w:szCs w:val="24"/>
              </w:rPr>
              <w:t xml:space="preserve"> </w:t>
            </w:r>
            <w:r w:rsidRPr="003339BD">
              <w:rPr>
                <w:rFonts w:ascii="Times New Roman" w:hAnsi="Times New Roman" w:cs="Times New Roman"/>
                <w:bCs/>
                <w:sz w:val="24"/>
                <w:szCs w:val="24"/>
              </w:rPr>
              <w:t>Средняя посещаемость официального сайта в сутки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250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550</w:t>
            </w:r>
          </w:p>
        </w:tc>
      </w:tr>
      <w:tr w:rsidR="006E5639" w:rsidRPr="003339BD" w:rsidTr="001756AD">
        <w:tc>
          <w:tcPr>
            <w:tcW w:w="5104" w:type="dxa"/>
            <w:vAlign w:val="center"/>
          </w:tcPr>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Cs/>
                <w:sz w:val="24"/>
                <w:szCs w:val="24"/>
              </w:rPr>
              <w:t>9.</w:t>
            </w:r>
            <w:r>
              <w:rPr>
                <w:rFonts w:ascii="Times New Roman" w:hAnsi="Times New Roman" w:cs="Times New Roman"/>
                <w:bCs/>
                <w:sz w:val="24"/>
                <w:szCs w:val="24"/>
              </w:rPr>
              <w:t xml:space="preserve"> </w:t>
            </w:r>
            <w:r w:rsidRPr="003339BD">
              <w:rPr>
                <w:rFonts w:ascii="Times New Roman" w:hAnsi="Times New Roman" w:cs="Times New Roman"/>
                <w:bCs/>
                <w:sz w:val="24"/>
                <w:szCs w:val="24"/>
              </w:rPr>
              <w:t xml:space="preserve">Наличие автоматизированной системы электронного документооборота </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15026" w:type="dxa"/>
            <w:gridSpan w:val="9"/>
          </w:tcPr>
          <w:p w:rsidR="006E5639" w:rsidRPr="003339BD" w:rsidRDefault="006E5639" w:rsidP="001756AD">
            <w:pPr>
              <w:jc w:val="center"/>
              <w:rPr>
                <w:b/>
              </w:rPr>
            </w:pPr>
            <w:r w:rsidRPr="003339BD">
              <w:rPr>
                <w:b/>
              </w:rPr>
              <w:t>Подпрограмма № 1</w:t>
            </w:r>
          </w:p>
          <w:p w:rsidR="006E5639" w:rsidRPr="003339BD" w:rsidRDefault="006E5639" w:rsidP="001756AD">
            <w:pPr>
              <w:jc w:val="center"/>
            </w:pPr>
            <w:r w:rsidRPr="003339BD">
              <w:rPr>
                <w:b/>
              </w:rPr>
              <w:t>«Обеспечение деятельности Администрации МО «Ленский муниципальный район»</w:t>
            </w:r>
          </w:p>
        </w:tc>
      </w:tr>
      <w:tr w:rsidR="006E5639" w:rsidRPr="003339BD" w:rsidTr="001756AD">
        <w:tc>
          <w:tcPr>
            <w:tcW w:w="5104" w:type="dxa"/>
            <w:vAlign w:val="center"/>
          </w:tcPr>
          <w:p w:rsidR="006E5639" w:rsidRPr="003339BD" w:rsidRDefault="006E5639" w:rsidP="001756AD">
            <w:pPr>
              <w:jc w:val="both"/>
            </w:pPr>
            <w:r w:rsidRPr="003339BD">
              <w:t>1.</w:t>
            </w:r>
            <w:r>
              <w:t xml:space="preserve"> </w:t>
            </w:r>
            <w:r w:rsidRPr="003339BD">
              <w:t>Выполнение полномочий и функций Администрации</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jc w:val="both"/>
            </w:pPr>
            <w:r w:rsidRPr="003339BD">
              <w:t>2.</w:t>
            </w:r>
            <w:r>
              <w:t xml:space="preserve"> </w:t>
            </w:r>
            <w:r w:rsidRPr="003339BD">
              <w:t>Исполнение планового объема бюджетных ассигнований</w:t>
            </w:r>
            <w:r>
              <w:t>,</w:t>
            </w:r>
            <w:r w:rsidRPr="003339BD">
              <w:t xml:space="preserve"> выделенных для обеспечения деятельности Администрации</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jc w:val="both"/>
            </w:pPr>
            <w:r w:rsidRPr="003339BD">
              <w:t>3.</w:t>
            </w:r>
            <w:r>
              <w:t xml:space="preserve"> </w:t>
            </w:r>
            <w:r w:rsidRPr="003339BD">
              <w:t>Повышение уровня заработной платы работников Администрации</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w:t>
            </w:r>
          </w:p>
        </w:tc>
      </w:tr>
      <w:tr w:rsidR="006E5639" w:rsidRPr="003339BD" w:rsidTr="001756AD">
        <w:trPr>
          <w:trHeight w:val="70"/>
        </w:trPr>
        <w:tc>
          <w:tcPr>
            <w:tcW w:w="5104" w:type="dxa"/>
            <w:vAlign w:val="center"/>
          </w:tcPr>
          <w:p w:rsidR="006E5639" w:rsidRPr="003339BD" w:rsidRDefault="006E5639" w:rsidP="001756AD">
            <w:pPr>
              <w:jc w:val="both"/>
            </w:pPr>
            <w:r w:rsidRPr="003339BD">
              <w:t>4.</w:t>
            </w:r>
            <w:r>
              <w:t xml:space="preserve"> </w:t>
            </w:r>
            <w:r w:rsidRPr="003339BD">
              <w:t>Наличие просроченной кредиторской задолженности Администрации на начало финансового года</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r>
      <w:tr w:rsidR="006E5639" w:rsidRPr="003339BD" w:rsidTr="001756AD">
        <w:tc>
          <w:tcPr>
            <w:tcW w:w="5104" w:type="dxa"/>
            <w:vAlign w:val="center"/>
          </w:tcPr>
          <w:p w:rsidR="006E5639" w:rsidRPr="003339BD" w:rsidRDefault="006E5639" w:rsidP="001756AD">
            <w:pPr>
              <w:jc w:val="both"/>
            </w:pPr>
            <w:r w:rsidRPr="003339BD">
              <w:t>5.</w:t>
            </w:r>
            <w:r>
              <w:t xml:space="preserve"> </w:t>
            </w:r>
            <w:r w:rsidRPr="003339BD">
              <w:t>Наличие просроченной дебиторской задолженности Администрации на начало финансового года</w:t>
            </w:r>
          </w:p>
        </w:tc>
        <w:tc>
          <w:tcPr>
            <w:tcW w:w="2268" w:type="dxa"/>
            <w:vAlign w:val="center"/>
          </w:tcPr>
          <w:p w:rsidR="006E5639" w:rsidRPr="003339BD" w:rsidRDefault="006E5639" w:rsidP="001756AD">
            <w:pPr>
              <w:jc w:val="center"/>
            </w:pPr>
            <w:r w:rsidRPr="003339BD">
              <w:t>Отдел бухгалтерского учета и отчетности</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r>
      <w:tr w:rsidR="006E5639" w:rsidRPr="003339BD" w:rsidTr="001756AD">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изданных документов по муниципальной службе и кадра</w:t>
            </w:r>
            <w:r>
              <w:rPr>
                <w:rFonts w:ascii="Times New Roman" w:hAnsi="Times New Roman" w:cs="Times New Roman"/>
                <w:sz w:val="24"/>
                <w:szCs w:val="24"/>
              </w:rPr>
              <w:t xml:space="preserve">м, </w:t>
            </w:r>
            <w:r w:rsidRPr="003339BD">
              <w:rPr>
                <w:rFonts w:ascii="Times New Roman" w:hAnsi="Times New Roman" w:cs="Times New Roman"/>
                <w:sz w:val="24"/>
                <w:szCs w:val="24"/>
              </w:rPr>
              <w:t>в т.ч. нормативного характера</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350/3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400/3</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450/5</w:t>
            </w:r>
          </w:p>
        </w:tc>
      </w:tr>
      <w:tr w:rsidR="006E5639" w:rsidRPr="003339BD" w:rsidTr="001756AD">
        <w:trPr>
          <w:trHeight w:val="70"/>
        </w:trPr>
        <w:tc>
          <w:tcPr>
            <w:tcW w:w="15026" w:type="dxa"/>
            <w:gridSpan w:val="9"/>
          </w:tcPr>
          <w:p w:rsidR="006E5639" w:rsidRPr="003339BD" w:rsidRDefault="006E5639" w:rsidP="001756AD">
            <w:pPr>
              <w:autoSpaceDE w:val="0"/>
              <w:autoSpaceDN w:val="0"/>
              <w:adjustRightInd w:val="0"/>
              <w:jc w:val="center"/>
              <w:rPr>
                <w:b/>
              </w:rPr>
            </w:pPr>
            <w:r w:rsidRPr="003339BD">
              <w:rPr>
                <w:b/>
              </w:rPr>
              <w:t>Подпрограмма № 2</w:t>
            </w:r>
          </w:p>
          <w:p w:rsidR="006E5639" w:rsidRPr="003339BD" w:rsidRDefault="006E5639" w:rsidP="001756AD">
            <w:pPr>
              <w:pStyle w:val="ConsPlusNormal"/>
              <w:ind w:firstLine="0"/>
              <w:jc w:val="both"/>
              <w:rPr>
                <w:rFonts w:ascii="Times New Roman" w:hAnsi="Times New Roman" w:cs="Times New Roman"/>
                <w:sz w:val="24"/>
                <w:szCs w:val="24"/>
              </w:rPr>
            </w:pPr>
            <w:r w:rsidRPr="003339BD">
              <w:rPr>
                <w:rFonts w:ascii="Times New Roman" w:hAnsi="Times New Roman" w:cs="Times New Roman"/>
                <w:b/>
                <w:sz w:val="24"/>
                <w:szCs w:val="24"/>
              </w:rPr>
              <w:t>«Совершенствование системы муниципальной службы в муниципальном образовании «Ленский муниципальный район»</w:t>
            </w:r>
          </w:p>
        </w:tc>
      </w:tr>
      <w:tr w:rsidR="006E5639" w:rsidRPr="003339BD" w:rsidTr="001756AD">
        <w:trPr>
          <w:trHeight w:val="441"/>
        </w:trPr>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1.</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проведенных семинаров, «круглых столов», оказанных консультаций и т.д</w:t>
            </w:r>
            <w:r>
              <w:rPr>
                <w:rFonts w:ascii="Times New Roman" w:hAnsi="Times New Roman" w:cs="Times New Roman"/>
                <w:sz w:val="24"/>
                <w:szCs w:val="24"/>
              </w:rPr>
              <w:t xml:space="preserve">. по вопросам развития системы </w:t>
            </w:r>
            <w:r w:rsidRPr="003339BD">
              <w:rPr>
                <w:rFonts w:ascii="Times New Roman" w:hAnsi="Times New Roman" w:cs="Times New Roman"/>
                <w:sz w:val="24"/>
                <w:szCs w:val="24"/>
              </w:rPr>
              <w:t>муниципальной службы</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2/4</w:t>
            </w:r>
          </w:p>
        </w:tc>
      </w:tr>
      <w:tr w:rsidR="006E5639" w:rsidRPr="003339BD" w:rsidTr="001756AD">
        <w:trPr>
          <w:trHeight w:val="70"/>
        </w:trPr>
        <w:tc>
          <w:tcPr>
            <w:tcW w:w="5104" w:type="dxa"/>
            <w:vAlign w:val="center"/>
          </w:tcPr>
          <w:p w:rsidR="006E5639" w:rsidRPr="003339BD" w:rsidRDefault="006E5639" w:rsidP="001756AD">
            <w:pPr>
              <w:jc w:val="both"/>
            </w:pPr>
            <w:r w:rsidRPr="003339BD">
              <w:t>2.</w:t>
            </w:r>
            <w:r>
              <w:t xml:space="preserve"> </w:t>
            </w:r>
            <w:r w:rsidRPr="003339BD">
              <w:t>Доля должностей муниципальной службы, для которых утверждены должностные инструкции, соответствующие установленным требованиям</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jc w:val="both"/>
            </w:pPr>
            <w:r w:rsidRPr="003339BD">
              <w:t>3.</w:t>
            </w:r>
            <w:r>
              <w:t xml:space="preserve"> </w:t>
            </w:r>
            <w:r w:rsidRPr="003339BD">
              <w:t>Доля вакантных должностей подведомственных организаций, должностей муниципальной службы, замещаемых на основе назначения из кадрового резерва</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r>
      <w:tr w:rsidR="006E5639" w:rsidRPr="003339BD" w:rsidTr="001756AD">
        <w:tc>
          <w:tcPr>
            <w:tcW w:w="5104" w:type="dxa"/>
            <w:vAlign w:val="center"/>
          </w:tcPr>
          <w:p w:rsidR="006E5639" w:rsidRPr="003339BD" w:rsidRDefault="006E5639" w:rsidP="001756AD">
            <w:pPr>
              <w:jc w:val="both"/>
            </w:pPr>
            <w:r w:rsidRPr="003339BD">
              <w:t>4.</w:t>
            </w:r>
            <w:r>
              <w:t xml:space="preserve"> </w:t>
            </w:r>
            <w:r w:rsidRPr="003339BD">
              <w:t>Доля вакантных должностей муниципальной службы, замещаемых на основе конкурса</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r>
      <w:tr w:rsidR="006E5639" w:rsidRPr="003339BD" w:rsidTr="001756AD">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5.</w:t>
            </w:r>
            <w:r>
              <w:rPr>
                <w:rFonts w:ascii="Times New Roman" w:hAnsi="Times New Roman" w:cs="Times New Roman"/>
                <w:sz w:val="24"/>
                <w:szCs w:val="24"/>
              </w:rPr>
              <w:t xml:space="preserve"> </w:t>
            </w:r>
            <w:r w:rsidRPr="003339BD">
              <w:rPr>
                <w:rFonts w:ascii="Times New Roman" w:hAnsi="Times New Roman" w:cs="Times New Roman"/>
                <w:sz w:val="24"/>
                <w:szCs w:val="24"/>
              </w:rPr>
              <w:t>Отсутствие фактов нарушения запретов и ограничений, предусмотренных законодательством о муниципальной службе</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rPr>
          <w:trHeight w:val="70"/>
        </w:trPr>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6.</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муниципальных служащих, прошедших повышение квалификации и переподготовку</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w:t>
            </w:r>
          </w:p>
        </w:tc>
      </w:tr>
      <w:tr w:rsidR="006E5639" w:rsidRPr="003339BD" w:rsidTr="001756AD">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506770">
              <w:rPr>
                <w:rFonts w:ascii="Times New Roman" w:hAnsi="Times New Roman" w:cs="Times New Roman"/>
                <w:sz w:val="24"/>
                <w:szCs w:val="24"/>
              </w:rPr>
              <w:t>7.</w:t>
            </w:r>
            <w:r>
              <w:rPr>
                <w:rFonts w:ascii="Times New Roman" w:hAnsi="Times New Roman" w:cs="Times New Roman"/>
                <w:i/>
                <w:sz w:val="24"/>
                <w:szCs w:val="24"/>
              </w:rPr>
              <w:t xml:space="preserve"> </w:t>
            </w:r>
            <w:r w:rsidRPr="003339BD">
              <w:rPr>
                <w:rFonts w:ascii="Times New Roman" w:hAnsi="Times New Roman" w:cs="Times New Roman"/>
                <w:sz w:val="24"/>
                <w:szCs w:val="24"/>
              </w:rPr>
              <w:t>Общее количество специалистов, находящихся в кадровом резерве / в т.ч. муниципальных служащих</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36/11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32/9</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20/10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20/10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20/10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20/10</w:t>
            </w:r>
          </w:p>
        </w:tc>
      </w:tr>
      <w:tr w:rsidR="006E5639" w:rsidRPr="003339BD" w:rsidTr="001756AD">
        <w:trPr>
          <w:trHeight w:val="70"/>
        </w:trPr>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8.</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студентов высших учебных заведений</w:t>
            </w:r>
            <w:r>
              <w:rPr>
                <w:rFonts w:ascii="Times New Roman" w:hAnsi="Times New Roman" w:cs="Times New Roman"/>
                <w:sz w:val="24"/>
                <w:szCs w:val="24"/>
              </w:rPr>
              <w:t>,</w:t>
            </w:r>
            <w:r w:rsidRPr="003339BD">
              <w:rPr>
                <w:rFonts w:ascii="Times New Roman" w:hAnsi="Times New Roman" w:cs="Times New Roman"/>
                <w:sz w:val="24"/>
                <w:szCs w:val="24"/>
              </w:rPr>
              <w:t xml:space="preserve"> прошедших практику в Администрации</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r>
      <w:tr w:rsidR="006E5639" w:rsidRPr="003339BD" w:rsidTr="001756AD">
        <w:trPr>
          <w:trHeight w:val="70"/>
        </w:trPr>
        <w:tc>
          <w:tcPr>
            <w:tcW w:w="5104" w:type="dxa"/>
            <w:vAlign w:val="center"/>
          </w:tcPr>
          <w:p w:rsidR="006E5639" w:rsidRPr="003339BD" w:rsidRDefault="006E5639" w:rsidP="001756AD">
            <w:pPr>
              <w:pStyle w:val="ConsPlusCell"/>
              <w:jc w:val="both"/>
              <w:rPr>
                <w:rFonts w:ascii="Times New Roman" w:hAnsi="Times New Roman" w:cs="Times New Roman"/>
                <w:sz w:val="24"/>
                <w:szCs w:val="24"/>
              </w:rPr>
            </w:pPr>
            <w:r w:rsidRPr="003339BD">
              <w:rPr>
                <w:rFonts w:ascii="Times New Roman" w:hAnsi="Times New Roman" w:cs="Times New Roman"/>
                <w:sz w:val="24"/>
                <w:szCs w:val="24"/>
              </w:rPr>
              <w:t>9.</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муниципальных служащих, представленных к поощрению</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r>
      <w:tr w:rsidR="006E5639" w:rsidRPr="003339BD" w:rsidTr="001756AD">
        <w:trPr>
          <w:trHeight w:val="70"/>
        </w:trPr>
        <w:tc>
          <w:tcPr>
            <w:tcW w:w="5104" w:type="dxa"/>
            <w:vAlign w:val="center"/>
          </w:tcPr>
          <w:p w:rsidR="006E5639" w:rsidRPr="003339BD" w:rsidRDefault="006E5639" w:rsidP="001756AD">
            <w:pPr>
              <w:pStyle w:val="ConsPlusNormal"/>
              <w:ind w:firstLine="0"/>
              <w:jc w:val="both"/>
              <w:rPr>
                <w:rFonts w:ascii="Times New Roman" w:hAnsi="Times New Roman" w:cs="Times New Roman"/>
                <w:bCs/>
                <w:sz w:val="24"/>
                <w:szCs w:val="24"/>
              </w:rPr>
            </w:pPr>
            <w:r w:rsidRPr="003339BD">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Pr="003339BD">
              <w:rPr>
                <w:rFonts w:ascii="Times New Roman" w:hAnsi="Times New Roman" w:cs="Times New Roman"/>
                <w:sz w:val="24"/>
                <w:szCs w:val="24"/>
              </w:rPr>
              <w:t>Количество приобретенных информационных ресурсов для решения кадровых вопросов и организации делопроизводства</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r>
      <w:tr w:rsidR="006E5639" w:rsidRPr="003339BD" w:rsidTr="001756AD">
        <w:trPr>
          <w:trHeight w:val="70"/>
        </w:trPr>
        <w:tc>
          <w:tcPr>
            <w:tcW w:w="15026" w:type="dxa"/>
            <w:gridSpan w:val="9"/>
          </w:tcPr>
          <w:p w:rsidR="006E5639" w:rsidRPr="003339BD" w:rsidRDefault="006E5639" w:rsidP="001756AD">
            <w:pPr>
              <w:autoSpaceDE w:val="0"/>
              <w:autoSpaceDN w:val="0"/>
              <w:adjustRightInd w:val="0"/>
              <w:jc w:val="center"/>
              <w:rPr>
                <w:b/>
              </w:rPr>
            </w:pPr>
            <w:r w:rsidRPr="003339BD">
              <w:rPr>
                <w:b/>
              </w:rPr>
              <w:t>Подпрограмма № 3</w:t>
            </w:r>
          </w:p>
          <w:p w:rsidR="006E5639" w:rsidRPr="003339BD" w:rsidRDefault="006E5639" w:rsidP="001756AD">
            <w:pPr>
              <w:pStyle w:val="ConsPlusNormal"/>
              <w:ind w:firstLine="0"/>
              <w:jc w:val="center"/>
              <w:rPr>
                <w:rFonts w:ascii="Times New Roman" w:hAnsi="Times New Roman" w:cs="Times New Roman"/>
                <w:b/>
                <w:sz w:val="24"/>
                <w:szCs w:val="24"/>
              </w:rPr>
            </w:pPr>
            <w:r w:rsidRPr="003339BD">
              <w:rPr>
                <w:rFonts w:ascii="Times New Roman" w:hAnsi="Times New Roman" w:cs="Times New Roman"/>
                <w:b/>
                <w:sz w:val="24"/>
                <w:szCs w:val="24"/>
              </w:rPr>
              <w:t>«</w:t>
            </w:r>
            <w:r w:rsidRPr="003339BD">
              <w:rPr>
                <w:rFonts w:ascii="Times New Roman" w:hAnsi="Times New Roman" w:cs="Times New Roman"/>
                <w:b/>
                <w:bCs/>
                <w:sz w:val="24"/>
                <w:szCs w:val="24"/>
              </w:rPr>
              <w:t>Обеспечение доступности и качества предоставления государственных и муниципальных услуг»</w:t>
            </w:r>
          </w:p>
        </w:tc>
      </w:tr>
      <w:tr w:rsidR="006E5639" w:rsidRPr="003339BD" w:rsidTr="001756AD">
        <w:tc>
          <w:tcPr>
            <w:tcW w:w="5104" w:type="dxa"/>
            <w:vAlign w:val="center"/>
          </w:tcPr>
          <w:p w:rsidR="006E5639" w:rsidRPr="003339BD" w:rsidRDefault="006E5639" w:rsidP="001756AD">
            <w:pPr>
              <w:shd w:val="clear" w:color="auto" w:fill="FFFFFF"/>
              <w:tabs>
                <w:tab w:val="left" w:pos="3089"/>
                <w:tab w:val="left" w:pos="5573"/>
              </w:tabs>
              <w:jc w:val="both"/>
            </w:pPr>
            <w:r w:rsidRPr="003339BD">
              <w:t>1.</w:t>
            </w:r>
            <w:r>
              <w:t xml:space="preserve"> </w:t>
            </w:r>
            <w:r w:rsidRPr="003339BD">
              <w:t xml:space="preserve">Доля муниципальных услуг, для которых разработаны административные регламенты предоставления муниципальной услуги, от числа муниципальных услуг действующего </w:t>
            </w:r>
            <w:r>
              <w:t>п</w:t>
            </w:r>
            <w:r w:rsidRPr="003339BD">
              <w:t>еречня муниципальных услуг</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tabs>
                <w:tab w:val="left" w:pos="3089"/>
                <w:tab w:val="left" w:pos="5573"/>
              </w:tabs>
              <w:jc w:val="both"/>
            </w:pPr>
            <w:r w:rsidRPr="003339BD">
              <w:t>2.</w:t>
            </w:r>
            <w:r>
              <w:t xml:space="preserve"> </w:t>
            </w:r>
            <w:r w:rsidRPr="003339BD">
              <w:t xml:space="preserve">Доля услуг, информация о которых содержится на </w:t>
            </w:r>
            <w:r>
              <w:t>Е</w:t>
            </w:r>
            <w:r w:rsidRPr="003339BD">
              <w:t xml:space="preserve">дином портале </w:t>
            </w:r>
            <w:r w:rsidRPr="00506770">
              <w:t>государственных и муниципальных услуг</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tabs>
                <w:tab w:val="left" w:pos="3089"/>
                <w:tab w:val="left" w:pos="5573"/>
              </w:tabs>
              <w:jc w:val="both"/>
            </w:pPr>
            <w:r w:rsidRPr="003339BD">
              <w:t>3.</w:t>
            </w:r>
            <w:r>
              <w:t xml:space="preserve"> </w:t>
            </w:r>
            <w:r w:rsidRPr="003339BD">
              <w:t>Доля государственных и муниципальных услуг, фактически оказываемых Администрацией в электронном виде, в общем количестве государственных и муниципальных услуг, которые могут оказываться в электронном виде</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3339BD">
              <w:rPr>
                <w:rFonts w:ascii="Times New Roman" w:hAnsi="Times New Roman" w:cs="Times New Roman"/>
                <w:sz w:val="24"/>
                <w:szCs w:val="24"/>
                <w:lang w:val="ru-RU"/>
              </w:rPr>
              <w:t>Среднее время ожидания в очереди при обращении заявителя в орган местного самоуправления для получения государственных муниципальных услуг</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минут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r>
      <w:tr w:rsidR="006E5639" w:rsidRPr="003339BD" w:rsidTr="001756AD">
        <w:trPr>
          <w:trHeight w:val="70"/>
        </w:trPr>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К</w:t>
            </w:r>
            <w:r w:rsidRPr="003339BD">
              <w:rPr>
                <w:rFonts w:ascii="Times New Roman" w:hAnsi="Times New Roman" w:cs="Times New Roman"/>
                <w:sz w:val="24"/>
                <w:szCs w:val="24"/>
                <w:lang w:val="ru-RU"/>
              </w:rPr>
              <w:t>оличество принятых запросов на предоставление</w:t>
            </w:r>
            <w:r w:rsidRPr="003339BD">
              <w:rPr>
                <w:rFonts w:ascii="Times New Roman" w:hAnsi="Times New Roman" w:cs="Times New Roman"/>
                <w:sz w:val="24"/>
                <w:szCs w:val="24"/>
                <w:lang w:val="uk-UA"/>
              </w:rPr>
              <w:t xml:space="preserve"> </w:t>
            </w:r>
            <w:r w:rsidRPr="003339BD">
              <w:rPr>
                <w:rFonts w:ascii="Times New Roman" w:hAnsi="Times New Roman" w:cs="Times New Roman"/>
                <w:sz w:val="24"/>
                <w:szCs w:val="24"/>
                <w:lang w:val="ru-RU"/>
              </w:rPr>
              <w:t>государственных и муниципальных услуг (среднее количество в месяц)</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689</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760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760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760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800</w:t>
            </w:r>
          </w:p>
        </w:tc>
      </w:tr>
      <w:tr w:rsidR="006E5639" w:rsidRPr="003339BD" w:rsidTr="001756AD">
        <w:trPr>
          <w:trHeight w:val="1275"/>
        </w:trPr>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proofErr w:type="spellStart"/>
            <w:r w:rsidRPr="00506770">
              <w:rPr>
                <w:rFonts w:ascii="Times New Roman" w:hAnsi="Times New Roman" w:cs="Times New Roman"/>
                <w:sz w:val="24"/>
                <w:szCs w:val="24"/>
                <w:lang w:val="uk-UA"/>
              </w:rPr>
              <w:t>Количество</w:t>
            </w:r>
            <w:proofErr w:type="spellEnd"/>
            <w:r w:rsidRPr="003339BD">
              <w:rPr>
                <w:rFonts w:ascii="Times New Roman" w:hAnsi="Times New Roman" w:cs="Times New Roman"/>
                <w:sz w:val="24"/>
                <w:szCs w:val="24"/>
                <w:lang w:val="ru-RU"/>
              </w:rPr>
              <w:t xml:space="preserve"> консультаций по предоставлению государственных и муниципальных услуг (среднее количество в месяц)</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56</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56</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68</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72</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uk-UA"/>
              </w:rPr>
              <w:lastRenderedPageBreak/>
              <w:t>7.</w:t>
            </w:r>
            <w:r>
              <w:rPr>
                <w:rFonts w:ascii="Times New Roman" w:hAnsi="Times New Roman" w:cs="Times New Roman"/>
                <w:sz w:val="24"/>
                <w:szCs w:val="24"/>
                <w:lang w:val="uk-UA"/>
              </w:rPr>
              <w:t xml:space="preserve"> </w:t>
            </w:r>
            <w:proofErr w:type="spellStart"/>
            <w:r w:rsidRPr="00506770">
              <w:rPr>
                <w:rFonts w:ascii="Times New Roman" w:hAnsi="Times New Roman" w:cs="Times New Roman"/>
                <w:sz w:val="24"/>
                <w:szCs w:val="24"/>
                <w:lang w:val="uk-UA"/>
              </w:rPr>
              <w:t>Количество</w:t>
            </w:r>
            <w:proofErr w:type="spellEnd"/>
            <w:r w:rsidRPr="003339BD">
              <w:rPr>
                <w:rFonts w:ascii="Times New Roman" w:hAnsi="Times New Roman" w:cs="Times New Roman"/>
                <w:sz w:val="24"/>
                <w:szCs w:val="24"/>
                <w:lang w:val="ru-RU"/>
              </w:rPr>
              <w:t xml:space="preserve"> межведомственных запросов, направленных в администрацию и полученных ею (среднее количество в месяц)</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5/10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7/12</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9/15</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10/16</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uk-UA"/>
              </w:rPr>
            </w:pPr>
            <w:r w:rsidRPr="003339BD">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Отсутствие</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нарушений</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сроков</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предоставления</w:t>
            </w:r>
            <w:proofErr w:type="spellEnd"/>
            <w:r w:rsidRPr="003339BD">
              <w:rPr>
                <w:rFonts w:ascii="Times New Roman" w:hAnsi="Times New Roman" w:cs="Times New Roman"/>
                <w:sz w:val="24"/>
                <w:szCs w:val="24"/>
                <w:lang w:val="uk-UA"/>
              </w:rPr>
              <w:t xml:space="preserve"> </w:t>
            </w:r>
            <w:r w:rsidRPr="003339BD">
              <w:rPr>
                <w:rFonts w:ascii="Times New Roman" w:hAnsi="Times New Roman" w:cs="Times New Roman"/>
                <w:sz w:val="24"/>
                <w:szCs w:val="24"/>
                <w:lang w:val="ru-RU"/>
              </w:rPr>
              <w:t>государственных и муниципальных услуг</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uk-UA"/>
              </w:rPr>
            </w:pPr>
            <w:r w:rsidRPr="003339BD">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Количество</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специалистов</w:t>
            </w:r>
            <w:proofErr w:type="spellEnd"/>
            <w:r>
              <w:rPr>
                <w:rFonts w:ascii="Times New Roman" w:hAnsi="Times New Roman" w:cs="Times New Roman"/>
                <w:sz w:val="24"/>
                <w:szCs w:val="24"/>
                <w:lang w:val="uk-UA"/>
              </w:rPr>
              <w:t>,</w:t>
            </w:r>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обученных</w:t>
            </w:r>
            <w:proofErr w:type="spellEnd"/>
            <w:r w:rsidRPr="003339BD">
              <w:rPr>
                <w:rFonts w:ascii="Times New Roman" w:hAnsi="Times New Roman" w:cs="Times New Roman"/>
                <w:sz w:val="24"/>
                <w:szCs w:val="24"/>
                <w:lang w:val="uk-UA"/>
              </w:rPr>
              <w:t xml:space="preserve"> по </w:t>
            </w:r>
            <w:proofErr w:type="spellStart"/>
            <w:r w:rsidRPr="003339BD">
              <w:rPr>
                <w:rFonts w:ascii="Times New Roman" w:hAnsi="Times New Roman" w:cs="Times New Roman"/>
                <w:sz w:val="24"/>
                <w:szCs w:val="24"/>
                <w:lang w:val="uk-UA"/>
              </w:rPr>
              <w:t>вопросам</w:t>
            </w:r>
            <w:proofErr w:type="spellEnd"/>
            <w:r w:rsidRPr="003339BD">
              <w:rPr>
                <w:rFonts w:ascii="Times New Roman" w:hAnsi="Times New Roman" w:cs="Times New Roman"/>
                <w:sz w:val="24"/>
                <w:szCs w:val="24"/>
                <w:lang w:val="uk-UA"/>
              </w:rPr>
              <w:t xml:space="preserve"> </w:t>
            </w:r>
            <w:proofErr w:type="spellStart"/>
            <w:r w:rsidRPr="003339BD">
              <w:rPr>
                <w:rFonts w:ascii="Times New Roman" w:hAnsi="Times New Roman" w:cs="Times New Roman"/>
                <w:sz w:val="24"/>
                <w:szCs w:val="24"/>
                <w:lang w:val="uk-UA"/>
              </w:rPr>
              <w:t>предоставления</w:t>
            </w:r>
            <w:proofErr w:type="spellEnd"/>
            <w:r w:rsidRPr="003339BD">
              <w:rPr>
                <w:rFonts w:ascii="Times New Roman" w:hAnsi="Times New Roman" w:cs="Times New Roman"/>
                <w:sz w:val="24"/>
                <w:szCs w:val="24"/>
                <w:lang w:val="ru-RU"/>
              </w:rPr>
              <w:t xml:space="preserve"> государственных и муниципальных услуг</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3339BD">
              <w:rPr>
                <w:rFonts w:ascii="Times New Roman" w:hAnsi="Times New Roman" w:cs="Times New Roman"/>
                <w:sz w:val="24"/>
                <w:szCs w:val="24"/>
                <w:lang w:val="ru-RU"/>
              </w:rPr>
              <w:t>Удовлетворенность населения качеством и (или) доступностью предоставляемых государственных и муниципальных услуг</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 xml:space="preserve">Не </w:t>
            </w:r>
            <w:proofErr w:type="spellStart"/>
            <w:proofErr w:type="gramStart"/>
            <w:r w:rsidRPr="003339BD">
              <w:rPr>
                <w:rFonts w:ascii="Times New Roman" w:hAnsi="Times New Roman" w:cs="Times New Roman"/>
                <w:sz w:val="24"/>
                <w:szCs w:val="24"/>
              </w:rPr>
              <w:t>исследо</w:t>
            </w:r>
            <w:r>
              <w:rPr>
                <w:rFonts w:ascii="Times New Roman" w:hAnsi="Times New Roman" w:cs="Times New Roman"/>
                <w:sz w:val="24"/>
                <w:szCs w:val="24"/>
              </w:rPr>
              <w:t>-</w:t>
            </w:r>
            <w:r w:rsidRPr="003339BD">
              <w:rPr>
                <w:rFonts w:ascii="Times New Roman" w:hAnsi="Times New Roman" w:cs="Times New Roman"/>
                <w:sz w:val="24"/>
                <w:szCs w:val="24"/>
              </w:rPr>
              <w:t>валось</w:t>
            </w:r>
            <w:proofErr w:type="spellEnd"/>
            <w:proofErr w:type="gramEnd"/>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 xml:space="preserve">Не </w:t>
            </w:r>
            <w:proofErr w:type="spellStart"/>
            <w:proofErr w:type="gramStart"/>
            <w:r w:rsidRPr="003339BD">
              <w:rPr>
                <w:rFonts w:ascii="Times New Roman" w:hAnsi="Times New Roman" w:cs="Times New Roman"/>
                <w:sz w:val="24"/>
                <w:szCs w:val="24"/>
              </w:rPr>
              <w:t>исследо</w:t>
            </w:r>
            <w:r>
              <w:rPr>
                <w:rFonts w:ascii="Times New Roman" w:hAnsi="Times New Roman" w:cs="Times New Roman"/>
                <w:sz w:val="24"/>
                <w:szCs w:val="24"/>
              </w:rPr>
              <w:t>-</w:t>
            </w:r>
            <w:r w:rsidRPr="003339BD">
              <w:rPr>
                <w:rFonts w:ascii="Times New Roman" w:hAnsi="Times New Roman" w:cs="Times New Roman"/>
                <w:sz w:val="24"/>
                <w:szCs w:val="24"/>
              </w:rPr>
              <w:t>валось</w:t>
            </w:r>
            <w:proofErr w:type="spellEnd"/>
            <w:proofErr w:type="gramEnd"/>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70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ru-RU"/>
              </w:rPr>
              <w:t>11.</w:t>
            </w:r>
            <w:r>
              <w:rPr>
                <w:rFonts w:ascii="Times New Roman" w:hAnsi="Times New Roman" w:cs="Times New Roman"/>
                <w:sz w:val="24"/>
                <w:szCs w:val="24"/>
                <w:lang w:val="ru-RU"/>
              </w:rPr>
              <w:t xml:space="preserve"> </w:t>
            </w:r>
            <w:r w:rsidRPr="003339BD">
              <w:rPr>
                <w:rFonts w:ascii="Times New Roman" w:hAnsi="Times New Roman" w:cs="Times New Roman"/>
                <w:sz w:val="24"/>
                <w:szCs w:val="24"/>
                <w:lang w:val="ru-RU"/>
              </w:rPr>
              <w:t>Доля обоснованных жалоб (обращений) граждан по отсутствию возможности получения государственной и муниципальной услуги в электронном виде от общего числа жалоб</w:t>
            </w:r>
          </w:p>
        </w:tc>
        <w:tc>
          <w:tcPr>
            <w:tcW w:w="2268" w:type="dxa"/>
            <w:vAlign w:val="center"/>
          </w:tcPr>
          <w:p w:rsidR="006E5639" w:rsidRPr="003339BD" w:rsidRDefault="006E5639" w:rsidP="001756AD">
            <w:pPr>
              <w:jc w:val="center"/>
            </w:pPr>
            <w:r w:rsidRPr="003339BD">
              <w:t>Общий отдел</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0</w:t>
            </w:r>
          </w:p>
        </w:tc>
      </w:tr>
      <w:tr w:rsidR="006E5639" w:rsidRPr="003339BD" w:rsidTr="001756AD">
        <w:tc>
          <w:tcPr>
            <w:tcW w:w="15026" w:type="dxa"/>
            <w:gridSpan w:val="9"/>
          </w:tcPr>
          <w:p w:rsidR="006E5639" w:rsidRPr="003339BD" w:rsidRDefault="006E5639" w:rsidP="001756AD">
            <w:pPr>
              <w:jc w:val="center"/>
              <w:rPr>
                <w:b/>
              </w:rPr>
            </w:pPr>
            <w:r w:rsidRPr="003339BD">
              <w:rPr>
                <w:b/>
              </w:rPr>
              <w:t>Подпрограмма № 4</w:t>
            </w:r>
          </w:p>
          <w:p w:rsidR="006E5639" w:rsidRPr="003339BD" w:rsidRDefault="006E5639" w:rsidP="001756AD">
            <w:pPr>
              <w:jc w:val="center"/>
              <w:rPr>
                <w:b/>
                <w:bCs/>
              </w:rPr>
            </w:pPr>
            <w:r w:rsidRPr="003339BD">
              <w:rPr>
                <w:b/>
                <w:bCs/>
              </w:rPr>
              <w:t>«Информатизация органов местного самоуправления муниципального образования «Ленский муниципальный район»</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bCs/>
                <w:sz w:val="24"/>
                <w:szCs w:val="24"/>
                <w:lang w:val="ru-RU"/>
              </w:rPr>
              <w:t>1.</w:t>
            </w:r>
            <w:r>
              <w:rPr>
                <w:rFonts w:ascii="Times New Roman" w:hAnsi="Times New Roman" w:cs="Times New Roman"/>
                <w:bCs/>
                <w:sz w:val="24"/>
                <w:szCs w:val="24"/>
                <w:lang w:val="ru-RU"/>
              </w:rPr>
              <w:t xml:space="preserve"> Д</w:t>
            </w:r>
            <w:r w:rsidRPr="003339BD">
              <w:rPr>
                <w:rFonts w:ascii="Times New Roman" w:hAnsi="Times New Roman" w:cs="Times New Roman"/>
                <w:bCs/>
                <w:sz w:val="24"/>
                <w:szCs w:val="24"/>
                <w:lang w:val="ru-RU"/>
              </w:rPr>
              <w:t>оля государственных и муниципальных услуг, предоставляемых органами местного самоуправления МО «Ленский муниципальный район» в электронной форме</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90</w:t>
            </w:r>
          </w:p>
        </w:tc>
      </w:tr>
      <w:tr w:rsidR="006E5639" w:rsidRPr="003339BD" w:rsidTr="001756AD">
        <w:trPr>
          <w:trHeight w:val="946"/>
        </w:trPr>
        <w:tc>
          <w:tcPr>
            <w:tcW w:w="5104" w:type="dxa"/>
            <w:vAlign w:val="center"/>
          </w:tcPr>
          <w:p w:rsidR="006E5639" w:rsidRPr="003339BD" w:rsidRDefault="006E5639" w:rsidP="001756AD">
            <w:pPr>
              <w:shd w:val="clear" w:color="auto" w:fill="FFFFFF"/>
              <w:jc w:val="both"/>
              <w:rPr>
                <w:bCs/>
              </w:rPr>
            </w:pPr>
            <w:r w:rsidRPr="003339BD">
              <w:rPr>
                <w:bCs/>
              </w:rPr>
              <w:t>2.</w:t>
            </w:r>
            <w:r>
              <w:rPr>
                <w:bCs/>
              </w:rPr>
              <w:t xml:space="preserve"> Д</w:t>
            </w:r>
            <w:r w:rsidRPr="003339BD">
              <w:rPr>
                <w:bCs/>
              </w:rPr>
              <w:t xml:space="preserve">оля рабочих мест специалистов Администрации, использующих защиту информации на базе </w:t>
            </w:r>
            <w:proofErr w:type="spellStart"/>
            <w:r w:rsidRPr="003339BD">
              <w:rPr>
                <w:bCs/>
                <w:lang w:val="en-US"/>
              </w:rPr>
              <w:t>VipNet</w:t>
            </w:r>
            <w:proofErr w:type="spellEnd"/>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3.</w:t>
            </w:r>
            <w:r>
              <w:rPr>
                <w:bCs/>
              </w:rPr>
              <w:t xml:space="preserve"> Д</w:t>
            </w:r>
            <w:r w:rsidRPr="003339BD">
              <w:rPr>
                <w:bCs/>
              </w:rPr>
              <w:t>оля рабочих мест специалистов Администрации, использующих лицензионную антивирусную защиту</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4.</w:t>
            </w:r>
            <w:r>
              <w:rPr>
                <w:bCs/>
              </w:rPr>
              <w:t xml:space="preserve"> Д</w:t>
            </w:r>
            <w:r w:rsidRPr="003339BD">
              <w:rPr>
                <w:bCs/>
              </w:rPr>
              <w:t xml:space="preserve">оля рабочих мест в </w:t>
            </w:r>
            <w:r>
              <w:rPr>
                <w:bCs/>
              </w:rPr>
              <w:t>А</w:t>
            </w:r>
            <w:r w:rsidRPr="003339BD">
              <w:rPr>
                <w:bCs/>
              </w:rPr>
              <w:t>дминистрации МО «Ленский муниципальный район», имеющих доступ к глобальной сети Интернет на скоростях более 50Мб/сек</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bCs/>
                <w:sz w:val="24"/>
                <w:szCs w:val="24"/>
                <w:lang w:val="ru-RU"/>
              </w:rPr>
              <w:lastRenderedPageBreak/>
              <w:t>5.</w:t>
            </w:r>
            <w:r>
              <w:rPr>
                <w:rFonts w:ascii="Times New Roman" w:hAnsi="Times New Roman" w:cs="Times New Roman"/>
                <w:bCs/>
                <w:sz w:val="24"/>
                <w:szCs w:val="24"/>
                <w:lang w:val="ru-RU"/>
              </w:rPr>
              <w:t xml:space="preserve"> К</w:t>
            </w:r>
            <w:r w:rsidRPr="003339BD">
              <w:rPr>
                <w:rFonts w:ascii="Times New Roman" w:hAnsi="Times New Roman" w:cs="Times New Roman"/>
                <w:bCs/>
                <w:sz w:val="24"/>
                <w:szCs w:val="24"/>
                <w:lang w:val="ru-RU"/>
              </w:rPr>
              <w:t>оличество муниципальных услуг, оказываемых Администрацией МО «Ленский муниципальный район» на территории района через МФЦ</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18</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28</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29</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29</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6.</w:t>
            </w:r>
            <w:r>
              <w:rPr>
                <w:bCs/>
              </w:rPr>
              <w:t xml:space="preserve"> Д</w:t>
            </w:r>
            <w:r w:rsidRPr="003339BD">
              <w:rPr>
                <w:bCs/>
              </w:rPr>
              <w:t>оля рабочих мест в Администрации МО «Ленский муниципальный район</w:t>
            </w:r>
            <w:r>
              <w:rPr>
                <w:bCs/>
              </w:rPr>
              <w:t>»,</w:t>
            </w:r>
            <w:r w:rsidRPr="003339BD">
              <w:rPr>
                <w:bCs/>
              </w:rPr>
              <w:t xml:space="preserve"> оснащенных современной компьютерной техникой</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47</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80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100</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7.</w:t>
            </w:r>
            <w:r>
              <w:rPr>
                <w:bCs/>
              </w:rPr>
              <w:t xml:space="preserve"> Н</w:t>
            </w:r>
            <w:r w:rsidRPr="003339BD">
              <w:rPr>
                <w:bCs/>
              </w:rPr>
              <w:t xml:space="preserve">аличие аппаратных </w:t>
            </w:r>
            <w:proofErr w:type="gramStart"/>
            <w:r w:rsidRPr="003339BD">
              <w:rPr>
                <w:bCs/>
              </w:rPr>
              <w:t>средств защиты объектов локальной сети Администрации</w:t>
            </w:r>
            <w:proofErr w:type="gramEnd"/>
            <w:r w:rsidRPr="003339BD">
              <w:rPr>
                <w:bCs/>
              </w:rPr>
              <w:t xml:space="preserve"> МО «Ленский муниципальный район» (</w:t>
            </w:r>
            <w:proofErr w:type="spellStart"/>
            <w:r w:rsidRPr="003339BD">
              <w:rPr>
                <w:bCs/>
                <w:lang w:val="en-US"/>
              </w:rPr>
              <w:t>vipnet</w:t>
            </w:r>
            <w:proofErr w:type="spellEnd"/>
            <w:r w:rsidRPr="003339BD">
              <w:rPr>
                <w:bCs/>
              </w:rPr>
              <w:t xml:space="preserve"> </w:t>
            </w:r>
            <w:r w:rsidRPr="003339BD">
              <w:rPr>
                <w:bCs/>
                <w:lang w:val="en-US"/>
              </w:rPr>
              <w:t>HW</w:t>
            </w:r>
            <w:r w:rsidRPr="003339BD">
              <w:rPr>
                <w:bCs/>
              </w:rPr>
              <w:t>1000 координатор)</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8.</w:t>
            </w:r>
            <w:r>
              <w:rPr>
                <w:bCs/>
              </w:rPr>
              <w:t xml:space="preserve"> Н</w:t>
            </w:r>
            <w:r w:rsidRPr="003339BD">
              <w:rPr>
                <w:bCs/>
              </w:rPr>
              <w:t>аличие программных средств защиты объектов локальной сети Администрации МО «Ленский муниципальный район» (</w:t>
            </w:r>
            <w:proofErr w:type="spellStart"/>
            <w:proofErr w:type="gramStart"/>
            <w:r w:rsidRPr="003339BD">
              <w:rPr>
                <w:bCs/>
              </w:rPr>
              <w:t>прокси</w:t>
            </w:r>
            <w:proofErr w:type="spellEnd"/>
            <w:r w:rsidRPr="003339BD">
              <w:rPr>
                <w:bCs/>
              </w:rPr>
              <w:t xml:space="preserve"> сервер</w:t>
            </w:r>
            <w:proofErr w:type="gramEnd"/>
            <w:r w:rsidRPr="003339BD">
              <w:rPr>
                <w:bCs/>
              </w:rPr>
              <w:t xml:space="preserve"> и </w:t>
            </w:r>
            <w:r w:rsidRPr="003339BD">
              <w:rPr>
                <w:bCs/>
                <w:lang w:val="en-US"/>
              </w:rPr>
              <w:t>firewall</w:t>
            </w:r>
            <w:r w:rsidRPr="003339BD">
              <w:rPr>
                <w:bCs/>
              </w:rPr>
              <w:t>)</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9.</w:t>
            </w:r>
            <w:r>
              <w:rPr>
                <w:bCs/>
              </w:rPr>
              <w:t xml:space="preserve"> К</w:t>
            </w:r>
            <w:r w:rsidRPr="003339BD">
              <w:rPr>
                <w:bCs/>
              </w:rPr>
              <w:t>оличество ИБП для коммутаторов и свитчей локальной сети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6</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10.</w:t>
            </w:r>
            <w:r>
              <w:rPr>
                <w:bCs/>
              </w:rPr>
              <w:t xml:space="preserve"> Н</w:t>
            </w:r>
            <w:r w:rsidRPr="003339BD">
              <w:rPr>
                <w:bCs/>
              </w:rPr>
              <w:t>аличие ИБП для серверов</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11.</w:t>
            </w:r>
            <w:r>
              <w:rPr>
                <w:bCs/>
              </w:rPr>
              <w:t xml:space="preserve"> Н</w:t>
            </w:r>
            <w:r w:rsidRPr="003339BD">
              <w:rPr>
                <w:bCs/>
              </w:rPr>
              <w:t>аличие средств резервного копирования информации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rPr>
          <w:trHeight w:val="2100"/>
        </w:trPr>
        <w:tc>
          <w:tcPr>
            <w:tcW w:w="5104" w:type="dxa"/>
            <w:vAlign w:val="center"/>
          </w:tcPr>
          <w:p w:rsidR="006E5639" w:rsidRPr="003339BD" w:rsidRDefault="006E5639" w:rsidP="001756AD">
            <w:pPr>
              <w:shd w:val="clear" w:color="auto" w:fill="FFFFFF"/>
              <w:jc w:val="both"/>
              <w:rPr>
                <w:bCs/>
              </w:rPr>
            </w:pPr>
            <w:r w:rsidRPr="003339BD">
              <w:rPr>
                <w:bCs/>
              </w:rPr>
              <w:t>12.</w:t>
            </w:r>
            <w:r>
              <w:rPr>
                <w:bCs/>
              </w:rPr>
              <w:t xml:space="preserve"> Н</w:t>
            </w:r>
            <w:r w:rsidRPr="003339BD">
              <w:rPr>
                <w:bCs/>
              </w:rPr>
              <w:t xml:space="preserve">аличие программного обеспечения для организации доступа </w:t>
            </w:r>
            <w:proofErr w:type="gramStart"/>
            <w:r w:rsidRPr="003339BD">
              <w:rPr>
                <w:bCs/>
              </w:rPr>
              <w:t>к</w:t>
            </w:r>
            <w:proofErr w:type="gramEnd"/>
            <w:r w:rsidRPr="003339BD">
              <w:rPr>
                <w:bCs/>
              </w:rPr>
              <w:t xml:space="preserve"> </w:t>
            </w:r>
            <w:proofErr w:type="gramStart"/>
            <w:r w:rsidRPr="003339BD">
              <w:rPr>
                <w:bCs/>
              </w:rPr>
              <w:t>Интернет</w:t>
            </w:r>
            <w:proofErr w:type="gramEnd"/>
            <w:r w:rsidRPr="003339BD">
              <w:rPr>
                <w:bCs/>
              </w:rPr>
              <w:t xml:space="preserve"> для компьютеров локальной сети, контроля и учета трафика, блокировки нежелательной информации, маршрутизации по условию, прокси-сервер</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lastRenderedPageBreak/>
              <w:t>13.</w:t>
            </w:r>
            <w:r>
              <w:rPr>
                <w:bCs/>
              </w:rPr>
              <w:t xml:space="preserve"> К</w:t>
            </w:r>
            <w:r w:rsidRPr="003339BD">
              <w:rPr>
                <w:bCs/>
              </w:rPr>
              <w:t>оличество серверов в локальной сети Администрации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14.</w:t>
            </w:r>
            <w:r>
              <w:rPr>
                <w:bCs/>
              </w:rPr>
              <w:t xml:space="preserve"> Н</w:t>
            </w:r>
            <w:r w:rsidRPr="003339BD">
              <w:rPr>
                <w:bCs/>
              </w:rPr>
              <w:t xml:space="preserve">аличие системы кондиционирования </w:t>
            </w:r>
            <w:proofErr w:type="gramStart"/>
            <w:r w:rsidRPr="003339BD">
              <w:rPr>
                <w:bCs/>
              </w:rPr>
              <w:t>в</w:t>
            </w:r>
            <w:proofErr w:type="gramEnd"/>
            <w:r w:rsidRPr="003339BD">
              <w:rPr>
                <w:bCs/>
              </w:rPr>
              <w:t xml:space="preserve"> серверной</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bCs/>
                <w:sz w:val="24"/>
                <w:szCs w:val="24"/>
                <w:lang w:val="ru-RU"/>
              </w:rPr>
              <w:t>15.</w:t>
            </w:r>
            <w:r>
              <w:rPr>
                <w:rFonts w:ascii="Times New Roman" w:hAnsi="Times New Roman" w:cs="Times New Roman"/>
                <w:bCs/>
                <w:sz w:val="24"/>
                <w:szCs w:val="24"/>
                <w:lang w:val="ru-RU"/>
              </w:rPr>
              <w:t xml:space="preserve"> </w:t>
            </w:r>
            <w:r w:rsidRPr="003339BD">
              <w:rPr>
                <w:rFonts w:ascii="Times New Roman" w:hAnsi="Times New Roman" w:cs="Times New Roman"/>
                <w:bCs/>
                <w:sz w:val="24"/>
                <w:szCs w:val="24"/>
                <w:lang w:val="ru-RU"/>
              </w:rPr>
              <w:t>Средняя посещаемость официального сайта в сутки</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человек</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250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300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350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450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500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550</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16.</w:t>
            </w:r>
            <w:r>
              <w:rPr>
                <w:bCs/>
              </w:rPr>
              <w:t xml:space="preserve"> </w:t>
            </w:r>
            <w:r w:rsidRPr="003339BD">
              <w:rPr>
                <w:bCs/>
              </w:rPr>
              <w:t>Количество муниципальных информационных систем в реестре муниципальных информационных систем Администрации МО «Ленский муниципальный район»</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11</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13</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16</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17</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17.</w:t>
            </w:r>
            <w:r>
              <w:rPr>
                <w:bCs/>
              </w:rPr>
              <w:t xml:space="preserve"> </w:t>
            </w:r>
            <w:r w:rsidRPr="003339BD">
              <w:rPr>
                <w:bCs/>
              </w:rPr>
              <w:t>Оснащенность зала заседаний презентационным оборудованием</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нет</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18.</w:t>
            </w:r>
            <w:r>
              <w:rPr>
                <w:bCs/>
              </w:rPr>
              <w:t xml:space="preserve"> </w:t>
            </w:r>
            <w:r w:rsidRPr="003339BD">
              <w:rPr>
                <w:bCs/>
              </w:rPr>
              <w:t>Количество банков данных правовой системы «Консультант плюс»</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w:t>
            </w:r>
          </w:p>
        </w:tc>
      </w:tr>
      <w:tr w:rsidR="006E5639" w:rsidRPr="003339BD" w:rsidTr="001756AD">
        <w:tc>
          <w:tcPr>
            <w:tcW w:w="5104" w:type="dxa"/>
            <w:vAlign w:val="center"/>
          </w:tcPr>
          <w:p w:rsidR="006E5639" w:rsidRPr="003339BD" w:rsidRDefault="006E5639" w:rsidP="001756AD">
            <w:pPr>
              <w:shd w:val="clear" w:color="auto" w:fill="FFFFFF"/>
              <w:jc w:val="both"/>
              <w:rPr>
                <w:bCs/>
              </w:rPr>
            </w:pPr>
            <w:r w:rsidRPr="003339BD">
              <w:rPr>
                <w:bCs/>
              </w:rPr>
              <w:t>19.</w:t>
            </w:r>
            <w:r>
              <w:rPr>
                <w:bCs/>
              </w:rPr>
              <w:t xml:space="preserve"> </w:t>
            </w:r>
            <w:r w:rsidRPr="003339BD">
              <w:rPr>
                <w:bCs/>
              </w:rPr>
              <w:t>Наличие автоматизированной системы по электронному документообороту</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Да/нет</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да</w:t>
            </w:r>
          </w:p>
        </w:tc>
      </w:tr>
      <w:tr w:rsidR="006E5639" w:rsidRPr="003339BD" w:rsidTr="001756AD">
        <w:tc>
          <w:tcPr>
            <w:tcW w:w="5104" w:type="dxa"/>
            <w:vAlign w:val="center"/>
          </w:tcPr>
          <w:p w:rsidR="006E5639" w:rsidRPr="003339BD" w:rsidRDefault="006E5639" w:rsidP="001756AD">
            <w:pPr>
              <w:jc w:val="both"/>
            </w:pPr>
            <w:r w:rsidRPr="003339BD">
              <w:rPr>
                <w:bCs/>
              </w:rPr>
              <w:t>20.</w:t>
            </w:r>
            <w:r>
              <w:rPr>
                <w:bCs/>
              </w:rPr>
              <w:t xml:space="preserve"> </w:t>
            </w:r>
            <w:r w:rsidRPr="003339BD">
              <w:rPr>
                <w:bCs/>
              </w:rPr>
              <w:t>Количество рабочих мест в составе автоматизированной системы по электронному документообороту</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20</w:t>
            </w:r>
          </w:p>
        </w:tc>
      </w:tr>
      <w:tr w:rsidR="006E5639" w:rsidRPr="003339BD" w:rsidTr="001756AD">
        <w:tc>
          <w:tcPr>
            <w:tcW w:w="5104" w:type="dxa"/>
            <w:vAlign w:val="center"/>
          </w:tcPr>
          <w:p w:rsidR="006E5639" w:rsidRPr="003339BD" w:rsidRDefault="006E5639" w:rsidP="001756AD">
            <w:pPr>
              <w:pStyle w:val="11Char"/>
              <w:spacing w:after="0" w:line="240" w:lineRule="auto"/>
              <w:jc w:val="both"/>
              <w:rPr>
                <w:rFonts w:ascii="Times New Roman" w:hAnsi="Times New Roman" w:cs="Times New Roman"/>
                <w:sz w:val="24"/>
                <w:szCs w:val="24"/>
                <w:lang w:val="ru-RU"/>
              </w:rPr>
            </w:pPr>
            <w:r w:rsidRPr="003339BD">
              <w:rPr>
                <w:rFonts w:ascii="Times New Roman" w:hAnsi="Times New Roman" w:cs="Times New Roman"/>
                <w:sz w:val="24"/>
                <w:szCs w:val="24"/>
                <w:lang w:val="ru-RU"/>
              </w:rPr>
              <w:t>21.</w:t>
            </w:r>
            <w:r>
              <w:rPr>
                <w:rFonts w:ascii="Times New Roman" w:hAnsi="Times New Roman" w:cs="Times New Roman"/>
                <w:sz w:val="24"/>
                <w:szCs w:val="24"/>
                <w:lang w:val="ru-RU"/>
              </w:rPr>
              <w:t xml:space="preserve"> </w:t>
            </w:r>
            <w:r w:rsidRPr="003339BD">
              <w:rPr>
                <w:rFonts w:ascii="Times New Roman" w:hAnsi="Times New Roman" w:cs="Times New Roman"/>
                <w:sz w:val="24"/>
                <w:szCs w:val="24"/>
                <w:lang w:val="ru-RU"/>
              </w:rPr>
              <w:t>Количество информационных систем обработки персональных данных, удовлетворяющих требованиям 152-ФЗ</w:t>
            </w:r>
          </w:p>
        </w:tc>
        <w:tc>
          <w:tcPr>
            <w:tcW w:w="2268" w:type="dxa"/>
            <w:vAlign w:val="center"/>
          </w:tcPr>
          <w:p w:rsidR="006E5639" w:rsidRPr="003339BD" w:rsidRDefault="006E5639" w:rsidP="001756AD">
            <w:pPr>
              <w:jc w:val="center"/>
            </w:pPr>
            <w:r w:rsidRPr="003339BD">
              <w:t>Отдел информационных технологий</w:t>
            </w:r>
          </w:p>
        </w:tc>
        <w:tc>
          <w:tcPr>
            <w:tcW w:w="1417"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единиц</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1134"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993"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c>
          <w:tcPr>
            <w:tcW w:w="992" w:type="dxa"/>
            <w:vAlign w:val="center"/>
          </w:tcPr>
          <w:p w:rsidR="006E5639" w:rsidRPr="003339BD" w:rsidRDefault="006E5639" w:rsidP="001756AD">
            <w:pPr>
              <w:pStyle w:val="ConsPlusNormal"/>
              <w:ind w:firstLine="0"/>
              <w:jc w:val="center"/>
              <w:rPr>
                <w:rFonts w:ascii="Times New Roman" w:hAnsi="Times New Roman" w:cs="Times New Roman"/>
                <w:sz w:val="24"/>
                <w:szCs w:val="24"/>
              </w:rPr>
            </w:pPr>
            <w:r w:rsidRPr="003339BD">
              <w:rPr>
                <w:rFonts w:ascii="Times New Roman" w:hAnsi="Times New Roman" w:cs="Times New Roman"/>
                <w:sz w:val="24"/>
                <w:szCs w:val="24"/>
              </w:rPr>
              <w:t>4</w:t>
            </w:r>
          </w:p>
        </w:tc>
      </w:tr>
    </w:tbl>
    <w:p w:rsidR="006E5639" w:rsidRPr="008B0BD0" w:rsidRDefault="006E5639" w:rsidP="006E5639">
      <w:pPr>
        <w:pStyle w:val="ConsPlusNormal"/>
        <w:ind w:firstLine="0"/>
        <w:jc w:val="center"/>
        <w:rPr>
          <w:rFonts w:ascii="Times New Roman" w:hAnsi="Times New Roman" w:cs="Times New Roman"/>
          <w:sz w:val="28"/>
          <w:szCs w:val="28"/>
        </w:rPr>
      </w:pPr>
    </w:p>
    <w:p w:rsidR="006E5639" w:rsidRPr="008B0BD0" w:rsidRDefault="006E5639" w:rsidP="006E5639">
      <w:pPr>
        <w:pStyle w:val="ConsPlusNormal"/>
        <w:ind w:firstLine="0"/>
        <w:jc w:val="center"/>
        <w:rPr>
          <w:rFonts w:ascii="Times New Roman" w:hAnsi="Times New Roman" w:cs="Times New Roman"/>
          <w:sz w:val="28"/>
          <w:szCs w:val="28"/>
        </w:rPr>
      </w:pPr>
    </w:p>
    <w:p w:rsidR="006E5639" w:rsidRDefault="006E5639" w:rsidP="006E5639">
      <w:pPr>
        <w:pStyle w:val="ConsPlusNormal"/>
        <w:ind w:firstLine="0"/>
        <w:jc w:val="center"/>
        <w:rPr>
          <w:rFonts w:ascii="Times New Roman" w:hAnsi="Times New Roman" w:cs="Times New Roman"/>
          <w:sz w:val="28"/>
          <w:szCs w:val="28"/>
        </w:rPr>
      </w:pPr>
    </w:p>
    <w:p w:rsidR="006E5639" w:rsidRDefault="006E5639" w:rsidP="006E5639">
      <w:pPr>
        <w:pStyle w:val="ConsPlusNormal"/>
        <w:ind w:firstLine="0"/>
        <w:jc w:val="center"/>
        <w:rPr>
          <w:rFonts w:ascii="Times New Roman" w:hAnsi="Times New Roman" w:cs="Times New Roman"/>
          <w:sz w:val="28"/>
          <w:szCs w:val="28"/>
        </w:rPr>
      </w:pPr>
    </w:p>
    <w:p w:rsidR="006E5639" w:rsidRPr="008B0BD0" w:rsidRDefault="006E5639" w:rsidP="006E5639">
      <w:pPr>
        <w:pStyle w:val="ConsPlusNormal"/>
        <w:ind w:firstLine="0"/>
        <w:jc w:val="center"/>
        <w:rPr>
          <w:rFonts w:ascii="Times New Roman" w:hAnsi="Times New Roman" w:cs="Times New Roman"/>
          <w:b/>
          <w:sz w:val="24"/>
          <w:szCs w:val="24"/>
        </w:rPr>
      </w:pPr>
      <w:r w:rsidRPr="008B0BD0">
        <w:rPr>
          <w:rFonts w:ascii="Times New Roman" w:hAnsi="Times New Roman" w:cs="Times New Roman"/>
          <w:b/>
          <w:sz w:val="24"/>
          <w:szCs w:val="24"/>
        </w:rPr>
        <w:t>Порядок</w:t>
      </w:r>
    </w:p>
    <w:p w:rsidR="006E5639" w:rsidRPr="008B0BD0" w:rsidRDefault="006E5639" w:rsidP="006E5639">
      <w:pPr>
        <w:pStyle w:val="ConsPlusNormal"/>
        <w:ind w:firstLine="0"/>
        <w:jc w:val="center"/>
        <w:rPr>
          <w:rFonts w:ascii="Times New Roman" w:hAnsi="Times New Roman" w:cs="Times New Roman"/>
          <w:b/>
          <w:sz w:val="24"/>
          <w:szCs w:val="24"/>
        </w:rPr>
      </w:pPr>
      <w:r w:rsidRPr="008B0BD0">
        <w:rPr>
          <w:rFonts w:ascii="Times New Roman" w:hAnsi="Times New Roman" w:cs="Times New Roman"/>
          <w:b/>
          <w:sz w:val="24"/>
          <w:szCs w:val="24"/>
        </w:rPr>
        <w:t>расчета и источники информации о значениях целевых показателей муниципальной программы</w:t>
      </w:r>
    </w:p>
    <w:p w:rsidR="006E5639" w:rsidRPr="008B0BD0" w:rsidRDefault="006E5639" w:rsidP="006E5639">
      <w:pPr>
        <w:pStyle w:val="ConsPlusNormal"/>
        <w:ind w:firstLine="0"/>
        <w:rPr>
          <w:rFonts w:ascii="Times New Roman" w:hAnsi="Times New Roman" w:cs="Times New Roman"/>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4"/>
        <w:gridCol w:w="3827"/>
        <w:gridCol w:w="897"/>
        <w:gridCol w:w="3075"/>
      </w:tblGrid>
      <w:tr w:rsidR="006E5639" w:rsidRPr="008B0BD0" w:rsidTr="001756AD">
        <w:tc>
          <w:tcPr>
            <w:tcW w:w="6944"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Наименование целевых показателей Программы</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Порядок расчета</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Источники информации</w:t>
            </w:r>
          </w:p>
        </w:tc>
      </w:tr>
      <w:tr w:rsidR="006E5639" w:rsidRPr="008B0BD0" w:rsidTr="001756AD">
        <w:trPr>
          <w:trHeight w:val="70"/>
        </w:trPr>
        <w:tc>
          <w:tcPr>
            <w:tcW w:w="6944" w:type="dxa"/>
            <w:vAlign w:val="center"/>
          </w:tcPr>
          <w:p w:rsidR="006E5639" w:rsidRPr="008B0BD0" w:rsidRDefault="006E5639" w:rsidP="001756AD">
            <w:pPr>
              <w:jc w:val="center"/>
            </w:pPr>
            <w:r>
              <w:t xml:space="preserve">1. </w:t>
            </w:r>
            <w:r w:rsidRPr="008B0BD0">
              <w:t>Исполнение планового объема бюджетных ассигнований</w:t>
            </w:r>
            <w:r>
              <w:t>,</w:t>
            </w:r>
            <w:r w:rsidRPr="008B0BD0">
              <w:t xml:space="preserve"> выделенных для обеспечения деятельности</w:t>
            </w:r>
            <w:r>
              <w:t xml:space="preserve"> </w:t>
            </w:r>
            <w:r w:rsidRPr="008B0BD0">
              <w:t>Администрации</w:t>
            </w:r>
            <w:proofErr w:type="gramStart"/>
            <w:r w:rsidRPr="008B0BD0">
              <w:t xml:space="preserve"> (%)</w:t>
            </w:r>
            <w:proofErr w:type="gramEnd"/>
          </w:p>
        </w:tc>
        <w:tc>
          <w:tcPr>
            <w:tcW w:w="3827" w:type="dxa"/>
            <w:tcBorders>
              <w:right w:val="nil"/>
            </w:tcBorders>
            <w:vAlign w:val="center"/>
          </w:tcPr>
          <w:p w:rsidR="006E5639" w:rsidRPr="008B0BD0" w:rsidRDefault="006E5639" w:rsidP="001756AD">
            <w:pPr>
              <w:pStyle w:val="ConsPlusNormal"/>
              <w:tabs>
                <w:tab w:val="right" w:pos="3297"/>
              </w:tabs>
              <w:ind w:firstLine="0"/>
              <w:jc w:val="center"/>
              <w:rPr>
                <w:rFonts w:ascii="Times New Roman" w:hAnsi="Times New Roman" w:cs="Times New Roman"/>
                <w:sz w:val="24"/>
                <w:szCs w:val="24"/>
                <w:u w:val="single"/>
              </w:rPr>
            </w:pPr>
            <w:r w:rsidRPr="008B0BD0">
              <w:rPr>
                <w:rFonts w:ascii="Times New Roman" w:hAnsi="Times New Roman" w:cs="Times New Roman"/>
                <w:sz w:val="24"/>
                <w:szCs w:val="24"/>
                <w:u w:val="single"/>
              </w:rPr>
              <w:t>Фактическое исполнение</w:t>
            </w:r>
          </w:p>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Плановые показатели объема</w:t>
            </w:r>
          </w:p>
        </w:tc>
        <w:tc>
          <w:tcPr>
            <w:tcW w:w="897" w:type="dxa"/>
            <w:tcBorders>
              <w:left w:val="nil"/>
            </w:tcBorders>
            <w:vAlign w:val="center"/>
          </w:tcPr>
          <w:p w:rsidR="006E5639" w:rsidRPr="00B76472" w:rsidRDefault="006E5639" w:rsidP="001756AD">
            <w:pPr>
              <w:pStyle w:val="ConsPlusNormal"/>
              <w:ind w:firstLine="0"/>
              <w:rPr>
                <w:rFonts w:ascii="Times New Roman" w:hAnsi="Times New Roman" w:cs="Times New Roman"/>
                <w:sz w:val="24"/>
                <w:szCs w:val="24"/>
              </w:rPr>
            </w:pPr>
            <w:proofErr w:type="spellStart"/>
            <w:r w:rsidRPr="00B76472">
              <w:rPr>
                <w:rFonts w:ascii="Times New Roman" w:hAnsi="Times New Roman" w:cs="Times New Roman"/>
                <w:sz w:val="24"/>
                <w:szCs w:val="24"/>
              </w:rPr>
              <w:t>х</w:t>
            </w:r>
            <w:proofErr w:type="spellEnd"/>
            <w:r w:rsidRPr="00B76472">
              <w:rPr>
                <w:rFonts w:ascii="Times New Roman" w:hAnsi="Times New Roman" w:cs="Times New Roman"/>
                <w:sz w:val="24"/>
                <w:szCs w:val="24"/>
              </w:rPr>
              <w:t xml:space="preserve"> 100</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бухгалтерской отчетности и учета</w:t>
            </w:r>
          </w:p>
        </w:tc>
      </w:tr>
      <w:tr w:rsidR="006E5639" w:rsidRPr="008B0BD0" w:rsidTr="001756AD">
        <w:tc>
          <w:tcPr>
            <w:tcW w:w="6944" w:type="dxa"/>
            <w:vAlign w:val="center"/>
          </w:tcPr>
          <w:p w:rsidR="006E5639" w:rsidRPr="008B0BD0" w:rsidRDefault="006E5639" w:rsidP="001756AD">
            <w:pPr>
              <w:jc w:val="center"/>
            </w:pPr>
            <w:r>
              <w:t xml:space="preserve">2. </w:t>
            </w:r>
            <w:r w:rsidRPr="008B0BD0">
              <w:t>Соблюдение норматива расходо</w:t>
            </w:r>
            <w:r>
              <w:t xml:space="preserve">в на оплату труда и содержание </w:t>
            </w:r>
            <w:r w:rsidRPr="008B0BD0">
              <w:t>Администрации (да, нет)</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Нормативы устанавливаются правительством</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бухгалтерской отчетности и учета</w:t>
            </w:r>
          </w:p>
        </w:tc>
      </w:tr>
      <w:tr w:rsidR="006E5639" w:rsidRPr="008B0BD0" w:rsidTr="001756AD">
        <w:tc>
          <w:tcPr>
            <w:tcW w:w="6944" w:type="dxa"/>
            <w:vAlign w:val="center"/>
          </w:tcPr>
          <w:p w:rsidR="006E5639" w:rsidRPr="008B0BD0" w:rsidRDefault="006E5639" w:rsidP="001756AD">
            <w:pPr>
              <w:jc w:val="center"/>
            </w:pPr>
            <w:r>
              <w:t xml:space="preserve">3. </w:t>
            </w:r>
            <w:r w:rsidRPr="008B0BD0">
              <w:t>Количество муниципальных служащих, прошедших повышение</w:t>
            </w:r>
            <w:r>
              <w:t xml:space="preserve"> квалификации и переподготовку </w:t>
            </w:r>
            <w:r w:rsidRPr="008B0BD0">
              <w:t>(чел)</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Количество служащих</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Удостоверения о повышении квалификации</w:t>
            </w:r>
          </w:p>
        </w:tc>
      </w:tr>
      <w:tr w:rsidR="006E5639" w:rsidRPr="008B0BD0" w:rsidTr="001756AD">
        <w:tc>
          <w:tcPr>
            <w:tcW w:w="6944" w:type="dxa"/>
            <w:vAlign w:val="center"/>
          </w:tcPr>
          <w:p w:rsidR="006E5639" w:rsidRPr="008B0BD0" w:rsidRDefault="006E5639" w:rsidP="001756AD">
            <w:pPr>
              <w:jc w:val="center"/>
            </w:pPr>
            <w:r>
              <w:t xml:space="preserve">4. </w:t>
            </w:r>
            <w:r w:rsidRPr="008B0BD0">
              <w:t>Количество проведённых семинаров, круглых столов</w:t>
            </w:r>
            <w:r>
              <w:t>,</w:t>
            </w:r>
            <w:r w:rsidRPr="008B0BD0">
              <w:t xml:space="preserve"> оказанных консультаций по вопросам развития</w:t>
            </w:r>
            <w:r>
              <w:t xml:space="preserve"> системы муниципальной службы </w:t>
            </w:r>
            <w:r w:rsidRPr="008B0BD0">
              <w:t>(единиц)</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По фактически проведённым мероприятиям</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Докладные записки</w:t>
            </w:r>
          </w:p>
        </w:tc>
      </w:tr>
      <w:tr w:rsidR="006E5639" w:rsidRPr="008B0BD0" w:rsidTr="001756AD">
        <w:trPr>
          <w:trHeight w:val="285"/>
        </w:trPr>
        <w:tc>
          <w:tcPr>
            <w:tcW w:w="6944" w:type="dxa"/>
            <w:vMerge w:val="restart"/>
            <w:vAlign w:val="center"/>
          </w:tcPr>
          <w:p w:rsidR="006E5639" w:rsidRPr="008B0BD0" w:rsidRDefault="006E5639" w:rsidP="001756AD">
            <w:pPr>
              <w:shd w:val="clear" w:color="auto" w:fill="FFFFFF"/>
              <w:tabs>
                <w:tab w:val="left" w:pos="3089"/>
                <w:tab w:val="left" w:pos="5573"/>
              </w:tabs>
              <w:jc w:val="center"/>
            </w:pPr>
            <w:r>
              <w:t xml:space="preserve">5. </w:t>
            </w:r>
            <w:r w:rsidRPr="008B0BD0">
              <w:t>Удовлетворенность населения качеством и (или) доступностью предоставляемых государственных и муниципальных услуг</w:t>
            </w:r>
            <w:proofErr w:type="gramStart"/>
            <w:r w:rsidRPr="008B0BD0">
              <w:t xml:space="preserve"> (%)</w:t>
            </w:r>
            <w:proofErr w:type="gramEnd"/>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Опрос населения</w:t>
            </w:r>
          </w:p>
        </w:tc>
        <w:tc>
          <w:tcPr>
            <w:tcW w:w="3075" w:type="dxa"/>
            <w:vMerge w:val="restart"/>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Результаты опроса</w:t>
            </w:r>
          </w:p>
        </w:tc>
      </w:tr>
      <w:tr w:rsidR="006E5639" w:rsidRPr="008B0BD0" w:rsidTr="001756AD">
        <w:trPr>
          <w:trHeight w:val="525"/>
        </w:trPr>
        <w:tc>
          <w:tcPr>
            <w:tcW w:w="6944" w:type="dxa"/>
            <w:vMerge/>
            <w:vAlign w:val="center"/>
          </w:tcPr>
          <w:p w:rsidR="006E5639" w:rsidRDefault="006E5639" w:rsidP="001756AD">
            <w:pPr>
              <w:shd w:val="clear" w:color="auto" w:fill="FFFFFF"/>
              <w:tabs>
                <w:tab w:val="left" w:pos="3089"/>
                <w:tab w:val="left" w:pos="5573"/>
              </w:tabs>
              <w:jc w:val="center"/>
            </w:pPr>
          </w:p>
        </w:tc>
        <w:tc>
          <w:tcPr>
            <w:tcW w:w="3827" w:type="dxa"/>
            <w:tcBorders>
              <w:right w:val="nil"/>
            </w:tcBorders>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u w:val="single"/>
              </w:rPr>
              <w:t xml:space="preserve">Кол-во </w:t>
            </w:r>
            <w:proofErr w:type="spellStart"/>
            <w:r w:rsidRPr="008B0BD0">
              <w:rPr>
                <w:rFonts w:ascii="Times New Roman" w:hAnsi="Times New Roman" w:cs="Times New Roman"/>
                <w:sz w:val="24"/>
                <w:szCs w:val="24"/>
                <w:u w:val="single"/>
              </w:rPr>
              <w:t>удовл</w:t>
            </w:r>
            <w:proofErr w:type="spellEnd"/>
            <w:r w:rsidRPr="008B0BD0">
              <w:rPr>
                <w:rFonts w:ascii="Times New Roman" w:hAnsi="Times New Roman" w:cs="Times New Roman"/>
                <w:sz w:val="24"/>
                <w:szCs w:val="24"/>
                <w:u w:val="single"/>
              </w:rPr>
              <w:t xml:space="preserve">. </w:t>
            </w:r>
            <w:proofErr w:type="gramStart"/>
            <w:r w:rsidRPr="008B0BD0">
              <w:rPr>
                <w:rFonts w:ascii="Times New Roman" w:hAnsi="Times New Roman" w:cs="Times New Roman"/>
                <w:sz w:val="24"/>
                <w:szCs w:val="24"/>
                <w:u w:val="single"/>
              </w:rPr>
              <w:t>опрошенных</w:t>
            </w:r>
            <w:proofErr w:type="gramEnd"/>
            <w:r w:rsidRPr="008B0BD0">
              <w:rPr>
                <w:rFonts w:ascii="Times New Roman" w:hAnsi="Times New Roman" w:cs="Times New Roman"/>
                <w:sz w:val="24"/>
                <w:szCs w:val="24"/>
              </w:rPr>
              <w:t xml:space="preserve"> </w:t>
            </w:r>
          </w:p>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 xml:space="preserve">Общее кол-во </w:t>
            </w:r>
            <w:proofErr w:type="gramStart"/>
            <w:r w:rsidRPr="008B0BD0">
              <w:rPr>
                <w:rFonts w:ascii="Times New Roman" w:hAnsi="Times New Roman" w:cs="Times New Roman"/>
                <w:sz w:val="24"/>
                <w:szCs w:val="24"/>
              </w:rPr>
              <w:t>опрошенных</w:t>
            </w:r>
            <w:proofErr w:type="gramEnd"/>
          </w:p>
        </w:tc>
        <w:tc>
          <w:tcPr>
            <w:tcW w:w="897" w:type="dxa"/>
            <w:tcBorders>
              <w:left w:val="nil"/>
              <w:bottom w:val="single" w:sz="4" w:space="0" w:color="auto"/>
            </w:tcBorders>
            <w:vAlign w:val="center"/>
          </w:tcPr>
          <w:p w:rsidR="006E5639" w:rsidRPr="008B0BD0" w:rsidRDefault="006E5639" w:rsidP="001756AD">
            <w:pPr>
              <w:pStyle w:val="ConsPlusNormal"/>
              <w:ind w:firstLine="0"/>
              <w:rPr>
                <w:rFonts w:ascii="Times New Roman" w:hAnsi="Times New Roman" w:cs="Times New Roman"/>
                <w:sz w:val="24"/>
                <w:szCs w:val="24"/>
              </w:rPr>
            </w:pPr>
            <w:proofErr w:type="spellStart"/>
            <w:r w:rsidRPr="008B0BD0">
              <w:rPr>
                <w:rFonts w:ascii="Times New Roman" w:hAnsi="Times New Roman" w:cs="Times New Roman"/>
                <w:sz w:val="24"/>
                <w:szCs w:val="24"/>
              </w:rPr>
              <w:t>х</w:t>
            </w:r>
            <w:proofErr w:type="spellEnd"/>
            <w:r w:rsidRPr="008B0BD0">
              <w:rPr>
                <w:rFonts w:ascii="Times New Roman" w:hAnsi="Times New Roman" w:cs="Times New Roman"/>
                <w:sz w:val="24"/>
                <w:szCs w:val="24"/>
              </w:rPr>
              <w:t xml:space="preserve"> 100</w:t>
            </w:r>
          </w:p>
        </w:tc>
        <w:tc>
          <w:tcPr>
            <w:tcW w:w="3075" w:type="dxa"/>
            <w:vMerge/>
            <w:vAlign w:val="center"/>
          </w:tcPr>
          <w:p w:rsidR="006E5639" w:rsidRPr="008B0BD0" w:rsidRDefault="006E5639" w:rsidP="001756AD">
            <w:pPr>
              <w:pStyle w:val="ConsPlusNormal"/>
              <w:ind w:firstLine="0"/>
              <w:jc w:val="center"/>
              <w:rPr>
                <w:rFonts w:ascii="Times New Roman" w:hAnsi="Times New Roman" w:cs="Times New Roman"/>
                <w:sz w:val="24"/>
                <w:szCs w:val="24"/>
              </w:rPr>
            </w:pPr>
          </w:p>
        </w:tc>
      </w:tr>
      <w:tr w:rsidR="006E5639" w:rsidRPr="008B0BD0" w:rsidTr="001756AD">
        <w:tc>
          <w:tcPr>
            <w:tcW w:w="6944" w:type="dxa"/>
            <w:vAlign w:val="center"/>
          </w:tcPr>
          <w:p w:rsidR="006E5639" w:rsidRPr="008B0BD0" w:rsidRDefault="006E5639" w:rsidP="001756AD">
            <w:pPr>
              <w:jc w:val="center"/>
            </w:pPr>
            <w:r>
              <w:rPr>
                <w:bCs/>
              </w:rPr>
              <w:t xml:space="preserve">6. </w:t>
            </w:r>
            <w:r w:rsidRPr="008B0BD0">
              <w:rPr>
                <w:bCs/>
              </w:rPr>
              <w:t xml:space="preserve">Доля рабочих мест специалистов Администрации, использующих защиту информации на базе </w:t>
            </w:r>
            <w:proofErr w:type="spellStart"/>
            <w:r w:rsidRPr="008B0BD0">
              <w:rPr>
                <w:bCs/>
                <w:lang w:val="en-US"/>
              </w:rPr>
              <w:t>VipNet</w:t>
            </w:r>
            <w:proofErr w:type="spellEnd"/>
            <w:r w:rsidRPr="008B0BD0">
              <w:rPr>
                <w:bCs/>
              </w:rPr>
              <w:t xml:space="preserve"> (%)</w:t>
            </w:r>
          </w:p>
        </w:tc>
        <w:tc>
          <w:tcPr>
            <w:tcW w:w="3827" w:type="dxa"/>
            <w:tcBorders>
              <w:right w:val="nil"/>
            </w:tcBorders>
            <w:vAlign w:val="center"/>
          </w:tcPr>
          <w:p w:rsidR="006E5639" w:rsidRPr="008B0BD0" w:rsidRDefault="006E5639" w:rsidP="001756AD">
            <w:pPr>
              <w:pStyle w:val="ConsPlusNormal"/>
              <w:ind w:firstLine="0"/>
              <w:jc w:val="center"/>
              <w:rPr>
                <w:rFonts w:ascii="Times New Roman" w:hAnsi="Times New Roman" w:cs="Times New Roman"/>
                <w:bCs/>
                <w:sz w:val="24"/>
                <w:szCs w:val="24"/>
              </w:rPr>
            </w:pPr>
            <w:r w:rsidRPr="008B0BD0">
              <w:rPr>
                <w:rFonts w:ascii="Times New Roman" w:hAnsi="Times New Roman" w:cs="Times New Roman"/>
                <w:sz w:val="24"/>
                <w:szCs w:val="24"/>
                <w:u w:val="single"/>
              </w:rPr>
              <w:t xml:space="preserve">Кол-во РМ с </w:t>
            </w:r>
            <w:proofErr w:type="spellStart"/>
            <w:r w:rsidRPr="008B0BD0">
              <w:rPr>
                <w:rFonts w:ascii="Times New Roman" w:hAnsi="Times New Roman" w:cs="Times New Roman"/>
                <w:bCs/>
                <w:sz w:val="24"/>
                <w:szCs w:val="24"/>
                <w:u w:val="single"/>
                <w:lang w:val="en-US"/>
              </w:rPr>
              <w:t>VipNet</w:t>
            </w:r>
            <w:proofErr w:type="spellEnd"/>
            <w:r>
              <w:rPr>
                <w:rFonts w:ascii="Times New Roman" w:hAnsi="Times New Roman" w:cs="Times New Roman"/>
                <w:bCs/>
                <w:sz w:val="24"/>
                <w:szCs w:val="24"/>
              </w:rPr>
              <w:t xml:space="preserve"> </w:t>
            </w:r>
          </w:p>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bCs/>
                <w:sz w:val="24"/>
                <w:szCs w:val="24"/>
              </w:rPr>
              <w:t>Общее кол-во РМ</w:t>
            </w:r>
          </w:p>
        </w:tc>
        <w:tc>
          <w:tcPr>
            <w:tcW w:w="897" w:type="dxa"/>
            <w:tcBorders>
              <w:left w:val="nil"/>
              <w:bottom w:val="single" w:sz="4" w:space="0" w:color="auto"/>
            </w:tcBorders>
            <w:vAlign w:val="center"/>
          </w:tcPr>
          <w:p w:rsidR="006E5639" w:rsidRPr="008B0BD0" w:rsidRDefault="006E5639" w:rsidP="001756AD">
            <w:pPr>
              <w:rPr>
                <w:lang w:eastAsia="ar-SA"/>
              </w:rPr>
            </w:pPr>
            <w:proofErr w:type="spellStart"/>
            <w:r w:rsidRPr="008B0BD0">
              <w:rPr>
                <w:bCs/>
              </w:rPr>
              <w:t>х</w:t>
            </w:r>
            <w:proofErr w:type="spellEnd"/>
            <w:r w:rsidRPr="008B0BD0">
              <w:rPr>
                <w:bCs/>
              </w:rPr>
              <w:t xml:space="preserve"> 100</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информационных технологий</w:t>
            </w:r>
          </w:p>
        </w:tc>
      </w:tr>
      <w:tr w:rsidR="006E5639" w:rsidRPr="008B0BD0" w:rsidTr="001756AD">
        <w:tc>
          <w:tcPr>
            <w:tcW w:w="6944" w:type="dxa"/>
            <w:vAlign w:val="center"/>
          </w:tcPr>
          <w:p w:rsidR="006E5639" w:rsidRPr="008B0BD0" w:rsidRDefault="006E5639" w:rsidP="001756AD">
            <w:pPr>
              <w:jc w:val="center"/>
              <w:rPr>
                <w:bCs/>
              </w:rPr>
            </w:pPr>
            <w:r>
              <w:rPr>
                <w:bCs/>
              </w:rPr>
              <w:t xml:space="preserve">7. </w:t>
            </w:r>
            <w:r w:rsidRPr="008B0BD0">
              <w:rPr>
                <w:bCs/>
              </w:rPr>
              <w:t>Доля рабочих мест в Администрации МО «Ленский муниципальный район</w:t>
            </w:r>
            <w:r>
              <w:rPr>
                <w:bCs/>
              </w:rPr>
              <w:t>»,</w:t>
            </w:r>
            <w:r w:rsidRPr="008B0BD0">
              <w:rPr>
                <w:bCs/>
              </w:rPr>
              <w:t xml:space="preserve"> оснащенных современной компьютерной техникой</w:t>
            </w:r>
            <w:proofErr w:type="gramStart"/>
            <w:r w:rsidRPr="008B0BD0">
              <w:rPr>
                <w:bCs/>
              </w:rPr>
              <w:t xml:space="preserve"> (%)</w:t>
            </w:r>
            <w:proofErr w:type="gramEnd"/>
          </w:p>
        </w:tc>
        <w:tc>
          <w:tcPr>
            <w:tcW w:w="3827" w:type="dxa"/>
            <w:tcBorders>
              <w:right w:val="nil"/>
            </w:tcBorders>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u w:val="single"/>
              </w:rPr>
              <w:t xml:space="preserve">Кол-во РМ </w:t>
            </w:r>
            <w:proofErr w:type="gramStart"/>
            <w:r w:rsidRPr="008B0BD0">
              <w:rPr>
                <w:rFonts w:ascii="Times New Roman" w:hAnsi="Times New Roman" w:cs="Times New Roman"/>
                <w:sz w:val="24"/>
                <w:szCs w:val="24"/>
                <w:u w:val="single"/>
              </w:rPr>
              <w:t>с</w:t>
            </w:r>
            <w:proofErr w:type="gramEnd"/>
            <w:r w:rsidRPr="008B0BD0">
              <w:rPr>
                <w:rFonts w:ascii="Times New Roman" w:hAnsi="Times New Roman" w:cs="Times New Roman"/>
                <w:sz w:val="24"/>
                <w:szCs w:val="24"/>
                <w:u w:val="single"/>
              </w:rPr>
              <w:t xml:space="preserve"> соврем. КТ</w:t>
            </w:r>
            <w:r>
              <w:rPr>
                <w:rFonts w:ascii="Times New Roman" w:hAnsi="Times New Roman" w:cs="Times New Roman"/>
                <w:sz w:val="24"/>
                <w:szCs w:val="24"/>
              </w:rPr>
              <w:t xml:space="preserve"> </w:t>
            </w:r>
            <w:r w:rsidRPr="008B0BD0">
              <w:rPr>
                <w:rFonts w:ascii="Times New Roman" w:hAnsi="Times New Roman" w:cs="Times New Roman"/>
                <w:sz w:val="24"/>
                <w:szCs w:val="24"/>
              </w:rPr>
              <w:t xml:space="preserve"> </w:t>
            </w:r>
          </w:p>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bCs/>
                <w:sz w:val="24"/>
                <w:szCs w:val="24"/>
              </w:rPr>
              <w:t>Общее кол-во РМ</w:t>
            </w:r>
          </w:p>
        </w:tc>
        <w:tc>
          <w:tcPr>
            <w:tcW w:w="897" w:type="dxa"/>
            <w:tcBorders>
              <w:left w:val="nil"/>
            </w:tcBorders>
            <w:vAlign w:val="center"/>
          </w:tcPr>
          <w:p w:rsidR="006E5639" w:rsidRPr="008B0BD0" w:rsidRDefault="006E5639" w:rsidP="001756AD">
            <w:pPr>
              <w:pStyle w:val="ConsPlusNormal"/>
              <w:ind w:firstLine="0"/>
              <w:jc w:val="center"/>
              <w:rPr>
                <w:rFonts w:ascii="Times New Roman" w:hAnsi="Times New Roman" w:cs="Times New Roman"/>
                <w:sz w:val="24"/>
                <w:szCs w:val="24"/>
              </w:rPr>
            </w:pPr>
            <w:proofErr w:type="spellStart"/>
            <w:r w:rsidRPr="008B0BD0">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Pr="008B0BD0">
              <w:rPr>
                <w:rFonts w:ascii="Times New Roman" w:hAnsi="Times New Roman" w:cs="Times New Roman"/>
                <w:sz w:val="24"/>
                <w:szCs w:val="24"/>
              </w:rPr>
              <w:t>100</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информационных технологий</w:t>
            </w:r>
          </w:p>
        </w:tc>
      </w:tr>
      <w:tr w:rsidR="006E5639" w:rsidRPr="008B0BD0" w:rsidTr="001756AD">
        <w:tc>
          <w:tcPr>
            <w:tcW w:w="6944" w:type="dxa"/>
            <w:vAlign w:val="center"/>
          </w:tcPr>
          <w:p w:rsidR="006E5639" w:rsidRPr="008B0BD0" w:rsidRDefault="006E5639" w:rsidP="001756AD">
            <w:pPr>
              <w:jc w:val="center"/>
              <w:rPr>
                <w:bCs/>
              </w:rPr>
            </w:pPr>
            <w:r>
              <w:rPr>
                <w:bCs/>
              </w:rPr>
              <w:t xml:space="preserve">8. </w:t>
            </w:r>
            <w:r w:rsidRPr="008B0BD0">
              <w:rPr>
                <w:bCs/>
              </w:rPr>
              <w:t>Средняя посещаемость официального сайта в сутки (чел</w:t>
            </w:r>
            <w:r>
              <w:rPr>
                <w:bCs/>
              </w:rPr>
              <w:t>.</w:t>
            </w:r>
            <w:r w:rsidRPr="008B0BD0">
              <w:rPr>
                <w:bCs/>
              </w:rPr>
              <w:t>)</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Устанавливается по показаниям счетчика посещаемости сайта</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информационных технологий</w:t>
            </w:r>
          </w:p>
        </w:tc>
      </w:tr>
      <w:tr w:rsidR="006E5639" w:rsidRPr="008B0BD0" w:rsidTr="001756AD">
        <w:tc>
          <w:tcPr>
            <w:tcW w:w="6944" w:type="dxa"/>
            <w:vAlign w:val="center"/>
          </w:tcPr>
          <w:p w:rsidR="006E5639" w:rsidRPr="008B0BD0" w:rsidRDefault="006E5639" w:rsidP="001756AD">
            <w:pPr>
              <w:jc w:val="center"/>
              <w:rPr>
                <w:bCs/>
              </w:rPr>
            </w:pPr>
            <w:r>
              <w:rPr>
                <w:bCs/>
              </w:rPr>
              <w:t xml:space="preserve">9. </w:t>
            </w:r>
            <w:r w:rsidRPr="008B0BD0">
              <w:rPr>
                <w:bCs/>
              </w:rPr>
              <w:t xml:space="preserve">Наличие автоматизированной системы электронного документооборота </w:t>
            </w:r>
            <w:r w:rsidRPr="008B0BD0">
              <w:t>(да, нет)</w:t>
            </w:r>
          </w:p>
        </w:tc>
        <w:tc>
          <w:tcPr>
            <w:tcW w:w="4724" w:type="dxa"/>
            <w:gridSpan w:val="2"/>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Фактическая установка</w:t>
            </w:r>
          </w:p>
        </w:tc>
        <w:tc>
          <w:tcPr>
            <w:tcW w:w="3075" w:type="dxa"/>
            <w:vAlign w:val="center"/>
          </w:tcPr>
          <w:p w:rsidR="006E5639" w:rsidRPr="008B0BD0" w:rsidRDefault="006E5639" w:rsidP="001756AD">
            <w:pPr>
              <w:pStyle w:val="ConsPlusNormal"/>
              <w:ind w:firstLine="0"/>
              <w:jc w:val="center"/>
              <w:rPr>
                <w:rFonts w:ascii="Times New Roman" w:hAnsi="Times New Roman" w:cs="Times New Roman"/>
                <w:sz w:val="24"/>
                <w:szCs w:val="24"/>
              </w:rPr>
            </w:pPr>
            <w:r w:rsidRPr="008B0BD0">
              <w:rPr>
                <w:rFonts w:ascii="Times New Roman" w:hAnsi="Times New Roman" w:cs="Times New Roman"/>
                <w:sz w:val="24"/>
                <w:szCs w:val="24"/>
              </w:rPr>
              <w:t>Отдел информационных технологий</w:t>
            </w:r>
          </w:p>
        </w:tc>
      </w:tr>
      <w:bookmarkEnd w:id="5"/>
    </w:tbl>
    <w:p w:rsidR="006E5639" w:rsidRPr="006E5639" w:rsidRDefault="006E5639" w:rsidP="00411BC4">
      <w:pPr>
        <w:pStyle w:val="ConsPlusNormal"/>
        <w:ind w:firstLine="540"/>
        <w:jc w:val="center"/>
        <w:rPr>
          <w:rFonts w:ascii="Times New Roman" w:hAnsi="Times New Roman" w:cs="Times New Roman"/>
          <w:sz w:val="26"/>
          <w:szCs w:val="26"/>
        </w:rPr>
      </w:pPr>
    </w:p>
    <w:sectPr w:rsidR="006E5639" w:rsidRPr="006E5639" w:rsidSect="006E5639">
      <w:pgSz w:w="16840" w:h="11907" w:orient="landscape"/>
      <w:pgMar w:top="1418" w:right="1134" w:bottom="851" w:left="1134"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4A" w:rsidRDefault="001D6F4A" w:rsidP="008C072F">
      <w:r>
        <w:separator/>
      </w:r>
    </w:p>
  </w:endnote>
  <w:endnote w:type="continuationSeparator" w:id="0">
    <w:p w:rsidR="001D6F4A" w:rsidRDefault="001D6F4A" w:rsidP="008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4A" w:rsidRDefault="001D6F4A" w:rsidP="008C072F">
      <w:r>
        <w:separator/>
      </w:r>
    </w:p>
  </w:footnote>
  <w:footnote w:type="continuationSeparator" w:id="0">
    <w:p w:rsidR="001D6F4A" w:rsidRDefault="001D6F4A" w:rsidP="008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688"/>
      <w:docPartObj>
        <w:docPartGallery w:val="Page Numbers (Top of Page)"/>
        <w:docPartUnique/>
      </w:docPartObj>
    </w:sdtPr>
    <w:sdtEndPr>
      <w:rPr>
        <w:rFonts w:ascii="Times New Roman" w:hAnsi="Times New Roman"/>
        <w:sz w:val="24"/>
      </w:rPr>
    </w:sdtEndPr>
    <w:sdtContent>
      <w:p w:rsidR="007F0A00" w:rsidRPr="00F65FC0" w:rsidRDefault="007F0A00" w:rsidP="00F65FC0">
        <w:pPr>
          <w:pStyle w:val="a4"/>
          <w:jc w:val="center"/>
          <w:rPr>
            <w:rFonts w:ascii="Times New Roman" w:hAnsi="Times New Roman"/>
            <w:sz w:val="24"/>
          </w:rPr>
        </w:pPr>
        <w:r w:rsidRPr="00F65FC0">
          <w:rPr>
            <w:rFonts w:ascii="Times New Roman" w:hAnsi="Times New Roman"/>
            <w:sz w:val="24"/>
          </w:rPr>
          <w:fldChar w:fldCharType="begin"/>
        </w:r>
        <w:r w:rsidRPr="00F65FC0">
          <w:rPr>
            <w:rFonts w:ascii="Times New Roman" w:hAnsi="Times New Roman"/>
            <w:sz w:val="24"/>
          </w:rPr>
          <w:instrText xml:space="preserve"> PAGE   \* MERGEFORMAT </w:instrText>
        </w:r>
        <w:r w:rsidRPr="00F65FC0">
          <w:rPr>
            <w:rFonts w:ascii="Times New Roman" w:hAnsi="Times New Roman"/>
            <w:sz w:val="24"/>
          </w:rPr>
          <w:fldChar w:fldCharType="separate"/>
        </w:r>
        <w:r w:rsidR="006E5639">
          <w:rPr>
            <w:rFonts w:ascii="Times New Roman" w:hAnsi="Times New Roman"/>
            <w:noProof/>
            <w:sz w:val="24"/>
          </w:rPr>
          <w:t>19</w:t>
        </w:r>
        <w:r w:rsidRPr="00F65FC0">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00" w:rsidRDefault="007F0A00" w:rsidP="006F1EE5">
    <w:pPr>
      <w:pStyle w:val="a4"/>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7F0A00" w:rsidRDefault="007F0A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01330"/>
    <w:multiLevelType w:val="hybridMultilevel"/>
    <w:tmpl w:val="04F6D25A"/>
    <w:lvl w:ilvl="0" w:tplc="2B0E3EAE">
      <w:start w:val="1"/>
      <w:numFmt w:val="decimal"/>
      <w:suff w:val="space"/>
      <w:lvlText w:val="%1."/>
      <w:lvlJc w:val="left"/>
      <w:pPr>
        <w:ind w:left="2208" w:hanging="15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003B"/>
    <w:rsid w:val="00075D88"/>
    <w:rsid w:val="00146309"/>
    <w:rsid w:val="00183514"/>
    <w:rsid w:val="00186F40"/>
    <w:rsid w:val="001B09E1"/>
    <w:rsid w:val="001C5E2D"/>
    <w:rsid w:val="001D6F4A"/>
    <w:rsid w:val="001E743B"/>
    <w:rsid w:val="001F10E6"/>
    <w:rsid w:val="00225A8C"/>
    <w:rsid w:val="002F2F29"/>
    <w:rsid w:val="002F78B6"/>
    <w:rsid w:val="003E27E8"/>
    <w:rsid w:val="00411BC4"/>
    <w:rsid w:val="00463541"/>
    <w:rsid w:val="00485435"/>
    <w:rsid w:val="00501F7E"/>
    <w:rsid w:val="005323FF"/>
    <w:rsid w:val="00584365"/>
    <w:rsid w:val="005B363E"/>
    <w:rsid w:val="006A37EF"/>
    <w:rsid w:val="006B171E"/>
    <w:rsid w:val="006B614F"/>
    <w:rsid w:val="006D684D"/>
    <w:rsid w:val="006E5639"/>
    <w:rsid w:val="006F1EE5"/>
    <w:rsid w:val="0070455B"/>
    <w:rsid w:val="00746663"/>
    <w:rsid w:val="007B371A"/>
    <w:rsid w:val="007F0A00"/>
    <w:rsid w:val="008B1590"/>
    <w:rsid w:val="008C072F"/>
    <w:rsid w:val="008F44D5"/>
    <w:rsid w:val="00A15E17"/>
    <w:rsid w:val="00A373C7"/>
    <w:rsid w:val="00A658C5"/>
    <w:rsid w:val="00AD6A82"/>
    <w:rsid w:val="00B60BC5"/>
    <w:rsid w:val="00B97579"/>
    <w:rsid w:val="00BD7500"/>
    <w:rsid w:val="00BE6478"/>
    <w:rsid w:val="00C2003B"/>
    <w:rsid w:val="00C3585E"/>
    <w:rsid w:val="00E3097C"/>
    <w:rsid w:val="00EE4B69"/>
    <w:rsid w:val="00F0744D"/>
    <w:rsid w:val="00F65FC0"/>
    <w:rsid w:val="00FE14ED"/>
    <w:rsid w:val="00FE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2003B"/>
    <w:pPr>
      <w:spacing w:after="0" w:line="240" w:lineRule="auto"/>
    </w:pPr>
    <w:rPr>
      <w:rFonts w:ascii="Times New Roman" w:eastAsia="Times New Roman" w:hAnsi="Times New Roman" w:cs="Times New Roman"/>
      <w:sz w:val="24"/>
      <w:szCs w:val="24"/>
      <w:lang w:eastAsia="ru-RU"/>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C2003B"/>
    <w:pPr>
      <w:keepNext/>
      <w:keepLines/>
      <w:spacing w:before="480" w:line="276" w:lineRule="auto"/>
      <w:outlineLvl w:val="0"/>
    </w:pPr>
    <w:rPr>
      <w:rFonts w:ascii="Cambria" w:hAnsi="Cambria"/>
      <w:b/>
      <w:bCs/>
      <w:color w:val="365F91"/>
      <w:sz w:val="28"/>
      <w:szCs w:val="28"/>
      <w:lang w:eastAsia="en-US"/>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unhideWhenUsed/>
    <w:qFormat/>
    <w:rsid w:val="008C07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C072F"/>
    <w:pPr>
      <w:keepNext/>
      <w:keepLines/>
      <w:spacing w:before="200"/>
      <w:outlineLvl w:val="2"/>
    </w:pPr>
    <w:rPr>
      <w:rFonts w:ascii="Cambria" w:hAnsi="Cambria"/>
      <w:b/>
      <w:color w:val="4F81BD"/>
    </w:rPr>
  </w:style>
  <w:style w:type="paragraph" w:styleId="4">
    <w:name w:val="heading 4"/>
    <w:basedOn w:val="a"/>
    <w:next w:val="a"/>
    <w:link w:val="40"/>
    <w:uiPriority w:val="99"/>
    <w:qFormat/>
    <w:rsid w:val="008C072F"/>
    <w:pPr>
      <w:keepNext/>
      <w:spacing w:before="240" w:after="60"/>
      <w:outlineLvl w:val="3"/>
    </w:pPr>
    <w:rPr>
      <w:b/>
      <w:bCs/>
      <w:sz w:val="28"/>
      <w:szCs w:val="28"/>
    </w:rPr>
  </w:style>
  <w:style w:type="paragraph" w:styleId="5">
    <w:name w:val="heading 5"/>
    <w:basedOn w:val="a"/>
    <w:next w:val="a"/>
    <w:link w:val="50"/>
    <w:uiPriority w:val="99"/>
    <w:qFormat/>
    <w:rsid w:val="008C072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rsid w:val="00C2003B"/>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rsid w:val="008C07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8C072F"/>
    <w:rPr>
      <w:rFonts w:ascii="Cambria" w:eastAsia="Times New Roman" w:hAnsi="Cambria" w:cs="Times New Roman"/>
      <w:b/>
      <w:color w:val="4F81BD"/>
      <w:sz w:val="24"/>
      <w:szCs w:val="24"/>
      <w:lang w:eastAsia="ru-RU"/>
    </w:rPr>
  </w:style>
  <w:style w:type="character" w:customStyle="1" w:styleId="40">
    <w:name w:val="Заголовок 4 Знак"/>
    <w:basedOn w:val="a0"/>
    <w:link w:val="4"/>
    <w:uiPriority w:val="99"/>
    <w:rsid w:val="008C07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C072F"/>
    <w:rPr>
      <w:rFonts w:ascii="Times New Roman" w:eastAsia="Times New Roman" w:hAnsi="Times New Roman" w:cs="Times New Roman"/>
      <w:b/>
      <w:bCs/>
      <w:i/>
      <w:iCs/>
      <w:sz w:val="26"/>
      <w:szCs w:val="26"/>
      <w:lang w:eastAsia="ru-RU"/>
    </w:rPr>
  </w:style>
  <w:style w:type="table" w:styleId="a3">
    <w:name w:val="Table Grid"/>
    <w:basedOn w:val="a1"/>
    <w:rsid w:val="008C07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C072F"/>
    <w:pPr>
      <w:tabs>
        <w:tab w:val="center" w:pos="4677"/>
        <w:tab w:val="right" w:pos="9355"/>
      </w:tabs>
    </w:pPr>
    <w:rPr>
      <w:rFonts w:ascii="Calibri" w:hAnsi="Calibri"/>
      <w:sz w:val="22"/>
      <w:szCs w:val="22"/>
      <w:lang w:eastAsia="en-US"/>
    </w:rPr>
  </w:style>
  <w:style w:type="character" w:customStyle="1" w:styleId="a5">
    <w:name w:val="Верхний колонтитул Знак"/>
    <w:basedOn w:val="a0"/>
    <w:link w:val="a4"/>
    <w:uiPriority w:val="99"/>
    <w:rsid w:val="008C072F"/>
    <w:rPr>
      <w:rFonts w:ascii="Calibri" w:eastAsia="Times New Roman" w:hAnsi="Calibri" w:cs="Times New Roman"/>
    </w:rPr>
  </w:style>
  <w:style w:type="paragraph" w:styleId="a6">
    <w:name w:val="footer"/>
    <w:basedOn w:val="a"/>
    <w:link w:val="a7"/>
    <w:uiPriority w:val="99"/>
    <w:rsid w:val="008C072F"/>
    <w:pPr>
      <w:tabs>
        <w:tab w:val="center" w:pos="4677"/>
        <w:tab w:val="right" w:pos="9355"/>
      </w:tabs>
    </w:pPr>
    <w:rPr>
      <w:rFonts w:ascii="Calibri" w:hAnsi="Calibri"/>
      <w:sz w:val="22"/>
      <w:szCs w:val="22"/>
      <w:lang w:eastAsia="en-US"/>
    </w:rPr>
  </w:style>
  <w:style w:type="character" w:customStyle="1" w:styleId="a7">
    <w:name w:val="Нижний колонтитул Знак"/>
    <w:basedOn w:val="a0"/>
    <w:link w:val="a6"/>
    <w:uiPriority w:val="99"/>
    <w:rsid w:val="008C072F"/>
    <w:rPr>
      <w:rFonts w:ascii="Calibri" w:eastAsia="Times New Roman" w:hAnsi="Calibri" w:cs="Times New Roman"/>
    </w:rPr>
  </w:style>
  <w:style w:type="paragraph" w:styleId="a8">
    <w:name w:val="List Paragraph"/>
    <w:basedOn w:val="a"/>
    <w:link w:val="a9"/>
    <w:uiPriority w:val="99"/>
    <w:qFormat/>
    <w:rsid w:val="008C072F"/>
    <w:pPr>
      <w:spacing w:before="240"/>
      <w:ind w:left="720"/>
      <w:contextualSpacing/>
    </w:pPr>
    <w:rPr>
      <w:rFonts w:eastAsia="Calibri"/>
      <w:szCs w:val="20"/>
    </w:rPr>
  </w:style>
  <w:style w:type="character" w:customStyle="1" w:styleId="a9">
    <w:name w:val="Абзац списка Знак"/>
    <w:link w:val="a8"/>
    <w:uiPriority w:val="99"/>
    <w:locked/>
    <w:rsid w:val="008C072F"/>
    <w:rPr>
      <w:rFonts w:ascii="Times New Roman" w:eastAsia="Calibri" w:hAnsi="Times New Roman" w:cs="Times New Roman"/>
      <w:sz w:val="24"/>
      <w:szCs w:val="20"/>
    </w:rPr>
  </w:style>
  <w:style w:type="paragraph" w:customStyle="1" w:styleId="aa">
    <w:name w:val="Обычный (паспорт)"/>
    <w:basedOn w:val="a"/>
    <w:uiPriority w:val="99"/>
    <w:rsid w:val="008C072F"/>
    <w:pPr>
      <w:spacing w:before="120"/>
      <w:jc w:val="both"/>
    </w:pPr>
    <w:rPr>
      <w:sz w:val="28"/>
      <w:szCs w:val="28"/>
    </w:rPr>
  </w:style>
  <w:style w:type="paragraph" w:customStyle="1" w:styleId="ab">
    <w:name w:val="Обычный по центру"/>
    <w:basedOn w:val="a"/>
    <w:uiPriority w:val="99"/>
    <w:rsid w:val="008C072F"/>
    <w:pPr>
      <w:spacing w:before="120"/>
      <w:jc w:val="center"/>
    </w:pPr>
  </w:style>
  <w:style w:type="paragraph" w:customStyle="1" w:styleId="ac">
    <w:name w:val="Обычный в таблице"/>
    <w:basedOn w:val="a"/>
    <w:uiPriority w:val="99"/>
    <w:rsid w:val="008C072F"/>
    <w:pPr>
      <w:spacing w:before="120"/>
      <w:jc w:val="both"/>
    </w:pPr>
    <w:rPr>
      <w:sz w:val="22"/>
      <w:szCs w:val="22"/>
    </w:rPr>
  </w:style>
  <w:style w:type="paragraph" w:customStyle="1" w:styleId="Default">
    <w:name w:val="Default"/>
    <w:uiPriority w:val="99"/>
    <w:rsid w:val="008C0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rsid w:val="008C072F"/>
    <w:rPr>
      <w:rFonts w:cs="Times New Roman"/>
      <w:color w:val="0000FF"/>
      <w:u w:val="single"/>
    </w:rPr>
  </w:style>
  <w:style w:type="paragraph" w:customStyle="1" w:styleId="ConsPlusNormal">
    <w:name w:val="ConsPlusNormal"/>
    <w:rsid w:val="008C072F"/>
    <w:pPr>
      <w:autoSpaceDE w:val="0"/>
      <w:autoSpaceDN w:val="0"/>
      <w:adjustRightInd w:val="0"/>
      <w:spacing w:after="0" w:line="240" w:lineRule="auto"/>
      <w:ind w:firstLine="720"/>
    </w:pPr>
    <w:rPr>
      <w:rFonts w:ascii="Arial" w:eastAsia="Calibri" w:hAnsi="Arial" w:cs="Arial"/>
      <w:sz w:val="20"/>
      <w:szCs w:val="20"/>
    </w:rPr>
  </w:style>
  <w:style w:type="paragraph" w:styleId="ae">
    <w:name w:val="Balloon Text"/>
    <w:basedOn w:val="a"/>
    <w:link w:val="af"/>
    <w:rsid w:val="008C072F"/>
    <w:rPr>
      <w:rFonts w:ascii="Tahoma" w:hAnsi="Tahoma" w:cs="Tahoma"/>
      <w:bCs/>
      <w:sz w:val="16"/>
      <w:szCs w:val="16"/>
    </w:rPr>
  </w:style>
  <w:style w:type="character" w:customStyle="1" w:styleId="af">
    <w:name w:val="Текст выноски Знак"/>
    <w:basedOn w:val="a0"/>
    <w:link w:val="ae"/>
    <w:rsid w:val="008C072F"/>
    <w:rPr>
      <w:rFonts w:ascii="Tahoma" w:eastAsia="Times New Roman" w:hAnsi="Tahoma" w:cs="Tahoma"/>
      <w:bCs/>
      <w:sz w:val="16"/>
      <w:szCs w:val="16"/>
      <w:lang w:eastAsia="ru-RU"/>
    </w:rPr>
  </w:style>
  <w:style w:type="paragraph" w:styleId="af0">
    <w:name w:val="Body Text Indent"/>
    <w:basedOn w:val="a"/>
    <w:link w:val="af1"/>
    <w:rsid w:val="008C072F"/>
    <w:pPr>
      <w:spacing w:after="120"/>
      <w:ind w:left="283"/>
    </w:pPr>
  </w:style>
  <w:style w:type="character" w:customStyle="1" w:styleId="af1">
    <w:name w:val="Основной текст с отступом Знак"/>
    <w:basedOn w:val="a0"/>
    <w:link w:val="af0"/>
    <w:rsid w:val="008C072F"/>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8C072F"/>
    <w:rPr>
      <w:rFonts w:ascii="Times New Roman" w:hAnsi="Times New Roman" w:cs="Times New Roman"/>
      <w:sz w:val="24"/>
      <w:szCs w:val="24"/>
    </w:rPr>
  </w:style>
  <w:style w:type="paragraph" w:customStyle="1" w:styleId="21">
    <w:name w:val="Знак Знак2 Знак Знак Знак Знак Знак Знак Знак"/>
    <w:basedOn w:val="a"/>
    <w:uiPriority w:val="99"/>
    <w:rsid w:val="008C072F"/>
    <w:pPr>
      <w:spacing w:after="160" w:line="240" w:lineRule="exact"/>
    </w:pPr>
    <w:rPr>
      <w:rFonts w:ascii="Verdana" w:hAnsi="Verdana"/>
      <w:lang w:val="en-US" w:eastAsia="en-US"/>
    </w:rPr>
  </w:style>
  <w:style w:type="character" w:customStyle="1" w:styleId="FontStyle64">
    <w:name w:val="Font Style64"/>
    <w:basedOn w:val="a0"/>
    <w:uiPriority w:val="99"/>
    <w:rsid w:val="008C072F"/>
    <w:rPr>
      <w:rFonts w:ascii="Times New Roman" w:hAnsi="Times New Roman" w:cs="Times New Roman"/>
      <w:sz w:val="26"/>
      <w:szCs w:val="26"/>
    </w:rPr>
  </w:style>
  <w:style w:type="paragraph" w:customStyle="1" w:styleId="ConsPlusCell">
    <w:name w:val="ConsPlusCell"/>
    <w:rsid w:val="008C072F"/>
    <w:pPr>
      <w:autoSpaceDE w:val="0"/>
      <w:autoSpaceDN w:val="0"/>
      <w:adjustRightInd w:val="0"/>
      <w:spacing w:after="0" w:line="240" w:lineRule="auto"/>
    </w:pPr>
    <w:rPr>
      <w:rFonts w:ascii="Arial" w:eastAsia="Calibri" w:hAnsi="Arial" w:cs="Arial"/>
      <w:sz w:val="20"/>
      <w:szCs w:val="20"/>
    </w:rPr>
  </w:style>
  <w:style w:type="paragraph" w:styleId="af2">
    <w:name w:val="Normal (Web)"/>
    <w:basedOn w:val="a"/>
    <w:rsid w:val="008C072F"/>
    <w:pPr>
      <w:spacing w:before="120" w:after="120"/>
    </w:pPr>
    <w:rPr>
      <w:rFonts w:eastAsia="Calibri"/>
    </w:rPr>
  </w:style>
  <w:style w:type="paragraph" w:customStyle="1" w:styleId="11">
    <w:name w:val="Абзац списка1"/>
    <w:basedOn w:val="a"/>
    <w:uiPriority w:val="99"/>
    <w:rsid w:val="008C072F"/>
    <w:pPr>
      <w:spacing w:after="200" w:line="276" w:lineRule="auto"/>
      <w:ind w:left="720"/>
      <w:contextualSpacing/>
    </w:pPr>
    <w:rPr>
      <w:rFonts w:ascii="Calibri" w:hAnsi="Calibri"/>
      <w:sz w:val="22"/>
      <w:szCs w:val="22"/>
      <w:lang w:eastAsia="en-US"/>
    </w:rPr>
  </w:style>
  <w:style w:type="paragraph" w:customStyle="1" w:styleId="ConsTitle">
    <w:name w:val="ConsTitle"/>
    <w:uiPriority w:val="99"/>
    <w:rsid w:val="008C072F"/>
    <w:pPr>
      <w:widowControl w:val="0"/>
      <w:spacing w:after="0" w:line="240" w:lineRule="auto"/>
    </w:pPr>
    <w:rPr>
      <w:rFonts w:ascii="Arial" w:eastAsia="Times New Roman" w:hAnsi="Arial" w:cs="Times New Roman"/>
      <w:b/>
      <w:sz w:val="16"/>
      <w:szCs w:val="20"/>
      <w:lang w:eastAsia="ru-RU"/>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uiPriority w:val="99"/>
    <w:rsid w:val="008C072F"/>
    <w:rPr>
      <w:rFonts w:cs="Times New Roman"/>
      <w:sz w:val="24"/>
      <w:lang w:val="ru-RU" w:eastAsia="ru-RU" w:bidi="ar-SA"/>
    </w:rPr>
  </w:style>
  <w:style w:type="paragraph" w:customStyle="1" w:styleId="Style12">
    <w:name w:val="Style12"/>
    <w:basedOn w:val="a"/>
    <w:uiPriority w:val="99"/>
    <w:rsid w:val="008C072F"/>
    <w:pPr>
      <w:widowControl w:val="0"/>
      <w:autoSpaceDE w:val="0"/>
      <w:autoSpaceDN w:val="0"/>
      <w:adjustRightInd w:val="0"/>
      <w:spacing w:line="317" w:lineRule="exact"/>
      <w:ind w:firstLine="566"/>
      <w:jc w:val="both"/>
    </w:pPr>
  </w:style>
  <w:style w:type="paragraph" w:styleId="af4">
    <w:name w:val="Body Text"/>
    <w:basedOn w:val="a"/>
    <w:link w:val="12"/>
    <w:uiPriority w:val="99"/>
    <w:rsid w:val="008C072F"/>
    <w:pPr>
      <w:spacing w:before="240" w:after="120"/>
    </w:pPr>
    <w:rPr>
      <w:bCs/>
    </w:rPr>
  </w:style>
  <w:style w:type="character" w:customStyle="1" w:styleId="12">
    <w:name w:val="Основной текст Знак1"/>
    <w:basedOn w:val="a0"/>
    <w:link w:val="af4"/>
    <w:uiPriority w:val="99"/>
    <w:rsid w:val="008C072F"/>
    <w:rPr>
      <w:rFonts w:ascii="Times New Roman" w:eastAsia="Times New Roman" w:hAnsi="Times New Roman" w:cs="Times New Roman"/>
      <w:bCs/>
      <w:sz w:val="24"/>
      <w:szCs w:val="24"/>
      <w:lang w:eastAsia="ru-RU"/>
    </w:rPr>
  </w:style>
  <w:style w:type="paragraph" w:customStyle="1" w:styleId="ConsPlusTitle">
    <w:name w:val="ConsPlusTitle"/>
    <w:link w:val="ConsPlusTitle0"/>
    <w:uiPriority w:val="99"/>
    <w:rsid w:val="008C072F"/>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Title0">
    <w:name w:val="ConsPlusTitle Знак"/>
    <w:basedOn w:val="a0"/>
    <w:link w:val="ConsPlusTitle"/>
    <w:uiPriority w:val="99"/>
    <w:locked/>
    <w:rsid w:val="008C072F"/>
    <w:rPr>
      <w:rFonts w:ascii="Times New Roman" w:eastAsia="Calibri" w:hAnsi="Times New Roman" w:cs="Times New Roman"/>
      <w:b/>
      <w:bCs/>
      <w:sz w:val="24"/>
      <w:szCs w:val="24"/>
    </w:rPr>
  </w:style>
  <w:style w:type="paragraph" w:customStyle="1" w:styleId="af5">
    <w:name w:val="Таблицы (моноширинный)"/>
    <w:basedOn w:val="a"/>
    <w:next w:val="a"/>
    <w:uiPriority w:val="99"/>
    <w:rsid w:val="008C072F"/>
    <w:pPr>
      <w:widowControl w:val="0"/>
      <w:autoSpaceDE w:val="0"/>
      <w:autoSpaceDN w:val="0"/>
      <w:adjustRightInd w:val="0"/>
      <w:jc w:val="both"/>
    </w:pPr>
    <w:rPr>
      <w:rFonts w:ascii="Courier New" w:hAnsi="Courier New" w:cs="Courier New"/>
      <w:sz w:val="20"/>
      <w:szCs w:val="20"/>
    </w:rPr>
  </w:style>
  <w:style w:type="paragraph" w:styleId="af6">
    <w:name w:val="No Spacing"/>
    <w:link w:val="af7"/>
    <w:qFormat/>
    <w:rsid w:val="008C072F"/>
    <w:pPr>
      <w:spacing w:after="0" w:line="240" w:lineRule="auto"/>
    </w:pPr>
    <w:rPr>
      <w:rFonts w:ascii="Calibri" w:eastAsia="Calibri" w:hAnsi="Calibri" w:cs="Times New Roman"/>
    </w:rPr>
  </w:style>
  <w:style w:type="character" w:styleId="af8">
    <w:name w:val="Strong"/>
    <w:basedOn w:val="a0"/>
    <w:uiPriority w:val="22"/>
    <w:qFormat/>
    <w:rsid w:val="008C072F"/>
    <w:rPr>
      <w:rFonts w:cs="Times New Roman"/>
      <w:b/>
      <w:bCs/>
    </w:rPr>
  </w:style>
  <w:style w:type="character" w:styleId="af9">
    <w:name w:val="FollowedHyperlink"/>
    <w:basedOn w:val="a0"/>
    <w:uiPriority w:val="99"/>
    <w:rsid w:val="008C072F"/>
    <w:rPr>
      <w:rFonts w:cs="Times New Roman"/>
      <w:color w:val="800080"/>
      <w:u w:val="single"/>
    </w:rPr>
  </w:style>
  <w:style w:type="paragraph" w:styleId="afa">
    <w:name w:val="footnote text"/>
    <w:basedOn w:val="a"/>
    <w:link w:val="afb"/>
    <w:uiPriority w:val="99"/>
    <w:rsid w:val="008C072F"/>
    <w:rPr>
      <w:bCs/>
      <w:sz w:val="20"/>
      <w:szCs w:val="20"/>
    </w:rPr>
  </w:style>
  <w:style w:type="character" w:customStyle="1" w:styleId="afb">
    <w:name w:val="Текст сноски Знак"/>
    <w:basedOn w:val="a0"/>
    <w:link w:val="afa"/>
    <w:uiPriority w:val="99"/>
    <w:rsid w:val="008C072F"/>
    <w:rPr>
      <w:rFonts w:ascii="Times New Roman" w:eastAsia="Times New Roman" w:hAnsi="Times New Roman" w:cs="Times New Roman"/>
      <w:bCs/>
      <w:sz w:val="20"/>
      <w:szCs w:val="20"/>
      <w:lang w:eastAsia="ru-RU"/>
    </w:rPr>
  </w:style>
  <w:style w:type="character" w:styleId="afc">
    <w:name w:val="footnote reference"/>
    <w:basedOn w:val="a0"/>
    <w:uiPriority w:val="99"/>
    <w:rsid w:val="008C072F"/>
    <w:rPr>
      <w:rFonts w:cs="Times New Roman"/>
      <w:vertAlign w:val="superscript"/>
    </w:rPr>
  </w:style>
  <w:style w:type="paragraph" w:styleId="afd">
    <w:name w:val="TOC Heading"/>
    <w:basedOn w:val="1"/>
    <w:next w:val="a"/>
    <w:uiPriority w:val="99"/>
    <w:qFormat/>
    <w:rsid w:val="008C072F"/>
    <w:pPr>
      <w:outlineLvl w:val="9"/>
    </w:pPr>
    <w:rPr>
      <w:lang w:eastAsia="ru-RU"/>
    </w:rPr>
  </w:style>
  <w:style w:type="paragraph" w:styleId="13">
    <w:name w:val="toc 1"/>
    <w:basedOn w:val="a"/>
    <w:next w:val="a"/>
    <w:autoRedefine/>
    <w:uiPriority w:val="99"/>
    <w:rsid w:val="008C072F"/>
    <w:pPr>
      <w:tabs>
        <w:tab w:val="right" w:leader="dot" w:pos="9639"/>
      </w:tabs>
      <w:spacing w:after="100" w:line="276" w:lineRule="auto"/>
    </w:pPr>
    <w:rPr>
      <w:rFonts w:ascii="Calibri" w:hAnsi="Calibri"/>
      <w:sz w:val="22"/>
      <w:szCs w:val="22"/>
      <w:lang w:eastAsia="en-US"/>
    </w:rPr>
  </w:style>
  <w:style w:type="paragraph" w:styleId="22">
    <w:name w:val="toc 2"/>
    <w:basedOn w:val="a"/>
    <w:next w:val="a"/>
    <w:autoRedefine/>
    <w:uiPriority w:val="99"/>
    <w:rsid w:val="008C072F"/>
    <w:pPr>
      <w:tabs>
        <w:tab w:val="right" w:leader="dot" w:pos="9627"/>
      </w:tabs>
      <w:spacing w:after="100" w:line="276" w:lineRule="auto"/>
      <w:ind w:left="220"/>
    </w:pPr>
    <w:rPr>
      <w:rFonts w:ascii="Calibri" w:hAnsi="Calibri"/>
      <w:b/>
      <w:noProof/>
      <w:sz w:val="22"/>
      <w:szCs w:val="22"/>
      <w:lang w:val="en-US" w:eastAsia="en-US"/>
    </w:rPr>
  </w:style>
  <w:style w:type="table" w:customStyle="1" w:styleId="14">
    <w:name w:val="Сетка таблицы1"/>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Знак Знак"/>
    <w:basedOn w:val="a"/>
    <w:uiPriority w:val="99"/>
    <w:rsid w:val="008C072F"/>
    <w:rPr>
      <w:rFonts w:ascii="Verdana" w:hAnsi="Verdana" w:cs="Verdana"/>
      <w:sz w:val="20"/>
      <w:szCs w:val="20"/>
      <w:lang w:val="en-US" w:eastAsia="en-US"/>
    </w:rPr>
  </w:style>
  <w:style w:type="table" w:customStyle="1" w:styleId="23">
    <w:name w:val="Сетка таблицы2"/>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C07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8C072F"/>
    <w:pPr>
      <w:spacing w:before="100" w:beforeAutospacing="1" w:after="100" w:afterAutospacing="1"/>
    </w:pPr>
    <w:rPr>
      <w:sz w:val="20"/>
      <w:szCs w:val="20"/>
    </w:rPr>
  </w:style>
  <w:style w:type="paragraph" w:customStyle="1" w:styleId="xl66">
    <w:name w:val="xl66"/>
    <w:basedOn w:val="a"/>
    <w:uiPriority w:val="99"/>
    <w:rsid w:val="008C072F"/>
    <w:pPr>
      <w:spacing w:before="100" w:beforeAutospacing="1" w:after="100" w:afterAutospacing="1"/>
    </w:pPr>
    <w:rPr>
      <w:sz w:val="18"/>
      <w:szCs w:val="18"/>
    </w:rPr>
  </w:style>
  <w:style w:type="paragraph" w:customStyle="1" w:styleId="xl67">
    <w:name w:val="xl67"/>
    <w:basedOn w:val="a"/>
    <w:uiPriority w:val="99"/>
    <w:rsid w:val="008C072F"/>
    <w:pPr>
      <w:spacing w:before="100" w:beforeAutospacing="1" w:after="100" w:afterAutospacing="1"/>
      <w:jc w:val="center"/>
    </w:pPr>
    <w:rPr>
      <w:b/>
      <w:bCs/>
      <w:sz w:val="18"/>
      <w:szCs w:val="18"/>
    </w:rPr>
  </w:style>
  <w:style w:type="paragraph" w:customStyle="1" w:styleId="xl68">
    <w:name w:val="xl68"/>
    <w:basedOn w:val="a"/>
    <w:uiPriority w:val="99"/>
    <w:rsid w:val="008C072F"/>
    <w:pPr>
      <w:spacing w:before="100" w:beforeAutospacing="1" w:after="100" w:afterAutospacing="1"/>
    </w:pPr>
    <w:rPr>
      <w:sz w:val="20"/>
      <w:szCs w:val="20"/>
    </w:rPr>
  </w:style>
  <w:style w:type="paragraph" w:customStyle="1" w:styleId="xl69">
    <w:name w:val="xl69"/>
    <w:basedOn w:val="a"/>
    <w:uiPriority w:val="99"/>
    <w:rsid w:val="008C072F"/>
    <w:pPr>
      <w:spacing w:before="100" w:beforeAutospacing="1" w:after="100" w:afterAutospacing="1"/>
    </w:pPr>
    <w:rPr>
      <w:b/>
      <w:bCs/>
    </w:rPr>
  </w:style>
  <w:style w:type="paragraph" w:customStyle="1" w:styleId="xl70">
    <w:name w:val="xl70"/>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1">
    <w:name w:val="xl71"/>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2">
    <w:name w:val="xl72"/>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sz w:val="17"/>
      <w:szCs w:val="17"/>
    </w:rPr>
  </w:style>
  <w:style w:type="paragraph" w:customStyle="1" w:styleId="xl73">
    <w:name w:val="xl73"/>
    <w:basedOn w:val="a"/>
    <w:uiPriority w:val="99"/>
    <w:rsid w:val="008C072F"/>
    <w:pPr>
      <w:spacing w:before="100" w:beforeAutospacing="1" w:after="100" w:afterAutospacing="1"/>
    </w:pPr>
  </w:style>
  <w:style w:type="paragraph" w:customStyle="1" w:styleId="xl74">
    <w:name w:val="xl74"/>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5">
    <w:name w:val="xl75"/>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xl76">
    <w:name w:val="xl76"/>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xl77">
    <w:name w:val="xl77"/>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8">
    <w:name w:val="xl78"/>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Symbol" w:hAnsi="Symbol"/>
      <w:sz w:val="17"/>
      <w:szCs w:val="17"/>
    </w:rPr>
  </w:style>
  <w:style w:type="paragraph" w:customStyle="1" w:styleId="xl79">
    <w:name w:val="xl79"/>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80">
    <w:name w:val="xl80"/>
    <w:basedOn w:val="a"/>
    <w:uiPriority w:val="99"/>
    <w:rsid w:val="008C072F"/>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sz w:val="17"/>
      <w:szCs w:val="17"/>
    </w:rPr>
  </w:style>
  <w:style w:type="paragraph" w:customStyle="1" w:styleId="xl81">
    <w:name w:val="xl81"/>
    <w:basedOn w:val="a"/>
    <w:uiPriority w:val="99"/>
    <w:rsid w:val="008C072F"/>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sz w:val="17"/>
      <w:szCs w:val="17"/>
    </w:rPr>
  </w:style>
  <w:style w:type="paragraph" w:customStyle="1" w:styleId="xl82">
    <w:name w:val="xl82"/>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7"/>
      <w:szCs w:val="17"/>
    </w:rPr>
  </w:style>
  <w:style w:type="paragraph" w:customStyle="1" w:styleId="xl83">
    <w:name w:val="xl83"/>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84">
    <w:name w:val="xl84"/>
    <w:basedOn w:val="a"/>
    <w:uiPriority w:val="99"/>
    <w:rsid w:val="008C072F"/>
    <w:pPr>
      <w:spacing w:before="100" w:beforeAutospacing="1" w:after="100" w:afterAutospacing="1"/>
      <w:textAlignment w:val="center"/>
    </w:pPr>
    <w:rPr>
      <w:b/>
      <w:bCs/>
    </w:rPr>
  </w:style>
  <w:style w:type="paragraph" w:customStyle="1" w:styleId="xl85">
    <w:name w:val="xl85"/>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7"/>
      <w:szCs w:val="17"/>
    </w:rPr>
  </w:style>
  <w:style w:type="paragraph" w:customStyle="1" w:styleId="xl86">
    <w:name w:val="xl86"/>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b/>
      <w:bCs/>
      <w:sz w:val="17"/>
      <w:szCs w:val="17"/>
    </w:rPr>
  </w:style>
  <w:style w:type="paragraph" w:customStyle="1" w:styleId="xl87">
    <w:name w:val="xl87"/>
    <w:basedOn w:val="a"/>
    <w:uiPriority w:val="99"/>
    <w:rsid w:val="008C072F"/>
    <w:pPr>
      <w:spacing w:before="100" w:beforeAutospacing="1" w:after="100" w:afterAutospacing="1"/>
      <w:jc w:val="center"/>
    </w:pPr>
    <w:rPr>
      <w:b/>
      <w:bCs/>
      <w:sz w:val="20"/>
      <w:szCs w:val="20"/>
    </w:rPr>
  </w:style>
  <w:style w:type="paragraph" w:customStyle="1" w:styleId="xl88">
    <w:name w:val="xl88"/>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4"/>
      <w:szCs w:val="14"/>
    </w:rPr>
  </w:style>
  <w:style w:type="paragraph" w:customStyle="1" w:styleId="xl89">
    <w:name w:val="xl89"/>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4"/>
      <w:szCs w:val="14"/>
    </w:rPr>
  </w:style>
  <w:style w:type="paragraph" w:customStyle="1" w:styleId="xl90">
    <w:name w:val="xl90"/>
    <w:basedOn w:val="a"/>
    <w:uiPriority w:val="99"/>
    <w:rsid w:val="008C072F"/>
    <w:pPr>
      <w:pBdr>
        <w:top w:val="single" w:sz="4" w:space="0" w:color="808080"/>
        <w:left w:val="single" w:sz="4" w:space="0" w:color="808080"/>
        <w:bottom w:val="single" w:sz="4" w:space="0" w:color="808080"/>
      </w:pBdr>
      <w:spacing w:before="100" w:beforeAutospacing="1" w:after="100" w:afterAutospacing="1"/>
      <w:jc w:val="center"/>
      <w:textAlignment w:val="center"/>
    </w:pPr>
    <w:rPr>
      <w:b/>
      <w:bCs/>
      <w:sz w:val="17"/>
      <w:szCs w:val="17"/>
    </w:rPr>
  </w:style>
  <w:style w:type="paragraph" w:customStyle="1" w:styleId="xl91">
    <w:name w:val="xl91"/>
    <w:basedOn w:val="a"/>
    <w:uiPriority w:val="99"/>
    <w:rsid w:val="008C072F"/>
    <w:pPr>
      <w:pBdr>
        <w:top w:val="single" w:sz="4" w:space="0" w:color="808080"/>
        <w:bottom w:val="single" w:sz="4" w:space="0" w:color="808080"/>
      </w:pBdr>
      <w:spacing w:before="100" w:beforeAutospacing="1" w:after="100" w:afterAutospacing="1"/>
      <w:jc w:val="center"/>
      <w:textAlignment w:val="center"/>
    </w:pPr>
    <w:rPr>
      <w:b/>
      <w:bCs/>
      <w:sz w:val="17"/>
      <w:szCs w:val="17"/>
    </w:rPr>
  </w:style>
  <w:style w:type="paragraph" w:customStyle="1" w:styleId="xl92">
    <w:name w:val="xl92"/>
    <w:basedOn w:val="a"/>
    <w:uiPriority w:val="99"/>
    <w:rsid w:val="008C072F"/>
    <w:pPr>
      <w:pBdr>
        <w:top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font5">
    <w:name w:val="font5"/>
    <w:basedOn w:val="a"/>
    <w:uiPriority w:val="99"/>
    <w:rsid w:val="008C072F"/>
    <w:pPr>
      <w:spacing w:before="100" w:beforeAutospacing="1" w:after="100" w:afterAutospacing="1"/>
    </w:pPr>
    <w:rPr>
      <w:color w:val="000000"/>
      <w:sz w:val="17"/>
      <w:szCs w:val="17"/>
    </w:rPr>
  </w:style>
  <w:style w:type="paragraph" w:customStyle="1" w:styleId="font6">
    <w:name w:val="font6"/>
    <w:basedOn w:val="a"/>
    <w:uiPriority w:val="99"/>
    <w:rsid w:val="008C072F"/>
    <w:pPr>
      <w:spacing w:before="100" w:beforeAutospacing="1" w:after="100" w:afterAutospacing="1"/>
    </w:pPr>
    <w:rPr>
      <w:color w:val="000000"/>
      <w:sz w:val="17"/>
      <w:szCs w:val="17"/>
    </w:rPr>
  </w:style>
  <w:style w:type="paragraph" w:customStyle="1" w:styleId="font7">
    <w:name w:val="font7"/>
    <w:basedOn w:val="a"/>
    <w:uiPriority w:val="99"/>
    <w:rsid w:val="008C072F"/>
    <w:pPr>
      <w:spacing w:before="100" w:beforeAutospacing="1" w:after="100" w:afterAutospacing="1"/>
    </w:pPr>
    <w:rPr>
      <w:i/>
      <w:iCs/>
      <w:color w:val="993300"/>
      <w:sz w:val="17"/>
      <w:szCs w:val="17"/>
    </w:rPr>
  </w:style>
  <w:style w:type="paragraph" w:customStyle="1" w:styleId="xl93">
    <w:name w:val="xl93"/>
    <w:basedOn w:val="a"/>
    <w:uiPriority w:val="99"/>
    <w:rsid w:val="008C072F"/>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character" w:customStyle="1" w:styleId="afe">
    <w:name w:val="Цветовое выделение"/>
    <w:uiPriority w:val="99"/>
    <w:rsid w:val="008C072F"/>
    <w:rPr>
      <w:b/>
      <w:color w:val="000080"/>
      <w:sz w:val="16"/>
    </w:rPr>
  </w:style>
  <w:style w:type="paragraph" w:customStyle="1" w:styleId="ConsPlusNonformat">
    <w:name w:val="ConsPlusNonformat"/>
    <w:uiPriority w:val="99"/>
    <w:rsid w:val="008C072F"/>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aff">
    <w:name w:val="Знак"/>
    <w:basedOn w:val="a"/>
    <w:uiPriority w:val="99"/>
    <w:rsid w:val="008C072F"/>
    <w:pPr>
      <w:spacing w:after="160" w:line="240" w:lineRule="exact"/>
    </w:pPr>
    <w:rPr>
      <w:rFonts w:ascii="Verdana" w:hAnsi="Verdana"/>
      <w:sz w:val="20"/>
      <w:szCs w:val="20"/>
      <w:lang w:val="en-US" w:eastAsia="en-US"/>
    </w:rPr>
  </w:style>
  <w:style w:type="paragraph" w:customStyle="1" w:styleId="ListParagraph1">
    <w:name w:val="List Paragraph1"/>
    <w:basedOn w:val="a"/>
    <w:uiPriority w:val="99"/>
    <w:rsid w:val="008C072F"/>
    <w:pPr>
      <w:spacing w:before="240"/>
      <w:ind w:left="720"/>
    </w:pPr>
    <w:rPr>
      <w:rFonts w:eastAsia="Calibri"/>
      <w:bCs/>
    </w:rPr>
  </w:style>
  <w:style w:type="paragraph" w:customStyle="1" w:styleId="font8">
    <w:name w:val="font8"/>
    <w:basedOn w:val="a"/>
    <w:uiPriority w:val="99"/>
    <w:rsid w:val="008C072F"/>
    <w:pPr>
      <w:spacing w:before="100" w:beforeAutospacing="1" w:after="100" w:afterAutospacing="1"/>
    </w:pPr>
    <w:rPr>
      <w:i/>
      <w:iCs/>
      <w:color w:val="000000"/>
      <w:sz w:val="17"/>
      <w:szCs w:val="17"/>
    </w:rPr>
  </w:style>
  <w:style w:type="paragraph" w:styleId="32">
    <w:name w:val="Body Text Indent 3"/>
    <w:basedOn w:val="a"/>
    <w:link w:val="33"/>
    <w:rsid w:val="008C072F"/>
    <w:pPr>
      <w:spacing w:after="120"/>
      <w:ind w:left="283"/>
    </w:pPr>
    <w:rPr>
      <w:sz w:val="16"/>
      <w:szCs w:val="16"/>
    </w:rPr>
  </w:style>
  <w:style w:type="character" w:customStyle="1" w:styleId="33">
    <w:name w:val="Основной текст с отступом 3 Знак"/>
    <w:basedOn w:val="a0"/>
    <w:link w:val="32"/>
    <w:rsid w:val="008C072F"/>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C072F"/>
    <w:pPr>
      <w:spacing w:after="120" w:line="480" w:lineRule="auto"/>
      <w:ind w:left="283"/>
    </w:pPr>
  </w:style>
  <w:style w:type="character" w:customStyle="1" w:styleId="25">
    <w:name w:val="Основной текст с отступом 2 Знак"/>
    <w:basedOn w:val="a0"/>
    <w:link w:val="24"/>
    <w:uiPriority w:val="99"/>
    <w:rsid w:val="008C072F"/>
    <w:rPr>
      <w:rFonts w:ascii="Times New Roman" w:eastAsia="Times New Roman" w:hAnsi="Times New Roman" w:cs="Times New Roman"/>
      <w:sz w:val="24"/>
      <w:szCs w:val="24"/>
      <w:lang w:eastAsia="ru-RU"/>
    </w:rPr>
  </w:style>
  <w:style w:type="character" w:styleId="aff0">
    <w:name w:val="page number"/>
    <w:basedOn w:val="a0"/>
    <w:rsid w:val="008C072F"/>
    <w:rPr>
      <w:rFonts w:cs="Times New Roman"/>
    </w:rPr>
  </w:style>
  <w:style w:type="paragraph" w:customStyle="1" w:styleId="ConsNormal">
    <w:name w:val="ConsNormal"/>
    <w:uiPriority w:val="99"/>
    <w:rsid w:val="008C07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8C07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8C07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6">
    <w:name w:val="Body Text 2"/>
    <w:basedOn w:val="a"/>
    <w:link w:val="27"/>
    <w:uiPriority w:val="99"/>
    <w:rsid w:val="008C072F"/>
    <w:pPr>
      <w:widowControl w:val="0"/>
      <w:jc w:val="center"/>
    </w:pPr>
    <w:rPr>
      <w:b/>
      <w:sz w:val="28"/>
      <w:szCs w:val="28"/>
    </w:rPr>
  </w:style>
  <w:style w:type="character" w:customStyle="1" w:styleId="27">
    <w:name w:val="Основной текст 2 Знак"/>
    <w:basedOn w:val="a0"/>
    <w:link w:val="26"/>
    <w:uiPriority w:val="99"/>
    <w:rsid w:val="008C072F"/>
    <w:rPr>
      <w:rFonts w:ascii="Times New Roman" w:eastAsia="Times New Roman" w:hAnsi="Times New Roman" w:cs="Times New Roman"/>
      <w:b/>
      <w:sz w:val="28"/>
      <w:szCs w:val="28"/>
      <w:lang w:eastAsia="ru-RU"/>
    </w:rPr>
  </w:style>
  <w:style w:type="paragraph" w:customStyle="1" w:styleId="28">
    <w:name w:val="Стиль2"/>
    <w:basedOn w:val="a"/>
    <w:uiPriority w:val="99"/>
    <w:rsid w:val="008C072F"/>
    <w:pPr>
      <w:autoSpaceDE w:val="0"/>
      <w:autoSpaceDN w:val="0"/>
      <w:jc w:val="center"/>
    </w:pPr>
    <w:rPr>
      <w:b/>
      <w:noProof/>
      <w:sz w:val="28"/>
      <w:szCs w:val="20"/>
    </w:rPr>
  </w:style>
  <w:style w:type="paragraph" w:styleId="aff1">
    <w:name w:val="Title"/>
    <w:basedOn w:val="a"/>
    <w:link w:val="aff2"/>
    <w:uiPriority w:val="99"/>
    <w:qFormat/>
    <w:rsid w:val="008C072F"/>
    <w:pPr>
      <w:jc w:val="center"/>
    </w:pPr>
    <w:rPr>
      <w:b/>
      <w:bCs/>
      <w:sz w:val="28"/>
    </w:rPr>
  </w:style>
  <w:style w:type="character" w:customStyle="1" w:styleId="aff2">
    <w:name w:val="Название Знак"/>
    <w:basedOn w:val="a0"/>
    <w:link w:val="aff1"/>
    <w:uiPriority w:val="99"/>
    <w:rsid w:val="008C072F"/>
    <w:rPr>
      <w:rFonts w:ascii="Times New Roman" w:eastAsia="Times New Roman" w:hAnsi="Times New Roman" w:cs="Times New Roman"/>
      <w:b/>
      <w:bCs/>
      <w:sz w:val="28"/>
      <w:szCs w:val="24"/>
      <w:lang w:eastAsia="ru-RU"/>
    </w:rPr>
  </w:style>
  <w:style w:type="character" w:customStyle="1" w:styleId="FontStyle35">
    <w:name w:val="Font Style35"/>
    <w:basedOn w:val="a0"/>
    <w:uiPriority w:val="99"/>
    <w:rsid w:val="008C072F"/>
    <w:rPr>
      <w:rFonts w:ascii="Times New Roman" w:hAnsi="Times New Roman" w:cs="Times New Roman"/>
      <w:sz w:val="20"/>
      <w:szCs w:val="20"/>
    </w:rPr>
  </w:style>
  <w:style w:type="paragraph" w:styleId="34">
    <w:name w:val="toc 3"/>
    <w:basedOn w:val="a"/>
    <w:next w:val="a"/>
    <w:autoRedefine/>
    <w:uiPriority w:val="99"/>
    <w:rsid w:val="008C072F"/>
    <w:pPr>
      <w:tabs>
        <w:tab w:val="right" w:leader="dot" w:pos="9627"/>
      </w:tabs>
      <w:spacing w:after="100" w:line="276" w:lineRule="auto"/>
    </w:pPr>
    <w:rPr>
      <w:b/>
      <w:noProof/>
      <w:sz w:val="22"/>
      <w:szCs w:val="22"/>
      <w:lang w:eastAsia="en-US"/>
    </w:rPr>
  </w:style>
  <w:style w:type="character" w:customStyle="1" w:styleId="style351">
    <w:name w:val="style351"/>
    <w:rsid w:val="008C072F"/>
    <w:rPr>
      <w:color w:val="FF0000"/>
    </w:rPr>
  </w:style>
  <w:style w:type="paragraph" w:customStyle="1" w:styleId="aff3">
    <w:name w:val="Нормальный (таблица)"/>
    <w:basedOn w:val="a"/>
    <w:next w:val="a"/>
    <w:rsid w:val="008C072F"/>
    <w:pPr>
      <w:widowControl w:val="0"/>
      <w:autoSpaceDE w:val="0"/>
      <w:autoSpaceDN w:val="0"/>
      <w:adjustRightInd w:val="0"/>
      <w:jc w:val="both"/>
    </w:pPr>
    <w:rPr>
      <w:rFonts w:ascii="Arial" w:hAnsi="Arial"/>
    </w:rPr>
  </w:style>
  <w:style w:type="paragraph" w:customStyle="1" w:styleId="aff4">
    <w:name w:val="Прижатый влево"/>
    <w:basedOn w:val="a"/>
    <w:next w:val="a"/>
    <w:rsid w:val="008C072F"/>
    <w:pPr>
      <w:widowControl w:val="0"/>
      <w:autoSpaceDE w:val="0"/>
      <w:autoSpaceDN w:val="0"/>
      <w:adjustRightInd w:val="0"/>
    </w:pPr>
    <w:rPr>
      <w:rFonts w:ascii="Arial" w:hAnsi="Arial"/>
    </w:rPr>
  </w:style>
  <w:style w:type="character" w:customStyle="1" w:styleId="aff5">
    <w:name w:val="Гипертекстовая ссылка"/>
    <w:rsid w:val="008C072F"/>
    <w:rPr>
      <w:rFonts w:cs="Times New Roman"/>
      <w:color w:val="008000"/>
    </w:rPr>
  </w:style>
  <w:style w:type="paragraph" w:customStyle="1" w:styleId="35">
    <w:name w:val="Обычный3"/>
    <w:rsid w:val="008C072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7">
    <w:name w:val="Без интервала Знак"/>
    <w:link w:val="af6"/>
    <w:rsid w:val="008C072F"/>
    <w:rPr>
      <w:rFonts w:ascii="Calibri" w:eastAsia="Calibri" w:hAnsi="Calibri" w:cs="Times New Roman"/>
    </w:rPr>
  </w:style>
  <w:style w:type="paragraph" w:customStyle="1" w:styleId="11Char">
    <w:name w:val="Знак1 Знак Знак Знак Знак Знак Знак Знак Знак1 Char"/>
    <w:basedOn w:val="a"/>
    <w:rsid w:val="008C072F"/>
    <w:pPr>
      <w:spacing w:after="160" w:line="240" w:lineRule="exact"/>
    </w:pPr>
    <w:rPr>
      <w:rFonts w:ascii="Verdana" w:hAnsi="Verdana" w:cs="Verdana"/>
      <w:sz w:val="20"/>
      <w:szCs w:val="20"/>
      <w:lang w:val="en-US" w:eastAsia="en-US"/>
    </w:rPr>
  </w:style>
  <w:style w:type="numbering" w:customStyle="1" w:styleId="15">
    <w:name w:val="Нет списка1"/>
    <w:next w:val="a2"/>
    <w:uiPriority w:val="99"/>
    <w:semiHidden/>
    <w:unhideWhenUsed/>
    <w:rsid w:val="00F65FC0"/>
  </w:style>
  <w:style w:type="numbering" w:customStyle="1" w:styleId="111">
    <w:name w:val="Нет списка11"/>
    <w:next w:val="a2"/>
    <w:uiPriority w:val="99"/>
    <w:semiHidden/>
    <w:unhideWhenUsed/>
    <w:rsid w:val="00F65FC0"/>
  </w:style>
  <w:style w:type="numbering" w:customStyle="1" w:styleId="29">
    <w:name w:val="Нет списка2"/>
    <w:next w:val="a2"/>
    <w:uiPriority w:val="99"/>
    <w:semiHidden/>
    <w:unhideWhenUsed/>
    <w:rsid w:val="00E3097C"/>
  </w:style>
  <w:style w:type="numbering" w:customStyle="1" w:styleId="121">
    <w:name w:val="Нет списка12"/>
    <w:next w:val="a2"/>
    <w:uiPriority w:val="99"/>
    <w:semiHidden/>
    <w:unhideWhenUsed/>
    <w:rsid w:val="00E3097C"/>
  </w:style>
  <w:style w:type="paragraph" w:customStyle="1" w:styleId="msonormal0">
    <w:name w:val="msonormal"/>
    <w:basedOn w:val="a"/>
    <w:rsid w:val="006E56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524AAC7155904EEC0EFFD9B63FAD10DB762EA66F4A7E7708C74C056xDu7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A8524AAC7155904EEC0EFFD9B63FAD10DB462EA61F3A7E7708C74C056xD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44</Pages>
  <Words>13984</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37</cp:revision>
  <cp:lastPrinted>2017-10-17T05:42:00Z</cp:lastPrinted>
  <dcterms:created xsi:type="dcterms:W3CDTF">2017-10-17T05:15:00Z</dcterms:created>
  <dcterms:modified xsi:type="dcterms:W3CDTF">2023-05-25T09:07:00Z</dcterms:modified>
</cp:coreProperties>
</file>