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B7" w:rsidRPr="009D5786" w:rsidRDefault="00A975B7" w:rsidP="00A975B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D5786">
        <w:rPr>
          <w:b/>
          <w:sz w:val="22"/>
          <w:szCs w:val="22"/>
        </w:rPr>
        <w:t>ОТЧЕТ</w:t>
      </w:r>
    </w:p>
    <w:p w:rsidR="00A975B7" w:rsidRPr="009D5786" w:rsidRDefault="00A975B7" w:rsidP="00A975B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D5786">
        <w:rPr>
          <w:b/>
          <w:sz w:val="22"/>
          <w:szCs w:val="22"/>
        </w:rPr>
        <w:t>о ходе реализации муниципальных  программ</w:t>
      </w:r>
    </w:p>
    <w:p w:rsidR="00A975B7" w:rsidRPr="009D5786" w:rsidRDefault="00A975B7" w:rsidP="00A975B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D5786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 xml:space="preserve"> 9  месяцев </w:t>
      </w:r>
      <w:r w:rsidRPr="009D5786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Pr="009D5786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A975B7" w:rsidRDefault="00A975B7" w:rsidP="006C58AE">
      <w:pPr>
        <w:ind w:left="-709"/>
        <w:jc w:val="center"/>
        <w:rPr>
          <w:b/>
          <w:sz w:val="20"/>
          <w:szCs w:val="20"/>
        </w:rPr>
      </w:pPr>
    </w:p>
    <w:p w:rsidR="006C58AE" w:rsidRPr="004E0E92" w:rsidRDefault="006C58AE" w:rsidP="006C58AE">
      <w:pPr>
        <w:ind w:left="-709"/>
        <w:jc w:val="center"/>
        <w:rPr>
          <w:b/>
          <w:color w:val="000000" w:themeColor="text1"/>
          <w:sz w:val="20"/>
          <w:szCs w:val="20"/>
        </w:rPr>
      </w:pPr>
      <w:r w:rsidRPr="004E0E92">
        <w:rPr>
          <w:b/>
          <w:color w:val="000000" w:themeColor="text1"/>
          <w:sz w:val="20"/>
          <w:szCs w:val="20"/>
        </w:rPr>
        <w:t>"Охрана здоровья граждан Ленского района на 2014-2016 годы"</w:t>
      </w:r>
    </w:p>
    <w:p w:rsidR="006C58AE" w:rsidRPr="00182D2C" w:rsidRDefault="006C58AE" w:rsidP="006C58AE">
      <w:pPr>
        <w:ind w:left="-709"/>
        <w:jc w:val="center"/>
        <w:rPr>
          <w:b/>
          <w:sz w:val="20"/>
          <w:szCs w:val="20"/>
        </w:rPr>
      </w:pPr>
    </w:p>
    <w:tbl>
      <w:tblPr>
        <w:tblW w:w="14940" w:type="dxa"/>
        <w:tblInd w:w="-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06"/>
        <w:gridCol w:w="675"/>
        <w:gridCol w:w="675"/>
        <w:gridCol w:w="810"/>
        <w:gridCol w:w="810"/>
        <w:gridCol w:w="1004"/>
        <w:gridCol w:w="1080"/>
        <w:gridCol w:w="945"/>
        <w:gridCol w:w="675"/>
        <w:gridCol w:w="810"/>
        <w:gridCol w:w="810"/>
        <w:gridCol w:w="945"/>
        <w:gridCol w:w="1755"/>
      </w:tblGrid>
      <w:tr w:rsidR="006C58AE" w:rsidRPr="00A54915" w:rsidTr="006C58AE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6C58AE">
            <w:pPr>
              <w:ind w:left="11"/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Номер  и наименование</w:t>
            </w:r>
            <w:r w:rsidRPr="00A54915">
              <w:rPr>
                <w:sz w:val="20"/>
                <w:szCs w:val="20"/>
              </w:rPr>
              <w:br/>
              <w:t>мероприятия</w:t>
            </w:r>
            <w:r w:rsidRPr="00A54915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Исполнитель</w:t>
            </w:r>
          </w:p>
        </w:tc>
        <w:tc>
          <w:tcPr>
            <w:tcW w:w="92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Фактический </w:t>
            </w:r>
            <w:r w:rsidRPr="00A54915">
              <w:rPr>
                <w:sz w:val="20"/>
                <w:szCs w:val="20"/>
              </w:rPr>
              <w:br/>
              <w:t xml:space="preserve">результат  </w:t>
            </w:r>
            <w:r w:rsidRPr="00A54915">
              <w:rPr>
                <w:sz w:val="20"/>
                <w:szCs w:val="20"/>
              </w:rPr>
              <w:br/>
              <w:t xml:space="preserve">выполнения </w:t>
            </w:r>
            <w:r w:rsidRPr="00A54915">
              <w:rPr>
                <w:sz w:val="20"/>
                <w:szCs w:val="20"/>
              </w:rPr>
              <w:br/>
              <w:t xml:space="preserve">мероприятия </w:t>
            </w:r>
            <w:r w:rsidRPr="00A54915">
              <w:rPr>
                <w:sz w:val="20"/>
                <w:szCs w:val="20"/>
              </w:rPr>
              <w:br/>
              <w:t xml:space="preserve">с указанием </w:t>
            </w:r>
            <w:r w:rsidRPr="00A54915">
              <w:rPr>
                <w:sz w:val="20"/>
                <w:szCs w:val="20"/>
              </w:rPr>
              <w:br/>
              <w:t xml:space="preserve">причин   </w:t>
            </w:r>
            <w:r w:rsidRPr="00A54915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федеральный</w:t>
            </w:r>
            <w:r w:rsidRPr="00A54915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областной  </w:t>
            </w:r>
            <w:r w:rsidRPr="00A54915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внебюджетные</w:t>
            </w:r>
            <w:r w:rsidRPr="00A54915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</w:tr>
      <w:tr w:rsidR="006C58AE" w:rsidRPr="00A54915" w:rsidTr="006C58AE">
        <w:trPr>
          <w:cantSplit/>
          <w:trHeight w:val="72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предусмотрено </w:t>
            </w:r>
            <w:r w:rsidRPr="00A54915">
              <w:rPr>
                <w:sz w:val="20"/>
                <w:szCs w:val="20"/>
              </w:rPr>
              <w:br/>
              <w:t xml:space="preserve">постановлением о </w:t>
            </w:r>
            <w:r w:rsidRPr="00A54915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утверждено</w:t>
            </w:r>
            <w:r w:rsidRPr="00A54915">
              <w:rPr>
                <w:sz w:val="20"/>
                <w:szCs w:val="20"/>
              </w:rPr>
              <w:br/>
              <w:t>решением о</w:t>
            </w:r>
            <w:r w:rsidRPr="00A54915">
              <w:rPr>
                <w:sz w:val="20"/>
                <w:szCs w:val="20"/>
              </w:rPr>
              <w:br/>
              <w:t xml:space="preserve">бюджете  </w:t>
            </w:r>
            <w:r w:rsidRPr="00A54915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6</w:t>
            </w:r>
            <w:r w:rsidRPr="00A5491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факти-</w:t>
            </w:r>
            <w:r w:rsidRPr="00A54915">
              <w:rPr>
                <w:sz w:val="20"/>
                <w:szCs w:val="20"/>
              </w:rPr>
              <w:br/>
              <w:t xml:space="preserve">чески </w:t>
            </w:r>
            <w:r w:rsidRPr="00A54915">
              <w:rPr>
                <w:sz w:val="20"/>
                <w:szCs w:val="20"/>
              </w:rPr>
              <w:br/>
              <w:t>профи-</w:t>
            </w:r>
            <w:r w:rsidRPr="00A54915">
              <w:rPr>
                <w:sz w:val="20"/>
                <w:szCs w:val="20"/>
              </w:rPr>
              <w:br/>
              <w:t>нанси-</w:t>
            </w:r>
            <w:r w:rsidRPr="00A54915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</w:tr>
      <w:tr w:rsidR="006C58AE" w:rsidRPr="00A54915" w:rsidTr="006C58AE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14</w:t>
            </w:r>
          </w:p>
        </w:tc>
      </w:tr>
      <w:tr w:rsidR="006C58AE" w:rsidRPr="00A54915" w:rsidTr="006C58AE">
        <w:trPr>
          <w:cantSplit/>
          <w:trHeight w:val="24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Раздел 1.  «Кадровая политика»</w:t>
            </w:r>
          </w:p>
        </w:tc>
      </w:tr>
      <w:tr w:rsidR="006C58AE" w:rsidRPr="00A54915" w:rsidTr="006C58AE">
        <w:trPr>
          <w:cantSplit/>
          <w:trHeight w:val="229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1.1. Приобретение служебного жилья для  медицинских работников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Предоставлены в 2014 году</w:t>
            </w:r>
          </w:p>
        </w:tc>
      </w:tr>
      <w:tr w:rsidR="006C58AE" w:rsidRPr="00A54915" w:rsidTr="006C58AE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1.2. Единовременные денежные выплаты молодым специалистам, трудоустроившимся в  ГБУЗ АО «Яренская ЦРБ»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Нет выполнения из-за отсутствия финансирования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lastRenderedPageBreak/>
              <w:t>1.3. Выплата студентам государственного бюджетного образовательного учреждения высшего профессионального образования «Северный государственный медицинский университет», обучающимся на условиях целевой контрактной подготовки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Нет выполнения из-за отсутствия финансирования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1.4. Мероприятия по повышению престижа профессии, в том числе проведение конкурсов профессионального мастерства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Яренская ЦРБ приняла участие в месячнике по профориентации в Яренской школе.</w:t>
            </w:r>
          </w:p>
          <w:p w:rsidR="006C58AE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 –мероприятия по празднованию180-летия  Яренской больницы:</w:t>
            </w:r>
          </w:p>
          <w:p w:rsidR="006C58AE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-открытие мемориальной доски Южаниной В.Н.,</w:t>
            </w: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награждение работников больницы и ветеранов здравоохранения Почетными грамотами и благодарностями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Раздел 2. «Укрепление материально-технической базы ЛПУ</w:t>
            </w:r>
            <w:r w:rsidRPr="00A54915">
              <w:rPr>
                <w:i/>
                <w:sz w:val="20"/>
                <w:szCs w:val="20"/>
              </w:rPr>
              <w:t>»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lastRenderedPageBreak/>
              <w:t>2.1. Капитальный ремонт, реконструкция и ремонт зданий и помещений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E1386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B030F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E1386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Косметический ремонт поликлиники с.Яренск</w:t>
            </w:r>
            <w:r w:rsidR="00E1386D">
              <w:rPr>
                <w:sz w:val="20"/>
                <w:szCs w:val="20"/>
              </w:rPr>
              <w:t>, ремонт кровли на здании детского отделения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Раздел 3. «Повышение качества медицинской помощи больным социально значимыми заболеваниями»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DB3CCF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217,0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E1386D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217</w:t>
            </w:r>
            <w:r w:rsidR="006C58AE" w:rsidRPr="004E0E92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DB3CCF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217,0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DB3CCF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217,0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E1386D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217</w:t>
            </w:r>
            <w:r w:rsidR="006C58AE" w:rsidRPr="004E0E92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E1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Компенсирована стоимость проезда </w:t>
            </w:r>
            <w:r w:rsidR="00E1386D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гражданам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Раздел 4. «Детям-</w:t>
            </w:r>
            <w:r>
              <w:rPr>
                <w:sz w:val="20"/>
                <w:szCs w:val="20"/>
              </w:rPr>
              <w:t xml:space="preserve"> </w:t>
            </w:r>
            <w:r w:rsidRPr="00A54915">
              <w:rPr>
                <w:sz w:val="20"/>
                <w:szCs w:val="20"/>
              </w:rPr>
              <w:t>здоровое будущее»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4.1. Привлечение узких специалистов с целью диагностики и обследования детского населения   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Нет выполнения из-за отсутствия финансирования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Раздел 5. «Формирование здорового образа жизни населения»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5.1. Организация и проведение акций к Всемирному Дню здоровья,</w:t>
            </w: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Всемирному дню сердца,  конференций по актуальным темам здоровья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 по 28.03.2016 акция «Сообщи, где торгуют смертью».</w:t>
            </w: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 план мероприятий по санитарной охране территории на 2016-2020г.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5.2. Привлечение специалистов в район по обучению навыкам здорового образа жизни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Нет выполнения из-за отсутствия финансирования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lastRenderedPageBreak/>
              <w:t>5.3. Санитарно-гигиеническое просвещение населения через СМИ, приобретение и изготовление информационных и методических материалов по пропаганде здорового образа жизни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Информация по заболеваемости гриппом, ОРВИ, присасыванию клещей опубликована в СМИ.</w:t>
            </w:r>
          </w:p>
          <w:p w:rsidR="006C58AE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Информация по  акции «Сообщи, где торгуют смертью» о проведении профмероприятий опубликована  в СМИ.</w:t>
            </w: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Распространение буклетов БФ «Легкое дыхание» по профилактике легочных заболеваний  и отказу от курения.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b/>
                <w:sz w:val="20"/>
                <w:szCs w:val="20"/>
              </w:rPr>
            </w:pPr>
            <w:r w:rsidRPr="00A54915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DB3CCF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227,0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DA0D01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837,6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DB3CCF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217</w:t>
            </w:r>
            <w:r w:rsidR="006C58AE" w:rsidRPr="00FB4EF4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DB3CCF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217</w:t>
            </w:r>
            <w:r w:rsidR="006C58AE" w:rsidRPr="00FB4EF4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DA0D01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217,0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DA0D01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619,1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b/>
                <w:sz w:val="20"/>
                <w:szCs w:val="20"/>
              </w:rPr>
            </w:pPr>
          </w:p>
        </w:tc>
      </w:tr>
    </w:tbl>
    <w:p w:rsidR="00BE76C5" w:rsidRDefault="00BE76C5" w:rsidP="003177E2">
      <w:pPr>
        <w:jc w:val="center"/>
        <w:rPr>
          <w:b/>
          <w:bCs/>
          <w:color w:val="FF0000"/>
          <w:sz w:val="22"/>
          <w:szCs w:val="22"/>
        </w:rPr>
      </w:pPr>
    </w:p>
    <w:p w:rsidR="00D311F7" w:rsidRPr="00D32E7A" w:rsidRDefault="003177E2" w:rsidP="003177E2">
      <w:pPr>
        <w:jc w:val="center"/>
        <w:rPr>
          <w:color w:val="000000" w:themeColor="text1"/>
        </w:rPr>
      </w:pPr>
      <w:r w:rsidRPr="00D32E7A">
        <w:rPr>
          <w:b/>
          <w:bCs/>
          <w:color w:val="000000" w:themeColor="text1"/>
          <w:sz w:val="22"/>
          <w:szCs w:val="22"/>
        </w:rPr>
        <w:t>"Развитие образования Ленского муниципального района на 2015-2018 годы"</w:t>
      </w:r>
    </w:p>
    <w:p w:rsidR="00C43A93" w:rsidRPr="00E56CA7" w:rsidRDefault="00C43A93" w:rsidP="00C43A93">
      <w:pPr>
        <w:jc w:val="center"/>
        <w:rPr>
          <w:color w:val="0070C0"/>
        </w:rPr>
      </w:pPr>
    </w:p>
    <w:tbl>
      <w:tblPr>
        <w:tblW w:w="15039" w:type="dxa"/>
        <w:tblInd w:w="-743" w:type="dxa"/>
        <w:tblLayout w:type="fixed"/>
        <w:tblLook w:val="04A0"/>
      </w:tblPr>
      <w:tblGrid>
        <w:gridCol w:w="2421"/>
        <w:gridCol w:w="1276"/>
        <w:gridCol w:w="1123"/>
        <w:gridCol w:w="11"/>
        <w:gridCol w:w="851"/>
        <w:gridCol w:w="850"/>
        <w:gridCol w:w="850"/>
        <w:gridCol w:w="851"/>
        <w:gridCol w:w="851"/>
        <w:gridCol w:w="698"/>
        <w:gridCol w:w="153"/>
        <w:gridCol w:w="697"/>
        <w:gridCol w:w="851"/>
        <w:gridCol w:w="850"/>
        <w:gridCol w:w="866"/>
        <w:gridCol w:w="1840"/>
      </w:tblGrid>
      <w:tr w:rsidR="003177E2" w:rsidRPr="002B7FBC" w:rsidTr="003177E2">
        <w:trPr>
          <w:trHeight w:val="288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3177E2" w:rsidRDefault="003177E2" w:rsidP="003177E2">
            <w:pPr>
              <w:ind w:left="-804"/>
              <w:rPr>
                <w:b/>
                <w:sz w:val="18"/>
                <w:szCs w:val="18"/>
              </w:rPr>
            </w:pPr>
            <w:r w:rsidRPr="003177E2">
              <w:rPr>
                <w:b/>
                <w:sz w:val="18"/>
                <w:szCs w:val="18"/>
              </w:rPr>
              <w:t>Номер и наименование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95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 xml:space="preserve">                                                             Объемы финансирования (тыс.руб.)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Фактический результат выполнения мероприятия с указанием причин не выполнения </w:t>
            </w:r>
          </w:p>
        </w:tc>
      </w:tr>
      <w:tr w:rsidR="003177E2" w:rsidRPr="002B7FBC" w:rsidTr="006B46B9">
        <w:trPr>
          <w:trHeight w:val="57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бюджет МО "Ленский муниципальный район"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</w:tr>
      <w:tr w:rsidR="003177E2" w:rsidRPr="002B7FBC" w:rsidTr="006B46B9">
        <w:trPr>
          <w:trHeight w:val="1728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предусмотрено постановлением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утверждено решением о бюджете на 201</w:t>
            </w:r>
            <w:r>
              <w:rPr>
                <w:sz w:val="18"/>
                <w:szCs w:val="18"/>
              </w:rPr>
              <w:t>6</w:t>
            </w:r>
            <w:r w:rsidRPr="002B7FB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 профинансировано (кассовые расходы)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</w:tr>
      <w:tr w:rsidR="003177E2" w:rsidRPr="002B7FBC" w:rsidTr="006B46B9">
        <w:trPr>
          <w:trHeight w:val="28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5A439B" w:rsidRDefault="003177E2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5A439B" w:rsidRDefault="003177E2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5A439B" w:rsidRDefault="003177E2" w:rsidP="00FA0E31">
            <w:pPr>
              <w:jc w:val="center"/>
              <w:rPr>
                <w:bCs/>
                <w:sz w:val="18"/>
                <w:szCs w:val="18"/>
              </w:rPr>
            </w:pPr>
            <w:r w:rsidRPr="005A439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5A439B" w:rsidRDefault="003177E2" w:rsidP="00FA0E31">
            <w:pPr>
              <w:jc w:val="center"/>
              <w:rPr>
                <w:bCs/>
                <w:sz w:val="18"/>
                <w:szCs w:val="18"/>
              </w:rPr>
            </w:pPr>
            <w:r w:rsidRPr="005A439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3177E2" w:rsidRPr="002B7FBC" w:rsidTr="003177E2">
        <w:trPr>
          <w:trHeight w:val="28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Подпрограмма № 1 «Развитие муниципальной системы дошкольного образования МО «Ленский муниципальный район» на 2015-2018 годы».</w:t>
            </w:r>
          </w:p>
        </w:tc>
      </w:tr>
      <w:tr w:rsidR="003177E2" w:rsidRPr="002B7FBC" w:rsidTr="003177E2">
        <w:trPr>
          <w:trHeight w:val="69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FA0E31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>Задача 1. 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района.</w:t>
            </w:r>
          </w:p>
        </w:tc>
      </w:tr>
      <w:tr w:rsidR="003177E2" w:rsidRPr="002B7FBC" w:rsidTr="006B46B9">
        <w:trPr>
          <w:trHeight w:val="314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1.1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МБДОУ, МБОУ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0457C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91293,3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3177E2" w:rsidRPr="00CD21F5" w:rsidRDefault="00B575D1" w:rsidP="00FA0E31">
            <w:pPr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  <w:lang w:val="en-US"/>
              </w:rPr>
              <w:t>68061</w:t>
            </w:r>
            <w:r w:rsidR="00871DB9" w:rsidRPr="00CD21F5">
              <w:rPr>
                <w:bCs/>
                <w:color w:val="000000" w:themeColor="text1"/>
                <w:sz w:val="18"/>
                <w:szCs w:val="18"/>
              </w:rPr>
              <w:t>,</w:t>
            </w:r>
            <w:r w:rsidRPr="00CD21F5">
              <w:rPr>
                <w:bCs/>
                <w:color w:val="000000" w:themeColor="text1"/>
                <w:sz w:val="18"/>
                <w:szCs w:val="18"/>
                <w:lang w:val="en-US"/>
              </w:rPr>
              <w:t>8</w:t>
            </w:r>
          </w:p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5F16F9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21489,3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0457C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21532,7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B575D1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  <w:lang w:val="en-US"/>
              </w:rPr>
              <w:t>18421</w:t>
            </w:r>
            <w:r w:rsidRPr="00CD21F5">
              <w:rPr>
                <w:color w:val="000000" w:themeColor="text1"/>
                <w:sz w:val="18"/>
                <w:szCs w:val="18"/>
              </w:rPr>
              <w:t>,0</w:t>
            </w:r>
          </w:p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5F16F9" w:rsidP="00FA0E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D21F5">
              <w:rPr>
                <w:color w:val="000000" w:themeColor="text1"/>
                <w:sz w:val="14"/>
                <w:szCs w:val="14"/>
              </w:rPr>
              <w:t>69760,6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B575D1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49640,8</w:t>
            </w:r>
          </w:p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Финансируется согласно месячного графика</w:t>
            </w:r>
          </w:p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</w:p>
        </w:tc>
      </w:tr>
      <w:tr w:rsidR="003177E2" w:rsidRPr="002B7FBC" w:rsidTr="006B46B9">
        <w:trPr>
          <w:trHeight w:val="31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0457C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91293,3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575D1" w:rsidP="000457C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68061</w:t>
            </w:r>
            <w:r w:rsidR="000457C2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CD21F5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5F16F9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21489,3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97AC9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21532,7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575D1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18421,0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CD21F5">
              <w:rPr>
                <w:b/>
                <w:color w:val="000000" w:themeColor="text1"/>
                <w:sz w:val="14"/>
                <w:szCs w:val="14"/>
              </w:rPr>
              <w:t>69760,6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575D1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49640,8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bCs/>
                <w:sz w:val="18"/>
                <w:szCs w:val="18"/>
              </w:rPr>
            </w:pPr>
            <w:r w:rsidRPr="002B7FBC">
              <w:rPr>
                <w:bCs/>
                <w:sz w:val="18"/>
                <w:szCs w:val="18"/>
              </w:rPr>
              <w:t> </w:t>
            </w:r>
          </w:p>
        </w:tc>
      </w:tr>
      <w:tr w:rsidR="003177E2" w:rsidRPr="002B7FBC" w:rsidTr="003177E2">
        <w:trPr>
          <w:trHeight w:val="55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Задача 2 . Развитие сети и создание современных условий в дошкольных образовательных организациях.</w:t>
            </w: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3177E2" w:rsidRPr="002B7FBC" w:rsidTr="002047FB">
        <w:trPr>
          <w:trHeight w:val="298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 Строительство детских садов на 220 мест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(с.Яренск, п.Урдома)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ind w:right="-107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Закончено строительство детсада с.</w:t>
            </w:r>
            <w:r w:rsidR="00D556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Яренск на 220 мест</w:t>
            </w:r>
          </w:p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</w:p>
        </w:tc>
      </w:tr>
      <w:tr w:rsidR="003177E2" w:rsidRPr="002B7FBC" w:rsidTr="002047FB">
        <w:trPr>
          <w:trHeight w:val="298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2.1.1. Обеспечение нового здания МБДОУ Детский сад Незабудка ОРВ с. Яренск мягким инвентарем, жалюзи, игрушками, учебно-наглядными пособиями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ind w:right="-107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 w:rsidRPr="008F6C57">
              <w:rPr>
                <w:color w:val="000000"/>
                <w:sz w:val="20"/>
                <w:szCs w:val="20"/>
              </w:rPr>
              <w:t>При строительстве детского сада в 2015 году был закуплен мягкий инвентарь, кухонный инвентарь, жалюзи, игры и игрушки</w:t>
            </w:r>
            <w:r>
              <w:rPr>
                <w:color w:val="000000"/>
                <w:sz w:val="20"/>
                <w:szCs w:val="20"/>
              </w:rPr>
              <w:t>. </w:t>
            </w:r>
          </w:p>
          <w:p w:rsidR="003177E2" w:rsidRDefault="003177E2" w:rsidP="00FA0E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</w:p>
        </w:tc>
      </w:tr>
      <w:tr w:rsidR="003177E2" w:rsidTr="002047FB">
        <w:trPr>
          <w:trHeight w:val="288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Капитальный ремонт зданий учреждений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7073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 проведен</w:t>
            </w:r>
            <w:r w:rsidR="0070733D">
              <w:rPr>
                <w:color w:val="000000"/>
                <w:sz w:val="20"/>
                <w:szCs w:val="20"/>
              </w:rPr>
              <w:t xml:space="preserve"> силами работников с участием родителей </w:t>
            </w:r>
            <w:r>
              <w:rPr>
                <w:color w:val="000000"/>
                <w:sz w:val="20"/>
                <w:szCs w:val="20"/>
              </w:rPr>
              <w:t xml:space="preserve"> в  летний период 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numPr>
                <w:ilvl w:val="1"/>
                <w:numId w:val="24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Проведение Государственной экспертизы ПСД</w:t>
            </w:r>
            <w:r>
              <w:rPr>
                <w:sz w:val="18"/>
                <w:szCs w:val="18"/>
              </w:rPr>
              <w:t xml:space="preserve"> д/с п.Урдома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Планируется строительство детского сада в п.</w:t>
            </w:r>
            <w:r w:rsidR="00D556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Урдома 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2.4 Благоустройство территории и игровых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6544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Благоустройство территории и игровых площадок проведено силами работников учреждений и родителями детей в летний период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2.5 Осуществление мер направленных на энергосбережение в системе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Руководителями учреждений проводятся работы по экономии энергоресурсов</w:t>
            </w:r>
          </w:p>
        </w:tc>
      </w:tr>
      <w:tr w:rsidR="003177E2" w:rsidTr="002047FB">
        <w:trPr>
          <w:trHeight w:val="3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2.6  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5F16F9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5585,0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661F50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2956,9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5F16F9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5585,0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661F50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2956,9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Компенсацию получили  на:</w:t>
            </w: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1-го ребенка 378 ,                         - 2-х -341,                                     - 3-го и последующих- 104.</w:t>
            </w:r>
          </w:p>
        </w:tc>
      </w:tr>
      <w:tr w:rsidR="003177E2" w:rsidTr="002047FB">
        <w:trPr>
          <w:trHeight w:val="30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2.7   Оснащение ДОУ современной оргтехникой</w:t>
            </w:r>
            <w:r w:rsidRPr="002B7FBC">
              <w:rPr>
                <w:i/>
                <w:iCs/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приобретение в комплекте мультимедийных проекторов (диапроектор, ноутбук, экран), брошюровальный аппарат и электроламинаторы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 компьютерное оборудование  будет приобретено  за счет средств областной субвенции</w:t>
            </w:r>
            <w:r w:rsidR="0070733D">
              <w:rPr>
                <w:color w:val="000000"/>
                <w:sz w:val="20"/>
                <w:szCs w:val="20"/>
              </w:rPr>
              <w:t xml:space="preserve"> в ноябре 2016 года после процедур по закупкам</w:t>
            </w:r>
          </w:p>
        </w:tc>
      </w:tr>
      <w:tr w:rsidR="003177E2" w:rsidTr="002047FB">
        <w:trPr>
          <w:trHeight w:val="268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2.8  Установка, замена и ремонт автоматической противопожарной системы (АПС)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автоматической противопожарной системы не планируется, т.к. пока не вышел срок эксплуатации 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 w:rsidRPr="00D27B4A"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планировалось в виду отсутствия финансирования 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планировалось в виду отсутствия финансирования 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2.12 Приобретение и замена мебели и посуды для пищеблоков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планировалось в виду отсутствия финансирования </w:t>
            </w:r>
          </w:p>
        </w:tc>
      </w:tr>
      <w:tr w:rsidR="003177E2" w:rsidTr="002047FB">
        <w:trPr>
          <w:trHeight w:val="249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Организация питания детей в дошкольных учреждениях льготных категорий со скидкой  100%:</w:t>
            </w:r>
          </w:p>
          <w:p w:rsidR="003177E2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дети с ОВЗ и дети - инвалиды</w:t>
            </w:r>
          </w:p>
          <w:p w:rsidR="003177E2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дети родителей инвалидов 1 и 2 группы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379,3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661F50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379,3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379,3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661F50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140,5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Питанием обеспечены за счет муниципального бюджета со скидкой  100%    23 ребенка (дети-инвалиды, дети, находящиеся под опекой, и дети у которых  один из родителей </w:t>
            </w:r>
            <w:r>
              <w:rPr>
                <w:color w:val="000000"/>
                <w:sz w:val="20"/>
                <w:szCs w:val="20"/>
              </w:rPr>
              <w:lastRenderedPageBreak/>
              <w:t>является инвалидом)</w:t>
            </w:r>
          </w:p>
        </w:tc>
      </w:tr>
      <w:tr w:rsidR="003177E2" w:rsidTr="002047FB">
        <w:trPr>
          <w:trHeight w:val="184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2.14 Повышение квалификации поваров дошкольных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Исполнения не планировалось в виду отсутствия финансирования </w:t>
            </w:r>
          </w:p>
        </w:tc>
      </w:tr>
      <w:tr w:rsidR="003177E2" w:rsidRPr="002B7FBC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4E5522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5F16F9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6062,1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871DB9" w:rsidP="00FA0E31">
            <w:pPr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3195,2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477,1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477,1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871DB9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238,3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5F16F9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5585,0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871DB9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2956,9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177E2" w:rsidRPr="002B7FBC" w:rsidTr="003177E2">
        <w:trPr>
          <w:trHeight w:val="30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7E2" w:rsidRPr="00CD21F5" w:rsidRDefault="003177E2" w:rsidP="00FA0E31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                  Задача № 3           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3.1 Приобретение  оборудования и   инвентаря  для учреждений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планировалось в виду отсутствия финансирования </w:t>
            </w:r>
          </w:p>
        </w:tc>
      </w:tr>
      <w:tr w:rsidR="003177E2" w:rsidTr="002047FB">
        <w:trPr>
          <w:trHeight w:val="43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3.2  Обеспечение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 , комплекта костюмов для театрализованной деятельности, комплект  развивающих игр)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ДОУ программно-методическими материалами, художественной литературой, детской мебелью, физкультурным оборудованием, играми и игрушками будет частично за счет средств областной субвенции </w:t>
            </w:r>
          </w:p>
        </w:tc>
      </w:tr>
      <w:tr w:rsidR="003177E2" w:rsidTr="002047FB">
        <w:trPr>
          <w:trHeight w:val="294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3.3  Сопровождение детей с ОВЗ, детей-инвалидов, в т.ч.:                                            - тьюторское сопровождение детей с ОВЗ и детей-инвалидов</w:t>
            </w:r>
            <w:r w:rsidRPr="002B7FBC">
              <w:rPr>
                <w:sz w:val="18"/>
                <w:szCs w:val="18"/>
              </w:rPr>
              <w:br/>
              <w:t>- присмотр и уход за детьми с ОВЗ и детьми-инвалидами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Запланированы средства по поданному мероприятию за счет средств субвенции по п.1.1 (По МБДОУ д</w:t>
            </w:r>
            <w:r w:rsidR="00D556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/сад «Ласточка»)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3.4 Прохождение медосмотров работников дошкольных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1216F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214,4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270,0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1216FA" w:rsidP="001216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214</w:t>
            </w:r>
            <w:r w:rsidR="003177E2" w:rsidRPr="00CD21F5">
              <w:rPr>
                <w:color w:val="000000" w:themeColor="text1"/>
                <w:sz w:val="18"/>
                <w:szCs w:val="18"/>
              </w:rPr>
              <w:t>,</w:t>
            </w:r>
            <w:r w:rsidRPr="00CD21F5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Прохождение медосмотров согласно графика прохождения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3.5  Организация работы опытно-экспериментальных площадок на базе ДОУ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Работают опытно-экспериментальные площадки  на базе ДОУ </w:t>
            </w: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3.6 Осуществление деятельности дошкольных учреждений в инновационном режиме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Дошкольные учреждения продолжают работать  в инновационном режиме (по ФГОС)</w:t>
            </w:r>
          </w:p>
        </w:tc>
      </w:tr>
      <w:tr w:rsidR="003177E2" w:rsidTr="002047FB">
        <w:trPr>
          <w:trHeight w:val="183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Кружковая работа в ДОУ и учреждениях дополнительного образования для детей дошкольного возраста проводится согласно плана работы учреждений.         </w:t>
            </w:r>
            <w:r w:rsidRPr="001C324E">
              <w:rPr>
                <w:bCs/>
                <w:color w:val="000000"/>
                <w:sz w:val="20"/>
                <w:szCs w:val="20"/>
              </w:rPr>
              <w:t>Работают 28 объединений (кружков)  в 3 дошкольных учреждениях с численностью 331 воспитанник.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177E2" w:rsidRPr="002B7FBC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4E5522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1216F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214,4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270,0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1216F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214,4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3177E2" w:rsidRPr="002B7FBC" w:rsidTr="003177E2">
        <w:trPr>
          <w:trHeight w:val="36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FA0E31">
            <w:pPr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i/>
                <w:iCs/>
                <w:color w:val="000000" w:themeColor="text1"/>
                <w:sz w:val="18"/>
                <w:szCs w:val="18"/>
              </w:rPr>
              <w:t>Задача 4. Обновление состава и компетенций педагогических кадров системы дошкольного образования, повышения качества работы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4.1 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плану съездило на курсы повышения квалификации 4 педагогических работника,  за счет субвенции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4.2  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банк данных по передовому педагогическому опыту дошкольных работников создан</w:t>
            </w:r>
          </w:p>
        </w:tc>
      </w:tr>
      <w:tr w:rsidR="003177E2" w:rsidTr="002047FB">
        <w:trPr>
          <w:trHeight w:val="18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4.3  Проведение конкурсов профессионального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 конкурс профессионального мастерства "Воспитатель-года" в марте 2015 года за счет спонсорской помощи</w:t>
            </w:r>
          </w:p>
        </w:tc>
      </w:tr>
      <w:tr w:rsidR="003177E2" w:rsidTr="002047FB">
        <w:trPr>
          <w:trHeight w:val="14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 Издание информационно-методического сборника по дошкольному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Информационно-методический сборника по дошкольному образованию издается ежеквартально силами работников ИМЦ</w:t>
            </w:r>
          </w:p>
        </w:tc>
      </w:tr>
      <w:tr w:rsidR="003177E2" w:rsidTr="002047FB">
        <w:trPr>
          <w:trHeight w:val="6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sz w:val="18"/>
                <w:szCs w:val="18"/>
              </w:rPr>
            </w:pPr>
          </w:p>
          <w:p w:rsidR="003177E2" w:rsidRDefault="003177E2" w:rsidP="00FA0E31">
            <w:pPr>
              <w:rPr>
                <w:sz w:val="18"/>
                <w:szCs w:val="18"/>
              </w:rPr>
            </w:pPr>
          </w:p>
          <w:p w:rsidR="003177E2" w:rsidRDefault="003177E2" w:rsidP="00FA0E31">
            <w:pPr>
              <w:rPr>
                <w:sz w:val="18"/>
                <w:szCs w:val="18"/>
              </w:rPr>
            </w:pPr>
          </w:p>
          <w:p w:rsidR="003177E2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4.5   Возмещение расходов по предоставлению мер социальной поддержки по предоставлению </w:t>
            </w:r>
            <w:r w:rsidRPr="002B7FBC">
              <w:rPr>
                <w:sz w:val="18"/>
                <w:szCs w:val="18"/>
              </w:rPr>
              <w:lastRenderedPageBreak/>
              <w:t>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  <w:p w:rsidR="003177E2" w:rsidRDefault="003177E2" w:rsidP="00FA0E31">
            <w:pPr>
              <w:rPr>
                <w:sz w:val="18"/>
                <w:szCs w:val="18"/>
              </w:rPr>
            </w:pPr>
          </w:p>
          <w:p w:rsidR="003177E2" w:rsidRDefault="003177E2" w:rsidP="00FA0E31">
            <w:pPr>
              <w:rPr>
                <w:sz w:val="18"/>
                <w:szCs w:val="18"/>
              </w:rPr>
            </w:pPr>
          </w:p>
          <w:p w:rsidR="003177E2" w:rsidRDefault="003177E2" w:rsidP="00FA0E31">
            <w:pPr>
              <w:rPr>
                <w:sz w:val="18"/>
                <w:szCs w:val="18"/>
              </w:rPr>
            </w:pPr>
          </w:p>
          <w:p w:rsidR="003177E2" w:rsidRDefault="003177E2" w:rsidP="00FA0E31">
            <w:pPr>
              <w:rPr>
                <w:sz w:val="18"/>
                <w:szCs w:val="18"/>
              </w:rPr>
            </w:pP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lastRenderedPageBreak/>
              <w:t xml:space="preserve">Министерство образования и науки Архангельской области  и Отдел </w:t>
            </w:r>
            <w:r w:rsidRPr="00CD21F5">
              <w:rPr>
                <w:color w:val="000000" w:themeColor="text1"/>
                <w:sz w:val="18"/>
                <w:szCs w:val="18"/>
              </w:rPr>
              <w:lastRenderedPageBreak/>
              <w:t>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086EB5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lastRenderedPageBreak/>
              <w:t>2729,5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3177E2" w:rsidRPr="00CD21F5" w:rsidRDefault="00574FA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3986,2</w:t>
            </w:r>
          </w:p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086EB5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2729,5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1216F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3986,2</w:t>
            </w:r>
          </w:p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Мерами социальной поддержки пользуются 91 педагогический работник, </w:t>
            </w:r>
            <w:r>
              <w:rPr>
                <w:color w:val="000000"/>
                <w:sz w:val="20"/>
                <w:szCs w:val="20"/>
              </w:rPr>
              <w:lastRenderedPageBreak/>
              <w:t>пенсионеров 31 человек</w:t>
            </w:r>
          </w:p>
        </w:tc>
      </w:tr>
      <w:tr w:rsidR="003177E2" w:rsidTr="002047FB">
        <w:trPr>
          <w:trHeight w:val="41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не запланированы из-за отсутствия  квалифицированного специалиста  вышедшего на пенсию  по ДОУ </w:t>
            </w:r>
          </w:p>
        </w:tc>
      </w:tr>
      <w:tr w:rsidR="003177E2" w:rsidRPr="002B7FBC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D55608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086EB5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2729,5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1216F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3986,2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086EB5" w:rsidP="00FA0E3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D21F5">
              <w:rPr>
                <w:bCs/>
                <w:color w:val="000000" w:themeColor="text1"/>
                <w:sz w:val="16"/>
                <w:szCs w:val="16"/>
              </w:rPr>
              <w:t>2729,5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1216F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3986,2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3177E2" w:rsidRPr="002B7FBC" w:rsidTr="002047FB">
        <w:trPr>
          <w:trHeight w:val="6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 по подпрограмме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0C" w:rsidRPr="00CD21F5" w:rsidRDefault="00E71F0C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177E2" w:rsidRPr="00CD21F5" w:rsidRDefault="00E71F0C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  <w:r w:rsidR="00D32E7A" w:rsidRPr="00CD21F5">
              <w:rPr>
                <w:b/>
                <w:bCs/>
                <w:color w:val="000000" w:themeColor="text1"/>
                <w:sz w:val="18"/>
                <w:szCs w:val="18"/>
              </w:rPr>
              <w:t>354,9</w:t>
            </w:r>
          </w:p>
          <w:p w:rsidR="00E71F0C" w:rsidRPr="00CD21F5" w:rsidRDefault="00E71F0C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1216FA" w:rsidP="00FA0E31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75457,6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7FB" w:rsidRPr="00CD21F5" w:rsidRDefault="002047FB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E71F0C" w:rsidRPr="00CD21F5" w:rsidRDefault="00E71F0C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177E2" w:rsidRPr="00CD21F5" w:rsidRDefault="00E71F0C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22236,4</w:t>
            </w:r>
          </w:p>
          <w:p w:rsidR="00E71F0C" w:rsidRPr="00CD21F5" w:rsidRDefault="00E71F0C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0C" w:rsidRPr="00CD21F5" w:rsidRDefault="00D32E7A" w:rsidP="00E71F0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22279,8</w:t>
            </w:r>
          </w:p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1216FA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18873,7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E71F0C" w:rsidP="00FA0E3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CD21F5">
              <w:rPr>
                <w:b/>
                <w:bCs/>
                <w:color w:val="000000" w:themeColor="text1"/>
                <w:sz w:val="14"/>
                <w:szCs w:val="14"/>
              </w:rPr>
              <w:t>78075,1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1216FA" w:rsidP="00FA0E31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56583,9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3177E2" w:rsidRPr="0095230B" w:rsidTr="003177E2">
        <w:trPr>
          <w:trHeight w:val="585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FA0E31">
            <w:pPr>
              <w:rPr>
                <w:b/>
                <w:bCs/>
                <w:color w:val="000000" w:themeColor="text1"/>
              </w:rPr>
            </w:pPr>
            <w:r w:rsidRPr="00CD21F5">
              <w:rPr>
                <w:b/>
                <w:bCs/>
                <w:color w:val="000000" w:themeColor="text1"/>
                <w:sz w:val="22"/>
                <w:szCs w:val="22"/>
              </w:rPr>
              <w:t>Подпрограмма № 2 «Развитие муниципальной системы общего и дополнительного образования МО «Ленский муниципальный район» на 2015-2018 годы»</w:t>
            </w:r>
          </w:p>
        </w:tc>
      </w:tr>
      <w:tr w:rsidR="003177E2" w:rsidRPr="002B7FBC" w:rsidTr="003177E2">
        <w:trPr>
          <w:trHeight w:val="28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Задача 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3177E2" w:rsidTr="002047FB">
        <w:trPr>
          <w:trHeight w:val="248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1.1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МБОУ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086EB5" w:rsidP="00954F9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200</w:t>
            </w:r>
            <w:r w:rsidR="00954F94" w:rsidRPr="00CD21F5">
              <w:rPr>
                <w:bCs/>
                <w:color w:val="000000" w:themeColor="text1"/>
                <w:sz w:val="18"/>
                <w:szCs w:val="18"/>
              </w:rPr>
              <w:t>28</w:t>
            </w:r>
            <w:r w:rsidRPr="00CD21F5">
              <w:rPr>
                <w:bCs/>
                <w:color w:val="000000" w:themeColor="text1"/>
                <w:sz w:val="18"/>
                <w:szCs w:val="18"/>
              </w:rPr>
              <w:t>5,</w:t>
            </w:r>
            <w:r w:rsidR="00954F94" w:rsidRPr="00CD21F5">
              <w:rPr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9429E1" w:rsidP="00FA0E31">
            <w:pPr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148234,3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41904,5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954F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41</w:t>
            </w:r>
            <w:r w:rsidR="00954F94" w:rsidRPr="00CD21F5">
              <w:rPr>
                <w:color w:val="000000" w:themeColor="text1"/>
                <w:sz w:val="18"/>
                <w:szCs w:val="18"/>
              </w:rPr>
              <w:t>155,1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9429E1" w:rsidP="00FA0E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D21F5">
              <w:rPr>
                <w:color w:val="000000" w:themeColor="text1"/>
                <w:sz w:val="14"/>
                <w:szCs w:val="14"/>
              </w:rPr>
              <w:t>35295,1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086EB5" w:rsidP="00FA0E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D21F5">
              <w:rPr>
                <w:color w:val="000000" w:themeColor="text1"/>
                <w:sz w:val="14"/>
                <w:szCs w:val="14"/>
              </w:rPr>
              <w:t>158130,7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9429E1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112939,2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</w:t>
            </w:r>
          </w:p>
        </w:tc>
      </w:tr>
      <w:tr w:rsidR="003177E2" w:rsidTr="002047FB">
        <w:trPr>
          <w:trHeight w:val="193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1.2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15970,7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9429E1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11987,1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15970,7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15970,7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9429E1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11987,1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</w:t>
            </w:r>
          </w:p>
        </w:tc>
      </w:tr>
      <w:tr w:rsidR="003177E2" w:rsidTr="002047FB">
        <w:trPr>
          <w:trHeight w:val="82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1.3 Физкультурно-оздоровительная работа  и  спортивная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627,3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9429E1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459,1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627,3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627,3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9429E1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459,1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</w:t>
            </w:r>
          </w:p>
        </w:tc>
      </w:tr>
      <w:tr w:rsidR="003177E2" w:rsidTr="002047FB">
        <w:trPr>
          <w:trHeight w:val="1104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1.4 Оказание информационно-методической поддержки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</w:t>
            </w:r>
          </w:p>
        </w:tc>
      </w:tr>
      <w:tr w:rsidR="003177E2" w:rsidRPr="002B7FBC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086EB5" w:rsidP="003D2C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216</w:t>
            </w:r>
            <w:r w:rsidR="003D2C28" w:rsidRPr="00CD21F5">
              <w:rPr>
                <w:b/>
                <w:bCs/>
                <w:color w:val="000000" w:themeColor="text1"/>
                <w:sz w:val="18"/>
                <w:szCs w:val="18"/>
              </w:rPr>
              <w:t>883</w:t>
            </w: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3D2C28" w:rsidRPr="00CD21F5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9429E1" w:rsidP="00FA0E31">
            <w:pPr>
              <w:ind w:right="-107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160680,5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58502,5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D2C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58</w:t>
            </w:r>
            <w:r w:rsidR="003D2C28" w:rsidRPr="00CD21F5">
              <w:rPr>
                <w:b/>
                <w:bCs/>
                <w:color w:val="000000" w:themeColor="text1"/>
                <w:sz w:val="18"/>
                <w:szCs w:val="18"/>
              </w:rPr>
              <w:t>753</w:t>
            </w: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3D2C28" w:rsidRPr="00CD21F5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9429E1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47741,3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086EB5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158130,7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9429E1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112939,2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3177E2" w:rsidRPr="002B7FBC" w:rsidTr="003177E2">
        <w:trPr>
          <w:trHeight w:val="495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7E2" w:rsidRPr="00CD21F5" w:rsidRDefault="003177E2" w:rsidP="00FA0E31">
            <w:pPr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i/>
                <w:iCs/>
                <w:color w:val="000000" w:themeColor="text1"/>
                <w:sz w:val="18"/>
                <w:szCs w:val="18"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3177E2" w:rsidRPr="002B7FBC" w:rsidTr="002047FB">
        <w:trPr>
          <w:trHeight w:val="288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 Обеспечение общеобразовательных учреждений образования школьными автобусами.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планируется в виду отсутствия финансирования 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планируется в виду отсутствия финансирования 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2.3 Оснащение материальной базы школ и учреждений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планируется в виду отсутствия финансирования </w:t>
            </w:r>
          </w:p>
        </w:tc>
      </w:tr>
      <w:tr w:rsidR="003177E2" w:rsidRPr="002B7FBC" w:rsidTr="002047FB">
        <w:trPr>
          <w:trHeight w:val="5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numPr>
                <w:ilvl w:val="1"/>
                <w:numId w:val="24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Проведение капитального и текущего ремонта</w:t>
            </w:r>
            <w:r>
              <w:rPr>
                <w:sz w:val="18"/>
                <w:szCs w:val="18"/>
              </w:rPr>
              <w:t xml:space="preserve"> зданий образовательных учреждений</w:t>
            </w:r>
            <w:r w:rsidRPr="002B7FBC">
              <w:rPr>
                <w:sz w:val="18"/>
                <w:szCs w:val="18"/>
              </w:rPr>
              <w:t xml:space="preserve"> </w:t>
            </w:r>
          </w:p>
          <w:p w:rsidR="003177E2" w:rsidRPr="002B7FBC" w:rsidRDefault="003177E2" w:rsidP="00B84EB6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2.4.1 Проведение </w:t>
            </w:r>
            <w:r>
              <w:rPr>
                <w:sz w:val="18"/>
                <w:szCs w:val="18"/>
              </w:rPr>
              <w:lastRenderedPageBreak/>
              <w:t xml:space="preserve">капитального ремонта спортивного зала </w:t>
            </w:r>
            <w:r w:rsidR="00B84EB6">
              <w:rPr>
                <w:sz w:val="18"/>
                <w:szCs w:val="18"/>
              </w:rPr>
              <w:t xml:space="preserve">МБОУ </w:t>
            </w:r>
            <w:r>
              <w:rPr>
                <w:sz w:val="18"/>
                <w:szCs w:val="18"/>
              </w:rPr>
              <w:t>«Козьминской СОШ»</w:t>
            </w:r>
            <w:r w:rsidR="00B84EB6">
              <w:rPr>
                <w:sz w:val="18"/>
                <w:szCs w:val="18"/>
              </w:rPr>
              <w:t xml:space="preserve"> и МБОУ «Яренская СОШ» (софинансирование и экспертиза сметы)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lastRenderedPageBreak/>
              <w:t xml:space="preserve">Министерство образования и науки Архангельской области  и Отдел </w:t>
            </w:r>
            <w:r w:rsidRPr="00CD21F5">
              <w:rPr>
                <w:color w:val="000000" w:themeColor="text1"/>
                <w:sz w:val="18"/>
                <w:szCs w:val="18"/>
              </w:rPr>
              <w:lastRenderedPageBreak/>
              <w:t>образования Администрации МО «Ленский муниципальный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A4" w:rsidRPr="00CD21F5" w:rsidRDefault="003D2C28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lastRenderedPageBreak/>
              <w:t>13,3</w:t>
            </w:r>
          </w:p>
          <w:p w:rsidR="00574FA4" w:rsidRPr="00CD21F5" w:rsidRDefault="00574FA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3177E2" w:rsidRPr="00CD21F5" w:rsidRDefault="004640C3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D15D9E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727,5</w:t>
            </w:r>
          </w:p>
          <w:p w:rsidR="00574FA4" w:rsidRPr="00CD21F5" w:rsidRDefault="00574FA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C126C6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1577,3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  <w:p w:rsidR="00C126C6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  <w:p w:rsidR="00C126C6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C126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1533,3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4640C3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A4" w:rsidRPr="00CD21F5" w:rsidRDefault="003D2C28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13,3</w:t>
            </w: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4640C3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134,0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13,3</w:t>
            </w: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44,0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4640C3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266,7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714,2</w:t>
            </w: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ind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Частично будет проведен текущий ремонт силами работников учреждений и родителями за </w:t>
            </w:r>
            <w:r>
              <w:rPr>
                <w:color w:val="000000"/>
                <w:sz w:val="20"/>
                <w:szCs w:val="20"/>
              </w:rPr>
              <w:lastRenderedPageBreak/>
              <w:t>счет общей сметы учреждения</w:t>
            </w:r>
            <w:r w:rsidR="00E80A38">
              <w:rPr>
                <w:color w:val="000000"/>
                <w:sz w:val="20"/>
                <w:szCs w:val="20"/>
              </w:rPr>
              <w:t xml:space="preserve"> . За счет резервного фонда </w:t>
            </w:r>
            <w:r w:rsidR="006544D9">
              <w:rPr>
                <w:color w:val="000000"/>
                <w:sz w:val="20"/>
                <w:szCs w:val="20"/>
              </w:rPr>
              <w:t xml:space="preserve">Правительства Архангельской области </w:t>
            </w:r>
            <w:r w:rsidR="00E80A38">
              <w:rPr>
                <w:color w:val="000000"/>
                <w:sz w:val="20"/>
                <w:szCs w:val="20"/>
              </w:rPr>
              <w:t>были отремонтированы Сойгинский д/сад-крыша-300 тысяч рублей,</w:t>
            </w:r>
          </w:p>
          <w:p w:rsidR="00E80A38" w:rsidRDefault="00E80A38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Яренская СШ-двери входные-160 тысяч рублей, ДШИ-ремонт класса-150 тысяч рублей,</w:t>
            </w:r>
          </w:p>
          <w:p w:rsidR="00E80A38" w:rsidRDefault="00E80A38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Приобретена форма для Урдомского кадетского класса-105 тысяч рублей. За счет средств местного бюджета проведён ремонт котельной Ошлапецкой школы-13.3 тысяч рублей.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Капитальный ремонт спортивного зала </w:t>
            </w:r>
            <w:r w:rsidR="006544D9">
              <w:rPr>
                <w:sz w:val="18"/>
                <w:szCs w:val="18"/>
              </w:rPr>
              <w:t xml:space="preserve"> Козьминской </w:t>
            </w:r>
            <w:r>
              <w:rPr>
                <w:sz w:val="18"/>
                <w:szCs w:val="18"/>
              </w:rPr>
              <w:t>школы за счет средств федерального, областного, местного бюджетов был  проведен  в 2015 году и планируется в 2016  году по МБОУ «Яренская СШ».</w:t>
            </w:r>
          </w:p>
        </w:tc>
      </w:tr>
      <w:tr w:rsidR="003177E2" w:rsidTr="002047FB">
        <w:trPr>
          <w:trHeight w:val="282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2.5 Обеспечение образовательных учреждений художественной литературой и бланочной продукцией (аттестаты, похвальные листы и грамоты)                             -приобретение материалов и   оборудования для работы детских 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1D1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 расходы будут производиться  за счет средств областного бюджета по п.</w:t>
            </w:r>
            <w:r w:rsidR="001D17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2.6 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планируется в виду отсутствия финансирования 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2.7 Строительство Урдомской муниципальной средней общеобразовательной школы на 860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84EB6" w:rsidP="003D2C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11410</w:t>
            </w:r>
            <w:r w:rsidR="003D2C28" w:rsidRPr="00CD21F5">
              <w:rPr>
                <w:bCs/>
                <w:color w:val="000000" w:themeColor="text1"/>
                <w:sz w:val="18"/>
                <w:szCs w:val="18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2351D0" w:rsidP="00FA0E31">
            <w:pPr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107420,7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106100,0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3D2C28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10610</w:t>
            </w:r>
            <w:r w:rsidR="003D2C28" w:rsidRPr="00CD21F5">
              <w:rPr>
                <w:color w:val="000000" w:themeColor="text1"/>
                <w:sz w:val="18"/>
                <w:szCs w:val="18"/>
              </w:rPr>
              <w:t>4</w:t>
            </w:r>
            <w:r w:rsidRPr="00CD21F5">
              <w:rPr>
                <w:color w:val="000000" w:themeColor="text1"/>
                <w:sz w:val="18"/>
                <w:szCs w:val="18"/>
              </w:rPr>
              <w:t>,</w:t>
            </w:r>
            <w:r w:rsidR="003D2C28" w:rsidRPr="00CD21F5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99420,7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84EB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8000,0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574FA4" w:rsidP="00FA0E31">
            <w:pPr>
              <w:ind w:right="-106"/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8000,0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1D1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по строительству  школы  на 860 мест п.</w:t>
            </w:r>
            <w:r w:rsidR="00D556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Урдома </w:t>
            </w:r>
            <w:r w:rsidR="00E80A38">
              <w:rPr>
                <w:color w:val="000000"/>
                <w:sz w:val="20"/>
                <w:szCs w:val="20"/>
              </w:rPr>
              <w:t xml:space="preserve">завершены.Школа </w:t>
            </w:r>
            <w:r w:rsidR="001D17EF">
              <w:rPr>
                <w:color w:val="000000"/>
                <w:sz w:val="20"/>
                <w:szCs w:val="20"/>
              </w:rPr>
              <w:t>работает</w:t>
            </w:r>
            <w:r w:rsidR="00E80A38">
              <w:rPr>
                <w:color w:val="000000"/>
                <w:sz w:val="20"/>
                <w:szCs w:val="20"/>
              </w:rPr>
              <w:t xml:space="preserve"> с 01.09.2016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планируется в виду отсутствия финансирования 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2.9 Оснащение общеобразовательных учреждений компьютерной техникой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1D1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Компьютерное оборудование  будет приобретено за счет средств субвенции по п.</w:t>
            </w:r>
            <w:r w:rsidR="001D17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.1. 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Руководителями учреждений проводятся работы по экономии энергоресурсов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4621,7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0159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3228,0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1718,0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0159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1718,0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D21F5">
              <w:rPr>
                <w:color w:val="000000" w:themeColor="text1"/>
                <w:sz w:val="14"/>
                <w:szCs w:val="14"/>
              </w:rPr>
              <w:t>2903,7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B0159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1510,0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B015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За счет средств</w:t>
            </w:r>
            <w:r w:rsidR="00B01592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областного бюджета приобретен</w:t>
            </w:r>
            <w:r w:rsidR="00B01592">
              <w:rPr>
                <w:color w:val="000000"/>
                <w:sz w:val="20"/>
                <w:szCs w:val="20"/>
              </w:rPr>
              <w:t>ы 2</w:t>
            </w:r>
            <w:r>
              <w:rPr>
                <w:color w:val="000000"/>
                <w:sz w:val="20"/>
                <w:szCs w:val="20"/>
              </w:rPr>
              <w:t xml:space="preserve"> квартир</w:t>
            </w:r>
            <w:r w:rsidR="00B01592">
              <w:rPr>
                <w:color w:val="000000"/>
                <w:sz w:val="20"/>
                <w:szCs w:val="20"/>
              </w:rPr>
              <w:t>ы;</w:t>
            </w:r>
          </w:p>
          <w:p w:rsidR="00B01592" w:rsidRDefault="00B01592" w:rsidP="00B015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федерального бюджета приобретены 2 квартиры.</w:t>
            </w:r>
          </w:p>
        </w:tc>
      </w:tr>
      <w:tr w:rsidR="003177E2" w:rsidTr="002047FB">
        <w:trPr>
          <w:trHeight w:val="220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2.12  Приобретение технологического оборудования для организации горячего питания в образовательных учреждениях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планируется в виду отсутствия финансирования 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2.13  Приобретение комплекта  столовой мебели (обеденные столы, стулья)  для образовательных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планируется в виду отсутствия финансирования </w:t>
            </w:r>
          </w:p>
        </w:tc>
      </w:tr>
      <w:tr w:rsidR="003177E2" w:rsidTr="002047FB">
        <w:trPr>
          <w:trHeight w:val="220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2.14  Обеспечение бесплатным питанием обучающихся с ограниченными возможностями здоровья;     -детей-инвалидов ;          детей проживающих в интернате при школе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673,8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2351D0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673,8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673,8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2351D0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450,0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Питанием обеспечены дети из коррекционных классов 46 детей, детей с ОВЗ и детей-инвалидов-39 детей, детей в интернате при школе нет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2.15  Приобретение технологического оборудования для организации питьевого режима воды и фильтров</w:t>
            </w:r>
            <w:r w:rsidR="00B84EB6">
              <w:rPr>
                <w:sz w:val="18"/>
                <w:szCs w:val="18"/>
              </w:rPr>
              <w:t xml:space="preserve"> (приобретение скважинного насоса для водоснабжения «Водомет» в МБОУ «Ленская СШ»)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84EB6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0159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84EB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84EB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0159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B0159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Приобретён насос для перекачки воды из скважины для Ленской СШ</w:t>
            </w:r>
            <w:r w:rsidR="003177E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177E2" w:rsidTr="002047FB">
        <w:trPr>
          <w:trHeight w:val="188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2.16  Содержание специалиста технолога по питанию по гражданско-правовому договору: </w:t>
            </w:r>
            <w:r w:rsidR="00402CB4">
              <w:rPr>
                <w:sz w:val="18"/>
                <w:szCs w:val="18"/>
              </w:rPr>
              <w:t xml:space="preserve">     </w:t>
            </w:r>
            <w:r w:rsidRPr="002B7FBC">
              <w:rPr>
                <w:sz w:val="18"/>
                <w:szCs w:val="18"/>
              </w:rPr>
              <w:t xml:space="preserve">      ( 0,5 ставки технолога  7680,00руб. х 1,302 = 10000,00 х9 м-в)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планируется в виду отсутствия финансирования </w:t>
            </w:r>
          </w:p>
        </w:tc>
      </w:tr>
      <w:tr w:rsidR="003177E2" w:rsidTr="002047FB">
        <w:trPr>
          <w:trHeight w:val="367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Девиз «Каждому образовательному учреждению – образцовую столовую»)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будет проведена в 2016 году 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2.18 Укомплектование высококвалифицированными кадрами поваров столовых образовательных учреждений (повышение квалификации школьных поваров)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планируется в виду отсутствия финансирования 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2.19 Приобретение бензина на школьные автобусы для осуществления подвоза обучающихся</w:t>
            </w:r>
            <w:r w:rsidR="00300308">
              <w:rPr>
                <w:sz w:val="18"/>
                <w:szCs w:val="18"/>
              </w:rPr>
              <w:t xml:space="preserve"> и приобретение запасных частей для проведения ремонта школьных автобусов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1297,0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0159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786,3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1297,0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1297,0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0159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786,3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Осуществляется подвоз обучающихся по 6 школам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 На устранение предписаний Госпожнадзора и Роспотребнадзора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D2C28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D15D9E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D15D9E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D2C28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D15D9E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10,2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B0159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Планируется по МБОУ ДО ДШИ частичная оплата за установку пожарной сигнализации и получение лицензии</w:t>
            </w:r>
            <w:r w:rsidR="003177E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177E2" w:rsidRPr="00DC452B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D2C28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121130,0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D2C28" w:rsidP="00FA0E31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114208,7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1718,0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C126C6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3251,3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15265" w:rsidP="00FA0E31">
            <w:pPr>
              <w:ind w:right="-109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108213,5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E202D5" w:rsidP="003D2C28">
            <w:pPr>
              <w:ind w:right="-10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108</w:t>
            </w:r>
            <w:r w:rsidR="003D2C28" w:rsidRPr="00CD21F5">
              <w:rPr>
                <w:b/>
                <w:bCs/>
                <w:color w:val="000000" w:themeColor="text1"/>
                <w:sz w:val="18"/>
                <w:szCs w:val="18"/>
              </w:rPr>
              <w:t>241</w:t>
            </w: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3D2C28" w:rsidRPr="00CD21F5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D15D9E" w:rsidP="003D2C2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1007</w:t>
            </w:r>
            <w:r w:rsidR="003D2C28" w:rsidRPr="00CD21F5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3,</w:t>
            </w:r>
            <w:r w:rsidR="003D2C28" w:rsidRPr="00CD21F5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15265" w:rsidP="00FA0E3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CD21F5">
              <w:rPr>
                <w:b/>
                <w:bCs/>
                <w:color w:val="000000" w:themeColor="text1"/>
                <w:sz w:val="14"/>
                <w:szCs w:val="14"/>
              </w:rPr>
              <w:t>11170,4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2351D0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10224,2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ind w:right="-10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DC452B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DC452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177E2" w:rsidRPr="002B7FBC" w:rsidTr="003177E2">
        <w:trPr>
          <w:trHeight w:val="28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Задача 3. Развитие инновационной инфраструктуры общего образования.</w:t>
            </w:r>
          </w:p>
        </w:tc>
      </w:tr>
      <w:tr w:rsidR="003177E2" w:rsidRPr="002B7FBC" w:rsidTr="002047FB">
        <w:trPr>
          <w:trHeight w:val="29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3.1 Проведение Единого Государственного экзамена в  11 классах и государственной итоговой аттестации выпускников 9-х классов в том числе:        -оснащение пунктов проведения  ЕГЭ и ГИА компьютерной техникой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Данные расходы  будут оплачены через Министерство образования 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</w:tr>
      <w:tr w:rsidR="003177E2" w:rsidRPr="002B7FBC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3177E2" w:rsidRPr="002B7FBC" w:rsidTr="003177E2">
        <w:trPr>
          <w:trHeight w:val="645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i/>
                <w:iCs/>
                <w:color w:val="000000" w:themeColor="text1"/>
                <w:sz w:val="18"/>
                <w:szCs w:val="18"/>
              </w:rPr>
              <w:t>Задача 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3177E2" w:rsidTr="002047FB">
        <w:trPr>
          <w:trHeight w:val="199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4.1 Проведение районного конкурса и участие победителей в областных мероприятиях педагогов в том числе :                          учитель года                       воспитатель года                  педагог ДО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  конкурс "Воспитатель года". </w:t>
            </w: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«Учитель года» будет проведен в 2016 году</w:t>
            </w:r>
          </w:p>
        </w:tc>
      </w:tr>
      <w:tr w:rsidR="003177E2" w:rsidTr="002047FB">
        <w:trPr>
          <w:trHeight w:val="5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 Создание условий для роста профессиональной компетенции педагогов:     -курсовая подготовка педагогических работников 1 раз в 3 года   -подготовка руководителей по программе «Менеджмент».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B015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Курсовую подготовку  прошли </w:t>
            </w:r>
            <w:r w:rsidR="00B0159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 педагогических работников, расходы проводятся за счет субвенции</w:t>
            </w:r>
          </w:p>
        </w:tc>
      </w:tr>
      <w:tr w:rsidR="003177E2" w:rsidTr="002047FB">
        <w:trPr>
          <w:trHeight w:val="26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B0159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Стимулирование труда данного мероприятия проводится руководителями образовательных учреждений за счет средств областной субвенции.</w:t>
            </w:r>
            <w:r w:rsidR="003177E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177E2" w:rsidTr="002047FB">
        <w:trPr>
          <w:trHeight w:val="128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Проведение военно-полевых сборов со школьниками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будут осуществлены  за счет средств летней оздоровительной компании 2016 года совместно  с Вилегодском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районом, задействовано было 18 старшеклассников </w:t>
            </w:r>
          </w:p>
        </w:tc>
      </w:tr>
      <w:tr w:rsidR="003177E2" w:rsidTr="002047FB">
        <w:trPr>
          <w:trHeight w:val="310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4.5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E202D5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6270,5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92D96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9213,8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E202D5" w:rsidP="00FA0E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D21F5">
              <w:rPr>
                <w:color w:val="000000" w:themeColor="text1"/>
                <w:sz w:val="14"/>
                <w:szCs w:val="14"/>
              </w:rPr>
              <w:t>6270,5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92D9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9213,8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выплачены 257 педагогическим  работникам и 111 пенсионерам</w:t>
            </w:r>
          </w:p>
        </w:tc>
      </w:tr>
      <w:tr w:rsidR="003177E2" w:rsidTr="002047FB">
        <w:trPr>
          <w:trHeight w:val="340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не запланированы ввиду отсутствия специалистов-пенсионеров</w:t>
            </w:r>
          </w:p>
        </w:tc>
      </w:tr>
      <w:tr w:rsidR="003177E2" w:rsidTr="002047FB">
        <w:trPr>
          <w:trHeight w:val="268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>7</w:t>
            </w:r>
            <w:r w:rsidRPr="002B7FBC">
              <w:rPr>
                <w:sz w:val="18"/>
                <w:szCs w:val="18"/>
              </w:rPr>
              <w:t xml:space="preserve"> Прохождение медицинских осмотров  работниками образовательных учреждений.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3D2C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6</w:t>
            </w:r>
            <w:r w:rsidR="003D2C28" w:rsidRPr="00CD21F5">
              <w:rPr>
                <w:bCs/>
                <w:color w:val="000000" w:themeColor="text1"/>
                <w:sz w:val="18"/>
                <w:szCs w:val="18"/>
              </w:rPr>
              <w:t>7</w:t>
            </w: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92D96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551,8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3D2C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6</w:t>
            </w:r>
            <w:r w:rsidR="003D2C28" w:rsidRPr="00CD21F5">
              <w:rPr>
                <w:color w:val="000000" w:themeColor="text1"/>
                <w:sz w:val="18"/>
                <w:szCs w:val="18"/>
              </w:rPr>
              <w:t>7</w:t>
            </w: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92D9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551,8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 оплачено прохождение медосмотра работникам учреждений образования в соответствии графика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8</w:t>
            </w:r>
            <w:r w:rsidRPr="002B7FBC">
              <w:rPr>
                <w:sz w:val="18"/>
                <w:szCs w:val="18"/>
              </w:rPr>
              <w:t xml:space="preserve"> Оснащение медицинских кабинетов общеобразовательных учреждений современным медицинским оборудованием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планируется в виду отсутствия финансирования 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 Оплата проезда к месту отдыха и обратно работникам образовательных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планируется в виду отсутствия финансирования </w:t>
            </w:r>
          </w:p>
        </w:tc>
      </w:tr>
      <w:tr w:rsidR="003177E2" w:rsidRPr="002B7FBC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D2C28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6940,5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92D96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9765,6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620,0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3D2C2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="003D2C28" w:rsidRPr="00CD21F5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92D96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551,8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E202D5" w:rsidP="00FA0E3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CD21F5">
              <w:rPr>
                <w:b/>
                <w:bCs/>
                <w:color w:val="000000" w:themeColor="text1"/>
                <w:sz w:val="14"/>
                <w:szCs w:val="14"/>
              </w:rPr>
              <w:t>6270,5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92D96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9213,8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</w:tr>
      <w:tr w:rsidR="003177E2" w:rsidRPr="002B7FBC" w:rsidTr="003177E2">
        <w:trPr>
          <w:trHeight w:val="28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Задача 5. Совершенствование системы выявления и развития талантов детей</w:t>
            </w:r>
          </w:p>
        </w:tc>
      </w:tr>
      <w:tr w:rsidR="003177E2" w:rsidTr="002047FB">
        <w:trPr>
          <w:trHeight w:val="2361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5.1 Поддержка одаренных детей:                                  -победители и призеры конкурсов, соревнований                     -медалисты                           -отличники учебы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Победителей и призеров различных конкурсов, соревнований награждают  почетными грамотами  и благодарностями</w:t>
            </w: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</w:p>
        </w:tc>
      </w:tr>
      <w:tr w:rsidR="003177E2" w:rsidTr="002047FB">
        <w:trPr>
          <w:trHeight w:val="18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B212E3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5.2 Поддержка образовательных учреждений, реализующих инновационны</w:t>
            </w:r>
            <w:r w:rsidR="00B212E3">
              <w:rPr>
                <w:sz w:val="18"/>
                <w:szCs w:val="18"/>
              </w:rPr>
              <w:t>е и экспериментальные программы (Государственная  поддержка лучших учреждений МБОУ ДОД «ДШИ»).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E202D5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0159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100,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  <w:r w:rsidR="00E202D5" w:rsidRPr="00CD21F5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0159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100,</w:t>
            </w:r>
            <w:r w:rsidR="00321987" w:rsidRPr="00CD21F5">
              <w:rPr>
                <w:color w:val="000000" w:themeColor="text1"/>
                <w:sz w:val="18"/>
                <w:szCs w:val="18"/>
              </w:rPr>
              <w:t>0</w:t>
            </w:r>
            <w:r w:rsidR="003177E2"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B0159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Выиграли грант победителя</w:t>
            </w:r>
            <w:r w:rsidR="002954D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конкурсе по МБОУ ДО «ДШИ».Средства израсходованы на приобретение учебных пособий.</w:t>
            </w:r>
            <w:r w:rsidR="003177E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177E2" w:rsidTr="002047FB">
        <w:trPr>
          <w:trHeight w:val="442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5.3 Проведение комплекса </w:t>
            </w:r>
            <w:r w:rsidRPr="002B7FBC">
              <w:rPr>
                <w:sz w:val="18"/>
                <w:szCs w:val="18"/>
                <w:u w:val="single"/>
              </w:rPr>
              <w:t xml:space="preserve">районных </w:t>
            </w:r>
            <w:r w:rsidRPr="002B7FBC">
              <w:rPr>
                <w:sz w:val="18"/>
                <w:szCs w:val="18"/>
              </w:rPr>
              <w:t xml:space="preserve"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 :   </w:t>
            </w:r>
            <w:r w:rsidRPr="002B7FBC">
              <w:rPr>
                <w:sz w:val="18"/>
                <w:szCs w:val="18"/>
              </w:rPr>
              <w:br/>
              <w:t>олимпиады</w:t>
            </w:r>
            <w:r w:rsidRPr="002B7FBC">
              <w:rPr>
                <w:sz w:val="18"/>
                <w:szCs w:val="18"/>
              </w:rPr>
              <w:br/>
              <w:t>конференции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 w:rsidRPr="002B7FBC">
              <w:rPr>
                <w:sz w:val="18"/>
                <w:szCs w:val="18"/>
              </w:rPr>
              <w:br/>
              <w:t>соревнования</w:t>
            </w:r>
            <w:r w:rsidRPr="002B7FBC">
              <w:rPr>
                <w:sz w:val="18"/>
                <w:szCs w:val="18"/>
              </w:rPr>
              <w:br/>
              <w:t xml:space="preserve">слеты </w:t>
            </w:r>
            <w:r w:rsidRPr="002B7FBC">
              <w:rPr>
                <w:sz w:val="18"/>
                <w:szCs w:val="18"/>
              </w:rPr>
              <w:br/>
              <w:t>сборы</w:t>
            </w:r>
            <w:r w:rsidRPr="002B7FBC">
              <w:rPr>
                <w:sz w:val="18"/>
                <w:szCs w:val="18"/>
              </w:rPr>
              <w:br/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62,0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Израсходованы средства на проведение районных  спортивных мероприятий "Лыжня России", "Коммунарские сборы",</w:t>
            </w: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районный фестиваль       "Радуга", проведены награждения победителей олимпиад. </w:t>
            </w: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</w:p>
        </w:tc>
      </w:tr>
      <w:tr w:rsidR="003177E2" w:rsidTr="002047FB">
        <w:trPr>
          <w:trHeight w:val="282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5.4 Участие в областных мероприятиях, обеспечивающих выявление и поддержку одаренных и талантливых детей:                                 олимпиады</w:t>
            </w:r>
            <w:r w:rsidRPr="002B7FBC">
              <w:rPr>
                <w:sz w:val="18"/>
                <w:szCs w:val="18"/>
              </w:rPr>
              <w:br/>
              <w:t>конференции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 w:rsidRPr="002B7FBC">
              <w:rPr>
                <w:sz w:val="18"/>
                <w:szCs w:val="18"/>
              </w:rPr>
              <w:br/>
              <w:t>соревнования</w:t>
            </w:r>
            <w:r w:rsidRPr="002B7FBC">
              <w:rPr>
                <w:sz w:val="18"/>
                <w:szCs w:val="18"/>
              </w:rPr>
              <w:br/>
              <w:t>слеты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F91B6C">
              <w:rPr>
                <w:color w:val="000000"/>
                <w:sz w:val="20"/>
                <w:szCs w:val="20"/>
              </w:rPr>
              <w:t>Участие принимают районные призеры и победители олимпиад конкурсов и соревнований в кустовых и областных мероприятиях за счет общего плана ФХД учреждений</w:t>
            </w:r>
            <w:r w:rsidR="001D17EF">
              <w:rPr>
                <w:color w:val="000000"/>
                <w:sz w:val="20"/>
                <w:szCs w:val="20"/>
              </w:rPr>
              <w:t>,</w:t>
            </w:r>
          </w:p>
        </w:tc>
      </w:tr>
      <w:tr w:rsidR="003177E2" w:rsidRPr="002B7FBC" w:rsidTr="002047FB">
        <w:trPr>
          <w:trHeight w:val="32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5.5 Организация отдыха и оздоровления детей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2691,0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D2C28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2517,7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D2C28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166,6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D21F5">
              <w:rPr>
                <w:color w:val="000000" w:themeColor="text1"/>
                <w:sz w:val="14"/>
                <w:szCs w:val="14"/>
              </w:rPr>
              <w:t>2491,0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2954D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2351,1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Проведено мероприятие в весенние каникулы, задействовано было 40 детей. </w:t>
            </w: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 w:rsidRPr="00152B53">
              <w:rPr>
                <w:color w:val="000000"/>
                <w:sz w:val="20"/>
                <w:szCs w:val="20"/>
              </w:rPr>
              <w:t xml:space="preserve">В  летних дневных оздоровительных лагерях отдохнуло </w:t>
            </w:r>
            <w:r w:rsidR="002954D2">
              <w:rPr>
                <w:color w:val="000000"/>
                <w:sz w:val="20"/>
                <w:szCs w:val="20"/>
              </w:rPr>
              <w:t>806</w:t>
            </w:r>
            <w:r w:rsidRPr="00152B53">
              <w:rPr>
                <w:color w:val="000000"/>
                <w:sz w:val="20"/>
                <w:szCs w:val="20"/>
              </w:rPr>
              <w:t xml:space="preserve"> </w:t>
            </w:r>
            <w:r w:rsidR="002954D2">
              <w:rPr>
                <w:color w:val="000000"/>
                <w:sz w:val="20"/>
                <w:szCs w:val="20"/>
              </w:rPr>
              <w:t>детей</w:t>
            </w:r>
            <w:r w:rsidRPr="00152B53">
              <w:rPr>
                <w:color w:val="000000"/>
                <w:sz w:val="20"/>
                <w:szCs w:val="20"/>
              </w:rPr>
              <w:t xml:space="preserve">, в загородных лагерях Архангельской области отдохнул </w:t>
            </w:r>
            <w:r w:rsidR="002954D2">
              <w:rPr>
                <w:color w:val="000000"/>
                <w:sz w:val="20"/>
                <w:szCs w:val="20"/>
              </w:rPr>
              <w:t>41</w:t>
            </w:r>
            <w:r w:rsidRPr="00152B53">
              <w:rPr>
                <w:color w:val="000000"/>
                <w:sz w:val="20"/>
                <w:szCs w:val="20"/>
              </w:rPr>
              <w:t xml:space="preserve"> </w:t>
            </w:r>
            <w:r w:rsidR="002954D2">
              <w:rPr>
                <w:color w:val="000000"/>
                <w:sz w:val="20"/>
                <w:szCs w:val="20"/>
              </w:rPr>
              <w:t>ребёнок</w:t>
            </w:r>
            <w:r w:rsidRPr="00152B53">
              <w:rPr>
                <w:color w:val="000000"/>
                <w:sz w:val="20"/>
                <w:szCs w:val="20"/>
              </w:rPr>
              <w:t xml:space="preserve"> и за пределами Архангельской области - </w:t>
            </w:r>
            <w:r w:rsidR="002954D2">
              <w:rPr>
                <w:color w:val="000000"/>
                <w:sz w:val="20"/>
                <w:szCs w:val="20"/>
              </w:rPr>
              <w:t>24</w:t>
            </w:r>
            <w:r w:rsidRPr="00152B53">
              <w:rPr>
                <w:color w:val="000000"/>
                <w:sz w:val="20"/>
                <w:szCs w:val="20"/>
              </w:rPr>
              <w:t xml:space="preserve"> </w:t>
            </w:r>
            <w:r w:rsidR="002954D2">
              <w:rPr>
                <w:color w:val="000000"/>
                <w:sz w:val="20"/>
                <w:szCs w:val="20"/>
              </w:rPr>
              <w:t>ребенка, в профильных лагерях- 40 детей.</w:t>
            </w:r>
            <w:r w:rsidR="000810A8" w:rsidRPr="000810A8">
              <w:rPr>
                <w:color w:val="000000"/>
                <w:sz w:val="20"/>
                <w:szCs w:val="20"/>
              </w:rPr>
              <w:t xml:space="preserve">  За счет средств местного бюджета 50,0 тыс.руб оплата за ак</w:t>
            </w:r>
            <w:r w:rsidR="001D17EF">
              <w:rPr>
                <w:color w:val="000000"/>
                <w:sz w:val="20"/>
                <w:szCs w:val="20"/>
              </w:rPr>
              <w:t>ари</w:t>
            </w:r>
            <w:r w:rsidR="000810A8" w:rsidRPr="000810A8">
              <w:rPr>
                <w:color w:val="000000"/>
                <w:sz w:val="20"/>
                <w:szCs w:val="20"/>
              </w:rPr>
              <w:t xml:space="preserve">цидную обработку от комаров и клещей, 50,1 тыс.руб.выплачена заработная плата пед.работникам привлеченные к работе лагеря, 31,5 тыс.руб за путевки в пределах Архангельской области, оставшаяся сумма будет выплачена за проезд сопровождающих и детей до места </w:t>
            </w:r>
            <w:r w:rsidR="000810A8" w:rsidRPr="000810A8">
              <w:rPr>
                <w:color w:val="000000"/>
                <w:sz w:val="20"/>
                <w:szCs w:val="20"/>
              </w:rPr>
              <w:lastRenderedPageBreak/>
              <w:t>отдыха и обратно.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</w:tr>
      <w:tr w:rsidR="003177E2" w:rsidRPr="002B7FBC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B212E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B212E3" w:rsidRPr="00CD21F5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D2C28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2679,7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212E3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92D96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D2C28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228,6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D21F5">
              <w:rPr>
                <w:b/>
                <w:bCs/>
                <w:color w:val="000000" w:themeColor="text1"/>
                <w:sz w:val="16"/>
                <w:szCs w:val="16"/>
              </w:rPr>
              <w:t>2491,0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0810A8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2351,1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3177E2" w:rsidRPr="002B7FBC" w:rsidTr="002047FB">
        <w:trPr>
          <w:trHeight w:val="69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 xml:space="preserve">Итого по подпрограмме №2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D2C28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347845,3</w:t>
            </w:r>
          </w:p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D2C28" w:rsidP="00FA0E31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287334,5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9A13D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9A13DD" w:rsidRPr="00CD21F5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126C6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3351,3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9A13DD" w:rsidP="00FA0E3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D21F5">
              <w:rPr>
                <w:b/>
                <w:bCs/>
                <w:color w:val="000000" w:themeColor="text1"/>
                <w:sz w:val="16"/>
                <w:szCs w:val="16"/>
              </w:rPr>
              <w:t>167636,0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D2C28" w:rsidP="00FA0E3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D21F5">
              <w:rPr>
                <w:b/>
                <w:bCs/>
                <w:color w:val="000000" w:themeColor="text1"/>
                <w:sz w:val="16"/>
                <w:szCs w:val="16"/>
              </w:rPr>
              <w:t>167964,7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047D6E" w:rsidP="003D2C28">
            <w:pPr>
              <w:ind w:right="-109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14925</w:t>
            </w:r>
            <w:r w:rsidR="003D2C28" w:rsidRPr="00CD21F5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3D2C28" w:rsidRPr="00CD21F5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9A13DD" w:rsidP="002047FB">
            <w:pPr>
              <w:ind w:right="-108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CD21F5">
              <w:rPr>
                <w:b/>
                <w:bCs/>
                <w:color w:val="000000" w:themeColor="text1"/>
                <w:sz w:val="14"/>
                <w:szCs w:val="14"/>
              </w:rPr>
              <w:t>178062,6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0810A8" w:rsidP="00FA0E3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CD21F5">
              <w:rPr>
                <w:b/>
                <w:bCs/>
                <w:color w:val="000000" w:themeColor="text1"/>
                <w:sz w:val="14"/>
                <w:szCs w:val="14"/>
              </w:rPr>
              <w:t>134728,3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ind w:right="-10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</w:tr>
      <w:tr w:rsidR="003177E2" w:rsidRPr="002B7FBC" w:rsidTr="003177E2">
        <w:trPr>
          <w:trHeight w:val="48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Подпрограмма № 3 «Обеспечение деятельности Отдела  образования Администрации  МО « Ленский  муниципальный район»</w:t>
            </w:r>
          </w:p>
        </w:tc>
      </w:tr>
      <w:tr w:rsidR="003177E2" w:rsidRPr="002B7FBC" w:rsidTr="003177E2">
        <w:trPr>
          <w:trHeight w:val="42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Задача</w:t>
            </w:r>
            <w:r w:rsidR="008B13C3"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1.</w:t>
            </w:r>
            <w:r w:rsidR="008B13C3"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Повышение эффективности деятельности Отдела  образования Администрации МО «Ленский муниципальный</w:t>
            </w: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район».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 Обеспечение деятельности Отдела образования МО «Ленский муниципальный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6387,3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77B0C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4552,1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6387,3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6387,3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77B0C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4552,1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произведены в пределах месячного графика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планируется в виду отсутствия финансирования </w:t>
            </w:r>
          </w:p>
        </w:tc>
      </w:tr>
      <w:tr w:rsidR="003177E2" w:rsidRPr="00C95C64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6387,3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77B0C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4552,1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77B0C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77B0C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6387,3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6387,3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77B0C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4552,1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 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95C64" w:rsidRDefault="003177E2" w:rsidP="00FA0E31">
            <w:pPr>
              <w:rPr>
                <w:b/>
                <w:sz w:val="18"/>
                <w:szCs w:val="18"/>
              </w:rPr>
            </w:pPr>
            <w:r w:rsidRPr="00C95C64">
              <w:rPr>
                <w:b/>
                <w:sz w:val="18"/>
                <w:szCs w:val="18"/>
              </w:rPr>
              <w:t> </w:t>
            </w:r>
          </w:p>
        </w:tc>
      </w:tr>
      <w:tr w:rsidR="003177E2" w:rsidRPr="002B7FBC" w:rsidTr="003177E2">
        <w:trPr>
          <w:trHeight w:val="69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3177E2" w:rsidRPr="002B7FBC" w:rsidTr="002047FB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планируется в виду отсутствия финансирования 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</w:tr>
      <w:tr w:rsidR="003177E2" w:rsidRPr="002B7FBC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3177E2" w:rsidRPr="002B7FBC" w:rsidTr="003177E2">
        <w:trPr>
          <w:trHeight w:val="495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3177E2" w:rsidRPr="002B7FBC" w:rsidTr="009A13DD">
        <w:trPr>
          <w:trHeight w:val="291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Проведение анализа  специалистами Отдела образования, удовлетворенности населения качеством и доступностью предоставляемых государственных и муниципальных услуг 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Проводится анализа  специалистами Отдела образования удовлетворенности населения качеством и доступностью предоставляемых государственных и муниципальных</w:t>
            </w: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услуг </w:t>
            </w:r>
          </w:p>
          <w:p w:rsidR="00A975B7" w:rsidRDefault="00A975B7" w:rsidP="00FA0E31">
            <w:pPr>
              <w:rPr>
                <w:color w:val="000000"/>
                <w:sz w:val="20"/>
                <w:szCs w:val="20"/>
              </w:rPr>
            </w:pPr>
          </w:p>
          <w:p w:rsidR="00A975B7" w:rsidRDefault="00A975B7" w:rsidP="00FA0E31">
            <w:pPr>
              <w:rPr>
                <w:color w:val="000000"/>
                <w:sz w:val="20"/>
                <w:szCs w:val="20"/>
              </w:rPr>
            </w:pPr>
          </w:p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</w:p>
        </w:tc>
      </w:tr>
      <w:tr w:rsidR="003177E2" w:rsidRPr="002B7FBC" w:rsidTr="009A13DD">
        <w:trPr>
          <w:trHeight w:val="31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 xml:space="preserve">ИТОГО по задаче </w:t>
            </w:r>
          </w:p>
          <w:p w:rsidR="003177E2" w:rsidRPr="002B7FBC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177E2" w:rsidRPr="002B7FBC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3177E2" w:rsidRPr="002B7FBC" w:rsidTr="009A13DD">
        <w:trPr>
          <w:trHeight w:val="624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6387,3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77B0C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4552,1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6387,3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6387,3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77B0C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4552,1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 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</w:p>
        </w:tc>
      </w:tr>
      <w:tr w:rsidR="003177E2" w:rsidRPr="002B7FBC" w:rsidTr="009A13DD">
        <w:trPr>
          <w:trHeight w:val="100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2B7FBC" w:rsidRDefault="00552C5E" w:rsidP="00FA0E31">
            <w:pPr>
              <w:rPr>
                <w:b/>
                <w:bCs/>
                <w:sz w:val="18"/>
                <w:szCs w:val="18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3D2C28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454587,5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3D2C28" w:rsidP="00FA0E31">
            <w:pPr>
              <w:ind w:right="-107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367344,2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3177E2" w:rsidP="009A13D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9A13DD" w:rsidRPr="00CD21F5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C126C6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3351,3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9A13DD" w:rsidP="00FA0E31">
            <w:pPr>
              <w:ind w:right="-108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196259,7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3D2C28" w:rsidP="00FA0E31">
            <w:pPr>
              <w:ind w:right="-108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196631,8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B77B0C" w:rsidP="003D2C28">
            <w:pPr>
              <w:ind w:right="-109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1726</w:t>
            </w:r>
            <w:r w:rsidR="003D2C28" w:rsidRPr="00CD21F5">
              <w:rPr>
                <w:b/>
                <w:bCs/>
                <w:color w:val="000000" w:themeColor="text1"/>
                <w:sz w:val="18"/>
                <w:szCs w:val="18"/>
              </w:rPr>
              <w:t>80</w:t>
            </w: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3D2C28" w:rsidRPr="00CD21F5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9A13DD" w:rsidP="00FA0E31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CD21F5">
              <w:rPr>
                <w:b/>
                <w:bCs/>
                <w:color w:val="000000" w:themeColor="text1"/>
                <w:sz w:val="14"/>
                <w:szCs w:val="14"/>
              </w:rPr>
              <w:t>256137,7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B77B0C" w:rsidP="00FA0E31">
            <w:pPr>
              <w:ind w:right="-106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191312,2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3177E2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3177E2" w:rsidP="00FA0E31">
            <w:pPr>
              <w:ind w:right="-105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</w:tr>
    </w:tbl>
    <w:p w:rsidR="003177E2" w:rsidRDefault="003177E2" w:rsidP="003177E2">
      <w:pPr>
        <w:jc w:val="center"/>
      </w:pPr>
    </w:p>
    <w:p w:rsidR="002047FB" w:rsidRDefault="002047FB" w:rsidP="003177E2">
      <w:pPr>
        <w:jc w:val="center"/>
      </w:pPr>
    </w:p>
    <w:p w:rsidR="00A975B7" w:rsidRDefault="00A975B7" w:rsidP="00C703C6">
      <w:pPr>
        <w:jc w:val="center"/>
        <w:rPr>
          <w:b/>
          <w:bCs/>
          <w:sz w:val="20"/>
          <w:szCs w:val="20"/>
        </w:rPr>
      </w:pPr>
    </w:p>
    <w:p w:rsidR="00A975B7" w:rsidRDefault="00A975B7" w:rsidP="00C703C6">
      <w:pPr>
        <w:jc w:val="center"/>
        <w:rPr>
          <w:b/>
          <w:bCs/>
          <w:sz w:val="20"/>
          <w:szCs w:val="20"/>
        </w:rPr>
      </w:pPr>
    </w:p>
    <w:p w:rsidR="00C703C6" w:rsidRPr="004B1AFA" w:rsidRDefault="00C703C6" w:rsidP="00C703C6">
      <w:pPr>
        <w:jc w:val="center"/>
        <w:rPr>
          <w:b/>
          <w:color w:val="000000" w:themeColor="text1"/>
          <w:sz w:val="20"/>
          <w:szCs w:val="20"/>
        </w:rPr>
      </w:pPr>
      <w:r w:rsidRPr="004B1AFA">
        <w:rPr>
          <w:b/>
          <w:bCs/>
          <w:color w:val="000000" w:themeColor="text1"/>
          <w:sz w:val="20"/>
          <w:szCs w:val="20"/>
        </w:rPr>
        <w:t xml:space="preserve">«Развитие туризма в </w:t>
      </w:r>
      <w:r w:rsidRPr="004B1AFA">
        <w:rPr>
          <w:b/>
          <w:color w:val="000000" w:themeColor="text1"/>
          <w:sz w:val="20"/>
          <w:szCs w:val="20"/>
        </w:rPr>
        <w:t xml:space="preserve"> муниципальном образовании «Ленский муниципальный район» на 2014–2016 годы»</w:t>
      </w:r>
    </w:p>
    <w:p w:rsidR="002047FB" w:rsidRDefault="002047FB" w:rsidP="00C703C6">
      <w:pPr>
        <w:jc w:val="center"/>
        <w:rPr>
          <w:b/>
          <w:sz w:val="20"/>
          <w:szCs w:val="20"/>
        </w:rPr>
      </w:pPr>
    </w:p>
    <w:p w:rsidR="00B35070" w:rsidRPr="006D2C11" w:rsidRDefault="00B35070" w:rsidP="00C703C6">
      <w:pPr>
        <w:jc w:val="center"/>
        <w:rPr>
          <w:b/>
          <w:sz w:val="20"/>
          <w:szCs w:val="20"/>
        </w:rPr>
      </w:pPr>
    </w:p>
    <w:tbl>
      <w:tblPr>
        <w:tblW w:w="15451" w:type="dxa"/>
        <w:tblInd w:w="-8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842"/>
        <w:gridCol w:w="851"/>
        <w:gridCol w:w="709"/>
        <w:gridCol w:w="708"/>
        <w:gridCol w:w="709"/>
        <w:gridCol w:w="992"/>
        <w:gridCol w:w="1035"/>
        <w:gridCol w:w="720"/>
        <w:gridCol w:w="675"/>
        <w:gridCol w:w="810"/>
        <w:gridCol w:w="810"/>
        <w:gridCol w:w="628"/>
        <w:gridCol w:w="2268"/>
      </w:tblGrid>
      <w:tr w:rsidR="00C703C6" w:rsidRPr="003A53DA" w:rsidTr="00867831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Номер  и наименование</w:t>
            </w:r>
            <w:r w:rsidRPr="003A53DA">
              <w:rPr>
                <w:sz w:val="18"/>
                <w:szCs w:val="18"/>
              </w:rPr>
              <w:br/>
              <w:t>мероприятия</w:t>
            </w:r>
            <w:r w:rsidRPr="003A53DA">
              <w:rPr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Исполнитель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Объемы финансирования (тыс. руб.)              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Фактический </w:t>
            </w:r>
            <w:r w:rsidRPr="003A53DA">
              <w:rPr>
                <w:sz w:val="18"/>
                <w:szCs w:val="18"/>
              </w:rPr>
              <w:br/>
              <w:t xml:space="preserve">результат  </w:t>
            </w:r>
            <w:r w:rsidRPr="003A53DA">
              <w:rPr>
                <w:sz w:val="18"/>
                <w:szCs w:val="18"/>
              </w:rPr>
              <w:br/>
              <w:t xml:space="preserve">выполнения </w:t>
            </w:r>
            <w:r w:rsidRPr="003A53DA">
              <w:rPr>
                <w:sz w:val="18"/>
                <w:szCs w:val="18"/>
              </w:rPr>
              <w:br/>
              <w:t xml:space="preserve">мероприятия </w:t>
            </w:r>
            <w:r w:rsidRPr="003A53DA">
              <w:rPr>
                <w:sz w:val="18"/>
                <w:szCs w:val="18"/>
              </w:rPr>
              <w:br/>
              <w:t xml:space="preserve">с указанием </w:t>
            </w:r>
            <w:r w:rsidRPr="003A53DA">
              <w:rPr>
                <w:sz w:val="18"/>
                <w:szCs w:val="18"/>
              </w:rPr>
              <w:br/>
              <w:t xml:space="preserve">причин   </w:t>
            </w:r>
            <w:r w:rsidRPr="003A53DA">
              <w:rPr>
                <w:sz w:val="18"/>
                <w:szCs w:val="18"/>
              </w:rPr>
              <w:br/>
              <w:t>невыполнения</w:t>
            </w:r>
          </w:p>
        </w:tc>
      </w:tr>
      <w:tr w:rsidR="00C703C6" w:rsidRPr="003A53DA" w:rsidTr="00867831">
        <w:trPr>
          <w:cantSplit/>
          <w:trHeight w:val="36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федеральный</w:t>
            </w:r>
            <w:r w:rsidRPr="003A53DA">
              <w:rPr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областной  </w:t>
            </w:r>
            <w:r w:rsidRPr="003A53DA">
              <w:rPr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внебюджетные</w:t>
            </w:r>
            <w:r w:rsidRPr="003A53DA">
              <w:rPr>
                <w:sz w:val="18"/>
                <w:szCs w:val="18"/>
              </w:rPr>
              <w:br/>
              <w:t xml:space="preserve">источники 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</w:tr>
      <w:tr w:rsidR="00C703C6" w:rsidRPr="003A53DA" w:rsidTr="00867831">
        <w:trPr>
          <w:cantSplit/>
          <w:trHeight w:val="72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преду-  </w:t>
            </w:r>
            <w:r w:rsidRPr="003A53DA">
              <w:rPr>
                <w:sz w:val="18"/>
                <w:szCs w:val="18"/>
              </w:rPr>
              <w:br/>
              <w:t xml:space="preserve">смотрено </w:t>
            </w:r>
            <w:r w:rsidRPr="003A53DA">
              <w:rPr>
                <w:sz w:val="18"/>
                <w:szCs w:val="18"/>
              </w:rPr>
              <w:br/>
              <w:t>постанов-</w:t>
            </w:r>
            <w:r w:rsidRPr="003A53DA">
              <w:rPr>
                <w:sz w:val="18"/>
                <w:szCs w:val="18"/>
              </w:rPr>
              <w:br/>
              <w:t xml:space="preserve">лением о </w:t>
            </w:r>
            <w:r w:rsidRPr="003A53DA">
              <w:rPr>
                <w:sz w:val="18"/>
                <w:szCs w:val="18"/>
              </w:rPr>
              <w:br/>
              <w:t>Программе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утверждено</w:t>
            </w:r>
            <w:r w:rsidRPr="003A53DA">
              <w:rPr>
                <w:sz w:val="18"/>
                <w:szCs w:val="18"/>
              </w:rPr>
              <w:br/>
              <w:t>решением о</w:t>
            </w:r>
            <w:r w:rsidRPr="003A53DA">
              <w:rPr>
                <w:sz w:val="18"/>
                <w:szCs w:val="18"/>
              </w:rPr>
              <w:br/>
              <w:t xml:space="preserve">бюджете  </w:t>
            </w:r>
            <w:r w:rsidRPr="003A53DA">
              <w:rPr>
                <w:sz w:val="18"/>
                <w:szCs w:val="18"/>
              </w:rPr>
              <w:br/>
              <w:t>на 201</w:t>
            </w:r>
            <w:r>
              <w:rPr>
                <w:sz w:val="18"/>
                <w:szCs w:val="18"/>
              </w:rPr>
              <w:t>6</w:t>
            </w:r>
            <w:r w:rsidRPr="003A53D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факти-</w:t>
            </w:r>
            <w:r w:rsidRPr="003A53DA">
              <w:rPr>
                <w:sz w:val="18"/>
                <w:szCs w:val="18"/>
              </w:rPr>
              <w:br/>
              <w:t xml:space="preserve">чески </w:t>
            </w:r>
            <w:r w:rsidRPr="003A53DA">
              <w:rPr>
                <w:sz w:val="18"/>
                <w:szCs w:val="18"/>
              </w:rPr>
              <w:br/>
              <w:t>профи-</w:t>
            </w:r>
            <w:r w:rsidRPr="003A53DA">
              <w:rPr>
                <w:sz w:val="18"/>
                <w:szCs w:val="18"/>
              </w:rPr>
              <w:br/>
              <w:t>нанси-</w:t>
            </w:r>
            <w:r w:rsidRPr="003A53DA">
              <w:rPr>
                <w:sz w:val="18"/>
                <w:szCs w:val="18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</w:tr>
      <w:tr w:rsidR="00C703C6" w:rsidRPr="003A53DA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14</w:t>
            </w:r>
          </w:p>
        </w:tc>
      </w:tr>
      <w:tr w:rsidR="00C703C6" w:rsidRPr="003A53DA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1.Разработка туристских маршрутов (карты, схемы, фото)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Default="00C703C6" w:rsidP="00FA0E31">
            <w:pPr>
              <w:rPr>
                <w:sz w:val="18"/>
                <w:szCs w:val="18"/>
              </w:rPr>
            </w:pPr>
            <w:r w:rsidRPr="00DE1DD2">
              <w:rPr>
                <w:sz w:val="18"/>
                <w:szCs w:val="18"/>
              </w:rPr>
              <w:t>Ведется работа по разработке туристических маршрутов</w:t>
            </w:r>
            <w:r>
              <w:rPr>
                <w:sz w:val="18"/>
                <w:szCs w:val="18"/>
              </w:rPr>
              <w:t>. Разработаны новые туры  в д. Белопашино</w:t>
            </w:r>
          </w:p>
          <w:p w:rsidR="00C703C6" w:rsidRPr="00DE1DD2" w:rsidRDefault="00C703C6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«Белопашинские посиделки», в с.</w:t>
            </w:r>
            <w:r w:rsidR="00D55608">
              <w:rPr>
                <w:sz w:val="18"/>
                <w:szCs w:val="18"/>
              </w:rPr>
              <w:t xml:space="preserve"> </w:t>
            </w:r>
            <w:r w:rsidR="00772A75">
              <w:rPr>
                <w:sz w:val="18"/>
                <w:szCs w:val="18"/>
              </w:rPr>
              <w:t>Лена «Придания Ленской старины», «Приглашаем в сказочный теремок» в с.Ко</w:t>
            </w:r>
            <w:r w:rsidR="00A94D6F">
              <w:rPr>
                <w:sz w:val="18"/>
                <w:szCs w:val="18"/>
              </w:rPr>
              <w:t>зьмино.</w:t>
            </w:r>
          </w:p>
          <w:p w:rsidR="00C703C6" w:rsidRDefault="00C703C6" w:rsidP="00FA0E31">
            <w:pPr>
              <w:rPr>
                <w:sz w:val="18"/>
                <w:szCs w:val="18"/>
              </w:rPr>
            </w:pPr>
            <w:r w:rsidRPr="00DE1DD2">
              <w:rPr>
                <w:sz w:val="18"/>
                <w:szCs w:val="18"/>
              </w:rPr>
              <w:t>Разработан</w:t>
            </w:r>
            <w:r>
              <w:rPr>
                <w:sz w:val="18"/>
                <w:szCs w:val="18"/>
              </w:rPr>
              <w:t>ы</w:t>
            </w:r>
            <w:r w:rsidRPr="00DE1DD2">
              <w:rPr>
                <w:sz w:val="18"/>
                <w:szCs w:val="18"/>
              </w:rPr>
              <w:t xml:space="preserve"> тур</w:t>
            </w:r>
            <w:r>
              <w:rPr>
                <w:sz w:val="18"/>
                <w:szCs w:val="18"/>
              </w:rPr>
              <w:t>ы:</w:t>
            </w:r>
          </w:p>
          <w:p w:rsidR="00C703C6" w:rsidRDefault="00C703C6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E1DD2">
              <w:rPr>
                <w:sz w:val="18"/>
                <w:szCs w:val="18"/>
              </w:rPr>
              <w:t xml:space="preserve"> «выходного дня»</w:t>
            </w:r>
            <w:r>
              <w:rPr>
                <w:sz w:val="18"/>
                <w:szCs w:val="18"/>
              </w:rPr>
              <w:t>,</w:t>
            </w:r>
          </w:p>
          <w:p w:rsidR="00C703C6" w:rsidRDefault="00C703C6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 в гости к Матушке Зиме»,</w:t>
            </w:r>
          </w:p>
          <w:p w:rsidR="00C703C6" w:rsidRDefault="00C703C6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«Зимние забавы»,</w:t>
            </w:r>
          </w:p>
          <w:p w:rsidR="00C703C6" w:rsidRDefault="00C703C6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«Там на неведомых дорожках»,</w:t>
            </w:r>
          </w:p>
          <w:p w:rsidR="00C703C6" w:rsidRDefault="00C703C6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-«Проказы матушки зимы».</w:t>
            </w:r>
          </w:p>
          <w:p w:rsidR="00C703C6" w:rsidRPr="00DE1DD2" w:rsidRDefault="00C703C6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E1DD2">
              <w:rPr>
                <w:sz w:val="18"/>
                <w:szCs w:val="18"/>
              </w:rPr>
              <w:t xml:space="preserve">осетило тур, в. т.ч. Резиденцию Зимы  за </w:t>
            </w:r>
            <w:r>
              <w:rPr>
                <w:sz w:val="18"/>
                <w:szCs w:val="18"/>
              </w:rPr>
              <w:t xml:space="preserve"> </w:t>
            </w:r>
            <w:r w:rsidR="00A94D6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месяцев </w:t>
            </w:r>
            <w:r w:rsidRPr="00DE1DD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6г.</w:t>
            </w:r>
            <w:r w:rsidRPr="00DE1DD2">
              <w:rPr>
                <w:sz w:val="18"/>
                <w:szCs w:val="18"/>
              </w:rPr>
              <w:t xml:space="preserve"> г-</w:t>
            </w:r>
            <w:r w:rsidRPr="00421413">
              <w:rPr>
                <w:sz w:val="18"/>
                <w:szCs w:val="18"/>
              </w:rPr>
              <w:t xml:space="preserve"> </w:t>
            </w:r>
            <w:r w:rsidR="00A94D6F">
              <w:rPr>
                <w:sz w:val="18"/>
                <w:szCs w:val="18"/>
              </w:rPr>
              <w:t>5623</w:t>
            </w:r>
            <w:r>
              <w:rPr>
                <w:sz w:val="18"/>
                <w:szCs w:val="18"/>
              </w:rPr>
              <w:t xml:space="preserve"> </w:t>
            </w:r>
            <w:r w:rsidRPr="00DE1DD2">
              <w:rPr>
                <w:sz w:val="18"/>
                <w:szCs w:val="18"/>
              </w:rPr>
              <w:t>турист</w:t>
            </w:r>
            <w:r w:rsidR="00A94D6F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</w:p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</w:tr>
      <w:tr w:rsidR="00C703C6" w:rsidRPr="003A53DA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lastRenderedPageBreak/>
              <w:t>2.Участие в 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547773" w:rsidRDefault="00C703C6" w:rsidP="00FA0E31">
            <w:pPr>
              <w:rPr>
                <w:sz w:val="20"/>
                <w:szCs w:val="20"/>
              </w:rPr>
            </w:pPr>
            <w:r w:rsidRPr="00547773">
              <w:rPr>
                <w:sz w:val="20"/>
                <w:szCs w:val="20"/>
              </w:rPr>
              <w:t>Приняли участие в</w:t>
            </w:r>
            <w:r>
              <w:rPr>
                <w:sz w:val="20"/>
                <w:szCs w:val="20"/>
              </w:rPr>
              <w:t xml:space="preserve"> :</w:t>
            </w:r>
            <w:r w:rsidRPr="00547773">
              <w:rPr>
                <w:sz w:val="20"/>
                <w:szCs w:val="20"/>
              </w:rPr>
              <w:t xml:space="preserve"> 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77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Координацион</w:t>
            </w:r>
            <w:r w:rsidRPr="00547773">
              <w:rPr>
                <w:sz w:val="20"/>
                <w:szCs w:val="20"/>
              </w:rPr>
              <w:t>ном совете по туризму при Главе МО «Ленский муниципальный район»-</w:t>
            </w:r>
            <w:r>
              <w:rPr>
                <w:sz w:val="20"/>
                <w:szCs w:val="20"/>
              </w:rPr>
              <w:t>02.02.2016г.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477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Координацио</w:t>
            </w:r>
            <w:r w:rsidRPr="0054777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547773">
              <w:rPr>
                <w:sz w:val="20"/>
                <w:szCs w:val="20"/>
              </w:rPr>
              <w:t>ом совете по туризму при Главе МО «Ленский муниципальный район»-</w:t>
            </w:r>
            <w:r>
              <w:rPr>
                <w:sz w:val="20"/>
                <w:szCs w:val="20"/>
              </w:rPr>
              <w:t>14.03.2016г.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3.Межмуниципальном совете по развитию туризма на юго-востоке Архангельской области-10.03.2016г.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Международном фестивале «Сказочные игры на Вятке»-28-29.05.2016 года.</w:t>
            </w:r>
          </w:p>
          <w:p w:rsidR="00411824" w:rsidRDefault="00411824" w:rsidP="0041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Межрегиональном туристическом  форуме «Северное трёхречье.Новый взгляд.»»-30.09.2016-31.09.2016</w:t>
            </w:r>
          </w:p>
          <w:p w:rsidR="00411824" w:rsidRDefault="00411824" w:rsidP="0041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В  1 межрегиональный фестивале- конкурсе «Волшебная шляпа» новоселье Российской Девицы Метелицы» в г.Вятские Поляны.</w:t>
            </w:r>
          </w:p>
          <w:p w:rsidR="00411824" w:rsidRDefault="00411824" w:rsidP="00FA0E31">
            <w:pPr>
              <w:rPr>
                <w:sz w:val="20"/>
                <w:szCs w:val="20"/>
              </w:rPr>
            </w:pPr>
          </w:p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lastRenderedPageBreak/>
              <w:t>3.Издание информационных материалов туристской направленности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Default="00C703C6" w:rsidP="00FA0E31">
            <w:pPr>
              <w:rPr>
                <w:sz w:val="20"/>
                <w:szCs w:val="20"/>
              </w:rPr>
            </w:pPr>
            <w:r w:rsidRPr="00211518">
              <w:rPr>
                <w:sz w:val="20"/>
                <w:szCs w:val="20"/>
              </w:rPr>
              <w:t>Мероприятие запланировано в течение года</w:t>
            </w:r>
            <w:r>
              <w:rPr>
                <w:sz w:val="20"/>
                <w:szCs w:val="20"/>
              </w:rPr>
              <w:t>. Разработаны и выпущены: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буклетов:-МБУК  «Яренский краеведческий музей»,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буклета- МБУК «Ленская межпоселенческая библиотека»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(А) «Ступени времени»,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 «Малая Третьяковка»,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«Святыни Нижней Вычегды»),</w:t>
            </w:r>
          </w:p>
          <w:p w:rsidR="00C703C6" w:rsidRPr="00211518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буклетов- ТИЦ «Ленский лес».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4.Определение гостевых хозяйств, готовых к приему туристов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Ведё</w:t>
            </w:r>
            <w:r w:rsidRPr="00211518">
              <w:rPr>
                <w:sz w:val="20"/>
                <w:szCs w:val="20"/>
              </w:rPr>
              <w:t>тся разъяснительная работа с населением</w:t>
            </w:r>
            <w:r>
              <w:rPr>
                <w:sz w:val="20"/>
                <w:szCs w:val="20"/>
              </w:rPr>
              <w:t>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5.Практическая помощь хозяевам гостевых домов, при регистрации в качестве предпринимателей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C703C6" w:rsidP="00FA0E31">
            <w:pPr>
              <w:rPr>
                <w:sz w:val="20"/>
                <w:szCs w:val="20"/>
              </w:rPr>
            </w:pPr>
            <w:r w:rsidRPr="00211518">
              <w:rPr>
                <w:sz w:val="20"/>
                <w:szCs w:val="20"/>
              </w:rPr>
              <w:t>Вед</w:t>
            </w:r>
            <w:r>
              <w:rPr>
                <w:sz w:val="20"/>
                <w:szCs w:val="20"/>
              </w:rPr>
              <w:t>ё</w:t>
            </w:r>
            <w:r w:rsidRPr="00211518">
              <w:rPr>
                <w:sz w:val="20"/>
                <w:szCs w:val="20"/>
              </w:rPr>
              <w:t>тся разъяснительная работа с населением.</w:t>
            </w:r>
          </w:p>
        </w:tc>
      </w:tr>
      <w:tr w:rsidR="00C703C6" w:rsidRPr="00AA7288" w:rsidTr="00867831">
        <w:trPr>
          <w:cantSplit/>
          <w:trHeight w:val="21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6.Создание «Поляны сказок» у Резиденции Матушки Зимы</w:t>
            </w:r>
          </w:p>
          <w:p w:rsidR="005C4DD5" w:rsidRPr="003A53DA" w:rsidRDefault="005C4DD5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(проект «Волшебная кухня Бабы Яги на Поляне сказок»)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 xml:space="preserve"> Отдел по вопросам молодежи, спорта, НКО, культуры и туризма </w:t>
            </w:r>
          </w:p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 xml:space="preserve">Центр народной культуры и туризма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5C4DD5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1AFA">
              <w:rPr>
                <w:color w:val="000000" w:themeColor="text1"/>
                <w:sz w:val="20"/>
                <w:szCs w:val="20"/>
              </w:rPr>
              <w:t>1000,0</w:t>
            </w:r>
          </w:p>
          <w:p w:rsidR="00C703C6" w:rsidRPr="004B1AFA" w:rsidRDefault="00C703C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32083A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71,6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DB3CCF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50,0</w:t>
            </w:r>
          </w:p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32083A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5C4DD5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2471CE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450,0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32083A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21,6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AA7288" w:rsidRDefault="00C703C6" w:rsidP="00FA0E31">
            <w:pPr>
              <w:rPr>
                <w:sz w:val="20"/>
                <w:szCs w:val="20"/>
              </w:rPr>
            </w:pPr>
            <w:r w:rsidRPr="00AA7288">
              <w:rPr>
                <w:sz w:val="20"/>
                <w:szCs w:val="20"/>
              </w:rPr>
              <w:t xml:space="preserve">Написан проект «Поляна сказок Матушки Зимы» (на президентский грант). Написан и вышел в победители проект «Волшебная кухня Бабы Яги» на Поляне сказок. 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7.Организация и проведение праздника «День рождения Матушки Зимы»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 Центр народной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1AFA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C703C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1518">
              <w:rPr>
                <w:rFonts w:ascii="Times New Roman" w:hAnsi="Times New Roman" w:cs="Times New Roman"/>
              </w:rPr>
              <w:t xml:space="preserve">Мероприятие запланировано – на </w:t>
            </w:r>
            <w:r>
              <w:rPr>
                <w:rFonts w:ascii="Times New Roman" w:hAnsi="Times New Roman" w:cs="Times New Roman"/>
              </w:rPr>
              <w:t>21.12.2016 г.</w:t>
            </w:r>
          </w:p>
          <w:p w:rsidR="00C703C6" w:rsidRPr="00211518" w:rsidRDefault="00C703C6" w:rsidP="00FA0E31">
            <w:pPr>
              <w:rPr>
                <w:sz w:val="20"/>
                <w:szCs w:val="20"/>
              </w:rPr>
            </w:pP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lastRenderedPageBreak/>
              <w:t>8.Проведение конкурсов на лучший туристский проект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C703C6" w:rsidP="00FA0E31">
            <w:pPr>
              <w:jc w:val="both"/>
              <w:rPr>
                <w:sz w:val="20"/>
                <w:szCs w:val="20"/>
              </w:rPr>
            </w:pPr>
            <w:r w:rsidRPr="00211518">
              <w:rPr>
                <w:sz w:val="20"/>
                <w:szCs w:val="20"/>
              </w:rPr>
              <w:t>Мероприятие запланировано в течени</w:t>
            </w:r>
            <w:r>
              <w:rPr>
                <w:sz w:val="20"/>
                <w:szCs w:val="20"/>
              </w:rPr>
              <w:t xml:space="preserve">е </w:t>
            </w:r>
            <w:r w:rsidRPr="00211518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.</w:t>
            </w:r>
          </w:p>
          <w:p w:rsidR="00C703C6" w:rsidRPr="00211518" w:rsidRDefault="00C703C6" w:rsidP="00FA0E31">
            <w:pPr>
              <w:rPr>
                <w:sz w:val="20"/>
                <w:szCs w:val="20"/>
              </w:rPr>
            </w:pP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9.Ремонт здания бывшего высшего начального училища для размещения Посольства Матушки Зимы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1AF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Default="00C703C6" w:rsidP="00FA0E31">
            <w:pPr>
              <w:rPr>
                <w:sz w:val="20"/>
                <w:szCs w:val="20"/>
              </w:rPr>
            </w:pPr>
            <w:r w:rsidRPr="0021151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аписан  проект в корпорацию развития Архангельской области «Яренск-родина Матушки  Зимы»</w:t>
            </w:r>
          </w:p>
          <w:p w:rsidR="00C703C6" w:rsidRPr="00211518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Возвращение старины.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10. Организация и проведение мастер-классов по народным ремеслам и изделиям сувенирной продукции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1AFA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Default="00C703C6" w:rsidP="00FA0E31">
            <w:pPr>
              <w:rPr>
                <w:sz w:val="20"/>
                <w:szCs w:val="20"/>
              </w:rPr>
            </w:pPr>
            <w:r w:rsidRPr="00211518">
              <w:rPr>
                <w:sz w:val="20"/>
                <w:szCs w:val="20"/>
              </w:rPr>
              <w:t>Проведены мастер- классы: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1518">
              <w:rPr>
                <w:sz w:val="20"/>
                <w:szCs w:val="20"/>
              </w:rPr>
              <w:t xml:space="preserve"> «Белый мишка»,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 w:rsidRPr="002115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21151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</w:t>
            </w:r>
            <w:r w:rsidRPr="00211518">
              <w:rPr>
                <w:sz w:val="20"/>
                <w:szCs w:val="20"/>
              </w:rPr>
              <w:t>укла веснянка»,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 w:rsidRPr="002115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-«Волшебная береста».</w:t>
            </w:r>
          </w:p>
          <w:p w:rsidR="009A5798" w:rsidRPr="00211518" w:rsidRDefault="009A5798" w:rsidP="00FA0E31">
            <w:pPr>
              <w:rPr>
                <w:sz w:val="20"/>
                <w:szCs w:val="20"/>
              </w:rPr>
            </w:pP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11.Организация маршрутов «Тур выходного дня»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туризма, краеведческий музей, Яренский центр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Default="002E2DC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 туры </w:t>
            </w:r>
            <w:r w:rsidR="00C703C6" w:rsidRPr="00211518">
              <w:rPr>
                <w:sz w:val="20"/>
                <w:szCs w:val="20"/>
              </w:rPr>
              <w:t xml:space="preserve"> пользу</w:t>
            </w:r>
            <w:r>
              <w:rPr>
                <w:sz w:val="20"/>
                <w:szCs w:val="20"/>
              </w:rPr>
              <w:t>ют</w:t>
            </w:r>
            <w:r w:rsidR="00C703C6" w:rsidRPr="00211518">
              <w:rPr>
                <w:sz w:val="20"/>
                <w:szCs w:val="20"/>
              </w:rPr>
              <w:t>ся спросом</w:t>
            </w:r>
            <w:r w:rsidR="00C703C6">
              <w:rPr>
                <w:sz w:val="20"/>
                <w:szCs w:val="20"/>
              </w:rPr>
              <w:t xml:space="preserve"> </w:t>
            </w:r>
            <w:r w:rsidR="00C703C6" w:rsidRPr="00211518">
              <w:rPr>
                <w:sz w:val="20"/>
                <w:szCs w:val="20"/>
              </w:rPr>
              <w:t xml:space="preserve"> у турагентств и гостей Ленского района - посетило за </w:t>
            </w:r>
            <w:r w:rsidR="005F6D50">
              <w:rPr>
                <w:sz w:val="20"/>
                <w:szCs w:val="20"/>
              </w:rPr>
              <w:t>9</w:t>
            </w:r>
            <w:r w:rsidR="00C703C6">
              <w:rPr>
                <w:sz w:val="20"/>
                <w:szCs w:val="20"/>
              </w:rPr>
              <w:t xml:space="preserve"> </w:t>
            </w:r>
            <w:r w:rsidR="005F6D50">
              <w:rPr>
                <w:sz w:val="20"/>
                <w:szCs w:val="20"/>
              </w:rPr>
              <w:t>месяцев</w:t>
            </w:r>
            <w:r w:rsidR="00C703C6">
              <w:rPr>
                <w:sz w:val="20"/>
                <w:szCs w:val="20"/>
              </w:rPr>
              <w:t xml:space="preserve"> 2016</w:t>
            </w:r>
            <w:r w:rsidR="00C703C6" w:rsidRPr="00211518">
              <w:rPr>
                <w:sz w:val="20"/>
                <w:szCs w:val="20"/>
              </w:rPr>
              <w:t xml:space="preserve"> г-</w:t>
            </w:r>
            <w:r w:rsidR="00C703C6" w:rsidRPr="00DF418D">
              <w:rPr>
                <w:sz w:val="20"/>
                <w:szCs w:val="20"/>
              </w:rPr>
              <w:t xml:space="preserve"> </w:t>
            </w:r>
            <w:r w:rsidR="005F6D50">
              <w:rPr>
                <w:sz w:val="20"/>
                <w:szCs w:val="20"/>
              </w:rPr>
              <w:t>5623</w:t>
            </w:r>
            <w:r w:rsidR="00C703C6">
              <w:rPr>
                <w:sz w:val="20"/>
                <w:szCs w:val="20"/>
              </w:rPr>
              <w:t xml:space="preserve"> </w:t>
            </w:r>
            <w:r w:rsidR="00C703C6" w:rsidRPr="00211518">
              <w:rPr>
                <w:sz w:val="20"/>
                <w:szCs w:val="20"/>
              </w:rPr>
              <w:t>туристов</w:t>
            </w:r>
            <w:r w:rsidR="00C703C6">
              <w:rPr>
                <w:sz w:val="20"/>
                <w:szCs w:val="20"/>
              </w:rPr>
              <w:t>.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Разработаны  новые  туры: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«Белопашинские  посиделки» с 9 марта 2016 года, посетителями д. Белопашино стали  96 экскурсантов.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-«Придания Ленской старины» с. Лена, посетителями  стали 99 экскурсантов.</w:t>
            </w:r>
          </w:p>
          <w:p w:rsidR="009A5798" w:rsidRPr="00211518" w:rsidRDefault="002E2DC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 квартале в с.Козьмино разработан новый тур «Приглашаем в сказочный теремок».</w:t>
            </w:r>
          </w:p>
          <w:p w:rsidR="00C703C6" w:rsidRPr="00211518" w:rsidRDefault="00C703C6" w:rsidP="00FA0E31">
            <w:pPr>
              <w:rPr>
                <w:sz w:val="20"/>
                <w:szCs w:val="20"/>
              </w:rPr>
            </w:pP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lastRenderedPageBreak/>
              <w:t>12.Размещение информации о туристских услугах в районе на сайте МО «Ленский муниципальный район» и официальном туристическом портале Архангельской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Default="00C703C6" w:rsidP="00FA0E31">
            <w:pPr>
              <w:rPr>
                <w:sz w:val="20"/>
                <w:szCs w:val="20"/>
              </w:rPr>
            </w:pPr>
            <w:r w:rsidRPr="00211518">
              <w:rPr>
                <w:sz w:val="20"/>
                <w:szCs w:val="20"/>
              </w:rPr>
              <w:t>По мере поступления, информация размещается на сайте администрации и  туристическом портале Архангельской области</w:t>
            </w:r>
          </w:p>
          <w:p w:rsidR="009A5798" w:rsidRDefault="009A5798" w:rsidP="00FA0E31">
            <w:pPr>
              <w:rPr>
                <w:sz w:val="20"/>
                <w:szCs w:val="20"/>
              </w:rPr>
            </w:pPr>
          </w:p>
          <w:p w:rsidR="009A5798" w:rsidRPr="00211518" w:rsidRDefault="009A5798" w:rsidP="00FA0E31">
            <w:pPr>
              <w:rPr>
                <w:sz w:val="20"/>
                <w:szCs w:val="20"/>
              </w:rPr>
            </w:pP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13.Пошив костюмов к костюмированной экскурсии «Улицы древнего Яренска»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туризма, Яренский центр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C703C6" w:rsidP="00FA0E31">
            <w:pPr>
              <w:jc w:val="both"/>
              <w:rPr>
                <w:sz w:val="20"/>
                <w:szCs w:val="20"/>
              </w:rPr>
            </w:pPr>
            <w:r w:rsidRPr="00211518">
              <w:rPr>
                <w:sz w:val="20"/>
                <w:szCs w:val="20"/>
              </w:rPr>
              <w:t>Мероприятие запланировано в течени</w:t>
            </w:r>
            <w:r>
              <w:rPr>
                <w:sz w:val="20"/>
                <w:szCs w:val="20"/>
              </w:rPr>
              <w:t xml:space="preserve">е </w:t>
            </w:r>
            <w:r w:rsidRPr="00211518"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>.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</w:p>
          <w:p w:rsidR="009A5798" w:rsidRPr="00211518" w:rsidRDefault="009A5798" w:rsidP="00FA0E31">
            <w:pPr>
              <w:rPr>
                <w:sz w:val="20"/>
                <w:szCs w:val="20"/>
              </w:rPr>
            </w:pP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14.Ремонт и оформление гостевой комнаты для экскурсантов в Резиденции Зимы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1AFA">
              <w:rPr>
                <w:color w:val="000000" w:themeColor="text1"/>
                <w:sz w:val="20"/>
                <w:szCs w:val="20"/>
              </w:rPr>
              <w:t>20,0</w:t>
            </w:r>
          </w:p>
          <w:p w:rsidR="00C703C6" w:rsidRPr="004B1AFA" w:rsidRDefault="00C703C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03C6" w:rsidRPr="004B1AFA" w:rsidRDefault="00C703C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98" w:rsidRDefault="00C703C6" w:rsidP="00FA0E31">
            <w:pPr>
              <w:rPr>
                <w:sz w:val="20"/>
                <w:szCs w:val="20"/>
              </w:rPr>
            </w:pPr>
            <w:r w:rsidRPr="00211518">
              <w:rPr>
                <w:sz w:val="20"/>
                <w:szCs w:val="20"/>
              </w:rPr>
              <w:t>Сделан ремонт, оформлены мастерские и гардеробная в Резиденции Зимы</w:t>
            </w:r>
          </w:p>
          <w:p w:rsidR="009A5798" w:rsidRDefault="009A5798" w:rsidP="00FA0E31">
            <w:pPr>
              <w:rPr>
                <w:sz w:val="20"/>
                <w:szCs w:val="20"/>
              </w:rPr>
            </w:pPr>
          </w:p>
          <w:p w:rsidR="00C703C6" w:rsidRPr="00211518" w:rsidRDefault="00C703C6" w:rsidP="00FA0E31">
            <w:pPr>
              <w:rPr>
                <w:sz w:val="20"/>
                <w:szCs w:val="20"/>
              </w:rPr>
            </w:pPr>
            <w:r w:rsidRPr="00211518">
              <w:rPr>
                <w:sz w:val="20"/>
                <w:szCs w:val="20"/>
              </w:rPr>
              <w:t xml:space="preserve"> </w:t>
            </w:r>
          </w:p>
        </w:tc>
      </w:tr>
      <w:tr w:rsidR="00C703C6" w:rsidRPr="003A53DA" w:rsidTr="00867831">
        <w:trPr>
          <w:cantSplit/>
          <w:trHeight w:val="36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8A797C" w:rsidRDefault="00552C5E" w:rsidP="00FA0E31">
            <w:pPr>
              <w:rPr>
                <w:b/>
                <w:sz w:val="18"/>
                <w:szCs w:val="18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5C4DD5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B1AFA">
              <w:rPr>
                <w:b/>
                <w:color w:val="000000" w:themeColor="text1"/>
                <w:sz w:val="18"/>
                <w:szCs w:val="18"/>
              </w:rPr>
              <w:t>10</w:t>
            </w:r>
            <w:r w:rsidR="00C703C6" w:rsidRPr="004B1AFA">
              <w:rPr>
                <w:b/>
                <w:color w:val="000000" w:themeColor="text1"/>
                <w:sz w:val="18"/>
                <w:szCs w:val="18"/>
              </w:rPr>
              <w:t>82,0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2E2DC5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1AFA">
              <w:rPr>
                <w:rFonts w:ascii="Times New Roman" w:hAnsi="Times New Roman" w:cs="Times New Roman"/>
                <w:b/>
                <w:color w:val="000000" w:themeColor="text1"/>
              </w:rPr>
              <w:t>71,6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1AF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1AF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1AFA">
              <w:rPr>
                <w:rFonts w:ascii="Times New Roman" w:hAnsi="Times New Roman" w:cs="Times New Roman"/>
                <w:b/>
                <w:color w:val="000000" w:themeColor="text1"/>
              </w:rPr>
              <w:t>50,0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5C4DD5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1AFA">
              <w:rPr>
                <w:rFonts w:ascii="Times New Roman" w:hAnsi="Times New Roman" w:cs="Times New Roman"/>
                <w:b/>
                <w:color w:val="000000" w:themeColor="text1"/>
              </w:rPr>
              <w:t>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2E2DC5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1AFA">
              <w:rPr>
                <w:rFonts w:ascii="Times New Roman" w:hAnsi="Times New Roman" w:cs="Times New Roman"/>
                <w:b/>
                <w:color w:val="000000" w:themeColor="text1"/>
              </w:rPr>
              <w:t>50,0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FA7B81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1AFA">
              <w:rPr>
                <w:rFonts w:ascii="Times New Roman" w:hAnsi="Times New Roman" w:cs="Times New Roman"/>
                <w:b/>
                <w:color w:val="000000" w:themeColor="text1"/>
              </w:rPr>
              <w:t>500,0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1AF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B1AFA">
              <w:rPr>
                <w:b/>
                <w:color w:val="000000" w:themeColor="text1"/>
                <w:sz w:val="18"/>
                <w:szCs w:val="18"/>
              </w:rPr>
              <w:t>532,0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2E2DC5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B1AFA">
              <w:rPr>
                <w:b/>
                <w:color w:val="000000" w:themeColor="text1"/>
                <w:sz w:val="18"/>
                <w:szCs w:val="18"/>
              </w:rPr>
              <w:t>21,6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</w:tr>
    </w:tbl>
    <w:p w:rsidR="003177E2" w:rsidRDefault="003177E2" w:rsidP="00847F72">
      <w:pPr>
        <w:ind w:left="-851"/>
        <w:jc w:val="center"/>
      </w:pPr>
    </w:p>
    <w:p w:rsidR="002047FB" w:rsidRDefault="002047FB" w:rsidP="00847F72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47F72" w:rsidRPr="00E5262B" w:rsidRDefault="00847F72" w:rsidP="00847F72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2"/>
          <w:szCs w:val="22"/>
        </w:rPr>
      </w:pPr>
      <w:r w:rsidRPr="00E5262B">
        <w:rPr>
          <w:b/>
          <w:color w:val="000000" w:themeColor="text1"/>
          <w:sz w:val="22"/>
          <w:szCs w:val="22"/>
        </w:rPr>
        <w:t>"Развитие сферы культуры МО «Ленский муниципальный район» на 2015-2017годы"</w:t>
      </w:r>
    </w:p>
    <w:p w:rsidR="002047FB" w:rsidRDefault="002047FB" w:rsidP="00847F72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A5798" w:rsidRPr="001F70F7" w:rsidRDefault="009A5798" w:rsidP="00847F72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tbl>
      <w:tblPr>
        <w:tblW w:w="15310" w:type="dxa"/>
        <w:tblInd w:w="-8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1417"/>
        <w:gridCol w:w="850"/>
        <w:gridCol w:w="709"/>
        <w:gridCol w:w="601"/>
        <w:gridCol w:w="108"/>
        <w:gridCol w:w="702"/>
        <w:gridCol w:w="1141"/>
        <w:gridCol w:w="739"/>
        <w:gridCol w:w="851"/>
        <w:gridCol w:w="567"/>
        <w:gridCol w:w="536"/>
        <w:gridCol w:w="675"/>
        <w:gridCol w:w="810"/>
        <w:gridCol w:w="642"/>
        <w:gridCol w:w="30"/>
        <w:gridCol w:w="679"/>
        <w:gridCol w:w="30"/>
        <w:gridCol w:w="2239"/>
      </w:tblGrid>
      <w:tr w:rsidR="00847F72" w:rsidRPr="00030CE4" w:rsidTr="00847F72">
        <w:trPr>
          <w:cantSplit/>
          <w:trHeight w:val="240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Объемы финансирования (тыс. руб.)                   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847F72" w:rsidRPr="00030CE4" w:rsidTr="002047FB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всего  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«Ленский муниципальный район»      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F72" w:rsidRPr="00030CE4" w:rsidTr="002047FB">
        <w:trPr>
          <w:cantSplit/>
          <w:trHeight w:val="720"/>
        </w:trPr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профинансировано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47F72" w:rsidRPr="00030CE4" w:rsidTr="00847F72">
        <w:trPr>
          <w:cantSplit/>
          <w:trHeight w:val="240"/>
        </w:trPr>
        <w:tc>
          <w:tcPr>
            <w:tcW w:w="1531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№1 «Библиотечное обслуживание населения»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 Библиотечное обслуживание населения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8734,3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0618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6187,9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8558,9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8558,9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0618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6080,2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107,7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услуг, увеличение посещаемости к 2017 году на 20% от уровня 2012г</w:t>
            </w:r>
          </w:p>
          <w:p w:rsidR="00B556E4" w:rsidRPr="00A4782C" w:rsidRDefault="00B556E4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56E4" w:rsidRPr="00A4782C" w:rsidRDefault="00B556E4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56E4" w:rsidRPr="00A4782C" w:rsidRDefault="00B556E4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56E4" w:rsidRPr="00A4782C" w:rsidRDefault="00B556E4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56E4" w:rsidRPr="00A4782C" w:rsidRDefault="00B556E4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56E4" w:rsidRPr="00A4782C" w:rsidRDefault="00B556E4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2.1 Ремонт системы водоснабжения, канализации и теплосети в здании Яренской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запланировано на 4квартал 2016 года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2.2 Приобретение мебели для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 xml:space="preserve"> 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2.3 Приобретение выставочных витрин для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2.4</w:t>
            </w:r>
            <w:r w:rsidRPr="00030CE4">
              <w:rPr>
                <w:sz w:val="18"/>
                <w:szCs w:val="18"/>
              </w:rPr>
              <w:t xml:space="preserve"> Комплектование библиотечных фондов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14,2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Приобретена подписка на 2 квартал 2016 года: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газет «АИФ», «Сельская новь»,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журнал  «Непоседа».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 2 квартале 2016 года приобретена подписка на периодические издания, приобретены книги  114 экземпляров.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2.5 Исполнение требований пожарной безопасности учреждениями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 финансирования.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2.6</w:t>
            </w:r>
            <w:r w:rsidRPr="00030CE4">
              <w:rPr>
                <w:sz w:val="18"/>
                <w:szCs w:val="18"/>
              </w:rPr>
              <w:t xml:space="preserve"> Приобретение огнетушителей для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 финансирования.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2.7 Замеры электрического сопротивления в</w:t>
            </w:r>
            <w:r w:rsidRPr="00030CE4">
              <w:rPr>
                <w:color w:val="FF0000"/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библиотеках  МБУК ЛМПБ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 финансирования.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3.1</w:t>
            </w:r>
            <w:r w:rsidRPr="00030CE4">
              <w:rPr>
                <w:sz w:val="18"/>
                <w:szCs w:val="18"/>
              </w:rPr>
              <w:t>Ретро-конверсия карточного каталога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выполнено, карточки читателей занесены в программу «Ирбис»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3.2 Приобретение МФУ А3 для Яренской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22,5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мае 2016 года приобретён  сканер А-3 для Яренской библиотеки.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4.1 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Курсы ГОЧС прошёл 1 человек.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4.2 Конкурс проектов среди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запланировано в течение года.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 xml:space="preserve">4.3 Ежегодный районный конкурс «Лучший работник культуры» (библиотеки)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финансирования.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4.4</w:t>
            </w:r>
            <w:r w:rsidR="00A95171">
              <w:rPr>
                <w:color w:val="000000"/>
                <w:sz w:val="18"/>
                <w:szCs w:val="18"/>
              </w:rPr>
              <w:t xml:space="preserve"> </w:t>
            </w:r>
            <w:r w:rsidRPr="00030CE4">
              <w:rPr>
                <w:color w:val="000000"/>
                <w:sz w:val="18"/>
                <w:szCs w:val="18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4.5 Аттестация рабочих мест в МБУК «ЛМПБ»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2,4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2,4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Аттестацию прошли: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-сторожа 3 чел.,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-уборщики помещений-2 чел.</w:t>
            </w:r>
          </w:p>
        </w:tc>
      </w:tr>
      <w:tr w:rsidR="00847F72" w:rsidRPr="00030CE4" w:rsidTr="002047FB">
        <w:trPr>
          <w:cantSplit/>
          <w:trHeight w:val="166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lastRenderedPageBreak/>
              <w:t>4.6 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7B030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4782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0618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Частичное возмещение расходов по предоставлению мер социальной поддержки квалифицированным специалистам</w:t>
            </w:r>
          </w:p>
        </w:tc>
      </w:tr>
      <w:tr w:rsidR="00847F72" w:rsidRPr="00030CE4" w:rsidTr="002047FB">
        <w:trPr>
          <w:cantSplit/>
          <w:trHeight w:val="54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подпрограмме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8853,7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0618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6302,0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4782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8611,9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8611,9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0618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6110,2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146,8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47F72" w:rsidRPr="00030CE4" w:rsidTr="00847F72">
        <w:trPr>
          <w:cantSplit/>
          <w:trHeight w:val="240"/>
        </w:trPr>
        <w:tc>
          <w:tcPr>
            <w:tcW w:w="1531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Подпрограмма №2 « </w:t>
            </w:r>
            <w:r w:rsidRPr="00A4782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Организация досуга, туристских и культурно-развлекательных программ»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1.1Организация туристских и культурно - развлекательных программ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16267,1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402CB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11746,4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15057,1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15057,1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10660,6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402CB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1085,8</w:t>
            </w:r>
          </w:p>
          <w:p w:rsidR="00AA0710" w:rsidRPr="00A4782C" w:rsidRDefault="00AA0710" w:rsidP="00402CB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условий для туристской привлекательности Ленского района, увеличение посещаемости к 2017 году на 20% от уровня 2012года.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1.2</w:t>
            </w:r>
            <w:r w:rsidR="00A95171"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Строительство центральной  канализации в Яренском  ДК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135,1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3 квартале 2016 года присоединение центральной канализации к МБУК ЦНКТ.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1.3Приобретение музыкального и светового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13,0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Приобретён двухканальный компрессор (лимитер гейд).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1</w:t>
            </w:r>
            <w:r w:rsidRPr="00030CE4">
              <w:rPr>
                <w:sz w:val="18"/>
                <w:szCs w:val="18"/>
              </w:rPr>
              <w:t xml:space="preserve">.4Приобретение мебели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34,8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Приобретено: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 пенала,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 стола,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 шкаф для документов,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 тумба.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1.5Приобретение и установка указателей  к объектам культурного наследия и туристского показа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запланировано в течение года.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1.6Исполнение требований пожарной безопасности учреждениями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  <w:r w:rsidR="00847F72"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  <w:r w:rsidR="00847F72"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Проведено тех. обслуживание пожарной сигнализации за 2 квартала 2016 года.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5A7BCE">
              <w:rPr>
                <w:sz w:val="18"/>
                <w:szCs w:val="18"/>
              </w:rPr>
              <w:t>1</w:t>
            </w:r>
            <w:r w:rsidRPr="00030CE4">
              <w:rPr>
                <w:sz w:val="18"/>
                <w:szCs w:val="18"/>
              </w:rPr>
              <w:t>.7Приобретение огнетушителей для ЦНКТ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запланировано в течение года.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1.8Замеры электрического сопротивления в</w:t>
            </w:r>
            <w:r w:rsidRPr="00030CE4">
              <w:rPr>
                <w:color w:val="FF0000"/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МБУК ЦНКТ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Произведены замеры электрического сопротивления в МБУК «ЦНКТ» и ДК района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2.1Курсы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Курсы ГОЧС прошёл 1 человек.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2.2Конкурс проектов среди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0618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4782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0618C"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запланировано в течение года.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spacing w:line="240" w:lineRule="atLeast"/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 xml:space="preserve">2.3Ежегодный районный конкурс «Лучший работник культуры» (МБУК «ЦНКТ»)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Состоялся конкурс профессионального мастерства «Звезда культуры». Приняли участие специалисты  культурно - досуговой деятельности, они были награждены дипломами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памятными подарками.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lastRenderedPageBreak/>
              <w:t>2.4</w:t>
            </w:r>
            <w:r w:rsidR="00A95171">
              <w:rPr>
                <w:color w:val="000000"/>
                <w:sz w:val="18"/>
                <w:szCs w:val="18"/>
              </w:rPr>
              <w:t xml:space="preserve"> </w:t>
            </w:r>
            <w:r w:rsidRPr="00030CE4">
              <w:rPr>
                <w:color w:val="000000"/>
                <w:sz w:val="18"/>
                <w:szCs w:val="18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2.5Аттестация рабочих мест в МБУК «ЦНКТ»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запланировано в течение года.</w:t>
            </w:r>
          </w:p>
        </w:tc>
      </w:tr>
      <w:tr w:rsidR="00847F72" w:rsidRPr="003228AF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 Государственная поддержка (Лучшее муниципальное учреждение культуры)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Улучшение условий работы учреждения, повышение уровня удовлетворенности населения качеством предоставления услуг.</w:t>
            </w:r>
          </w:p>
        </w:tc>
      </w:tr>
      <w:tr w:rsidR="00847F72" w:rsidRPr="003228AF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2.7</w:t>
            </w:r>
            <w:r w:rsidR="00A9517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506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</w:t>
            </w:r>
            <w:r w:rsidR="0050618C"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506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</w:t>
            </w:r>
            <w:r w:rsidR="0050618C"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3.1 Проведение межрегиональных научно-практических конференций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проведено в 2015 году.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6C5B07">
              <w:rPr>
                <w:sz w:val="18"/>
                <w:szCs w:val="18"/>
              </w:rPr>
              <w:t>3.2</w:t>
            </w:r>
            <w:r w:rsidRPr="00030CE4">
              <w:rPr>
                <w:sz w:val="18"/>
                <w:szCs w:val="18"/>
              </w:rPr>
              <w:t xml:space="preserve"> Ивановская ярмарка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26,4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02.07.2016 состоялась Ивановская ярмарка «Уездный город век назад».</w:t>
            </w:r>
            <w:r w:rsidR="002E1DE9"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Приобретены ткани  и пошиты костюмы на сумму 16</w:t>
            </w:r>
            <w:r w:rsidR="00DC2B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2E1DE9"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 рублей, изготовлены баннеры на сумму 10050 рублей.</w:t>
            </w:r>
          </w:p>
          <w:p w:rsidR="002E1DE9" w:rsidRPr="00A4782C" w:rsidRDefault="002E1DE9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3.3</w:t>
            </w:r>
            <w:r w:rsidR="00A95171"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Реализация общественно значимых мероприятий в рамках проекта «Созвездие Северных фестивалей», проект «Сказки Ленского леса»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7B030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7B030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7B030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запланировано на 4 квартал 2016 года.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3.4Открытый районный фестиваль ветеранской песни «Поёт душа ветерана» им. Е.В. Петровой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rPr>
                <w:color w:val="000000" w:themeColor="text1"/>
                <w:sz w:val="18"/>
                <w:szCs w:val="18"/>
              </w:rPr>
            </w:pPr>
            <w:r w:rsidRPr="00A4782C">
              <w:rPr>
                <w:color w:val="000000" w:themeColor="text1"/>
                <w:sz w:val="18"/>
                <w:szCs w:val="18"/>
              </w:rPr>
              <w:t>19 марта 2016 года в Яренском доме культуры прошел 8-й фестиваль ветеранской песни «Поёт душа ветерана» им. Е.В. Петровой. В этом году тема фестиваля -  «Родина моя, хочу, чтоб услыхала ты ещё одно признание в любви». В фестивале приняли участие  более 100 человек из всех муниципальных образований Ленского района. В исполнении солистов и вокальных коллективов  прозвучало более 40 песен.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7F72" w:rsidRPr="00871427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3.5</w:t>
            </w:r>
            <w:r w:rsidR="00A95171"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Районный праздник песни, музыки и танца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июня 2016 года состоялся 62 праздник песни, музыки и танца. Участвовали все учреждения  культуры, 72 участника, проведено 5 мастер-классов.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3.</w:t>
            </w:r>
            <w:r w:rsidRPr="00871427">
              <w:rPr>
                <w:sz w:val="18"/>
                <w:szCs w:val="18"/>
              </w:rPr>
              <w:t>6</w:t>
            </w:r>
            <w:r w:rsidRPr="00030CE4">
              <w:rPr>
                <w:sz w:val="18"/>
                <w:szCs w:val="18"/>
              </w:rPr>
              <w:t xml:space="preserve"> День Победы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 мая проведены акции: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-«Георгиевская лента»,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-«Фронтовая каша»,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-Киноакция -7 фильмов о войне (посетило кинопоказ 260 человек).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Состоялись праздничные концерты и вечерние программы (в концертах приняло участие  более 200 человек, исполнено более 40 песен о войне). В домах культуры  были организованы вечера отдыха для ветеранов.</w:t>
            </w:r>
          </w:p>
        </w:tc>
      </w:tr>
      <w:tr w:rsidR="00847F72" w:rsidRPr="00325FFF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3.7 Районный конкурс детского творчества «Очаровашка»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5 июня 2016 года состоялся районный  конкурс детского творчества «Очаровашка».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5 участников  награждены памятными подарками. Оказана спонсорская помощь ИП Бережных Я.Н. и Благотворительным фондом «Лёгкое дыхание».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3.7 Фестиваль «Снежное кружево Зимы» (посв</w:t>
            </w:r>
            <w:r>
              <w:rPr>
                <w:sz w:val="18"/>
                <w:szCs w:val="18"/>
              </w:rPr>
              <w:t>ященный</w:t>
            </w:r>
            <w:r w:rsidRPr="00030CE4">
              <w:rPr>
                <w:sz w:val="18"/>
                <w:szCs w:val="18"/>
              </w:rPr>
              <w:t xml:space="preserve"> Дню рождения Зимы)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запланировано на 20.12.2016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3.8Ткань и фурнитура для пошива костюмов свиты Зимы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Ткань приобретена за счет внебюджетных средств.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spacing w:line="240" w:lineRule="atLeast"/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3.9</w:t>
            </w:r>
            <w:r w:rsidRPr="00030CE4">
              <w:rPr>
                <w:sz w:val="18"/>
                <w:szCs w:val="18"/>
              </w:rPr>
              <w:t xml:space="preserve"> Приобретение ростовых кукол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Ростовые куклы приобретены за счет внебюджетных средств.</w:t>
            </w:r>
          </w:p>
        </w:tc>
      </w:tr>
      <w:tr w:rsidR="00847F72" w:rsidRPr="004A539F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D70EE4" w:rsidRDefault="00847F72" w:rsidP="00FA0E3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 Реконструкция памятника истории и культуры высшего начального училища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«ЦНКТ</w:t>
            </w:r>
            <w:r w:rsidR="002253C3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Реконструкция памятника истории и культуры высшего начального училища не проводилась из-за отсутствия финансирования.</w:t>
            </w:r>
          </w:p>
        </w:tc>
      </w:tr>
      <w:tr w:rsidR="002253C3" w:rsidRPr="004A539F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Default="002253C3" w:rsidP="00FA0E3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Государственная поддержка лучших работников муниципальных учреждений культуры, находящихся на территории сельских поселений.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Default="002253C3" w:rsidP="002253C3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2253C3" w:rsidRPr="00030CE4" w:rsidRDefault="002253C3" w:rsidP="002253C3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2253C3" w:rsidRPr="00472798" w:rsidRDefault="002253C3" w:rsidP="002253C3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«ЦНКТ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0618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  <w:p w:rsidR="005E4027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0618C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F37557" w:rsidRDefault="00F37557" w:rsidP="00F3755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7557">
              <w:rPr>
                <w:rFonts w:ascii="Times New Roman" w:hAnsi="Times New Roman" w:cs="Times New Roman"/>
                <w:color w:val="000000" w:themeColor="text1"/>
              </w:rPr>
              <w:t xml:space="preserve">Выплачена гос.поддержка </w:t>
            </w:r>
            <w:r w:rsidRPr="00F37557">
              <w:rPr>
                <w:rFonts w:ascii="Times New Roman" w:hAnsi="Times New Roman" w:cs="Times New Roman"/>
                <w:sz w:val="18"/>
                <w:szCs w:val="18"/>
              </w:rPr>
              <w:t>лучшим работникам муниципальных учреждений культуры, находящихся на территории сельских поселений</w:t>
            </w:r>
          </w:p>
        </w:tc>
      </w:tr>
      <w:tr w:rsidR="00847F72" w:rsidRPr="00030CE4" w:rsidTr="002047FB">
        <w:trPr>
          <w:cantSplit/>
          <w:trHeight w:val="87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подпрограмме № 2</w:t>
            </w: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16621,3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0618C" w:rsidP="00402CB4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12210,8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E402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0618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E402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15157,1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E402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15157,1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0618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10660,6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0618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44,1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1352,0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0618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1456,1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47F72" w:rsidRPr="00030CE4" w:rsidTr="00847F72">
        <w:trPr>
          <w:cantSplit/>
          <w:trHeight w:val="240"/>
        </w:trPr>
        <w:tc>
          <w:tcPr>
            <w:tcW w:w="1531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Подпрограмма №3 «Организация музейной деятельности»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1.1</w:t>
            </w:r>
            <w:r w:rsidRPr="00030CE4">
              <w:rPr>
                <w:sz w:val="18"/>
                <w:szCs w:val="18"/>
              </w:rPr>
              <w:t>Организация музейной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06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50618C"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856,2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3444,7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3444,7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0618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0618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110,7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сохранности фондов музея и доступности их для населения, увеличение посещаемости к 2017 году на 20 % от уровня 2012года.</w:t>
            </w: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Pr="00030C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1.2Подведение газа к МБУК «Яренский краеведческий музей»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1.3Приобретение стеллажей для хранения икон и картин в музее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Приобретено: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- 8 стеллажей для хранения икон и музейных предметов 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2.1Приобретение компьютера и монитора в экспозиционный зал для проведения виртуальных экскурсий в музее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запланировано на </w:t>
            </w:r>
            <w:r w:rsidR="002E1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квартал  2016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2.2Приобретение и установка указателей к объектам культурного наследия и туристского показа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Сделана заявка в агентство по туризму и международному сотрудничеству на установку 1 указателя.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мае 2016 года установлен  указатель  «Яренский краеведческий музей» на автодороге регионального значения.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2.3Исполнение требований пожарной безопасности учреждениями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2E1DE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2E1DE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 договор на обслуживание охранно-пожарной  сигнализации.     В мае 2016 года обучен  по ГОЧС 1 человек.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4972F6">
              <w:rPr>
                <w:sz w:val="18"/>
                <w:szCs w:val="18"/>
              </w:rPr>
              <w:t>2.4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 xml:space="preserve">Приобретение огнетушителей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847F72" w:rsidRPr="006B5F55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D71E80" w:rsidRDefault="00847F7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Проведение работ по реставрации коллекций икон </w:t>
            </w:r>
            <w:r>
              <w:rPr>
                <w:sz w:val="18"/>
                <w:szCs w:val="18"/>
                <w:lang w:val="en-US"/>
              </w:rPr>
              <w:t>XVIII</w:t>
            </w:r>
            <w:r>
              <w:rPr>
                <w:sz w:val="18"/>
                <w:szCs w:val="18"/>
              </w:rPr>
              <w:t xml:space="preserve"> в. находящиеся на хранении в МБУК «Яренский краеведческий музей»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2E1DE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2E1DE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7,0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176" w:rsidRPr="00D75176" w:rsidRDefault="00847F72" w:rsidP="00D751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D75176" w:rsidRPr="00D75176">
              <w:rPr>
                <w:rFonts w:ascii="Times New Roman" w:hAnsi="Times New Roman" w:cs="Times New Roman"/>
              </w:rPr>
              <w:t>Улучшение внешнего вида икон.</w:t>
            </w:r>
          </w:p>
          <w:p w:rsidR="00847F72" w:rsidRPr="006B5F55" w:rsidRDefault="00D75176" w:rsidP="00D7517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176">
              <w:rPr>
                <w:rFonts w:ascii="Times New Roman" w:hAnsi="Times New Roman" w:cs="Times New Roman"/>
              </w:rPr>
              <w:t>Оплата проезда реставраторов Архангельского филиала им. И.Э.Грабаря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3.1Курсы повышения квалификации работников музея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запланировано в течение года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3.2Конкурс проектов среди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запланировано в течение года</w:t>
            </w:r>
          </w:p>
        </w:tc>
      </w:tr>
      <w:tr w:rsidR="00847F72" w:rsidRPr="00030CE4" w:rsidTr="002047FB">
        <w:trPr>
          <w:cantSplit/>
          <w:trHeight w:val="23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3.3Стипендиаты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847F72" w:rsidRPr="0081676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3.4</w:t>
            </w:r>
            <w:r w:rsidRPr="00030CE4">
              <w:rPr>
                <w:color w:val="000000"/>
                <w:sz w:val="18"/>
                <w:szCs w:val="18"/>
              </w:rPr>
              <w:t xml:space="preserve"> 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30CE4">
              <w:rPr>
                <w:sz w:val="18"/>
                <w:szCs w:val="18"/>
              </w:rPr>
              <w:t>дминистрации МО «Ленский муниципальный район»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816764" w:rsidRDefault="000329F3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выполнения.</w:t>
            </w:r>
            <w:r w:rsidR="00847F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847F72" w:rsidRPr="00030CE4" w:rsidTr="005E4027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sz w:val="18"/>
                <w:szCs w:val="18"/>
              </w:rPr>
              <w:t>Итого  по  подпрограмме №3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3685,1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264F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2890,3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264F6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3494,7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264F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2745,5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264F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6382" w:rsidRPr="00030CE4" w:rsidTr="00165183">
        <w:trPr>
          <w:cantSplit/>
          <w:trHeight w:val="240"/>
        </w:trPr>
        <w:tc>
          <w:tcPr>
            <w:tcW w:w="15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82" w:rsidRPr="00A4782C" w:rsidRDefault="006F638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Подпрограмма №4 «Предоставление дополнительного образования»</w:t>
            </w:r>
            <w:r w:rsidR="000329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финансирование  осуществляется через МП «Развитие образования Ленского муниципального района на 2015-2018 годы»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552C5E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29160,1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264F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21403,1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7E46B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264F6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7E46B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27263,7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7E46B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264F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19516,3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264F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89,1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1727,8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264F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1747,7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47F72" w:rsidRDefault="00847F72" w:rsidP="00D16EE0">
      <w:pPr>
        <w:ind w:left="-851"/>
        <w:jc w:val="center"/>
      </w:pPr>
    </w:p>
    <w:p w:rsidR="00B556E4" w:rsidRDefault="00B556E4" w:rsidP="00D16EE0">
      <w:pPr>
        <w:ind w:left="-851"/>
        <w:jc w:val="center"/>
        <w:rPr>
          <w:b/>
          <w:sz w:val="20"/>
          <w:szCs w:val="20"/>
        </w:rPr>
      </w:pPr>
    </w:p>
    <w:p w:rsidR="00D16EE0" w:rsidRPr="00084C40" w:rsidRDefault="00D16EE0" w:rsidP="00D16EE0">
      <w:pPr>
        <w:ind w:left="-851"/>
        <w:jc w:val="center"/>
        <w:rPr>
          <w:b/>
          <w:color w:val="000000" w:themeColor="text1"/>
          <w:sz w:val="20"/>
          <w:szCs w:val="20"/>
        </w:rPr>
      </w:pPr>
      <w:r w:rsidRPr="00084C40">
        <w:rPr>
          <w:b/>
          <w:color w:val="000000" w:themeColor="text1"/>
          <w:sz w:val="20"/>
          <w:szCs w:val="20"/>
        </w:rPr>
        <w:t>«Создание условий для развития сельского хозяйства в МО «Ленский муниципальный район на 2014 – 2016 годы»</w:t>
      </w:r>
    </w:p>
    <w:p w:rsidR="00D16EE0" w:rsidRDefault="00D16EE0" w:rsidP="00D16EE0">
      <w:pPr>
        <w:ind w:left="-851"/>
        <w:jc w:val="center"/>
        <w:rPr>
          <w:b/>
          <w:sz w:val="20"/>
          <w:szCs w:val="20"/>
        </w:rPr>
      </w:pPr>
    </w:p>
    <w:p w:rsidR="00B556E4" w:rsidRDefault="00B556E4" w:rsidP="00D16EE0">
      <w:pPr>
        <w:ind w:left="-851"/>
        <w:jc w:val="center"/>
        <w:rPr>
          <w:b/>
          <w:sz w:val="20"/>
          <w:szCs w:val="20"/>
        </w:rPr>
      </w:pPr>
    </w:p>
    <w:tbl>
      <w:tblPr>
        <w:tblW w:w="14940" w:type="dxa"/>
        <w:tblInd w:w="-6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29"/>
        <w:gridCol w:w="652"/>
        <w:gridCol w:w="675"/>
        <w:gridCol w:w="810"/>
        <w:gridCol w:w="810"/>
        <w:gridCol w:w="1004"/>
        <w:gridCol w:w="1080"/>
        <w:gridCol w:w="945"/>
        <w:gridCol w:w="675"/>
        <w:gridCol w:w="810"/>
        <w:gridCol w:w="810"/>
        <w:gridCol w:w="945"/>
        <w:gridCol w:w="1755"/>
      </w:tblGrid>
      <w:tr w:rsidR="00D16EE0" w:rsidRPr="00F92936" w:rsidTr="00D16EE0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Номер  и наименование</w:t>
            </w:r>
            <w:r w:rsidRPr="00F92936">
              <w:rPr>
                <w:rFonts w:ascii="Times New Roman" w:hAnsi="Times New Roman" w:cs="Times New Roman"/>
              </w:rPr>
              <w:br/>
              <w:t>мероприятия</w:t>
            </w:r>
            <w:r w:rsidRPr="00F92936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Фактический </w:t>
            </w:r>
            <w:r w:rsidRPr="00F92936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92936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92936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92936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92936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92936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D16EE0" w:rsidRPr="00F92936" w:rsidTr="00D16EE0">
        <w:trPr>
          <w:cantSplit/>
          <w:trHeight w:val="36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федеральный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областной  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внебюджетные</w:t>
            </w:r>
            <w:r w:rsidRPr="00F92936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16EE0" w:rsidRPr="00F92936" w:rsidTr="00D16EE0">
        <w:trPr>
          <w:cantSplit/>
          <w:trHeight w:val="72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преду-  </w:t>
            </w:r>
            <w:r w:rsidRPr="00F92936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F92936">
              <w:rPr>
                <w:rFonts w:ascii="Times New Roman" w:hAnsi="Times New Roman" w:cs="Times New Roman"/>
              </w:rPr>
              <w:br/>
              <w:t>постанов-</w:t>
            </w:r>
            <w:r w:rsidRPr="00F92936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F92936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утверждено</w:t>
            </w:r>
            <w:r w:rsidRPr="00F92936">
              <w:rPr>
                <w:rFonts w:ascii="Times New Roman" w:hAnsi="Times New Roman" w:cs="Times New Roman"/>
              </w:rPr>
              <w:br/>
              <w:t>решением о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92936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F9293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факти-</w:t>
            </w:r>
            <w:r w:rsidRPr="00F92936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92936">
              <w:rPr>
                <w:rFonts w:ascii="Times New Roman" w:hAnsi="Times New Roman" w:cs="Times New Roman"/>
              </w:rPr>
              <w:br/>
              <w:t>профи-</w:t>
            </w:r>
            <w:r w:rsidRPr="00F92936">
              <w:rPr>
                <w:rFonts w:ascii="Times New Roman" w:hAnsi="Times New Roman" w:cs="Times New Roman"/>
              </w:rPr>
              <w:br/>
              <w:t>нанси-</w:t>
            </w:r>
            <w:r w:rsidRPr="00F92936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16EE0" w:rsidRPr="00F92936" w:rsidTr="00D16EE0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14</w:t>
            </w:r>
          </w:p>
        </w:tc>
      </w:tr>
      <w:tr w:rsidR="00D16EE0" w:rsidRPr="005A3BE0" w:rsidTr="00D16EE0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lastRenderedPageBreak/>
              <w:t>1.Обеспечение роста объемов сельскохозяйственного производства и финансовой устойчивости сельского хозяйства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Администрация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МО «Ленский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муниципальный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район/отдел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производствен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ной сферы</w:t>
            </w:r>
            <w:r>
              <w:rPr>
                <w:rFonts w:ascii="Times New Roman" w:hAnsi="Times New Roman" w:cs="Times New Roman"/>
              </w:rPr>
              <w:t>,</w:t>
            </w:r>
            <w:r w:rsidRPr="00F929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жилищно-коммунального </w:t>
            </w:r>
            <w:r w:rsidRPr="00F92936">
              <w:rPr>
                <w:rFonts w:ascii="Times New Roman" w:hAnsi="Times New Roman" w:cs="Times New Roman"/>
              </w:rPr>
              <w:t xml:space="preserve">и  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сельского хозяйства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C5340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C5340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C5340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C5340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5A3BE0" w:rsidRDefault="00D16EE0" w:rsidP="00BE04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Заключены соглашения с ИП </w:t>
            </w:r>
            <w:r w:rsidRPr="005A3BE0">
              <w:rPr>
                <w:rFonts w:ascii="Times New Roman" w:hAnsi="Times New Roman" w:cs="Times New Roman"/>
                <w:sz w:val="18"/>
                <w:szCs w:val="18"/>
              </w:rPr>
              <w:t>Плахотный А.И.,ИП Шумихина С.А.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Выплачена субсидия ИП Шумихина С.А.: федеральный бюджет-</w:t>
            </w:r>
            <w:r w:rsidR="00E2255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E04B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2255F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тысяч рублей, областной бюджет-</w:t>
            </w:r>
            <w:r w:rsidR="00E2255F">
              <w:rPr>
                <w:rFonts w:ascii="Times New Roman" w:hAnsi="Times New Roman" w:cs="Times New Roman"/>
                <w:sz w:val="18"/>
                <w:szCs w:val="18"/>
              </w:rPr>
              <w:t>54,934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тысяч рублей.</w:t>
            </w:r>
          </w:p>
        </w:tc>
      </w:tr>
      <w:tr w:rsidR="00D16EE0" w:rsidRPr="005A3BE0" w:rsidTr="00D16EE0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2.Модернизация, реконструкция и 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техническое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перевооружение производства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 Векшин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Pr="00F92936">
              <w:rPr>
                <w:rFonts w:ascii="Times New Roman" w:hAnsi="Times New Roman" w:cs="Times New Roman"/>
              </w:rPr>
              <w:t xml:space="preserve"> Шумихин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E2255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6E4BB1" w:rsidRDefault="00D16EE0" w:rsidP="00402CB4">
            <w:pPr>
              <w:jc w:val="center"/>
            </w:pPr>
            <w:r>
              <w:t>200,0/0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E2255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5A3B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EE0" w:rsidRPr="005A3B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EE0" w:rsidRPr="005A3B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EE0" w:rsidRPr="005A3BE0" w:rsidRDefault="00E2255F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Проведена реконструкция животноводческой фермы.</w:t>
            </w:r>
          </w:p>
          <w:p w:rsidR="00D16EE0" w:rsidRPr="005A3B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EE0" w:rsidRPr="005A3BE0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3.Обеспечение продвижения продукции АПК на рынках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района и в бюджетную сферу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Администрация МО «Ленский муниципальный район»/коллективные хозяйства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A3BE0">
              <w:rPr>
                <w:rFonts w:ascii="Times New Roman" w:hAnsi="Times New Roman" w:cs="Times New Roman"/>
                <w:sz w:val="18"/>
                <w:szCs w:val="18"/>
              </w:rPr>
              <w:t xml:space="preserve">аключению соглашений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16E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A3BE0">
              <w:rPr>
                <w:rFonts w:ascii="Times New Roman" w:hAnsi="Times New Roman" w:cs="Times New Roman"/>
                <w:sz w:val="18"/>
                <w:szCs w:val="18"/>
              </w:rPr>
              <w:t xml:space="preserve">ПО «Яренское»,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  <w:r w:rsidRPr="005A3BE0">
              <w:rPr>
                <w:rFonts w:ascii="Times New Roman" w:hAnsi="Times New Roman" w:cs="Times New Roman"/>
                <w:sz w:val="18"/>
                <w:szCs w:val="18"/>
              </w:rPr>
              <w:t>ИП Шумихина С.А.,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- </w:t>
            </w:r>
            <w:r w:rsidRPr="005A3BE0">
              <w:rPr>
                <w:rFonts w:ascii="Times New Roman" w:hAnsi="Times New Roman" w:cs="Times New Roman"/>
                <w:sz w:val="18"/>
                <w:szCs w:val="18"/>
              </w:rPr>
              <w:t>ИП Плахотный А.И.</w:t>
            </w:r>
          </w:p>
          <w:p w:rsidR="00D16EE0" w:rsidRPr="005A3BE0" w:rsidRDefault="00D16EE0" w:rsidP="00E2255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</w:t>
            </w:r>
            <w:r w:rsidR="00E2255F"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</w:t>
            </w:r>
            <w:r w:rsidR="00E2255F">
              <w:rPr>
                <w:rFonts w:ascii="Times New Roman" w:hAnsi="Times New Roman" w:cs="Times New Roman"/>
                <w:sz w:val="18"/>
                <w:szCs w:val="18"/>
              </w:rPr>
              <w:t xml:space="preserve">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ярмарк</w:t>
            </w:r>
            <w:r w:rsidR="00E2255F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«Усадьба-2016»</w:t>
            </w:r>
            <w:r w:rsidR="00E2255F">
              <w:rPr>
                <w:rFonts w:ascii="Times New Roman" w:hAnsi="Times New Roman" w:cs="Times New Roman"/>
                <w:sz w:val="18"/>
                <w:szCs w:val="18"/>
              </w:rPr>
              <w:t>, «Яренская осень-2016»,приняли участие в Ивановской ярмарке.</w:t>
            </w:r>
          </w:p>
        </w:tc>
      </w:tr>
      <w:tr w:rsidR="00D16EE0" w:rsidRPr="005A3BE0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lastRenderedPageBreak/>
              <w:t>4.Осуществление информационно-консультационной помощи сельхозпроизводителям всех форм собственности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Администрация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МО «Ленский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муниципальный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район/отдел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производствен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ной сферы и  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сельского хозяйства</w:t>
            </w:r>
          </w:p>
          <w:p w:rsidR="00D16EE0" w:rsidRPr="00F92936" w:rsidRDefault="00D16EE0" w:rsidP="00FA0E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21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5A3B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3BE0">
              <w:rPr>
                <w:rFonts w:ascii="Times New Roman" w:hAnsi="Times New Roman" w:cs="Times New Roman"/>
                <w:sz w:val="18"/>
                <w:szCs w:val="18"/>
              </w:rPr>
              <w:t>Оказывается консультационная помощь.</w:t>
            </w:r>
          </w:p>
        </w:tc>
      </w:tr>
      <w:tr w:rsidR="00D16EE0" w:rsidRPr="005A3BE0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5.Содействие в получении кредитов сельхозпроизводителям, личным подсобным хозяйствам граждан для расширения производства продукции и улучшения материально-технической базы.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Администрация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МО «Ленский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муниципальный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район/отдел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производствен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ной сферы и  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сельского хозяйства</w:t>
            </w:r>
          </w:p>
          <w:p w:rsidR="00D16EE0" w:rsidRPr="00F92936" w:rsidRDefault="00D16EE0" w:rsidP="00FA0E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5A3B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3BE0">
              <w:rPr>
                <w:rFonts w:ascii="Times New Roman" w:hAnsi="Times New Roman" w:cs="Times New Roman"/>
                <w:sz w:val="18"/>
                <w:szCs w:val="18"/>
              </w:rPr>
              <w:t xml:space="preserve">Оказывается консультационная помощь. </w:t>
            </w:r>
          </w:p>
        </w:tc>
      </w:tr>
      <w:tr w:rsidR="00D16EE0" w:rsidRPr="005A3BE0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6.Создание условий для реализации излишков сельскохозяйственной продукции, производимой в личных подсобных хозяйствах.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Администрация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МО «Ленский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муниципальный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район/отдел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производствен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ной сферы и  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сельского хозяйства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CA6D52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CA6D52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CA6D52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CA6D52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CA6D52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CA6D52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D009B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D009BA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D009BA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с/х ярмарки «Усадьба-2016».</w:t>
            </w:r>
          </w:p>
          <w:p w:rsidR="00D16EE0" w:rsidRPr="005A3B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Заключено соглашение с ПО «Яренское» на закупку с/х продукции у ЛПХ. Предоставление торговых мест на ранке для ЛПХ.</w:t>
            </w:r>
          </w:p>
        </w:tc>
      </w:tr>
      <w:tr w:rsidR="00D16EE0" w:rsidRPr="005A3BE0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7. Возмещение части затрат на уплату процентов по кредитам, полученным гражданами, ведущими личное подсобное хозяйство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Администрация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МО «Ленский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муниципальный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район/отдел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производствен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ной сферы и  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сельского хозяйства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Гражданам, ведущим  личное подсобное хозяйство, возмещена часть затрат на уплату процентов по кредитам через Министерство АПК и торговли: федеральный бюджет-0,621 тысяч рублей, </w:t>
            </w:r>
          </w:p>
          <w:p w:rsidR="00D16EE0" w:rsidRPr="005A3B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бюджет-0,03тысяч рублей.</w:t>
            </w:r>
          </w:p>
        </w:tc>
      </w:tr>
      <w:tr w:rsidR="00D16EE0" w:rsidRPr="005A3BE0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lastRenderedPageBreak/>
              <w:t>8.Акарицидная обработка территории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5A3B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3BE0">
              <w:rPr>
                <w:rFonts w:ascii="Times New Roman" w:hAnsi="Times New Roman" w:cs="Times New Roman"/>
                <w:sz w:val="18"/>
                <w:szCs w:val="18"/>
              </w:rPr>
              <w:t>Нет выполнения из-за отсутствия финансирования</w:t>
            </w:r>
          </w:p>
        </w:tc>
      </w:tr>
      <w:tr w:rsidR="00D16EE0" w:rsidRPr="005A3BE0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9.Проведение Всероссийской сельскохозяйственной переписи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F8F">
              <w:rPr>
                <w:rFonts w:ascii="Times New Roman" w:hAnsi="Times New Roman" w:cs="Times New Roman"/>
              </w:rPr>
              <w:t>440,7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C5340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F8F">
              <w:rPr>
                <w:rFonts w:ascii="Times New Roman" w:hAnsi="Times New Roman" w:cs="Times New Roman"/>
              </w:rPr>
              <w:t>440,7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C53403" w:rsidP="00402CB4">
            <w:pPr>
              <w:jc w:val="center"/>
            </w:pPr>
            <w:r>
              <w:t>440,7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6D3E90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6D3E90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6D3E90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6D3E90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6D3E90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6D3E90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6D3E90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5A3BE0" w:rsidRDefault="00641D06" w:rsidP="00641D0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Проведена</w:t>
            </w:r>
            <w:r w:rsidR="00D16EE0" w:rsidRPr="005A3BE0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="00D16EE0" w:rsidRPr="005A3BE0">
              <w:rPr>
                <w:rFonts w:ascii="Times New Roman" w:hAnsi="Times New Roman" w:cs="Times New Roman"/>
                <w:sz w:val="18"/>
                <w:szCs w:val="18"/>
              </w:rPr>
              <w:t>сельскохозяйственн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="00D16EE0" w:rsidRPr="005A3BE0">
              <w:rPr>
                <w:rFonts w:ascii="Times New Roman" w:hAnsi="Times New Roman" w:cs="Times New Roman"/>
                <w:sz w:val="18"/>
                <w:szCs w:val="18"/>
              </w:rPr>
              <w:t xml:space="preserve"> перепис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D16EE0" w:rsidRPr="005A3B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16EE0" w:rsidRPr="00F92936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 w:rsidRPr="00F92936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8F">
              <w:rPr>
                <w:rFonts w:ascii="Times New Roman" w:hAnsi="Times New Roman" w:cs="Times New Roman"/>
                <w:b/>
                <w:sz w:val="18"/>
                <w:szCs w:val="18"/>
              </w:rPr>
              <w:t>1341,7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E2255F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66F8F">
              <w:rPr>
                <w:rFonts w:ascii="Times New Roman" w:hAnsi="Times New Roman" w:cs="Times New Roman"/>
                <w:b/>
              </w:rPr>
              <w:t>505,7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E2255F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395DC2" w:rsidRDefault="00E2255F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395DC2" w:rsidRDefault="00E2255F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200,0/0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395DC2" w:rsidRDefault="00E2255F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16EE0" w:rsidRPr="00F92936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 через бюджет МО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8F">
              <w:rPr>
                <w:rFonts w:ascii="Times New Roman" w:hAnsi="Times New Roman" w:cs="Times New Roman"/>
                <w:b/>
                <w:sz w:val="18"/>
                <w:szCs w:val="18"/>
              </w:rPr>
              <w:t>470,7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73486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66F8F">
              <w:rPr>
                <w:rFonts w:ascii="Times New Roman" w:hAnsi="Times New Roman" w:cs="Times New Roman"/>
                <w:b/>
              </w:rPr>
              <w:t>440,7</w:t>
            </w:r>
          </w:p>
          <w:p w:rsidR="00D16EE0" w:rsidRPr="00B66F8F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B14E11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395DC2" w:rsidRDefault="00E2255F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395DC2" w:rsidRDefault="00D16EE0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395DC2" w:rsidRDefault="00D16EE0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16EE0" w:rsidRDefault="00D16EE0" w:rsidP="00D16EE0">
      <w:pPr>
        <w:ind w:left="-851"/>
        <w:jc w:val="center"/>
      </w:pPr>
    </w:p>
    <w:p w:rsidR="00B556E4" w:rsidRDefault="00B556E4" w:rsidP="00D16EE0">
      <w:pPr>
        <w:jc w:val="center"/>
        <w:rPr>
          <w:b/>
          <w:sz w:val="20"/>
          <w:szCs w:val="20"/>
        </w:rPr>
      </w:pPr>
    </w:p>
    <w:p w:rsidR="00D16EE0" w:rsidRPr="00BA716E" w:rsidRDefault="00D16EE0" w:rsidP="00D16EE0">
      <w:pPr>
        <w:jc w:val="center"/>
        <w:rPr>
          <w:b/>
          <w:bCs/>
          <w:color w:val="000000" w:themeColor="text1"/>
          <w:sz w:val="20"/>
          <w:szCs w:val="20"/>
        </w:rPr>
      </w:pPr>
      <w:r w:rsidRPr="00BA716E">
        <w:rPr>
          <w:b/>
          <w:color w:val="000000" w:themeColor="text1"/>
          <w:sz w:val="20"/>
          <w:szCs w:val="20"/>
        </w:rPr>
        <w:t>«</w:t>
      </w:r>
      <w:r w:rsidRPr="00BA716E">
        <w:rPr>
          <w:b/>
          <w:bCs/>
          <w:color w:val="000000" w:themeColor="text1"/>
          <w:sz w:val="20"/>
          <w:szCs w:val="20"/>
        </w:rPr>
        <w:t>Обеспечение качественным, доступным жильем и объектами жилищно-коммунального хозяйства</w:t>
      </w:r>
    </w:p>
    <w:p w:rsidR="00D16EE0" w:rsidRPr="00BA716E" w:rsidRDefault="00D16EE0" w:rsidP="00D16EE0">
      <w:pPr>
        <w:jc w:val="center"/>
        <w:rPr>
          <w:b/>
          <w:color w:val="000000" w:themeColor="text1"/>
          <w:sz w:val="20"/>
          <w:szCs w:val="20"/>
        </w:rPr>
      </w:pPr>
      <w:r w:rsidRPr="00BA716E">
        <w:rPr>
          <w:b/>
          <w:bCs/>
          <w:color w:val="000000" w:themeColor="text1"/>
          <w:sz w:val="20"/>
          <w:szCs w:val="20"/>
        </w:rPr>
        <w:t xml:space="preserve">населения Ленского района на 2014 </w:t>
      </w:r>
      <w:r w:rsidRPr="00BA716E">
        <w:rPr>
          <w:b/>
          <w:color w:val="000000" w:themeColor="text1"/>
          <w:sz w:val="20"/>
          <w:szCs w:val="20"/>
        </w:rPr>
        <w:t xml:space="preserve">– </w:t>
      </w:r>
      <w:r w:rsidRPr="00BA716E">
        <w:rPr>
          <w:b/>
          <w:bCs/>
          <w:color w:val="000000" w:themeColor="text1"/>
          <w:sz w:val="20"/>
          <w:szCs w:val="20"/>
        </w:rPr>
        <w:t>2020 годы</w:t>
      </w:r>
      <w:r w:rsidRPr="00BA716E">
        <w:rPr>
          <w:b/>
          <w:color w:val="000000" w:themeColor="text1"/>
          <w:sz w:val="20"/>
          <w:szCs w:val="20"/>
        </w:rPr>
        <w:t>»</w:t>
      </w:r>
    </w:p>
    <w:p w:rsidR="00F2621C" w:rsidRPr="00C84306" w:rsidRDefault="00F2621C" w:rsidP="00D16EE0">
      <w:pPr>
        <w:jc w:val="center"/>
        <w:rPr>
          <w:b/>
          <w:color w:val="FF0000"/>
          <w:sz w:val="20"/>
          <w:szCs w:val="20"/>
        </w:rPr>
      </w:pPr>
    </w:p>
    <w:tbl>
      <w:tblPr>
        <w:tblW w:w="15182" w:type="dxa"/>
        <w:tblInd w:w="-7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980"/>
        <w:gridCol w:w="900"/>
        <w:gridCol w:w="900"/>
        <w:gridCol w:w="644"/>
        <w:gridCol w:w="720"/>
        <w:gridCol w:w="720"/>
        <w:gridCol w:w="796"/>
        <w:gridCol w:w="616"/>
        <w:gridCol w:w="675"/>
        <w:gridCol w:w="810"/>
        <w:gridCol w:w="810"/>
        <w:gridCol w:w="796"/>
        <w:gridCol w:w="1755"/>
      </w:tblGrid>
      <w:tr w:rsidR="00F2621C" w:rsidRPr="00CC753E" w:rsidTr="00F2621C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Номер  и наименование</w:t>
            </w:r>
            <w:r w:rsidRPr="00CC753E">
              <w:rPr>
                <w:rFonts w:ascii="Times New Roman" w:hAnsi="Times New Roman" w:cs="Times New Roman"/>
              </w:rPr>
              <w:br/>
              <w:t>мероприятия</w:t>
            </w:r>
            <w:r w:rsidRPr="00CC753E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Фактический </w:t>
            </w:r>
            <w:r w:rsidRPr="00CC753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F2621C" w:rsidRPr="00CC753E" w:rsidTr="00F2621C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621C" w:rsidRPr="00CC753E" w:rsidTr="00F2621C">
        <w:trPr>
          <w:cantSplit/>
          <w:trHeight w:val="72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Предусмотрено </w:t>
            </w:r>
            <w:r w:rsidRPr="00CC753E">
              <w:rPr>
                <w:rFonts w:ascii="Times New Roman" w:hAnsi="Times New Roman" w:cs="Times New Roman"/>
              </w:rPr>
              <w:br/>
              <w:t>постанов-</w:t>
            </w:r>
            <w:r w:rsidRPr="00CC753E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CC753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утверждено</w:t>
            </w:r>
            <w:r w:rsidRPr="00CC753E">
              <w:rPr>
                <w:rFonts w:ascii="Times New Roman" w:hAnsi="Times New Roman" w:cs="Times New Roman"/>
              </w:rPr>
              <w:br/>
              <w:t>решением о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CC753E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CC753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факти-</w:t>
            </w:r>
            <w:r w:rsidRPr="00CC753E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нанси-</w:t>
            </w:r>
            <w:r w:rsidRPr="00CC753E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151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jc w:val="center"/>
              <w:rPr>
                <w:b/>
                <w:bCs/>
                <w:sz w:val="20"/>
                <w:szCs w:val="20"/>
              </w:rPr>
            </w:pPr>
            <w:r w:rsidRPr="00CC753E">
              <w:rPr>
                <w:b/>
                <w:bCs/>
                <w:sz w:val="20"/>
                <w:szCs w:val="20"/>
              </w:rPr>
              <w:t>Подпрограмма № 1 «Создание условий для обеспечения доступным и комфортным жильем жителей Ленского района»</w:t>
            </w:r>
          </w:p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1.1. Развитие некоммерческого жилищного фонда, в том числе для граждан, </w:t>
            </w: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имеющих невысокий уровень дохода, включая </w:t>
            </w: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строительство служебного жилья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>1.2.Предоставление доступного и комфортного жилья семьям, проживающим в Ленском районе и желающим улучшить свои жилищные условия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1.3. Обеспечение жильем отдельных категорий граждан, в том числе установленных федеральным законодательством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D42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Ведётся постановка на уч</w:t>
            </w:r>
            <w:r w:rsidR="00FD4213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 xml:space="preserve">т граждан, желающих получить субсидию на выезд из районов Крайнего Севера и приравненных к ним местностям. 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1.4. Обеспечение </w:t>
            </w:r>
            <w:r>
              <w:rPr>
                <w:sz w:val="20"/>
                <w:szCs w:val="20"/>
              </w:rPr>
              <w:t>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коммунальной и инженерной инфраструктуры</w:t>
            </w: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18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1.5. Оказание финансовой поддержки гражданам в целях осуществления индивидуального жилищного строительства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CC753E">
              <w:rPr>
                <w:sz w:val="20"/>
                <w:szCs w:val="20"/>
              </w:rPr>
              <w:t>.Разработка генеральных планов и правил землепользования и застройки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567,3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0255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496,8</w:t>
            </w:r>
          </w:p>
          <w:p w:rsidR="000255D4" w:rsidRPr="004848C2" w:rsidRDefault="000255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477,0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477,0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406,5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90,3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0255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90,3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Проходит согласование генеральных планов с.Козьмино, п.Сойга  с Правительством АО.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7</w:t>
            </w:r>
            <w:r w:rsidRPr="00CC753E">
              <w:rPr>
                <w:sz w:val="20"/>
                <w:szCs w:val="20"/>
              </w:rPr>
              <w:t>.Модернизация объектов водоснабжения на территории Ленского района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bCs/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CC753E">
              <w:rPr>
                <w:sz w:val="20"/>
                <w:szCs w:val="20"/>
              </w:rPr>
              <w:t>.</w:t>
            </w:r>
            <w:r w:rsidRPr="00CC753E">
              <w:rPr>
                <w:bCs/>
                <w:sz w:val="20"/>
                <w:szCs w:val="20"/>
              </w:rPr>
              <w:t xml:space="preserve">  Софинансирование строительства жилья для</w:t>
            </w:r>
          </w:p>
          <w:p w:rsidR="00F2621C" w:rsidRPr="00CC753E" w:rsidRDefault="00F2621C" w:rsidP="00FA0E31">
            <w:pPr>
              <w:rPr>
                <w:bCs/>
                <w:sz w:val="20"/>
                <w:szCs w:val="20"/>
              </w:rPr>
            </w:pPr>
            <w:r w:rsidRPr="00CC753E">
              <w:rPr>
                <w:bCs/>
                <w:sz w:val="20"/>
                <w:szCs w:val="20"/>
              </w:rPr>
              <w:t>переселения из</w:t>
            </w:r>
          </w:p>
          <w:p w:rsidR="00F2621C" w:rsidRPr="00CC753E" w:rsidRDefault="00F2621C" w:rsidP="00FA0E31">
            <w:pPr>
              <w:rPr>
                <w:bCs/>
                <w:sz w:val="20"/>
                <w:szCs w:val="20"/>
              </w:rPr>
            </w:pPr>
            <w:r w:rsidRPr="00CC753E">
              <w:rPr>
                <w:bCs/>
                <w:sz w:val="20"/>
                <w:szCs w:val="20"/>
              </w:rPr>
              <w:t>ветхого жилого</w:t>
            </w: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bCs/>
                <w:sz w:val="20"/>
                <w:szCs w:val="20"/>
              </w:rPr>
              <w:t>фонда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0E0663" w:rsidP="00402CB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848C2">
              <w:rPr>
                <w:bCs/>
                <w:color w:val="000000" w:themeColor="text1"/>
                <w:sz w:val="20"/>
                <w:szCs w:val="20"/>
              </w:rPr>
              <w:t>16916,8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BA716E" w:rsidP="00402CB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848C2">
              <w:rPr>
                <w:bCs/>
                <w:color w:val="000000" w:themeColor="text1"/>
                <w:sz w:val="20"/>
                <w:szCs w:val="20"/>
              </w:rPr>
              <w:t>7863,8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0E0663" w:rsidP="00402CB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48C2">
              <w:rPr>
                <w:bCs/>
                <w:color w:val="000000" w:themeColor="text1"/>
                <w:sz w:val="16"/>
                <w:szCs w:val="16"/>
              </w:rPr>
              <w:t>11885,8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BA716E" w:rsidP="00402CB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848C2">
              <w:rPr>
                <w:bCs/>
                <w:color w:val="000000" w:themeColor="text1"/>
                <w:sz w:val="20"/>
                <w:szCs w:val="20"/>
              </w:rPr>
              <w:t>3583,5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0E066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5031,0</w:t>
            </w:r>
            <w:r w:rsidR="00F2621C" w:rsidRPr="004848C2">
              <w:rPr>
                <w:rFonts w:ascii="Times New Roman" w:hAnsi="Times New Roman" w:cs="Times New Roman"/>
                <w:color w:val="000000" w:themeColor="text1"/>
              </w:rPr>
              <w:t>-фонд реформирования ЖКХ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Default="00BA71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4280,3</w:t>
            </w:r>
          </w:p>
          <w:p w:rsidR="00F2621C" w:rsidRPr="004D3050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050">
              <w:rPr>
                <w:rFonts w:ascii="Times New Roman" w:hAnsi="Times New Roman" w:cs="Times New Roman"/>
                <w:color w:val="000000"/>
              </w:rPr>
              <w:t>фонд реформирования ЖКХ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5813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r>
              <w:rPr>
                <w:rFonts w:ascii="Times New Roman" w:hAnsi="Times New Roman" w:cs="Times New Roman"/>
              </w:rPr>
              <w:t xml:space="preserve"> на покупку жилья для переселения из ветхого жилого фонда. Приобретена 1 квартира в п.Урдома.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  <w:r w:rsidRPr="00CC753E">
              <w:rPr>
                <w:sz w:val="20"/>
                <w:szCs w:val="20"/>
              </w:rPr>
              <w:t>. Проектирование, строительство, реконструкция газораспределительных сетей, включая газоснабжение жилых домов</w:t>
            </w: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  <w:r w:rsidRPr="00CC753E">
              <w:rPr>
                <w:sz w:val="20"/>
                <w:szCs w:val="20"/>
              </w:rPr>
              <w:t>. Проектирование, реконструкция действующих и строительство новых котельных для использования природного газа как вида топлива, в том числе строительство разводящих сетей газоснабжения, реконструкция тепловых сетей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0E066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68990,9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0E066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68990,9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076E8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Ведётся реконструкция тепловых сетей и перевод котельных на газовый вид топлива в с.Яренск</w:t>
            </w:r>
            <w:r w:rsidR="00F2621C">
              <w:rPr>
                <w:rFonts w:ascii="Times New Roman" w:hAnsi="Times New Roman" w:cs="Times New Roman"/>
              </w:rPr>
              <w:t>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Pr="00CC753E">
              <w:rPr>
                <w:sz w:val="20"/>
                <w:szCs w:val="20"/>
              </w:rPr>
              <w:t xml:space="preserve"> Осуществление строительного контроля за выполнением строительно-монтажных работ по расширению распределительных газопроводов и газоснабжению жилых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Default="00F2621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1.12 Проектирование, строительство полигонов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Default="00F2621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 Проектирование, строительство КОС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F45813" w:rsidTr="00F2621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B66F8F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66F8F">
              <w:rPr>
                <w:rFonts w:ascii="Times New Roman" w:hAnsi="Times New Roman" w:cs="Times New Roman"/>
                <w:sz w:val="18"/>
                <w:szCs w:val="18"/>
              </w:rPr>
              <w:t>1.14 Обеспечение мероприятий по капитальному ремонту многоквартирных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F3BD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738,0</w:t>
            </w:r>
          </w:p>
          <w:p w:rsidR="00FF3BD8" w:rsidRPr="004848C2" w:rsidRDefault="00FF3BD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608,4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608,4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129,6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Default="00FF3BD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129,6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F45813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45813">
              <w:rPr>
                <w:rFonts w:ascii="Times New Roman" w:hAnsi="Times New Roman" w:cs="Times New Roman"/>
                <w:sz w:val="18"/>
                <w:szCs w:val="18"/>
              </w:rPr>
              <w:t>Отремонтирован многоквартирны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дом </w:t>
            </w:r>
            <w:r w:rsidRPr="00F45813">
              <w:rPr>
                <w:rFonts w:ascii="Times New Roman" w:hAnsi="Times New Roman" w:cs="Times New Roman"/>
                <w:sz w:val="18"/>
                <w:szCs w:val="18"/>
              </w:rPr>
              <w:t>в п.Урдома.</w:t>
            </w:r>
          </w:p>
        </w:tc>
      </w:tr>
      <w:tr w:rsidR="00F2621C" w:rsidRPr="00CC753E" w:rsidTr="00F2621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5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  </w:t>
            </w:r>
            <w:r w:rsidRPr="00CC753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подпрограмме  </w:t>
            </w:r>
            <w:r w:rsidR="008153BB">
              <w:rPr>
                <w:rFonts w:ascii="Times New Roman" w:hAnsi="Times New Roman" w:cs="Times New Roman"/>
                <w:b/>
                <w:sz w:val="18"/>
                <w:szCs w:val="18"/>
              </w:rPr>
              <w:t>№1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87218,0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500C9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9098,6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477,0</w:t>
            </w:r>
          </w:p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477,0</w:t>
            </w:r>
          </w:p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12589,5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500C9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4282,2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58005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74151,5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500C9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4409,9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621C" w:rsidRPr="00B66F8F" w:rsidTr="00F2621C">
        <w:trPr>
          <w:cantSplit/>
          <w:trHeight w:val="360"/>
        </w:trPr>
        <w:tc>
          <w:tcPr>
            <w:tcW w:w="151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8153BB" w:rsidP="00402CB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4848C2">
              <w:rPr>
                <w:b/>
                <w:color w:val="000000" w:themeColor="text1"/>
                <w:sz w:val="20"/>
                <w:szCs w:val="20"/>
              </w:rPr>
              <w:t xml:space="preserve">Подпрограмма №2 </w:t>
            </w:r>
            <w:r w:rsidR="00F2621C" w:rsidRPr="004848C2">
              <w:rPr>
                <w:b/>
                <w:color w:val="000000" w:themeColor="text1"/>
                <w:sz w:val="20"/>
                <w:szCs w:val="20"/>
              </w:rPr>
              <w:t>«Обеспечение жильем молодых семей»</w:t>
            </w:r>
          </w:p>
          <w:p w:rsidR="00F2621C" w:rsidRPr="004848C2" w:rsidRDefault="00F2621C" w:rsidP="00402C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</w:p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2621C" w:rsidRPr="00CC753E" w:rsidTr="00F2621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1.1. 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B556E4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556E4">
              <w:rPr>
                <w:rFonts w:ascii="Times New Roman" w:hAnsi="Times New Roman" w:cs="Times New Roman"/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076E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 w:rsidR="00076E82">
              <w:rPr>
                <w:rFonts w:ascii="Times New Roman" w:hAnsi="Times New Roman" w:cs="Times New Roman"/>
              </w:rPr>
              <w:t>выполнения в связи с отсутствием финансовых средсв.</w:t>
            </w:r>
          </w:p>
        </w:tc>
      </w:tr>
      <w:tr w:rsidR="00F2621C" w:rsidRPr="00CC753E" w:rsidTr="00F2621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1.2.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B556E4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B556E4">
              <w:rPr>
                <w:rFonts w:ascii="Times New Roman" w:hAnsi="Times New Roman" w:cs="Times New Roman"/>
                <w:sz w:val="19"/>
                <w:szCs w:val="19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076E8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>выполнения в связи с отсутствием финансовых средсв.</w:t>
            </w:r>
          </w:p>
        </w:tc>
      </w:tr>
      <w:tr w:rsidR="00F2621C" w:rsidRPr="00CC753E" w:rsidTr="00F2621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C75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  </w:t>
            </w:r>
            <w:r w:rsidRPr="00CC753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подпрограмме</w:t>
            </w:r>
            <w:r w:rsidR="008153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№2</w:t>
            </w:r>
            <w:r w:rsidRPr="00CC75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75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53BB" w:rsidRPr="00CC753E" w:rsidTr="00F2621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CC753E" w:rsidRDefault="008153B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CC753E" w:rsidRDefault="008153B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87218,0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4848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9098,6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477,0</w:t>
            </w:r>
          </w:p>
          <w:p w:rsidR="008153BB" w:rsidRPr="004848C2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477,0</w:t>
            </w:r>
          </w:p>
          <w:p w:rsidR="008153BB" w:rsidRPr="004848C2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12589,5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4848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4282,2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4848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74151,5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CC753E" w:rsidRDefault="004848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4409,9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CC753E" w:rsidRDefault="008153B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621C" w:rsidRPr="00AA7288" w:rsidRDefault="00F2621C" w:rsidP="00F2621C">
      <w:pPr>
        <w:ind w:hanging="709"/>
        <w:rPr>
          <w:b/>
          <w:sz w:val="20"/>
          <w:szCs w:val="20"/>
        </w:rPr>
      </w:pPr>
    </w:p>
    <w:p w:rsidR="00B556E4" w:rsidRDefault="00B556E4" w:rsidP="00D16EE0">
      <w:pPr>
        <w:ind w:left="-851"/>
        <w:jc w:val="center"/>
        <w:rPr>
          <w:b/>
          <w:sz w:val="20"/>
          <w:szCs w:val="20"/>
        </w:rPr>
      </w:pPr>
    </w:p>
    <w:p w:rsidR="00D16EE0" w:rsidRPr="001E191B" w:rsidRDefault="006E4BBD" w:rsidP="00D16EE0">
      <w:pPr>
        <w:ind w:left="-851"/>
        <w:jc w:val="center"/>
        <w:rPr>
          <w:b/>
          <w:color w:val="000000" w:themeColor="text1"/>
          <w:sz w:val="20"/>
          <w:szCs w:val="20"/>
        </w:rPr>
      </w:pPr>
      <w:r w:rsidRPr="001E191B">
        <w:rPr>
          <w:b/>
          <w:color w:val="000000" w:themeColor="text1"/>
          <w:sz w:val="20"/>
          <w:szCs w:val="20"/>
        </w:rPr>
        <w:lastRenderedPageBreak/>
        <w:t>"Устойчивое развитие сельских территорий МО «Ленский муниципальный район» на 2014-2016 годы"</w:t>
      </w:r>
    </w:p>
    <w:p w:rsidR="00C4457F" w:rsidRDefault="00C4457F" w:rsidP="00D16EE0">
      <w:pPr>
        <w:ind w:left="-851"/>
        <w:jc w:val="center"/>
        <w:rPr>
          <w:b/>
          <w:sz w:val="20"/>
          <w:szCs w:val="20"/>
        </w:rPr>
      </w:pPr>
    </w:p>
    <w:p w:rsidR="006E4BBD" w:rsidRDefault="006E4BBD" w:rsidP="006E4BBD">
      <w:pPr>
        <w:ind w:left="-851"/>
        <w:rPr>
          <w:b/>
          <w:sz w:val="20"/>
          <w:szCs w:val="2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1134"/>
        <w:gridCol w:w="709"/>
        <w:gridCol w:w="850"/>
        <w:gridCol w:w="709"/>
        <w:gridCol w:w="992"/>
        <w:gridCol w:w="1134"/>
        <w:gridCol w:w="1134"/>
        <w:gridCol w:w="567"/>
        <w:gridCol w:w="709"/>
        <w:gridCol w:w="709"/>
        <w:gridCol w:w="709"/>
        <w:gridCol w:w="1559"/>
      </w:tblGrid>
      <w:tr w:rsidR="006E4BBD" w:rsidRPr="003A53DA" w:rsidTr="005F1D5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Номер  и наименование</w:t>
            </w:r>
            <w:r w:rsidRPr="003A53DA">
              <w:rPr>
                <w:rFonts w:ascii="Times New Roman" w:hAnsi="Times New Roman" w:cs="Times New Roman"/>
              </w:rPr>
              <w:br/>
              <w:t>мероприятия</w:t>
            </w:r>
            <w:r w:rsidRPr="003A53DA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3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5F1D56">
            <w:pPr>
              <w:pStyle w:val="ConsPlusCell"/>
              <w:widowControl/>
              <w:ind w:right="214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Фактический </w:t>
            </w:r>
            <w:r w:rsidRPr="003A53DA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A53DA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A53DA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A53DA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A53DA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A53DA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5F1D56" w:rsidRPr="003A53DA" w:rsidTr="005F1D56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федеральный</w:t>
            </w:r>
            <w:r w:rsidRPr="003A53DA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областной  </w:t>
            </w:r>
            <w:r w:rsidRPr="003A53DA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внебюджетные</w:t>
            </w:r>
            <w:r w:rsidRPr="003A53DA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</w:tr>
      <w:tr w:rsidR="00C4457F" w:rsidRPr="003A53DA" w:rsidTr="005F1D56">
        <w:trPr>
          <w:cantSplit/>
          <w:trHeight w:val="72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преду-  </w:t>
            </w:r>
            <w:r w:rsidRPr="003A53DA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3A53DA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3A53DA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утверждено</w:t>
            </w:r>
            <w:r w:rsidRPr="003A53DA">
              <w:rPr>
                <w:rFonts w:ascii="Times New Roman" w:hAnsi="Times New Roman" w:cs="Times New Roman"/>
              </w:rPr>
              <w:br/>
              <w:t>решением о</w:t>
            </w:r>
            <w:r w:rsidRPr="003A53DA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3A53DA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3A53D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факти-</w:t>
            </w:r>
            <w:r w:rsidRPr="003A53DA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3A53DA">
              <w:rPr>
                <w:rFonts w:ascii="Times New Roman" w:hAnsi="Times New Roman" w:cs="Times New Roman"/>
              </w:rPr>
              <w:br/>
              <w:t>профи-</w:t>
            </w:r>
            <w:r w:rsidRPr="003A53DA">
              <w:rPr>
                <w:rFonts w:ascii="Times New Roman" w:hAnsi="Times New Roman" w:cs="Times New Roman"/>
              </w:rPr>
              <w:br/>
              <w:t>нанси-</w:t>
            </w:r>
            <w:r w:rsidRPr="003A53DA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</w:tr>
      <w:tr w:rsidR="00C4457F" w:rsidRPr="003A53DA" w:rsidTr="005F1D5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C25897">
            <w:pPr>
              <w:pStyle w:val="ConsPlusCell"/>
              <w:widowControl/>
              <w:ind w:right="1347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14</w:t>
            </w:r>
          </w:p>
        </w:tc>
      </w:tr>
      <w:tr w:rsidR="00C4457F" w:rsidRPr="003A53DA" w:rsidTr="005F1D5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E1187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E4BBD" w:rsidRPr="003A53DA">
              <w:rPr>
                <w:rFonts w:ascii="Times New Roman" w:hAnsi="Times New Roman" w:cs="Times New Roman"/>
              </w:rPr>
              <w:t xml:space="preserve">  Улучшение жилищных условий граждан, проживающих в сельской местности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9C7AE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556E4">
              <w:rPr>
                <w:rFonts w:ascii="Times New Roman" w:hAnsi="Times New Roman" w:cs="Times New Roman"/>
                <w:sz w:val="19"/>
                <w:szCs w:val="19"/>
              </w:rPr>
              <w:t>Администрации МО «Ленский муниципальный район»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6E4BBD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1430C2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2543,86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ind w:left="-94" w:right="-79" w:firstLine="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1430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296,9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1430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1430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1409,46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Default="006E4BB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улучшить жилищные условия </w:t>
            </w:r>
            <w:r w:rsidRPr="004948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семей граждан</w:t>
            </w: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Pr="003A53DA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457F" w:rsidRPr="003A53DA" w:rsidTr="005F1D5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BD18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187F">
              <w:rPr>
                <w:rFonts w:ascii="Times New Roman" w:hAnsi="Times New Roman" w:cs="Times New Roman"/>
              </w:rPr>
              <w:t>.</w:t>
            </w:r>
            <w:r w:rsidR="006E4BBD" w:rsidRPr="003A53DA">
              <w:rPr>
                <w:rFonts w:ascii="Times New Roman" w:hAnsi="Times New Roman" w:cs="Times New Roman"/>
              </w:rPr>
              <w:t>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9C7AE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556E4">
              <w:rPr>
                <w:rFonts w:ascii="Times New Roman" w:hAnsi="Times New Roman" w:cs="Times New Roman"/>
                <w:sz w:val="19"/>
                <w:szCs w:val="19"/>
              </w:rPr>
              <w:t>Администрации МО «Ленский муниципальный район»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6E4BBD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1430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1677,778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1430C2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700,64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137,5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137,5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1430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1430C2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537,6</w:t>
            </w:r>
            <w:r w:rsidR="00DD0297" w:rsidRPr="001E19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Default="006E4BB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улучшить жилищные условия 2 молодых семей и молодых специалистов</w:t>
            </w: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Pr="003A53DA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457F" w:rsidRPr="003A53DA" w:rsidTr="005F1D56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A53DA">
              <w:rPr>
                <w:rFonts w:ascii="Times New Roman" w:hAnsi="Times New Roman" w:cs="Times New Roman"/>
                <w:b/>
              </w:rPr>
              <w:lastRenderedPageBreak/>
              <w:t xml:space="preserve">Итого по   </w:t>
            </w:r>
            <w:r w:rsidRPr="003A53DA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1430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4221,638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B203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997,540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B2038" w:rsidP="00402CB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B203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1947,098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6E4BBD" w:rsidRDefault="006E4BBD" w:rsidP="005F1D56">
      <w:pPr>
        <w:ind w:left="-851"/>
        <w:jc w:val="center"/>
      </w:pPr>
    </w:p>
    <w:p w:rsidR="002047FB" w:rsidRDefault="002047FB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5F1D56" w:rsidRPr="00B507A8" w:rsidRDefault="005F1D56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507A8">
        <w:rPr>
          <w:rFonts w:ascii="Times New Roman" w:hAnsi="Times New Roman" w:cs="Times New Roman"/>
          <w:b/>
          <w:bCs/>
          <w:color w:val="000000" w:themeColor="text1"/>
        </w:rPr>
        <w:t>«Профилактика правонарушений на территории МО «Ленский муниципальный район» на 2014-2016 годы»</w:t>
      </w:r>
    </w:p>
    <w:p w:rsidR="002047FB" w:rsidRPr="00B35070" w:rsidRDefault="002047FB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5F1D56" w:rsidRDefault="005F1D56" w:rsidP="005F1D56">
      <w:pPr>
        <w:pStyle w:val="ConsPlusNormal"/>
        <w:widowControl/>
        <w:ind w:firstLine="0"/>
        <w:jc w:val="center"/>
        <w:rPr>
          <w:b/>
          <w:bCs/>
        </w:rPr>
      </w:pPr>
    </w:p>
    <w:tbl>
      <w:tblPr>
        <w:tblW w:w="15168" w:type="dxa"/>
        <w:tblInd w:w="-7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080"/>
        <w:gridCol w:w="654"/>
        <w:gridCol w:w="786"/>
        <w:gridCol w:w="810"/>
        <w:gridCol w:w="450"/>
        <w:gridCol w:w="944"/>
        <w:gridCol w:w="1134"/>
        <w:gridCol w:w="982"/>
        <w:gridCol w:w="708"/>
        <w:gridCol w:w="709"/>
        <w:gridCol w:w="563"/>
        <w:gridCol w:w="540"/>
        <w:gridCol w:w="2748"/>
      </w:tblGrid>
      <w:tr w:rsidR="005F1D56" w:rsidRPr="00501ECC" w:rsidTr="005F1D56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5F1D56" w:rsidRPr="00501ECC" w:rsidTr="005F1D56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27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6" w:rsidRPr="00501ECC" w:rsidTr="005F1D56">
        <w:trPr>
          <w:cantSplit/>
          <w:trHeight w:val="72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7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F1D56" w:rsidRPr="00501ECC">
              <w:rPr>
                <w:rFonts w:ascii="Times New Roman" w:hAnsi="Times New Roman" w:cs="Times New Roman"/>
              </w:rPr>
              <w:t>.1.       Проведение ежеквартальных заседаний межведомственной комиссии по профилактике правонарушений в муниципальном образовании «Ленский муниципальный район»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МВКПП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За </w:t>
            </w:r>
            <w:r w:rsidR="001E23D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года </w:t>
            </w:r>
            <w:r w:rsidR="001E23D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а заседании межведомственной комиссии по профилактике правонарушений   рассмотрены вопросы: </w:t>
            </w:r>
          </w:p>
          <w:p w:rsidR="001E23D9" w:rsidRDefault="001E23D9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2016года:</w:t>
            </w:r>
          </w:p>
          <w:p w:rsidR="005F1D56" w:rsidRDefault="005F1D56" w:rsidP="00FA0E31">
            <w:pPr>
              <w:pStyle w:val="ConsPlusCell"/>
              <w:widowControl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еализация ФЗ от 02.04.2014 № 44-ФЗ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 участии граждан в охране общественного порядка»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Областного закона от 26.09.2014 № 171-10-ОЗ «О поддержке граждан и их объединений, участвующих в охране общественного порядка на территории Архангельской области»;</w:t>
            </w:r>
          </w:p>
          <w:p w:rsidR="005F1D56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2. О состоянии работы по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профилактики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преступлений, совершаемых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сфере семейно – бытовых отношений, ранее судимыми лицами, а также лицами в состоянии алкогольного опьянения;</w:t>
            </w:r>
          </w:p>
          <w:p w:rsidR="005F1D56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19.05.2016 года:</w:t>
            </w:r>
          </w:p>
          <w:p w:rsidR="005F1D56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3.О принятии дополнительных мер по стабилизации обстановки и по профилактике преступлений, совершаемых в общественных местах, в том числе на улицах, несовершеннолетними, ранее совершившими преступления, а также лицами в состоянии алкогольного опьянения.</w:t>
            </w:r>
          </w:p>
          <w:p w:rsidR="005F1D56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4. Об увеличении бюджетных ассигнований на материальное стимулирование ДНД «Факел».</w:t>
            </w:r>
          </w:p>
          <w:p w:rsidR="004A6EF3" w:rsidRPr="00501ECC" w:rsidRDefault="004A6EF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1.2. Организация своевременного обмена информацией между органами системы профилактики правонарушений в Ленском районе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Администрация МО,</w:t>
            </w:r>
          </w:p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МВКПП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Обмен информацией между органами системы профилактики правонарушений в Ленском районе осуществляется своевременно на постоянной основе</w:t>
            </w:r>
          </w:p>
          <w:p w:rsidR="004A6EF3" w:rsidRPr="00501ECC" w:rsidRDefault="004A6EF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D56" w:rsidRPr="00501ECC" w:rsidTr="005F1D56">
        <w:trPr>
          <w:cantSplit/>
          <w:trHeight w:val="8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lastRenderedPageBreak/>
              <w:t>1.3. Создание на территории района  общественных формирований правоохранительной направленности для охраны общественного порядка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администрации МО,  КДН и ЗП,  ОП</w:t>
            </w:r>
          </w:p>
          <w:p w:rsidR="005F1D56" w:rsidRPr="00501ECC" w:rsidRDefault="005F1D56" w:rsidP="00FA0E31">
            <w:pPr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На территории Ленского района действует одно общественное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правоохранительной направленности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народная дружина «Факел», в составе 11 членов на территории МО «Козьминское», которая внесена в региональный реестр народных дружин 21 октября 2015 года за № 27</w:t>
            </w:r>
            <w:r w:rsidR="001E23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23D9" w:rsidRPr="00501ECC" w:rsidRDefault="001E23D9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Проводится работа по отбору кандидатов в ДНД на территории МО «Сафроновское».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1.4. 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(сжигания сухой травы и т.п.), проверке жилого фонда в зимний период времени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ОГПН, ОП, администрации МО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D9" w:rsidRDefault="005F1D56" w:rsidP="001E23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За </w:t>
            </w:r>
            <w:r w:rsidR="001E23D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года 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сотрудниками ОП совместно с представителями ОНД Ленского района проведен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E23D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F1D56" w:rsidRDefault="005F1D56" w:rsidP="001E23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23D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рейд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по проверке жилого фонда (особенно где проживают неблагополучные семьи) в весенний, осенний и  зимний период с целью недопущения возникновения пожаров</w:t>
            </w:r>
            <w:r w:rsidR="001E23D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23D9" w:rsidRPr="00501ECC" w:rsidRDefault="001E23D9" w:rsidP="008C1A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рейдов в населенных пунктах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 xml:space="preserve"> в пожароопасный период (сжигание сухой травы, мусора и т.п.)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widowControl w:val="0"/>
              <w:shd w:val="clear" w:color="auto" w:fill="FFFFFF"/>
              <w:snapToGrid w:val="0"/>
              <w:rPr>
                <w:spacing w:val="3"/>
                <w:sz w:val="20"/>
                <w:szCs w:val="20"/>
              </w:rPr>
            </w:pPr>
            <w:r w:rsidRPr="00501ECC">
              <w:rPr>
                <w:spacing w:val="3"/>
                <w:sz w:val="20"/>
                <w:szCs w:val="20"/>
              </w:rPr>
              <w:t xml:space="preserve">2.1.1. Анализ деятельности религиозных, молодежных, общественных и политических организаций и объединений граждан в целях выявления  и пресечения экстремистских проявлений с их стороны и недопущения совершения преступлений и правонарушений на  национальной почве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widowControl w:val="0"/>
              <w:shd w:val="clear" w:color="auto" w:fill="FFFFFF"/>
              <w:snapToGrid w:val="0"/>
              <w:ind w:left="29" w:firstLine="48"/>
              <w:jc w:val="center"/>
              <w:rPr>
                <w:spacing w:val="-3"/>
                <w:sz w:val="20"/>
                <w:szCs w:val="20"/>
              </w:rPr>
            </w:pPr>
            <w:r w:rsidRPr="00501ECC">
              <w:rPr>
                <w:spacing w:val="-3"/>
                <w:sz w:val="20"/>
                <w:szCs w:val="20"/>
              </w:rPr>
              <w:t>ОП</w:t>
            </w:r>
          </w:p>
          <w:p w:rsidR="005F1D56" w:rsidRPr="00501ECC" w:rsidRDefault="005F1D56" w:rsidP="00FA0E31">
            <w:pPr>
              <w:widowControl w:val="0"/>
              <w:shd w:val="clear" w:color="auto" w:fill="FFFFFF"/>
              <w:snapToGrid w:val="0"/>
              <w:ind w:left="29" w:firstLine="4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В истекший период на территории Ленского района экстремистских проявлений, преступлений и правонарушений на национальной почве  зарегистрировано не было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lastRenderedPageBreak/>
              <w:t>2.1.2. Проведение комплексных проверок состояния антитеррористической защищенности объектов, представляющих повышенную технологическую и экологическую опасность, определение дополнительных мер по устранению выявленных недостатков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ГО и ЧС,  ОП, администрации   МО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A94D2D" w:rsidRDefault="008C1A30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2CA">
              <w:rPr>
                <w:rFonts w:ascii="Times New Roman" w:hAnsi="Times New Roman" w:cs="Times New Roman"/>
                <w:sz w:val="18"/>
                <w:szCs w:val="18"/>
              </w:rPr>
              <w:t>За 9 месяцев 2016 г. проведены 28 комплексных  проверок совместно с представителями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2CA">
              <w:rPr>
                <w:rFonts w:ascii="Times New Roman" w:hAnsi="Times New Roman" w:cs="Times New Roman"/>
                <w:sz w:val="18"/>
                <w:szCs w:val="18"/>
              </w:rPr>
              <w:t>ГО и ЧС на предмет антитеррористической защищенности объектов, представляющих повышенную технологическую и экологическую опасность.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2.1.3. Проведение совместных тренировок на территории района:</w:t>
            </w:r>
          </w:p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- по вопросам профилактики терроризма и проведению антитеррористических мероприятий;</w:t>
            </w:r>
          </w:p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- по охране и обороне важных государственных объектов и объектов жизнеобеспечения.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ОП,</w:t>
            </w:r>
          </w:p>
          <w:p w:rsidR="005F1D56" w:rsidRPr="00501ECC" w:rsidRDefault="005F1D56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ГО и ЧС</w:t>
            </w:r>
          </w:p>
          <w:p w:rsidR="005F1D56" w:rsidRPr="00501ECC" w:rsidRDefault="005F1D56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ПЧ-25 ОНД,</w:t>
            </w:r>
          </w:p>
          <w:p w:rsidR="005F1D56" w:rsidRPr="00501ECC" w:rsidRDefault="005F1D56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руководители объектов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8C1A3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9 месяцев 2016 г.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осуществлена 1 совместная тренировка по охране и обороне важных государственных объектов жизнеобеспечения инициатором которой выступила службы ФСБ УМВД по Архангельской области; 5 совместных тренировок с ПЧ-25.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2.2.1. Реализация мер по социальной адаптации граждан, освободившихся из мест лишения свободы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ЦЗН, администрации МО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В истекшем периоде материальная помощь нуждающимся в ней лицам, освобожденным из мест лишения свободы, оказывалась отделением социальной защиты населения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2.2.2. Организация индивидуальных консультаций по вопросам профессиональной ориентации для лиц, освободившихся из мест лишения свободы с целью содействия их трудоустройству.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ЦЗН, администрации МО, ОП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8C1A30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совместных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индивидуальных консультаций по вопросам профессиональной ориентации для лиц, освободившихся из мест лишения свободы с целью содействия их трудоустройства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lastRenderedPageBreak/>
              <w:t>2.2.3. Информирование органов местного самоуправления о лицах, освобождающихся из учреждений исполнения наказаний.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ОП, УФСИН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A94D2D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C1A30" w:rsidRPr="00A94D2D">
              <w:rPr>
                <w:rFonts w:ascii="Times New Roman" w:hAnsi="Times New Roman" w:cs="Times New Roman"/>
                <w:sz w:val="18"/>
                <w:szCs w:val="18"/>
              </w:rPr>
              <w:t>За отчетный период в ОП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 xml:space="preserve"> по Ленскому району поступило 20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8C1A30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из мест лишения свободы, об освобождении отбывающих уголовное наказание, в связи, с чем письменно проинформированы Главы поселений, ГУ «ОСЗН по Ленскому району» с цель возможного оказания помощи данной категории лиц, в том числе и в трудоустройстве и обеспечении жильем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2.2.4. Анализ состояния работы по постановке на учет лиц, освободившихся из мест лишения свободы по концу срока или условно-досрочно. Обеспечение в отношении их действенного оперативного контроля и профилактической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ОП, администрации МО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30" w:rsidRDefault="005F1D56" w:rsidP="008C1A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За 9 месяцев</w:t>
            </w:r>
            <w:r w:rsidR="008C1A30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из мест лишения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 xml:space="preserve"> свободы освободилось 9 человек,</w:t>
            </w:r>
            <w:r w:rsidR="008C1A30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ранее судимых,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и условно-</w:t>
            </w:r>
            <w:r w:rsidR="008C1A30" w:rsidRPr="00A94D2D">
              <w:rPr>
                <w:rFonts w:ascii="Times New Roman" w:hAnsi="Times New Roman" w:cs="Times New Roman"/>
                <w:sz w:val="18"/>
                <w:szCs w:val="18"/>
              </w:rPr>
              <w:t>досрочно освобожденные, которые своевременно поставлены на профилакти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 xml:space="preserve">ческий учет в ОП. </w:t>
            </w:r>
          </w:p>
          <w:p w:rsidR="005F1D56" w:rsidRPr="00501ECC" w:rsidRDefault="008C1A30" w:rsidP="008C1A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отношении 2 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, ранее судимых установлен административный надзор</w:t>
            </w:r>
            <w:r w:rsidR="004F63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2.2.5. Реализация совместных мероприятий по предупреждению и пресечению правонарушений со стороны осужденных к мерам наказания, не связанным с лишением свободы.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УИИ,</w:t>
            </w:r>
          </w:p>
          <w:p w:rsidR="005F1D56" w:rsidRPr="00501ECC" w:rsidRDefault="005F1D5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A94D2D" w:rsidRDefault="008C1A30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учете в УИИ состоит 45</w:t>
            </w:r>
            <w:r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осужденных к мерам наказанием не связанных с лишением свободы. Данные лица состоят на профилактическом учете у участковых уполномоченных полиции.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се данные лица провер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ены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по месту проживания, с ними проведены профилактические беседы по недопущению совершения преступлений и правонарушений</w:t>
            </w:r>
          </w:p>
        </w:tc>
      </w:tr>
      <w:tr w:rsidR="005F1D56" w:rsidRPr="00A94D2D" w:rsidTr="005F1D56">
        <w:trPr>
          <w:cantSplit/>
          <w:trHeight w:val="22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lastRenderedPageBreak/>
              <w:t>2.3.1. Организация и проведение рейдов в муниципальных образованиях района с целью профилактики правонарушений совершаемых в общественных местах.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ОП,</w:t>
            </w:r>
          </w:p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A94D2D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За 9 месяцев</w:t>
            </w:r>
            <w:r w:rsidR="008C1A30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с целью профилактики правонарушений совершаемых в общественны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х местах, проведено 65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ре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йдов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, в ходе которых выявлено 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правонарушения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, предусмотренных ст. 20.21 КоАП РФ, 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правонарушений по ст. 20.1 КоАП РФ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правонарушений, предусмотренных ст. 20.20 КоАП РФ, 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правонарушений по ст. 20.22 КоАП РФ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правонарушений по ст. 6.10 КоАП РФ.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ad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2.4.1. Осуществить подготовку материалов в СМИ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дорогах, ориентированной на различные возрастные и социальные категории участников дорожного движения.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ОГИБДД, СМИ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A94D2D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C1A30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в СМИ освящаются вопросы безопасности дорожного движения. За 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9 месяцев опубликовано 32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1A30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дорогах.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ad"/>
              <w:rPr>
                <w:rFonts w:ascii="Times New Roman" w:eastAsia="MS Mincho" w:hAnsi="Times New Roman"/>
              </w:rPr>
            </w:pPr>
            <w:r w:rsidRPr="00501ECC">
              <w:rPr>
                <w:rFonts w:ascii="Times New Roman" w:hAnsi="Times New Roman" w:cs="Times New Roman"/>
              </w:rPr>
              <w:t xml:space="preserve">2.4.2. Совместно с заинтересованными ведомствами провести комплексную проверку улично-дорожной сети на территории района, о результатах проинформировать органы исполнительной власти.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Администрации МО, 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Default="00DF767D" w:rsidP="00DF76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9 месяцев осуществлено 27</w:t>
            </w:r>
            <w:r w:rsidRPr="00F10C6E">
              <w:rPr>
                <w:rFonts w:ascii="Times New Roman" w:hAnsi="Times New Roman" w:cs="Times New Roman"/>
                <w:sz w:val="18"/>
                <w:szCs w:val="18"/>
              </w:rPr>
              <w:t xml:space="preserve"> проверок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улично-дорожной сети на территории района. По результатам проверок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дано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 предписаний.</w:t>
            </w:r>
          </w:p>
          <w:p w:rsidR="005F1D56" w:rsidRPr="00A94D2D" w:rsidRDefault="00DF767D" w:rsidP="00DF76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юр.лицо и 3 должностных лица привлечены к ответственности по ст.12.34 КоАП РФ.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ad"/>
              <w:rPr>
                <w:rFonts w:ascii="Times New Roman" w:eastAsia="MS Mincho" w:hAnsi="Times New Roman" w:cs="Times New Roman"/>
              </w:rPr>
            </w:pPr>
            <w:r w:rsidRPr="00501ECC">
              <w:rPr>
                <w:rFonts w:ascii="Times New Roman" w:eastAsia="MS Mincho" w:hAnsi="Times New Roman" w:cs="Times New Roman"/>
              </w:rPr>
              <w:lastRenderedPageBreak/>
              <w:t>2.4.3. Осуществление постоянного контроля</w:t>
            </w:r>
            <w:r>
              <w:rPr>
                <w:rFonts w:ascii="Times New Roman" w:eastAsia="MS Mincho" w:hAnsi="Times New Roman" w:cs="Times New Roman"/>
              </w:rPr>
              <w:t xml:space="preserve"> </w:t>
            </w:r>
            <w:r w:rsidRPr="00501ECC">
              <w:rPr>
                <w:rFonts w:ascii="Times New Roman" w:eastAsia="MS Mincho" w:hAnsi="Times New Roman" w:cs="Times New Roman"/>
              </w:rPr>
              <w:t xml:space="preserve"> за открытием, содержанием, эксплуатацией и закрытием ледовых переправ, находящихся на территории района, и проездом транспорта, передвигающегося по ним.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ОГИБДД, ДРСУ,</w:t>
            </w:r>
          </w:p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Pr="00A94D2D" w:rsidRDefault="005F1D56" w:rsidP="00DF76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F767D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района </w:t>
            </w:r>
            <w:r w:rsidR="00DF767D">
              <w:rPr>
                <w:rFonts w:ascii="Times New Roman" w:hAnsi="Times New Roman" w:cs="Times New Roman"/>
                <w:sz w:val="18"/>
                <w:szCs w:val="18"/>
              </w:rPr>
              <w:t>в осеннее-зимний период 2015</w:t>
            </w:r>
            <w:r w:rsidR="00DF767D" w:rsidRPr="00A94D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F767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DF767D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годов было оборудовано </w:t>
            </w:r>
            <w:r w:rsidR="00DF76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767D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767D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767D">
              <w:rPr>
                <w:rFonts w:ascii="Times New Roman" w:hAnsi="Times New Roman" w:cs="Times New Roman"/>
                <w:sz w:val="18"/>
                <w:szCs w:val="18"/>
              </w:rPr>
              <w:t>ледовых переправы</w:t>
            </w:r>
            <w:r w:rsidR="00DF767D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в районе д. Паламыш и ледовая переправа в районе п. Литвиново.</w:t>
            </w:r>
          </w:p>
          <w:p w:rsidR="005F1D56" w:rsidRPr="00A94D2D" w:rsidRDefault="00DF767D" w:rsidP="00DF76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Осуществляется постоянный контроль за открытием, содержанием, эксплуатации и закрытием данных переправ, находящихся на территории района, ограничением по весу и проездом транспорта.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2.5.1. Поощрение членов общественных формирований правоохранительной направленности, внештатных сотрудников милиции, добровольных народных дружин, а также отдельных граждан, отличившихся в охране правопорядка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ОП, администрация МО,</w:t>
            </w:r>
          </w:p>
          <w:p w:rsidR="005F1D56" w:rsidRPr="00501ECC" w:rsidRDefault="005F1D56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УО,</w:t>
            </w:r>
          </w:p>
          <w:p w:rsidR="005F1D56" w:rsidRPr="00501ECC" w:rsidRDefault="005F1D56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КДН и ЗП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3673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F1D56" w:rsidRPr="00B54957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C35C7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3673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F1D56" w:rsidRPr="00B54957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3673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F1D56" w:rsidRPr="00B54957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C35C7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Default="00DF767D" w:rsidP="00DF76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Произведено поощрение Ешкилева Н.А. за оказание помощи сотрудникам полиции при задержании преступника.</w:t>
            </w:r>
          </w:p>
          <w:p w:rsidR="005F1D56" w:rsidRPr="00A94D2D" w:rsidRDefault="00DF767D" w:rsidP="00DF76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МО от 16 августа 2016 г. № 34</w:t>
            </w:r>
          </w:p>
        </w:tc>
      </w:tr>
      <w:tr w:rsidR="00DF767D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Pr="00501ECC" w:rsidRDefault="00DF767D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 xml:space="preserve">3.1. Выделение и оборудование служебных помещений для работы участковых уполномоченных полиции на административных участках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администрации МО, ОМВД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Pr="00A94D2D" w:rsidRDefault="00DF767D" w:rsidP="007161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За отчетный период служебные помещения для работы участковых уполномоченных полиции на административных участках не выделялись и не оборудовались из-за отсутствия необходимости.</w:t>
            </w:r>
          </w:p>
        </w:tc>
      </w:tr>
      <w:tr w:rsidR="00DF767D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Pr="00501ECC" w:rsidRDefault="00DF767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01ECC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501ECC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Pr="00501ECC" w:rsidRDefault="00DF767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b/>
                <w:color w:val="000000" w:themeColor="text1"/>
              </w:rPr>
              <w:t>13,0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b/>
                <w:color w:val="000000" w:themeColor="text1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b/>
                <w:color w:val="000000" w:themeColor="text1"/>
              </w:rPr>
              <w:t>13,0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01E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01E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01E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Pr="00501ECC" w:rsidRDefault="00DF767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5F1D56" w:rsidRDefault="005F1D56" w:rsidP="005F1D56">
      <w:pPr>
        <w:pStyle w:val="ConsPlusNormal"/>
        <w:widowControl/>
        <w:ind w:left="-709" w:firstLine="0"/>
        <w:rPr>
          <w:rFonts w:ascii="Times New Roman" w:hAnsi="Times New Roman" w:cs="Times New Roman"/>
          <w:b/>
        </w:rPr>
      </w:pPr>
    </w:p>
    <w:p w:rsidR="005F1D56" w:rsidRPr="00AE593F" w:rsidRDefault="005F1D56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70C0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F1D56" w:rsidRPr="00B50CDE" w:rsidRDefault="005F1D56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50CDE">
        <w:rPr>
          <w:rFonts w:ascii="Times New Roman" w:hAnsi="Times New Roman" w:cs="Times New Roman"/>
          <w:b/>
          <w:color w:val="000000" w:themeColor="text1"/>
        </w:rPr>
        <w:lastRenderedPageBreak/>
        <w:t xml:space="preserve">"Профилактика безнадзорности и правонарушений несовершеннолетних на территории МО «Ленский муниципальный район» на 2014-2016 годы» </w:t>
      </w:r>
    </w:p>
    <w:p w:rsidR="005F1D56" w:rsidRPr="0003798C" w:rsidRDefault="005F1D56" w:rsidP="005F1D56">
      <w:pPr>
        <w:ind w:left="-851"/>
        <w:rPr>
          <w:color w:val="FF0000"/>
        </w:rPr>
      </w:pPr>
    </w:p>
    <w:tbl>
      <w:tblPr>
        <w:tblpPr w:leftFromText="180" w:rightFromText="180" w:vertAnchor="text" w:horzAnchor="margin" w:tblpX="-601" w:tblpY="20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34"/>
        <w:gridCol w:w="1220"/>
        <w:gridCol w:w="709"/>
        <w:gridCol w:w="709"/>
        <w:gridCol w:w="540"/>
        <w:gridCol w:w="456"/>
        <w:gridCol w:w="376"/>
        <w:gridCol w:w="376"/>
        <w:gridCol w:w="378"/>
        <w:gridCol w:w="688"/>
        <w:gridCol w:w="695"/>
        <w:gridCol w:w="21"/>
        <w:gridCol w:w="384"/>
        <w:gridCol w:w="21"/>
        <w:gridCol w:w="472"/>
        <w:gridCol w:w="21"/>
        <w:gridCol w:w="3793"/>
      </w:tblGrid>
      <w:tr w:rsidR="005F1D56" w:rsidRPr="006D4A95" w:rsidTr="005F1D56">
        <w:trPr>
          <w:trHeight w:val="7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№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Наименование </w:t>
            </w:r>
            <w:r w:rsidRPr="006D4A95">
              <w:rPr>
                <w:sz w:val="20"/>
                <w:szCs w:val="20"/>
              </w:rPr>
              <w:br/>
              <w:t xml:space="preserve">мероприятия </w:t>
            </w:r>
            <w:r w:rsidRPr="006D4A95">
              <w:rPr>
                <w:sz w:val="20"/>
                <w:szCs w:val="20"/>
              </w:rPr>
              <w:br/>
              <w:t>(объекта)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6D4A95" w:rsidRDefault="005F1D56" w:rsidP="005F1D56">
            <w:pPr>
              <w:rPr>
                <w:sz w:val="20"/>
                <w:szCs w:val="20"/>
              </w:rPr>
            </w:pPr>
          </w:p>
          <w:p w:rsidR="005F1D56" w:rsidRPr="006D4A95" w:rsidRDefault="005F1D56" w:rsidP="005F1D56">
            <w:pPr>
              <w:rPr>
                <w:sz w:val="20"/>
                <w:szCs w:val="20"/>
              </w:rPr>
            </w:pPr>
          </w:p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Исполнители</w:t>
            </w:r>
          </w:p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6D4A95" w:rsidRDefault="005F1D56" w:rsidP="005F1D56">
            <w:pPr>
              <w:jc w:val="both"/>
              <w:rPr>
                <w:sz w:val="20"/>
                <w:szCs w:val="20"/>
              </w:rPr>
            </w:pPr>
          </w:p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Объемы финансирования (тыс. руб.)</w:t>
            </w:r>
          </w:p>
          <w:p w:rsidR="005F1D56" w:rsidRPr="006D4A9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6D4A95" w:rsidRDefault="005F1D56" w:rsidP="005F1D56">
            <w:pPr>
              <w:jc w:val="both"/>
              <w:rPr>
                <w:sz w:val="20"/>
                <w:szCs w:val="20"/>
              </w:rPr>
            </w:pPr>
          </w:p>
          <w:p w:rsidR="005F1D56" w:rsidRPr="006D4A95" w:rsidRDefault="005F1D56" w:rsidP="005F1D56">
            <w:pPr>
              <w:jc w:val="both"/>
              <w:rPr>
                <w:sz w:val="20"/>
                <w:szCs w:val="20"/>
              </w:rPr>
            </w:pPr>
          </w:p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Фактический результат  </w:t>
            </w:r>
            <w:r w:rsidRPr="006D4A95">
              <w:rPr>
                <w:sz w:val="20"/>
                <w:szCs w:val="20"/>
              </w:rPr>
              <w:br/>
              <w:t xml:space="preserve">выполнения мероприятия </w:t>
            </w:r>
            <w:r w:rsidRPr="006D4A95">
              <w:rPr>
                <w:sz w:val="20"/>
                <w:szCs w:val="20"/>
              </w:rPr>
              <w:br/>
              <w:t xml:space="preserve">с указанием причин   </w:t>
            </w:r>
            <w:r w:rsidRPr="006D4A95">
              <w:rPr>
                <w:sz w:val="20"/>
                <w:szCs w:val="20"/>
              </w:rPr>
              <w:br/>
              <w:t>невыполнения</w:t>
            </w:r>
          </w:p>
          <w:p w:rsidR="005F1D56" w:rsidRPr="006D4A95" w:rsidRDefault="005F1D56" w:rsidP="005F1D56">
            <w:pPr>
              <w:jc w:val="both"/>
              <w:rPr>
                <w:sz w:val="20"/>
                <w:szCs w:val="20"/>
              </w:rPr>
            </w:pPr>
          </w:p>
          <w:p w:rsidR="005F1D56" w:rsidRPr="006D4A95" w:rsidRDefault="005F1D56" w:rsidP="005F1D56">
            <w:pPr>
              <w:jc w:val="both"/>
              <w:rPr>
                <w:sz w:val="20"/>
                <w:szCs w:val="20"/>
              </w:rPr>
            </w:pPr>
          </w:p>
          <w:p w:rsidR="005F1D56" w:rsidRPr="006D4A95" w:rsidRDefault="005F1D56" w:rsidP="005F1D56">
            <w:pPr>
              <w:jc w:val="both"/>
              <w:rPr>
                <w:sz w:val="20"/>
                <w:szCs w:val="20"/>
              </w:rPr>
            </w:pPr>
          </w:p>
          <w:p w:rsidR="005F1D56" w:rsidRPr="006D4A95" w:rsidRDefault="005F1D56" w:rsidP="005F1D56">
            <w:pPr>
              <w:jc w:val="both"/>
              <w:rPr>
                <w:sz w:val="20"/>
                <w:szCs w:val="20"/>
              </w:rPr>
            </w:pPr>
          </w:p>
        </w:tc>
      </w:tr>
      <w:tr w:rsidR="005F1D56" w:rsidRPr="00393545" w:rsidTr="005F1D56">
        <w:trPr>
          <w:trHeight w:val="2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6D4A9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6D4A9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6D4A9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всего</w:t>
            </w:r>
          </w:p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6D4A95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t>Федераль</w:t>
            </w:r>
          </w:p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ный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областной  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внебюджетные </w:t>
            </w:r>
            <w:r w:rsidRPr="006D4A95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</w:tc>
      </w:tr>
      <w:tr w:rsidR="005F1D56" w:rsidRPr="00393545" w:rsidTr="005F1D56">
        <w:trPr>
          <w:trHeight w:val="27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4A6EF3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EF3">
              <w:rPr>
                <w:rFonts w:ascii="Times New Roman" w:hAnsi="Times New Roman" w:cs="Times New Roman"/>
                <w:sz w:val="16"/>
                <w:szCs w:val="16"/>
              </w:rPr>
              <w:t xml:space="preserve">Предусм. 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br/>
              <w:t>постан.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br/>
              <w:t>о Программе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4A6EF3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EF3">
              <w:rPr>
                <w:rFonts w:ascii="Times New Roman" w:hAnsi="Times New Roman" w:cs="Times New Roman"/>
                <w:sz w:val="16"/>
                <w:szCs w:val="16"/>
              </w:rPr>
              <w:t>Утверж</w:t>
            </w:r>
          </w:p>
          <w:p w:rsidR="005F1D56" w:rsidRPr="004A6EF3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EF3">
              <w:rPr>
                <w:rFonts w:ascii="Times New Roman" w:hAnsi="Times New Roman" w:cs="Times New Roman"/>
                <w:sz w:val="16"/>
                <w:szCs w:val="16"/>
              </w:rPr>
              <w:t>дено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br/>
              <w:t>решен          о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br/>
              <w:t>бюд. на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2016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4A6EF3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EF3">
              <w:rPr>
                <w:rFonts w:ascii="Times New Roman" w:hAnsi="Times New Roman" w:cs="Times New Roman"/>
                <w:sz w:val="16"/>
                <w:szCs w:val="16"/>
              </w:rPr>
              <w:t>Фактически профинансировано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</w:tc>
      </w:tr>
      <w:tr w:rsidR="005F1D56" w:rsidRPr="00393545" w:rsidTr="005F1D56"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      1.Методическое  и информационное   обеспечение   учреждений системы профилактики безнадзорности и правонарушений несовершеннолетних.</w:t>
            </w:r>
          </w:p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</w:p>
        </w:tc>
      </w:tr>
      <w:tr w:rsidR="005F1D56" w:rsidRPr="004E4A27" w:rsidTr="005F1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1.1.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Обеспечение межведомственного взаимодействия органов и учреждений системы профилактики через:   </w:t>
            </w:r>
          </w:p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-   проведение совместных совещаний, научно– практических семинаров, конференций, «круглых столов», встреч с общественностью по вопросам профилактики безнадзорности и правонарушений;</w:t>
            </w:r>
          </w:p>
          <w:p w:rsidR="005F1D56" w:rsidRPr="00393545" w:rsidRDefault="005F1D56" w:rsidP="005F1D56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-  привлечение специалистов областных учреждений системы профилактики безнадзорности и правонарушений несовершеннолетних для проведения обучающих семинаров-</w:t>
            </w:r>
            <w:r w:rsidRPr="00393545">
              <w:rPr>
                <w:sz w:val="20"/>
                <w:szCs w:val="20"/>
              </w:rPr>
              <w:lastRenderedPageBreak/>
              <w:t>тренингов для педагогов образовательных учреждений по организации воспитательной работы с несовершеннолетними, имеющими девиантные проявления в поведении.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lastRenderedPageBreak/>
              <w:t xml:space="preserve">ТКДН </w:t>
            </w:r>
          </w:p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ООП</w:t>
            </w:r>
          </w:p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ОСЗН</w:t>
            </w:r>
          </w:p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Отд</w:t>
            </w:r>
            <w:r w:rsidR="00552C5E">
              <w:rPr>
                <w:sz w:val="20"/>
                <w:szCs w:val="20"/>
              </w:rPr>
              <w:t xml:space="preserve">ел </w:t>
            </w:r>
            <w:r w:rsidRPr="00393545">
              <w:rPr>
                <w:sz w:val="20"/>
                <w:szCs w:val="20"/>
              </w:rPr>
              <w:t>обр</w:t>
            </w:r>
            <w:r w:rsidR="00552C5E">
              <w:rPr>
                <w:sz w:val="20"/>
                <w:szCs w:val="20"/>
              </w:rPr>
              <w:t>азования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E4A27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E4A27">
              <w:rPr>
                <w:sz w:val="20"/>
                <w:szCs w:val="20"/>
              </w:rPr>
              <w:t>В целях разработки эффективных форм работы по вопросам профилактики  на заседаниях комиссии  рассмотрен</w:t>
            </w:r>
            <w:r>
              <w:rPr>
                <w:sz w:val="20"/>
                <w:szCs w:val="20"/>
              </w:rPr>
              <w:t>о</w:t>
            </w:r>
            <w:r w:rsidRPr="004E4A27">
              <w:rPr>
                <w:sz w:val="20"/>
                <w:szCs w:val="20"/>
              </w:rPr>
              <w:t xml:space="preserve"> </w:t>
            </w:r>
            <w:r w:rsidR="00B50CDE">
              <w:rPr>
                <w:sz w:val="20"/>
                <w:szCs w:val="20"/>
              </w:rPr>
              <w:t>20</w:t>
            </w:r>
            <w:r w:rsidRPr="004E4A27">
              <w:rPr>
                <w:sz w:val="20"/>
                <w:szCs w:val="20"/>
              </w:rPr>
              <w:t xml:space="preserve"> плановых вопрос</w:t>
            </w:r>
            <w:r>
              <w:rPr>
                <w:sz w:val="20"/>
                <w:szCs w:val="20"/>
              </w:rPr>
              <w:t>ов</w:t>
            </w:r>
            <w:r w:rsidRPr="004E4A27">
              <w:rPr>
                <w:sz w:val="20"/>
                <w:szCs w:val="20"/>
              </w:rPr>
              <w:t xml:space="preserve"> по следующим темам: </w:t>
            </w:r>
          </w:p>
          <w:p w:rsidR="005F1D56" w:rsidRPr="004E4A27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E4A27">
              <w:rPr>
                <w:sz w:val="20"/>
                <w:szCs w:val="20"/>
              </w:rPr>
              <w:t>1. О состоянии  подростковой преступности  в Ленском районе  в 2015 год  и задачах на 2016 год</w:t>
            </w:r>
            <w:r>
              <w:rPr>
                <w:sz w:val="20"/>
                <w:szCs w:val="20"/>
              </w:rPr>
              <w:t xml:space="preserve">.       </w:t>
            </w:r>
            <w:r w:rsidRPr="004E4A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4E4A27">
              <w:rPr>
                <w:sz w:val="20"/>
                <w:szCs w:val="20"/>
              </w:rPr>
              <w:t>январь</w:t>
            </w:r>
            <w:r w:rsidR="00B50CDE">
              <w:rPr>
                <w:sz w:val="20"/>
                <w:szCs w:val="20"/>
              </w:rPr>
              <w:t xml:space="preserve"> 2016 г./</w:t>
            </w:r>
          </w:p>
          <w:p w:rsidR="005F1D56" w:rsidRPr="004E4A27" w:rsidRDefault="005F1D56" w:rsidP="005F1D56">
            <w:pPr>
              <w:jc w:val="both"/>
              <w:rPr>
                <w:sz w:val="20"/>
                <w:szCs w:val="20"/>
              </w:rPr>
            </w:pPr>
            <w:r w:rsidRPr="004E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4E4A27">
              <w:rPr>
                <w:sz w:val="20"/>
                <w:szCs w:val="20"/>
              </w:rPr>
              <w:t>2. Подведени</w:t>
            </w:r>
            <w:r w:rsidR="00B50CDE">
              <w:rPr>
                <w:sz w:val="20"/>
                <w:szCs w:val="20"/>
              </w:rPr>
              <w:t>е</w:t>
            </w:r>
            <w:r w:rsidRPr="004E4A27">
              <w:rPr>
                <w:sz w:val="20"/>
                <w:szCs w:val="20"/>
              </w:rPr>
              <w:t xml:space="preserve"> итогов межведомственного профилактического мероприятия «Единая декада  профилактики» во время зимних   каникул</w:t>
            </w:r>
            <w:r>
              <w:rPr>
                <w:sz w:val="20"/>
                <w:szCs w:val="20"/>
              </w:rPr>
              <w:t xml:space="preserve"> </w:t>
            </w:r>
            <w:r w:rsidRPr="004E4A27">
              <w:rPr>
                <w:sz w:val="20"/>
                <w:szCs w:val="20"/>
              </w:rPr>
              <w:t>/январь</w:t>
            </w:r>
            <w:r>
              <w:rPr>
                <w:sz w:val="20"/>
                <w:szCs w:val="20"/>
              </w:rPr>
              <w:t xml:space="preserve"> 2016г.</w:t>
            </w:r>
            <w:r w:rsidRPr="004E4A27">
              <w:rPr>
                <w:sz w:val="20"/>
                <w:szCs w:val="20"/>
              </w:rPr>
              <w:t>/.</w:t>
            </w:r>
          </w:p>
          <w:p w:rsidR="005F1D56" w:rsidRPr="004E4A27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</w:t>
            </w:r>
            <w:r w:rsidRPr="004E4A27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4E4A27">
              <w:rPr>
                <w:sz w:val="20"/>
                <w:szCs w:val="20"/>
              </w:rPr>
              <w:t>Утверждение планов работы ТКДН И ЗП Администрации МО «Ленский муниципальный район» на 2016 год  /февраль</w:t>
            </w:r>
            <w:r>
              <w:rPr>
                <w:sz w:val="20"/>
                <w:szCs w:val="20"/>
              </w:rPr>
              <w:t xml:space="preserve"> 2016 г.</w:t>
            </w:r>
            <w:r w:rsidRPr="004E4A27">
              <w:rPr>
                <w:sz w:val="20"/>
                <w:szCs w:val="20"/>
              </w:rPr>
              <w:t>/.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E4A27">
              <w:rPr>
                <w:sz w:val="20"/>
                <w:szCs w:val="20"/>
              </w:rPr>
              <w:t>4. О работе по выявлению, учету и устройству  незанятых подростков (не работающих, не учащихся) / март</w:t>
            </w:r>
            <w:r w:rsidR="0003798C">
              <w:rPr>
                <w:sz w:val="20"/>
                <w:szCs w:val="20"/>
              </w:rPr>
              <w:t xml:space="preserve"> 2016г.</w:t>
            </w:r>
            <w:r w:rsidRPr="004E4A27">
              <w:rPr>
                <w:sz w:val="20"/>
                <w:szCs w:val="20"/>
              </w:rPr>
              <w:t>/.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5.О проводимой работе КЦСО по раннему выявлению социального неблагополучия семей /апрель 2016 г./.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6. О младенческой смертности (в том числе от внешних причин) и определение мер по предупреждению /апрель 2016 г./.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7.О состоянии правонарушений и преступлений среди несовершеннолетних на территории Ленского района за 3 месяца 2016 года /апрель 2016 г./.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 Информация по исполнению гос.полномочий по созданию КДН и ЗП в 2015 году / апрель 2016 г./.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 Информация об административной практике КДН и ЗП в 2015 году /апрель 2016 г./.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10. О состоянии детского дорожно-транспортного травматизма на территории Ленского района и принимаемых мерах по предупреждению дорожно-транспортных происшествий с участием детей /май 2016 г./.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Рассмотрение ходатайства зав.отделением ГБУ СОН АО «Коряжемский КЦСО» отделение профилактики безнадзорности несовершеннолетних и семейного неблагополучия Ленского района Лукинской И.Н. об инициировании процедуры по лишению родительских прав Асатовой Е.В., Асатова А.С. в  отношении несовершеннолетних детей /май 2016 г./.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12. О создании общественных КДН на территории Ленского района.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13. О работе органов системы профилактики с группами антиобщественной направленности /май</w:t>
            </w:r>
            <w:r w:rsidR="0003798C">
              <w:rPr>
                <w:sz w:val="20"/>
                <w:szCs w:val="20"/>
              </w:rPr>
              <w:t xml:space="preserve"> 2016 г.</w:t>
            </w:r>
            <w:r>
              <w:rPr>
                <w:sz w:val="20"/>
                <w:szCs w:val="20"/>
              </w:rPr>
              <w:t>/.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14. Об организации отдыха, оздоровления и занятости несовершеннолетних, находящихся в трудной жизненной ситуации и социально-опасном положении / июнь 2016 г./. 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15. О рассмотрении информации, поступившей от Структурного подразделения «Сольвычегодский центр работы железнодорожной станции (Филиал ОАО «РЖД»)/июнь</w:t>
            </w:r>
            <w:r w:rsidR="0003798C">
              <w:rPr>
                <w:sz w:val="20"/>
                <w:szCs w:val="20"/>
              </w:rPr>
              <w:t xml:space="preserve"> 2016 г</w:t>
            </w:r>
            <w:r>
              <w:rPr>
                <w:sz w:val="20"/>
                <w:szCs w:val="20"/>
              </w:rPr>
              <w:t>/.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 Об утверждении плана мероприятий по акции «Добровольцы - детям»/июнь 2016 г./.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 Об организации участия органов системы профилактики в подведении межведомственной операции «Лето-Поморье-2016» /июнь 2016 г./.</w:t>
            </w:r>
          </w:p>
          <w:p w:rsidR="0003798C" w:rsidRPr="0003798C" w:rsidRDefault="0003798C" w:rsidP="0003798C">
            <w:pPr>
              <w:tabs>
                <w:tab w:val="left" w:pos="4335"/>
              </w:tabs>
              <w:suppressAutoHyphens/>
              <w:jc w:val="both"/>
              <w:rPr>
                <w:sz w:val="20"/>
                <w:szCs w:val="20"/>
              </w:rPr>
            </w:pPr>
            <w:r w:rsidRPr="0003798C">
              <w:rPr>
                <w:sz w:val="20"/>
                <w:szCs w:val="20"/>
              </w:rPr>
              <w:t>18.О состоянии правонарушений и преступлений  среди несовершеннолетних на территории Ленского района за 1 полугодие  2016 года/июль</w:t>
            </w:r>
            <w:r>
              <w:rPr>
                <w:sz w:val="20"/>
                <w:szCs w:val="20"/>
              </w:rPr>
              <w:t xml:space="preserve"> 2016 г.</w:t>
            </w:r>
            <w:r w:rsidRPr="0003798C">
              <w:rPr>
                <w:sz w:val="20"/>
                <w:szCs w:val="20"/>
              </w:rPr>
              <w:t>/.</w:t>
            </w:r>
          </w:p>
          <w:p w:rsidR="0003798C" w:rsidRPr="0003798C" w:rsidRDefault="0003798C" w:rsidP="0003798C">
            <w:pPr>
              <w:tabs>
                <w:tab w:val="left" w:pos="4335"/>
              </w:tabs>
              <w:suppressAutoHyphens/>
              <w:jc w:val="both"/>
              <w:rPr>
                <w:sz w:val="20"/>
                <w:szCs w:val="20"/>
              </w:rPr>
            </w:pPr>
            <w:r w:rsidRPr="0003798C">
              <w:rPr>
                <w:sz w:val="20"/>
                <w:szCs w:val="20"/>
              </w:rPr>
              <w:t>19.О защите жилищных прав детей сирот и детей,</w:t>
            </w:r>
            <w:r>
              <w:rPr>
                <w:sz w:val="20"/>
                <w:szCs w:val="20"/>
              </w:rPr>
              <w:t xml:space="preserve"> </w:t>
            </w:r>
            <w:r w:rsidRPr="0003798C">
              <w:rPr>
                <w:sz w:val="20"/>
                <w:szCs w:val="20"/>
              </w:rPr>
              <w:t>оставшихся без попечения родителей/сентябрь</w:t>
            </w:r>
            <w:r>
              <w:rPr>
                <w:sz w:val="20"/>
                <w:szCs w:val="20"/>
              </w:rPr>
              <w:t xml:space="preserve"> 2016 г.</w:t>
            </w:r>
            <w:r w:rsidRPr="0003798C">
              <w:rPr>
                <w:sz w:val="20"/>
                <w:szCs w:val="20"/>
              </w:rPr>
              <w:t>/</w:t>
            </w:r>
          </w:p>
          <w:p w:rsidR="0003798C" w:rsidRPr="0003798C" w:rsidRDefault="0003798C" w:rsidP="0003798C">
            <w:pPr>
              <w:tabs>
                <w:tab w:val="left" w:pos="4335"/>
              </w:tabs>
              <w:suppressAutoHyphens/>
              <w:jc w:val="both"/>
              <w:rPr>
                <w:sz w:val="20"/>
                <w:szCs w:val="20"/>
              </w:rPr>
            </w:pPr>
            <w:r w:rsidRPr="0003798C">
              <w:rPr>
                <w:sz w:val="20"/>
                <w:szCs w:val="20"/>
              </w:rPr>
              <w:t>20. О результатах межведомственной работы по повышению реабилитационного потенциала семей и  детей, находящихся в СОП, в ходе реализации планов индивидуально- профилактической работы/сентябрь</w:t>
            </w:r>
            <w:r>
              <w:rPr>
                <w:sz w:val="20"/>
                <w:szCs w:val="20"/>
              </w:rPr>
              <w:t xml:space="preserve"> 2016 г.</w:t>
            </w:r>
            <w:r w:rsidRPr="0003798C">
              <w:rPr>
                <w:sz w:val="20"/>
                <w:szCs w:val="20"/>
              </w:rPr>
              <w:t>/</w:t>
            </w:r>
          </w:p>
          <w:p w:rsidR="0003798C" w:rsidRDefault="0003798C" w:rsidP="005F1D56">
            <w:pPr>
              <w:jc w:val="both"/>
              <w:rPr>
                <w:sz w:val="20"/>
                <w:szCs w:val="20"/>
              </w:rPr>
            </w:pPr>
          </w:p>
          <w:p w:rsidR="005F1D56" w:rsidRPr="004E4A27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F1D56" w:rsidRPr="004E4A27" w:rsidTr="005F1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lastRenderedPageBreak/>
              <w:t xml:space="preserve">1.2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Освещение в средствах массовой информации вопросов, связанных с профилактикой безнадзорности и преступности несовершеннолетних, с </w:t>
            </w:r>
            <w:r w:rsidRPr="00393545">
              <w:rPr>
                <w:sz w:val="20"/>
                <w:szCs w:val="20"/>
              </w:rPr>
              <w:lastRenderedPageBreak/>
              <w:t>антинаркотической и антиалкогольной пропагандой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lastRenderedPageBreak/>
              <w:t xml:space="preserve">Все органы и учреждения системы </w:t>
            </w:r>
            <w:r w:rsidRPr="00393545">
              <w:rPr>
                <w:sz w:val="20"/>
                <w:szCs w:val="20"/>
              </w:rPr>
              <w:lastRenderedPageBreak/>
              <w:t xml:space="preserve">профилактики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Default="005F1D56" w:rsidP="005F1D56">
            <w:pPr>
              <w:tabs>
                <w:tab w:val="left" w:pos="1407"/>
                <w:tab w:val="left" w:pos="44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E4A27">
              <w:rPr>
                <w:sz w:val="20"/>
                <w:szCs w:val="20"/>
              </w:rPr>
              <w:t>На сайте МБОУ «Иртовская ОШ» размещена информация:</w:t>
            </w:r>
          </w:p>
          <w:p w:rsidR="005F1D56" w:rsidRDefault="005F1D56" w:rsidP="005F1D56">
            <w:pPr>
              <w:tabs>
                <w:tab w:val="left" w:pos="1407"/>
                <w:tab w:val="left" w:pos="4455"/>
              </w:tabs>
              <w:jc w:val="both"/>
              <w:rPr>
                <w:sz w:val="20"/>
                <w:szCs w:val="20"/>
              </w:rPr>
            </w:pPr>
            <w:r w:rsidRPr="004E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E4A27">
              <w:rPr>
                <w:sz w:val="20"/>
                <w:szCs w:val="20"/>
              </w:rPr>
              <w:t xml:space="preserve"> 17.02.</w:t>
            </w:r>
            <w:r>
              <w:rPr>
                <w:sz w:val="20"/>
                <w:szCs w:val="20"/>
              </w:rPr>
              <w:t>2016 г.</w:t>
            </w:r>
            <w:r w:rsidRPr="004E4A27">
              <w:rPr>
                <w:sz w:val="20"/>
                <w:szCs w:val="20"/>
              </w:rPr>
              <w:t xml:space="preserve"> – «Урок мужества»</w:t>
            </w:r>
            <w:r>
              <w:rPr>
                <w:sz w:val="20"/>
                <w:szCs w:val="20"/>
              </w:rPr>
              <w:t xml:space="preserve">,  </w:t>
            </w:r>
          </w:p>
          <w:p w:rsidR="005F1D56" w:rsidRDefault="005F1D56" w:rsidP="005F1D56">
            <w:pPr>
              <w:tabs>
                <w:tab w:val="left" w:pos="1407"/>
                <w:tab w:val="left" w:pos="44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E4A27">
              <w:rPr>
                <w:sz w:val="20"/>
                <w:szCs w:val="20"/>
              </w:rPr>
              <w:t>25.02.</w:t>
            </w:r>
            <w:r>
              <w:rPr>
                <w:sz w:val="20"/>
                <w:szCs w:val="20"/>
              </w:rPr>
              <w:t>2016 г.</w:t>
            </w:r>
            <w:r w:rsidRPr="004E4A27">
              <w:rPr>
                <w:sz w:val="20"/>
                <w:szCs w:val="20"/>
              </w:rPr>
              <w:t xml:space="preserve"> – «К Дню Защитника </w:t>
            </w:r>
            <w:r w:rsidRPr="004E4A27">
              <w:rPr>
                <w:sz w:val="20"/>
                <w:szCs w:val="20"/>
              </w:rPr>
              <w:lastRenderedPageBreak/>
              <w:t>Отечества»,</w:t>
            </w:r>
          </w:p>
          <w:p w:rsidR="005F1D56" w:rsidRPr="004E4A27" w:rsidRDefault="005F1D56" w:rsidP="005F1D56">
            <w:pPr>
              <w:tabs>
                <w:tab w:val="left" w:pos="1407"/>
                <w:tab w:val="left" w:pos="44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E4A27">
              <w:rPr>
                <w:sz w:val="20"/>
                <w:szCs w:val="20"/>
              </w:rPr>
              <w:t>25.03.</w:t>
            </w:r>
            <w:r>
              <w:rPr>
                <w:sz w:val="20"/>
                <w:szCs w:val="20"/>
              </w:rPr>
              <w:t>2016 г.</w:t>
            </w:r>
            <w:r w:rsidRPr="004E4A27">
              <w:rPr>
                <w:sz w:val="20"/>
                <w:szCs w:val="20"/>
              </w:rPr>
              <w:t xml:space="preserve"> – «Дорожный этикет»,</w:t>
            </w:r>
          </w:p>
          <w:p w:rsidR="005F1D56" w:rsidRPr="004E4A27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4E4A27">
              <w:rPr>
                <w:sz w:val="20"/>
                <w:szCs w:val="20"/>
              </w:rPr>
              <w:t xml:space="preserve">Лысимо </w:t>
            </w:r>
            <w:r w:rsidRPr="004E4A27">
              <w:rPr>
                <w:i/>
                <w:sz w:val="20"/>
                <w:szCs w:val="20"/>
              </w:rPr>
              <w:t xml:space="preserve">- </w:t>
            </w:r>
            <w:r w:rsidRPr="004E4A27">
              <w:rPr>
                <w:sz w:val="20"/>
                <w:szCs w:val="20"/>
              </w:rPr>
              <w:t>Проведено общешкольное родительское собрание на тему «Взаимодействие школы и родителей в интересах детей</w:t>
            </w:r>
            <w:r>
              <w:rPr>
                <w:sz w:val="20"/>
                <w:szCs w:val="20"/>
              </w:rPr>
              <w:t>.</w:t>
            </w:r>
            <w:r w:rsidRPr="004E4A27">
              <w:rPr>
                <w:sz w:val="20"/>
                <w:szCs w:val="20"/>
              </w:rPr>
              <w:t xml:space="preserve"> Актуальные проблемы профилактики негативных проявлений в подростковой среде», родителям выдали памятки по профилактике употребления ПАВ.</w:t>
            </w:r>
          </w:p>
          <w:p w:rsidR="005F1D56" w:rsidRDefault="005F1D56" w:rsidP="005F1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E4A27">
              <w:rPr>
                <w:sz w:val="20"/>
                <w:szCs w:val="20"/>
              </w:rPr>
              <w:t xml:space="preserve">Урдома – выданы </w:t>
            </w:r>
            <w:r>
              <w:rPr>
                <w:sz w:val="20"/>
                <w:szCs w:val="20"/>
              </w:rPr>
              <w:t>п</w:t>
            </w:r>
            <w:r w:rsidRPr="004E4A27">
              <w:rPr>
                <w:sz w:val="20"/>
                <w:szCs w:val="20"/>
              </w:rPr>
              <w:t>амятки родителям, педагогам  для выявления учащихся, употребляющих ПАВ</w:t>
            </w:r>
            <w:r>
              <w:rPr>
                <w:sz w:val="20"/>
                <w:szCs w:val="20"/>
              </w:rPr>
              <w:t>.</w:t>
            </w:r>
          </w:p>
          <w:p w:rsidR="005F1D56" w:rsidRDefault="005F1D56" w:rsidP="005F1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На сайте Урдомской школы (апрель 2016 г.) освещение недели профилактики правонарушений.</w:t>
            </w:r>
          </w:p>
          <w:p w:rsidR="005F1D56" w:rsidRDefault="005F1D56" w:rsidP="005F1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газете «Вечерняя Урдома»:</w:t>
            </w:r>
          </w:p>
          <w:p w:rsidR="005F1D56" w:rsidRDefault="005F1D56" w:rsidP="005F1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освещение Дня здоровья.</w:t>
            </w:r>
          </w:p>
          <w:p w:rsidR="005F1D56" w:rsidRDefault="005F1D56" w:rsidP="005F1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  МБОУ «Иртовская СОШ»:</w:t>
            </w:r>
          </w:p>
          <w:p w:rsidR="005F1D56" w:rsidRDefault="005F1D56" w:rsidP="005F1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10.05-16.05.2016</w:t>
            </w:r>
            <w:r w:rsidR="00B50CDE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–декада правовых знаний,</w:t>
            </w:r>
          </w:p>
          <w:p w:rsidR="005F1D56" w:rsidRDefault="005F1D56" w:rsidP="005F1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16.05-20.05.2016</w:t>
            </w:r>
            <w:r w:rsidR="00B50CDE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– неделя безопасности ДД,</w:t>
            </w:r>
          </w:p>
          <w:p w:rsidR="005F1D56" w:rsidRDefault="005F1D56" w:rsidP="005F1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</w:t>
            </w:r>
            <w:r w:rsidR="00B50CDE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– общешкольное родительское собрание «Жестокость в детской среде».</w:t>
            </w:r>
          </w:p>
          <w:p w:rsidR="005F1D56" w:rsidRDefault="005F1D56" w:rsidP="005F1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Очейской школы:</w:t>
            </w:r>
          </w:p>
          <w:p w:rsidR="005F1D56" w:rsidRDefault="005F1D56" w:rsidP="005F1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23.06.2016</w:t>
            </w:r>
            <w:r w:rsidR="00B50CDE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–</w:t>
            </w:r>
            <w:r w:rsidR="00B50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материалы мероприятия, посвященного Международному дню борьбы с наркоманией.</w:t>
            </w:r>
          </w:p>
          <w:p w:rsidR="005F1D56" w:rsidRDefault="005F1D56" w:rsidP="005F1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 газете «Маяк»:</w:t>
            </w:r>
          </w:p>
          <w:p w:rsidR="005F1D56" w:rsidRDefault="005F1D56" w:rsidP="005F1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Май 2016</w:t>
            </w:r>
            <w:r w:rsidR="00B50CDE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–об уборке обелиска и участии в митинге  школьников из п.Сойга.</w:t>
            </w:r>
          </w:p>
          <w:p w:rsidR="00660304" w:rsidRPr="00660304" w:rsidRDefault="00660304" w:rsidP="00660304">
            <w:pPr>
              <w:tabs>
                <w:tab w:val="left" w:pos="1407"/>
              </w:tabs>
              <w:rPr>
                <w:sz w:val="18"/>
                <w:szCs w:val="18"/>
              </w:rPr>
            </w:pPr>
            <w:r w:rsidRPr="00660304">
              <w:rPr>
                <w:b/>
                <w:sz w:val="18"/>
                <w:szCs w:val="18"/>
              </w:rPr>
              <w:t xml:space="preserve">Лысимо: </w:t>
            </w:r>
            <w:r w:rsidRPr="00660304">
              <w:rPr>
                <w:sz w:val="18"/>
                <w:szCs w:val="18"/>
              </w:rPr>
              <w:t>19 сентября</w:t>
            </w:r>
            <w:r>
              <w:rPr>
                <w:sz w:val="18"/>
                <w:szCs w:val="18"/>
              </w:rPr>
              <w:t xml:space="preserve"> 2016 года</w:t>
            </w:r>
            <w:r w:rsidRPr="00660304">
              <w:rPr>
                <w:sz w:val="18"/>
                <w:szCs w:val="18"/>
              </w:rPr>
              <w:t xml:space="preserve"> информация на сайте о мероприяти</w:t>
            </w:r>
            <w:r>
              <w:rPr>
                <w:sz w:val="18"/>
                <w:szCs w:val="18"/>
              </w:rPr>
              <w:t xml:space="preserve">ях </w:t>
            </w:r>
            <w:r w:rsidRPr="00660304">
              <w:rPr>
                <w:sz w:val="18"/>
                <w:szCs w:val="18"/>
              </w:rPr>
              <w:t xml:space="preserve">от 15 сентября </w:t>
            </w:r>
            <w:r>
              <w:rPr>
                <w:sz w:val="18"/>
                <w:szCs w:val="18"/>
              </w:rPr>
              <w:t xml:space="preserve">2016 года </w:t>
            </w:r>
            <w:r w:rsidRPr="00660304">
              <w:rPr>
                <w:sz w:val="18"/>
                <w:szCs w:val="18"/>
              </w:rPr>
              <w:t>«Алкоголизму-стоп!»</w:t>
            </w:r>
          </w:p>
          <w:p w:rsidR="00660304" w:rsidRPr="00660304" w:rsidRDefault="00660304" w:rsidP="00660304">
            <w:pPr>
              <w:jc w:val="both"/>
              <w:rPr>
                <w:sz w:val="18"/>
                <w:szCs w:val="18"/>
              </w:rPr>
            </w:pPr>
            <w:r w:rsidRPr="00660304">
              <w:rPr>
                <w:b/>
                <w:sz w:val="18"/>
                <w:szCs w:val="18"/>
              </w:rPr>
              <w:t>Очея:</w:t>
            </w:r>
            <w:r w:rsidRPr="00660304">
              <w:rPr>
                <w:sz w:val="18"/>
                <w:szCs w:val="18"/>
              </w:rPr>
              <w:t xml:space="preserve"> На школьном сайте выложены материалы «Мероприятия, посвященные Международному дню борьбы с наркоманией» июнь-июль</w:t>
            </w:r>
            <w:r>
              <w:rPr>
                <w:sz w:val="18"/>
                <w:szCs w:val="18"/>
              </w:rPr>
              <w:t xml:space="preserve"> 2016 года.</w:t>
            </w:r>
          </w:p>
          <w:p w:rsidR="00660304" w:rsidRPr="00660304" w:rsidRDefault="00660304" w:rsidP="00660304">
            <w:pPr>
              <w:tabs>
                <w:tab w:val="left" w:pos="1407"/>
              </w:tabs>
              <w:jc w:val="both"/>
              <w:rPr>
                <w:sz w:val="18"/>
                <w:szCs w:val="18"/>
              </w:rPr>
            </w:pPr>
            <w:r w:rsidRPr="00660304">
              <w:rPr>
                <w:b/>
                <w:sz w:val="18"/>
                <w:szCs w:val="18"/>
              </w:rPr>
              <w:t>Урдома:</w:t>
            </w:r>
            <w:r w:rsidRPr="00660304">
              <w:rPr>
                <w:sz w:val="18"/>
                <w:szCs w:val="18"/>
              </w:rPr>
              <w:t xml:space="preserve"> На сайте школы освещение недели профилактики правонарушений, в газете «Вечерняя Урдома».  Памятки учащимся </w:t>
            </w:r>
            <w:r w:rsidRPr="00660304">
              <w:rPr>
                <w:sz w:val="18"/>
                <w:szCs w:val="18"/>
              </w:rPr>
              <w:lastRenderedPageBreak/>
              <w:t>школы о поведении на железной дороге./сентябрь2016</w:t>
            </w:r>
            <w:r w:rsidR="00B50CDE">
              <w:rPr>
                <w:sz w:val="18"/>
                <w:szCs w:val="18"/>
              </w:rPr>
              <w:t xml:space="preserve"> г.</w:t>
            </w:r>
            <w:r w:rsidRPr="00660304">
              <w:rPr>
                <w:sz w:val="18"/>
                <w:szCs w:val="18"/>
              </w:rPr>
              <w:t>/</w:t>
            </w:r>
          </w:p>
          <w:p w:rsidR="00660304" w:rsidRPr="00660304" w:rsidRDefault="00660304" w:rsidP="00660304">
            <w:pPr>
              <w:jc w:val="both"/>
              <w:rPr>
                <w:sz w:val="18"/>
                <w:szCs w:val="18"/>
              </w:rPr>
            </w:pPr>
            <w:r w:rsidRPr="00660304">
              <w:rPr>
                <w:sz w:val="18"/>
                <w:szCs w:val="18"/>
              </w:rPr>
              <w:t>Сотрудниками ОМВД России по Ленскому району было осуществлено 5 освещений в СМИ вопросов , связанных с профилактикой безнадзорности и преступлений несовершеннолетних, с антинаркотической и антиалкогольной пропагандой</w:t>
            </w:r>
            <w:r>
              <w:rPr>
                <w:sz w:val="18"/>
                <w:szCs w:val="18"/>
              </w:rPr>
              <w:t>.</w:t>
            </w:r>
          </w:p>
          <w:p w:rsidR="00660304" w:rsidRPr="004E4A27" w:rsidRDefault="00660304" w:rsidP="005F1D56">
            <w:pPr>
              <w:rPr>
                <w:sz w:val="20"/>
                <w:szCs w:val="20"/>
              </w:rPr>
            </w:pPr>
          </w:p>
        </w:tc>
      </w:tr>
      <w:tr w:rsidR="005F1D56" w:rsidRPr="004E4A27" w:rsidTr="005F1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ТКДН</w:t>
            </w:r>
          </w:p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50CDE">
              <w:rPr>
                <w:color w:val="000000" w:themeColor="text1"/>
                <w:sz w:val="20"/>
                <w:szCs w:val="20"/>
              </w:rPr>
              <w:t>964,4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660304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CDE">
              <w:rPr>
                <w:color w:val="000000" w:themeColor="text1"/>
                <w:sz w:val="20"/>
                <w:szCs w:val="20"/>
              </w:rPr>
              <w:t>652,8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ind w:left="-129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B50CDE">
              <w:rPr>
                <w:color w:val="000000" w:themeColor="text1"/>
                <w:sz w:val="20"/>
                <w:szCs w:val="20"/>
              </w:rPr>
              <w:t>964,4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660304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CDE">
              <w:rPr>
                <w:color w:val="000000" w:themeColor="text1"/>
                <w:sz w:val="20"/>
                <w:szCs w:val="20"/>
              </w:rPr>
              <w:t>652,8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E4A27" w:rsidRDefault="005F1D56" w:rsidP="00076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E4A27">
              <w:rPr>
                <w:sz w:val="20"/>
                <w:szCs w:val="20"/>
              </w:rPr>
              <w:t xml:space="preserve">Обеспечивается </w:t>
            </w:r>
            <w:r w:rsidR="00076E82">
              <w:rPr>
                <w:sz w:val="20"/>
                <w:szCs w:val="20"/>
              </w:rPr>
              <w:t xml:space="preserve">исполнение </w:t>
            </w:r>
            <w:r w:rsidRPr="004E4A27">
              <w:rPr>
                <w:sz w:val="20"/>
                <w:szCs w:val="20"/>
              </w:rPr>
              <w:t>государственных полномочий по созданию комиссий по делам несовершеннолетних и защите их прав</w:t>
            </w:r>
          </w:p>
        </w:tc>
      </w:tr>
      <w:tr w:rsidR="005F1D56" w:rsidRPr="00393545" w:rsidTr="005F1D56"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2.Мероприятия по предупреждению  безнадзорности, правонарушений и антиобщественных действий  несовершеннолетних</w:t>
            </w:r>
          </w:p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</w:tr>
      <w:tr w:rsidR="005F1D56" w:rsidRPr="00393545" w:rsidTr="005F1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2.1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Участие в межведомственной комплексной оперативно- профилактической операции «Подросток»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Органы системы профилактики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981878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 w:rsidRPr="00981878">
              <w:rPr>
                <w:sz w:val="20"/>
                <w:szCs w:val="20"/>
              </w:rPr>
              <w:t xml:space="preserve">       Образовательные учреждения проводят профилактическую работу:</w:t>
            </w:r>
          </w:p>
          <w:p w:rsidR="005F1D56" w:rsidRPr="00981878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81878">
              <w:rPr>
                <w:sz w:val="20"/>
                <w:szCs w:val="20"/>
              </w:rPr>
              <w:t>Литвино - Проведены 17 рейдов родительского патруля. В ходе рейдов нарушений не выявлено.</w:t>
            </w:r>
          </w:p>
          <w:p w:rsidR="005F1D56" w:rsidRPr="00981878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81878">
              <w:rPr>
                <w:sz w:val="20"/>
                <w:szCs w:val="20"/>
              </w:rPr>
              <w:t>Лысимо - В каникулярный период проводились рейды патрулирования с целью проверки соблюд</w:t>
            </w:r>
            <w:r>
              <w:rPr>
                <w:sz w:val="20"/>
                <w:szCs w:val="20"/>
              </w:rPr>
              <w:t xml:space="preserve">ения режима дня учащимися школы </w:t>
            </w:r>
            <w:r w:rsidRPr="00981878">
              <w:rPr>
                <w:sz w:val="20"/>
                <w:szCs w:val="20"/>
              </w:rPr>
              <w:t>(2 рейда), а также посещены семьи Лобановых, Субботиных, Смирновых.</w:t>
            </w:r>
          </w:p>
          <w:p w:rsidR="005F1D56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81878">
              <w:rPr>
                <w:sz w:val="20"/>
                <w:szCs w:val="20"/>
              </w:rPr>
              <w:t xml:space="preserve">Урдома - Проведены родительские рейды. </w:t>
            </w:r>
          </w:p>
          <w:p w:rsidR="005F1D56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Поэтапное у</w:t>
            </w:r>
            <w:r w:rsidRPr="00393545">
              <w:rPr>
                <w:sz w:val="20"/>
                <w:szCs w:val="20"/>
              </w:rPr>
              <w:t>частие в межведомственной комплексной оперативно</w:t>
            </w:r>
            <w:r>
              <w:rPr>
                <w:sz w:val="20"/>
                <w:szCs w:val="20"/>
              </w:rPr>
              <w:t xml:space="preserve"> </w:t>
            </w:r>
            <w:r w:rsidRPr="00393545">
              <w:rPr>
                <w:sz w:val="20"/>
                <w:szCs w:val="20"/>
              </w:rPr>
              <w:t>- профилактической операции «Подросток»</w:t>
            </w:r>
            <w:r>
              <w:rPr>
                <w:sz w:val="20"/>
                <w:szCs w:val="20"/>
              </w:rPr>
              <w:t>:</w:t>
            </w:r>
          </w:p>
          <w:p w:rsidR="005F1D56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этап</w:t>
            </w:r>
          </w:p>
          <w:p w:rsidR="005F1D56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выяснены условия семейного воспитания несовершеннолетних учащихся, в том числе состоящих на учетах профилактики, и планирование занятости их в летний период 2016 г.;</w:t>
            </w:r>
          </w:p>
          <w:p w:rsidR="005F1D56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проведено информирование ОУ о результатах социально - психологического тестирования обучающихся на предмет раннего выявления незаконного потребления </w:t>
            </w:r>
            <w:r>
              <w:rPr>
                <w:sz w:val="20"/>
                <w:szCs w:val="20"/>
              </w:rPr>
              <w:lastRenderedPageBreak/>
              <w:t>наркотических средств и психотропных веществ;</w:t>
            </w:r>
          </w:p>
          <w:p w:rsidR="005F1D56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 очередной мониторинг в целях предупреждения распространения и получения несовершеннолетними материалов экстремистской направленности;</w:t>
            </w:r>
          </w:p>
          <w:p w:rsidR="005F1D56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проведены в ОУ беседы о вреде алкоголя, курения, наркотиков на организм человека.</w:t>
            </w:r>
          </w:p>
          <w:p w:rsidR="005F1D56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этап:</w:t>
            </w:r>
          </w:p>
          <w:p w:rsidR="005F1D56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-проведены мероприятия по выявлению фактов нахождения детей в ночное время в возрасте до 16 лет в общественных местах без сопровождения родителей (законных представителей);</w:t>
            </w:r>
          </w:p>
          <w:p w:rsidR="005F1D56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принято участие в рейдах по охране общественного  порядка в местах проведения общественных мероприятий «Выпускные вечера»;</w:t>
            </w:r>
          </w:p>
          <w:p w:rsidR="005F1D56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-проведена разъяснительная работа в ОУ и детском доме, направленная на безопасность летнего отдыха.</w:t>
            </w:r>
          </w:p>
          <w:p w:rsidR="00660304" w:rsidRPr="00660304" w:rsidRDefault="00660304" w:rsidP="006603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60304">
              <w:rPr>
                <w:sz w:val="20"/>
                <w:szCs w:val="20"/>
              </w:rPr>
              <w:t>В период с  10 мая 2016 года по 10 сентября 2016 года проведена межведомственная комплексная профилактическая операция «Лето- Поморья-2016» в четыре этапа:</w:t>
            </w:r>
          </w:p>
          <w:p w:rsidR="00660304" w:rsidRPr="00660304" w:rsidRDefault="00660304" w:rsidP="00660304">
            <w:pPr>
              <w:jc w:val="both"/>
              <w:rPr>
                <w:sz w:val="20"/>
                <w:szCs w:val="20"/>
              </w:rPr>
            </w:pPr>
            <w:r w:rsidRPr="00660304">
              <w:rPr>
                <w:sz w:val="20"/>
                <w:szCs w:val="20"/>
              </w:rPr>
              <w:t>1этап:</w:t>
            </w:r>
            <w:r>
              <w:rPr>
                <w:sz w:val="20"/>
                <w:szCs w:val="20"/>
              </w:rPr>
              <w:t xml:space="preserve"> «</w:t>
            </w:r>
            <w:r w:rsidRPr="00660304">
              <w:rPr>
                <w:sz w:val="20"/>
                <w:szCs w:val="20"/>
              </w:rPr>
              <w:t>Подросток – Контингент – Защита»</w:t>
            </w:r>
            <w:r w:rsidR="00B50CDE">
              <w:rPr>
                <w:sz w:val="20"/>
                <w:szCs w:val="20"/>
              </w:rPr>
              <w:t xml:space="preserve"> </w:t>
            </w:r>
            <w:r w:rsidRPr="00660304">
              <w:rPr>
                <w:sz w:val="20"/>
                <w:szCs w:val="20"/>
              </w:rPr>
              <w:t>с 16-26 мая 2016 года</w:t>
            </w:r>
            <w:r w:rsidR="00B50CDE">
              <w:rPr>
                <w:sz w:val="20"/>
                <w:szCs w:val="20"/>
              </w:rPr>
              <w:t>;</w:t>
            </w:r>
          </w:p>
          <w:p w:rsidR="00660304" w:rsidRPr="00660304" w:rsidRDefault="00660304" w:rsidP="00660304">
            <w:pPr>
              <w:contextualSpacing/>
              <w:jc w:val="both"/>
              <w:rPr>
                <w:sz w:val="20"/>
                <w:szCs w:val="20"/>
              </w:rPr>
            </w:pPr>
            <w:r w:rsidRPr="00660304">
              <w:rPr>
                <w:sz w:val="20"/>
                <w:szCs w:val="20"/>
              </w:rPr>
              <w:t>2этап:</w:t>
            </w:r>
            <w:r>
              <w:rPr>
                <w:sz w:val="20"/>
                <w:szCs w:val="20"/>
              </w:rPr>
              <w:t xml:space="preserve"> «</w:t>
            </w:r>
            <w:r w:rsidRPr="00660304">
              <w:rPr>
                <w:sz w:val="20"/>
                <w:szCs w:val="20"/>
              </w:rPr>
              <w:t>Белые ночи»  с</w:t>
            </w:r>
            <w:r>
              <w:rPr>
                <w:sz w:val="20"/>
                <w:szCs w:val="20"/>
              </w:rPr>
              <w:t xml:space="preserve"> </w:t>
            </w:r>
            <w:r w:rsidRPr="00660304">
              <w:rPr>
                <w:sz w:val="20"/>
                <w:szCs w:val="20"/>
              </w:rPr>
              <w:t>18  по 27 июня 2016 года</w:t>
            </w:r>
            <w:r w:rsidR="00B50CDE">
              <w:rPr>
                <w:sz w:val="20"/>
                <w:szCs w:val="20"/>
              </w:rPr>
              <w:t>;</w:t>
            </w:r>
          </w:p>
          <w:p w:rsidR="00660304" w:rsidRPr="00660304" w:rsidRDefault="00660304" w:rsidP="00660304">
            <w:pPr>
              <w:contextualSpacing/>
              <w:jc w:val="both"/>
              <w:rPr>
                <w:sz w:val="20"/>
                <w:szCs w:val="20"/>
              </w:rPr>
            </w:pPr>
            <w:r w:rsidRPr="00660304">
              <w:rPr>
                <w:sz w:val="20"/>
                <w:szCs w:val="20"/>
              </w:rPr>
              <w:t>3 этап</w:t>
            </w:r>
            <w:r>
              <w:rPr>
                <w:sz w:val="20"/>
                <w:szCs w:val="20"/>
              </w:rPr>
              <w:t>:</w:t>
            </w:r>
            <w:r w:rsidRPr="00660304">
              <w:rPr>
                <w:sz w:val="20"/>
                <w:szCs w:val="20"/>
              </w:rPr>
              <w:t xml:space="preserve"> «Лето- занятость» с 22 по 31 июля</w:t>
            </w:r>
            <w:r>
              <w:rPr>
                <w:sz w:val="20"/>
                <w:szCs w:val="20"/>
              </w:rPr>
              <w:t xml:space="preserve"> </w:t>
            </w:r>
            <w:r w:rsidRPr="00660304">
              <w:rPr>
                <w:sz w:val="20"/>
                <w:szCs w:val="20"/>
              </w:rPr>
              <w:t>2016 года</w:t>
            </w:r>
            <w:r w:rsidR="00B50CDE">
              <w:rPr>
                <w:sz w:val="20"/>
                <w:szCs w:val="20"/>
              </w:rPr>
              <w:t>;</w:t>
            </w:r>
            <w:r w:rsidRPr="00660304">
              <w:rPr>
                <w:sz w:val="20"/>
                <w:szCs w:val="20"/>
              </w:rPr>
              <w:t xml:space="preserve"> </w:t>
            </w:r>
          </w:p>
          <w:p w:rsidR="00660304" w:rsidRPr="00660304" w:rsidRDefault="00660304" w:rsidP="00660304">
            <w:pPr>
              <w:contextualSpacing/>
              <w:jc w:val="both"/>
              <w:rPr>
                <w:sz w:val="20"/>
                <w:szCs w:val="20"/>
              </w:rPr>
            </w:pPr>
            <w:r w:rsidRPr="00660304">
              <w:rPr>
                <w:sz w:val="20"/>
                <w:szCs w:val="20"/>
              </w:rPr>
              <w:t>4 этап</w:t>
            </w:r>
            <w:r>
              <w:rPr>
                <w:sz w:val="20"/>
                <w:szCs w:val="20"/>
              </w:rPr>
              <w:t>:</w:t>
            </w:r>
            <w:r w:rsidRPr="00660304">
              <w:rPr>
                <w:sz w:val="20"/>
                <w:szCs w:val="20"/>
              </w:rPr>
              <w:t xml:space="preserve"> «Школа- Безопасность» с 28 августа по 7 сентября 2016 года</w:t>
            </w:r>
            <w:r w:rsidR="00B50CDE">
              <w:rPr>
                <w:sz w:val="20"/>
                <w:szCs w:val="20"/>
              </w:rPr>
              <w:t>.</w:t>
            </w:r>
          </w:p>
          <w:p w:rsidR="005F1D56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5F1D56" w:rsidRPr="00981878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</w:p>
        </w:tc>
      </w:tr>
      <w:tr w:rsidR="005F1D56" w:rsidRPr="004E4A27" w:rsidTr="005F1D56">
        <w:trPr>
          <w:trHeight w:val="1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Развитие форм социально – психологической поддержки семьи и детей: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- привлечение специалистов области для оказания квалифицированной психологической помощи родителям;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- оказание материальной помощи малоимущим семьям, оказавшимся в трудной жизненной ситуации, по ходатайствам ТКДН и ЗП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ТКДН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ОСЗН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jc w:val="center"/>
              <w:rPr>
                <w:color w:val="000000" w:themeColor="text1"/>
              </w:rPr>
            </w:pPr>
            <w:r w:rsidRPr="00B50CDE">
              <w:rPr>
                <w:color w:val="000000" w:themeColor="text1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660304" w:rsidP="00402CB4">
            <w:pPr>
              <w:ind w:right="-108"/>
              <w:jc w:val="center"/>
              <w:rPr>
                <w:color w:val="000000" w:themeColor="text1"/>
              </w:rPr>
            </w:pPr>
            <w:r w:rsidRPr="00B50CDE">
              <w:rPr>
                <w:color w:val="000000" w:themeColor="text1"/>
              </w:rPr>
              <w:t>4</w:t>
            </w:r>
            <w:r w:rsidR="005F1D56" w:rsidRPr="00B50CDE">
              <w:rPr>
                <w:color w:val="000000" w:themeColor="text1"/>
              </w:rPr>
              <w:t>4,0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jc w:val="center"/>
              <w:rPr>
                <w:color w:val="000000" w:themeColor="text1"/>
              </w:rPr>
            </w:pPr>
            <w:r w:rsidRPr="00B50CDE">
              <w:rPr>
                <w:color w:val="000000" w:themeColor="text1"/>
              </w:rPr>
              <w:t>400,0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660304" w:rsidP="00402CB4">
            <w:pPr>
              <w:ind w:left="-101" w:right="-142"/>
              <w:jc w:val="center"/>
              <w:rPr>
                <w:color w:val="000000" w:themeColor="text1"/>
                <w:sz w:val="20"/>
                <w:szCs w:val="20"/>
                <w:highlight w:val="red"/>
              </w:rPr>
            </w:pPr>
            <w:r w:rsidRPr="00B50CDE">
              <w:rPr>
                <w:color w:val="000000" w:themeColor="text1"/>
                <w:sz w:val="20"/>
                <w:szCs w:val="20"/>
              </w:rPr>
              <w:t>4</w:t>
            </w:r>
            <w:r w:rsidR="005F1D56" w:rsidRPr="00B50CDE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E4A27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4E4A27">
              <w:rPr>
                <w:sz w:val="20"/>
                <w:szCs w:val="20"/>
              </w:rPr>
              <w:t xml:space="preserve">Органами </w:t>
            </w:r>
            <w:r>
              <w:rPr>
                <w:sz w:val="20"/>
                <w:szCs w:val="20"/>
              </w:rPr>
              <w:t xml:space="preserve"> </w:t>
            </w:r>
            <w:r w:rsidRPr="004E4A27">
              <w:rPr>
                <w:sz w:val="20"/>
                <w:szCs w:val="20"/>
              </w:rPr>
              <w:t>профилактики посещено 57 семей (172 посещения), проведено 68 профилактических бесед, 54 консультации</w:t>
            </w:r>
            <w:r>
              <w:rPr>
                <w:sz w:val="20"/>
                <w:szCs w:val="20"/>
              </w:rPr>
              <w:t xml:space="preserve">, </w:t>
            </w:r>
            <w:r w:rsidRPr="004E4A27">
              <w:rPr>
                <w:sz w:val="20"/>
                <w:szCs w:val="20"/>
              </w:rPr>
              <w:t xml:space="preserve">  7 семей получили вещевую помощь, 9 семьям оказано содействие в полу</w:t>
            </w:r>
            <w:r>
              <w:rPr>
                <w:sz w:val="20"/>
                <w:szCs w:val="20"/>
              </w:rPr>
              <w:t xml:space="preserve">чении материальной помощи, оказана материальная  помощь </w:t>
            </w:r>
            <w:r w:rsidR="006603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4 семьям, находящимся в социально-опасном положении  и «группе риска» на общую сумму </w:t>
            </w:r>
            <w:r w:rsidR="006603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 тысяч рублей,</w:t>
            </w:r>
            <w:r w:rsidRPr="004E4A27">
              <w:rPr>
                <w:sz w:val="20"/>
                <w:szCs w:val="20"/>
              </w:rPr>
              <w:t xml:space="preserve"> 1 семье оказано содействие  в оформлении статуса малоимущей семьи,  25 семьям оказана помощь в сборе различных документов, 4 несовершеннолетних   признаны нуждающимися  в стационарной форме социального обслуживания </w:t>
            </w:r>
            <w:r w:rsidR="00660304">
              <w:rPr>
                <w:sz w:val="20"/>
                <w:szCs w:val="20"/>
              </w:rPr>
              <w:t xml:space="preserve">, </w:t>
            </w:r>
            <w:r w:rsidR="00660304">
              <w:t>7</w:t>
            </w:r>
            <w:r w:rsidRPr="004E4A27">
              <w:rPr>
                <w:sz w:val="20"/>
                <w:szCs w:val="20"/>
              </w:rPr>
              <w:t xml:space="preserve"> детей помещены в реабилитационный центр; родители двоих детей дали письменный отказ</w:t>
            </w:r>
            <w:r>
              <w:rPr>
                <w:sz w:val="20"/>
                <w:szCs w:val="20"/>
              </w:rPr>
              <w:t>.</w:t>
            </w:r>
          </w:p>
          <w:p w:rsidR="005F1D56" w:rsidRPr="004E4A27" w:rsidRDefault="005F1D56" w:rsidP="005F1D56">
            <w:pPr>
              <w:jc w:val="both"/>
              <w:rPr>
                <w:sz w:val="20"/>
                <w:szCs w:val="20"/>
              </w:rPr>
            </w:pPr>
          </w:p>
        </w:tc>
      </w:tr>
      <w:tr w:rsidR="005F1D56" w:rsidRPr="003B59D7" w:rsidTr="005F1D56">
        <w:trPr>
          <w:trHeight w:val="10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2.3.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Организация и проведение районного конкурса среди школьников «Безопасное колесо»;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Участие в областном конкурсе среди школьников «Безопасное колесо»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ОП (ГИБДД) Отд.обр. и ОУ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0</w:t>
            </w:r>
          </w:p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286B5C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86B5C">
              <w:rPr>
                <w:sz w:val="20"/>
                <w:szCs w:val="20"/>
              </w:rPr>
              <w:t>31.03.2016</w:t>
            </w:r>
            <w:r w:rsidR="000D5978">
              <w:rPr>
                <w:sz w:val="20"/>
                <w:szCs w:val="20"/>
              </w:rPr>
              <w:t xml:space="preserve">г. </w:t>
            </w:r>
            <w:r w:rsidRPr="00286B5C">
              <w:rPr>
                <w:sz w:val="20"/>
                <w:szCs w:val="20"/>
              </w:rPr>
              <w:t>прошел районный конкурс «Безопасное колесо»</w:t>
            </w:r>
          </w:p>
          <w:p w:rsidR="005F1D56" w:rsidRPr="00286B5C" w:rsidRDefault="005F1D56" w:rsidP="005F1D56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286B5C">
              <w:rPr>
                <w:sz w:val="20"/>
                <w:szCs w:val="20"/>
                <w:lang w:val="en-US"/>
              </w:rPr>
              <w:t>I</w:t>
            </w:r>
            <w:r w:rsidRPr="00286B5C">
              <w:rPr>
                <w:sz w:val="20"/>
                <w:szCs w:val="20"/>
              </w:rPr>
              <w:t xml:space="preserve"> место- МБОУ «Сойгинская СШ»;</w:t>
            </w:r>
          </w:p>
          <w:p w:rsidR="005F1D56" w:rsidRPr="003B59D7" w:rsidRDefault="005F1D56" w:rsidP="005F1D56">
            <w:pPr>
              <w:jc w:val="both"/>
              <w:rPr>
                <w:sz w:val="20"/>
                <w:szCs w:val="20"/>
              </w:rPr>
            </w:pPr>
            <w:r w:rsidRPr="00286B5C">
              <w:rPr>
                <w:sz w:val="20"/>
                <w:szCs w:val="20"/>
                <w:lang w:val="en-US"/>
              </w:rPr>
              <w:t>II</w:t>
            </w:r>
            <w:r w:rsidRPr="00286B5C">
              <w:rPr>
                <w:sz w:val="20"/>
                <w:szCs w:val="20"/>
              </w:rPr>
              <w:t xml:space="preserve"> место- МБОУ «Козьминская СШ»;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 w:rsidRPr="00286B5C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286B5C">
              <w:rPr>
                <w:sz w:val="20"/>
                <w:szCs w:val="20"/>
                <w:lang w:val="en-US"/>
              </w:rPr>
              <w:t>I</w:t>
            </w:r>
            <w:r w:rsidRPr="00286B5C">
              <w:rPr>
                <w:sz w:val="20"/>
                <w:szCs w:val="20"/>
              </w:rPr>
              <w:t xml:space="preserve"> место- МБОУ «Урдомская СШ»</w:t>
            </w:r>
            <w:r w:rsidRPr="003B59D7">
              <w:rPr>
                <w:sz w:val="20"/>
                <w:szCs w:val="20"/>
              </w:rPr>
              <w:t>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«Сойгинская СШ» заняла  первое место и в областном конкурсе.</w:t>
            </w:r>
          </w:p>
          <w:p w:rsidR="00D076EC" w:rsidRPr="00D076EC" w:rsidRDefault="00D076EC" w:rsidP="00D076EC">
            <w:pPr>
              <w:tabs>
                <w:tab w:val="left" w:pos="1407"/>
              </w:tabs>
              <w:rPr>
                <w:sz w:val="18"/>
                <w:szCs w:val="18"/>
              </w:rPr>
            </w:pPr>
            <w:r w:rsidRPr="00D076EC">
              <w:rPr>
                <w:sz w:val="18"/>
                <w:szCs w:val="18"/>
              </w:rPr>
              <w:t>27.09.2016 года проведение школьного этапа «Безопасное колесо»</w:t>
            </w:r>
          </w:p>
          <w:p w:rsidR="00D076EC" w:rsidRDefault="00D076EC" w:rsidP="005F1D56">
            <w:pPr>
              <w:jc w:val="both"/>
              <w:rPr>
                <w:sz w:val="20"/>
                <w:szCs w:val="20"/>
              </w:rPr>
            </w:pPr>
          </w:p>
          <w:p w:rsidR="00552C5E" w:rsidRPr="003B59D7" w:rsidRDefault="00552C5E" w:rsidP="005F1D56">
            <w:pPr>
              <w:jc w:val="both"/>
              <w:rPr>
                <w:sz w:val="20"/>
                <w:szCs w:val="20"/>
              </w:rPr>
            </w:pPr>
          </w:p>
        </w:tc>
      </w:tr>
      <w:tr w:rsidR="005F1D56" w:rsidRPr="004E5C7D" w:rsidTr="005F1D56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2.4.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Организация занятости детей, состоящих на учетах профилактики, подростков из семей, находящихся в социально опасном положении, во внеурочное время, в каникулы (поездки в театр, бассейн, экскурсии в музей)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УК, ОУ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E5C7D">
              <w:rPr>
                <w:sz w:val="20"/>
                <w:szCs w:val="20"/>
              </w:rPr>
              <w:t>В кружках и объединениях МБУК «ЦНКТ»   занимались от 3 до 6 человек, состоящих на</w:t>
            </w:r>
            <w:r>
              <w:rPr>
                <w:sz w:val="20"/>
                <w:szCs w:val="20"/>
              </w:rPr>
              <w:t xml:space="preserve"> профилактических</w:t>
            </w:r>
            <w:r w:rsidRPr="004E5C7D">
              <w:rPr>
                <w:sz w:val="20"/>
                <w:szCs w:val="20"/>
              </w:rPr>
              <w:t xml:space="preserve"> учётах.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«ЦНКД» МО «Урдомское»: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23.02.2016-«Мужество, доблесть и честь»- 1 человек,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27.03.2016-Проводы Русской Зимы- 10 человек.</w:t>
            </w:r>
          </w:p>
          <w:p w:rsidR="00D076EC" w:rsidRDefault="00D076EC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 –игровая комната (Библиотека)- 4 человека.</w:t>
            </w:r>
          </w:p>
          <w:p w:rsidR="00D076EC" w:rsidRPr="004E5C7D" w:rsidRDefault="00D076EC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27.09.2016 Акция «Дарить легко»-2 человека.</w:t>
            </w:r>
          </w:p>
          <w:p w:rsidR="000D5978" w:rsidRDefault="005F1D56" w:rsidP="005F1D56">
            <w:pPr>
              <w:jc w:val="both"/>
              <w:rPr>
                <w:sz w:val="20"/>
                <w:szCs w:val="20"/>
              </w:rPr>
            </w:pPr>
            <w:r w:rsidRPr="004E5C7D">
              <w:rPr>
                <w:sz w:val="20"/>
                <w:szCs w:val="20"/>
              </w:rPr>
              <w:lastRenderedPageBreak/>
              <w:t>МБУК «Ленская межпоселенческая библиотека»</w:t>
            </w:r>
            <w:r w:rsidR="000D5978">
              <w:rPr>
                <w:sz w:val="20"/>
                <w:szCs w:val="20"/>
              </w:rPr>
              <w:t>:</w:t>
            </w:r>
          </w:p>
          <w:p w:rsidR="005F1D56" w:rsidRPr="004E5C7D" w:rsidRDefault="005F1D56" w:rsidP="005F1D56">
            <w:pPr>
              <w:jc w:val="both"/>
              <w:rPr>
                <w:sz w:val="20"/>
                <w:szCs w:val="20"/>
              </w:rPr>
            </w:pPr>
            <w:r w:rsidRPr="004E5C7D">
              <w:rPr>
                <w:sz w:val="20"/>
                <w:szCs w:val="20"/>
              </w:rPr>
              <w:t xml:space="preserve">  проведено </w:t>
            </w:r>
            <w:r>
              <w:rPr>
                <w:sz w:val="20"/>
                <w:szCs w:val="20"/>
              </w:rPr>
              <w:t>79</w:t>
            </w:r>
            <w:r w:rsidRPr="004E5C7D">
              <w:rPr>
                <w:sz w:val="20"/>
                <w:szCs w:val="20"/>
              </w:rPr>
              <w:t xml:space="preserve"> массовых мероприятия для детей во внеурочное  и каникулярное время. Особое внимание организации мероприятий отведено в весенние каникулы (ежедневная программа в неделю детской книги</w:t>
            </w:r>
            <w:r>
              <w:rPr>
                <w:sz w:val="20"/>
                <w:szCs w:val="20"/>
              </w:rPr>
              <w:t xml:space="preserve"> и при летних лагерях</w:t>
            </w:r>
            <w:r w:rsidRPr="004E5C7D">
              <w:rPr>
                <w:sz w:val="20"/>
                <w:szCs w:val="20"/>
              </w:rPr>
              <w:t>).</w:t>
            </w:r>
          </w:p>
          <w:p w:rsidR="000D5978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E5C7D">
              <w:rPr>
                <w:sz w:val="20"/>
                <w:szCs w:val="20"/>
              </w:rPr>
              <w:t>Из числа детей, состоящих на учете в ТКДН и ЗП</w:t>
            </w:r>
            <w:r w:rsidR="000D5978">
              <w:rPr>
                <w:sz w:val="20"/>
                <w:szCs w:val="20"/>
              </w:rPr>
              <w:t>:</w:t>
            </w:r>
            <w:r w:rsidRPr="004E5C7D">
              <w:rPr>
                <w:sz w:val="20"/>
                <w:szCs w:val="20"/>
              </w:rPr>
              <w:t xml:space="preserve">  </w:t>
            </w:r>
          </w:p>
          <w:p w:rsidR="000D5978" w:rsidRDefault="000D5978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1D56" w:rsidRPr="004E5C7D">
              <w:rPr>
                <w:sz w:val="20"/>
                <w:szCs w:val="20"/>
              </w:rPr>
              <w:t xml:space="preserve">5 детей из с. Яренск,  </w:t>
            </w:r>
          </w:p>
          <w:p w:rsidR="000D5978" w:rsidRDefault="000D5978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1D56" w:rsidRPr="004E5C7D">
              <w:rPr>
                <w:sz w:val="20"/>
                <w:szCs w:val="20"/>
              </w:rPr>
              <w:t xml:space="preserve">1 ребенок  из с. Козьмино, </w:t>
            </w:r>
          </w:p>
          <w:p w:rsidR="000D5978" w:rsidRDefault="000D5978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1D56" w:rsidRPr="004E5C7D">
              <w:rPr>
                <w:sz w:val="20"/>
                <w:szCs w:val="20"/>
              </w:rPr>
              <w:t>1 ребёнок из с. Лена</w:t>
            </w:r>
          </w:p>
          <w:p w:rsidR="005F1D56" w:rsidRPr="004E5C7D" w:rsidRDefault="005F1D56" w:rsidP="005F1D56">
            <w:pPr>
              <w:jc w:val="both"/>
              <w:rPr>
                <w:sz w:val="20"/>
                <w:szCs w:val="20"/>
              </w:rPr>
            </w:pPr>
            <w:r w:rsidRPr="004E5C7D">
              <w:rPr>
                <w:sz w:val="20"/>
                <w:szCs w:val="20"/>
              </w:rPr>
              <w:t xml:space="preserve"> являются читателями МБУК «Ленская межпоселенческая библиотека».  Они же посещают массовые мероприятия. Наиболее значимое мероприятие для этой группы детей – познавательная игра «Куренью – бой» прошла 29 февраля</w:t>
            </w:r>
            <w:r>
              <w:rPr>
                <w:sz w:val="20"/>
                <w:szCs w:val="20"/>
              </w:rPr>
              <w:t xml:space="preserve"> 2016 г.</w:t>
            </w:r>
            <w:r w:rsidRPr="004E5C7D">
              <w:rPr>
                <w:sz w:val="20"/>
                <w:szCs w:val="20"/>
              </w:rPr>
              <w:t xml:space="preserve"> </w:t>
            </w:r>
          </w:p>
          <w:p w:rsidR="005F1D56" w:rsidRPr="004E5C7D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E5C7D">
              <w:rPr>
                <w:sz w:val="20"/>
                <w:szCs w:val="20"/>
              </w:rPr>
              <w:t>Помимо массовых мероприятий дети посещают в Яренской библиотеке открытый  ежедневно читальный зал, где могут поиграть в компьютерные игры, посетить экскурсионные залы, выбрать книгу с книжных выставок.</w:t>
            </w:r>
          </w:p>
          <w:p w:rsidR="005F1D56" w:rsidRPr="004E5C7D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E5C7D">
              <w:rPr>
                <w:sz w:val="20"/>
                <w:szCs w:val="20"/>
              </w:rPr>
              <w:t>Для воспитанников Яренского Детского Дома проводятся ежемесячно мероприятия по программе клуба «Библиотечная суббота». Занятия прошли 8 января, 27 февраля и 29 и 31 марта</w:t>
            </w:r>
            <w:r>
              <w:rPr>
                <w:sz w:val="20"/>
                <w:szCs w:val="20"/>
              </w:rPr>
              <w:t>,28 апреля 2016 года</w:t>
            </w:r>
            <w:r w:rsidRPr="004E5C7D">
              <w:rPr>
                <w:sz w:val="20"/>
                <w:szCs w:val="20"/>
              </w:rPr>
              <w:t>. Темы: «Мультяшные истории Эдуарда Успенского», «Есть такая профессия - Родину защищать!», «Куренью - бой!» и др.</w:t>
            </w:r>
          </w:p>
          <w:p w:rsidR="005F1D56" w:rsidRPr="004E5C7D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E5C7D">
              <w:rPr>
                <w:sz w:val="20"/>
                <w:szCs w:val="20"/>
              </w:rPr>
              <w:t>МБУК «Яренский краеведческий музей»</w:t>
            </w:r>
            <w:r>
              <w:rPr>
                <w:sz w:val="20"/>
                <w:szCs w:val="20"/>
              </w:rPr>
              <w:t>:</w:t>
            </w:r>
            <w:r w:rsidRPr="004E5C7D">
              <w:rPr>
                <w:sz w:val="20"/>
                <w:szCs w:val="20"/>
              </w:rPr>
              <w:t xml:space="preserve"> </w:t>
            </w:r>
          </w:p>
          <w:p w:rsidR="005F1D56" w:rsidRPr="004E5C7D" w:rsidRDefault="005F1D56" w:rsidP="005F1D56">
            <w:pPr>
              <w:jc w:val="both"/>
              <w:rPr>
                <w:sz w:val="20"/>
                <w:szCs w:val="20"/>
              </w:rPr>
            </w:pPr>
            <w:r w:rsidRPr="004E5C7D">
              <w:rPr>
                <w:sz w:val="20"/>
                <w:szCs w:val="20"/>
              </w:rPr>
              <w:t>5 января</w:t>
            </w:r>
            <w:r>
              <w:rPr>
                <w:sz w:val="20"/>
                <w:szCs w:val="20"/>
              </w:rPr>
              <w:t xml:space="preserve"> 2016 г. -</w:t>
            </w:r>
            <w:r w:rsidRPr="004E5C7D">
              <w:rPr>
                <w:sz w:val="20"/>
                <w:szCs w:val="20"/>
              </w:rPr>
              <w:t xml:space="preserve"> Интерактивное мероприятие «Рождественские посиделки»-9 человек.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 w:rsidRPr="004E5C7D">
              <w:rPr>
                <w:sz w:val="20"/>
                <w:szCs w:val="20"/>
              </w:rPr>
              <w:t>12 марта</w:t>
            </w:r>
            <w:r>
              <w:rPr>
                <w:sz w:val="20"/>
                <w:szCs w:val="20"/>
              </w:rPr>
              <w:t xml:space="preserve"> 2016 г. -</w:t>
            </w:r>
            <w:r w:rsidRPr="004E5C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4E5C7D">
              <w:rPr>
                <w:sz w:val="20"/>
                <w:szCs w:val="20"/>
              </w:rPr>
              <w:t xml:space="preserve">нтерактивное </w:t>
            </w:r>
            <w:r w:rsidRPr="004E5C7D">
              <w:rPr>
                <w:sz w:val="20"/>
                <w:szCs w:val="20"/>
              </w:rPr>
              <w:lastRenderedPageBreak/>
              <w:t>мероприятие «Как на масленичной недел</w:t>
            </w:r>
            <w:r>
              <w:rPr>
                <w:sz w:val="20"/>
                <w:szCs w:val="20"/>
              </w:rPr>
              <w:t>е</w:t>
            </w:r>
            <w:r w:rsidRPr="004E5C7D">
              <w:rPr>
                <w:sz w:val="20"/>
                <w:szCs w:val="20"/>
              </w:rPr>
              <w:t>»- 13 человек.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</w:t>
            </w:r>
            <w:r w:rsidR="000D5978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- Тематическое мероприятие из историко-культурного цикла  «Экология души»: «Святые Вычегодские края»-4 человека.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27.04.2016-02.05.2016</w:t>
            </w:r>
            <w:r w:rsidR="000D597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-Тематическое мероприятие «Цена Победы»- 19 человек,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06.05.2016</w:t>
            </w:r>
            <w:r w:rsidR="000D5978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-Вечер памяти «Не погаснет памяти свеча…»-4 человека,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06.07.2016</w:t>
            </w:r>
            <w:r w:rsidR="000D5978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-Военно-спортивная игра «Дорогами войны»-12 человек,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15.05.2016</w:t>
            </w:r>
            <w:r w:rsidR="000D597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-</w:t>
            </w:r>
            <w:r w:rsidR="000D59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Мероприятие «День семейного отдыха»-10 человек,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  <w:r w:rsidR="000D5978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-акция «Ночь в музее «Окно в кино»-14 человек,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31.05.-05.06.2016</w:t>
            </w:r>
            <w:r w:rsidR="000D597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-тематическое мероприятие «Природы мы друзья»-15 человек,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</w:t>
            </w:r>
            <w:r w:rsidR="000D597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- интерактивное мероприятие «Кто живет в лесу таёжном?»-2 человека,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14.06.2016</w:t>
            </w:r>
            <w:r w:rsidR="000D597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- КВЕСТ «Тайны первой улицы»- 10 человек,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  <w:r w:rsidR="000D597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- интерактивная игра «Музейный КВЕСТ»-2 человека.</w:t>
            </w:r>
          </w:p>
          <w:p w:rsidR="00524CA2" w:rsidRPr="00524CA2" w:rsidRDefault="00524CA2" w:rsidP="00524CA2">
            <w:pPr>
              <w:jc w:val="both"/>
              <w:rPr>
                <w:sz w:val="20"/>
                <w:szCs w:val="20"/>
              </w:rPr>
            </w:pPr>
            <w:r w:rsidRPr="00524CA2">
              <w:rPr>
                <w:sz w:val="20"/>
                <w:szCs w:val="20"/>
              </w:rPr>
              <w:t>02.07.2016</w:t>
            </w:r>
            <w:r w:rsidR="000D5978">
              <w:rPr>
                <w:sz w:val="20"/>
                <w:szCs w:val="20"/>
              </w:rPr>
              <w:t>г.</w:t>
            </w:r>
            <w:r w:rsidRPr="00524CA2">
              <w:rPr>
                <w:sz w:val="20"/>
                <w:szCs w:val="20"/>
              </w:rPr>
              <w:t xml:space="preserve"> – квест «Тайны первой улицы» (дети 9 – 13 лет, приняли участие 15 чел., в т.ч. 11 чел. – воспитанники дет</w:t>
            </w:r>
            <w:r w:rsidR="000D5978">
              <w:rPr>
                <w:sz w:val="20"/>
                <w:szCs w:val="20"/>
              </w:rPr>
              <w:t xml:space="preserve">ского </w:t>
            </w:r>
            <w:r w:rsidRPr="00524CA2">
              <w:rPr>
                <w:sz w:val="20"/>
                <w:szCs w:val="20"/>
              </w:rPr>
              <w:t>дома)</w:t>
            </w:r>
          </w:p>
          <w:p w:rsidR="00524CA2" w:rsidRPr="00524CA2" w:rsidRDefault="00524CA2" w:rsidP="00524CA2">
            <w:pPr>
              <w:jc w:val="both"/>
              <w:rPr>
                <w:sz w:val="20"/>
                <w:szCs w:val="20"/>
              </w:rPr>
            </w:pPr>
            <w:r w:rsidRPr="00524CA2">
              <w:rPr>
                <w:sz w:val="20"/>
                <w:szCs w:val="20"/>
              </w:rPr>
              <w:t>июль – сентябрь 2016 года – обзорные экскурсии по основной экспозиции и выставкам, посещение собора, колокольни (всего посетило детей – 364 чел.)</w:t>
            </w:r>
          </w:p>
          <w:p w:rsidR="00524CA2" w:rsidRDefault="00524CA2" w:rsidP="00524CA2">
            <w:pPr>
              <w:rPr>
                <w:sz w:val="20"/>
                <w:szCs w:val="20"/>
              </w:rPr>
            </w:pPr>
            <w:r w:rsidRPr="00524CA2">
              <w:rPr>
                <w:sz w:val="20"/>
                <w:szCs w:val="20"/>
              </w:rPr>
              <w:t>01.09.2016</w:t>
            </w:r>
            <w:r w:rsidR="000D5978">
              <w:rPr>
                <w:sz w:val="20"/>
                <w:szCs w:val="20"/>
              </w:rPr>
              <w:t>г.</w:t>
            </w:r>
            <w:r w:rsidRPr="00524CA2">
              <w:rPr>
                <w:sz w:val="20"/>
                <w:szCs w:val="20"/>
              </w:rPr>
              <w:t xml:space="preserve"> – «Здравствуй, школа – здравствуй, музей!» - интерактивно – познавательное мероприятие для первоклассников (посетило 19 чел.)</w:t>
            </w:r>
          </w:p>
          <w:p w:rsidR="005F1D56" w:rsidRPr="00B172C0" w:rsidRDefault="005F1D56" w:rsidP="00524CA2">
            <w:pPr>
              <w:rPr>
                <w:sz w:val="20"/>
                <w:szCs w:val="20"/>
              </w:rPr>
            </w:pPr>
            <w:r w:rsidRPr="00B172C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58</w:t>
            </w:r>
            <w:r w:rsidRPr="00B172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B172C0">
              <w:rPr>
                <w:sz w:val="20"/>
                <w:szCs w:val="20"/>
              </w:rPr>
              <w:t>есовершеннолетни</w:t>
            </w:r>
            <w:r>
              <w:rPr>
                <w:sz w:val="20"/>
                <w:szCs w:val="20"/>
              </w:rPr>
              <w:t>х</w:t>
            </w:r>
            <w:r w:rsidRPr="00B172C0">
              <w:rPr>
                <w:sz w:val="20"/>
                <w:szCs w:val="20"/>
              </w:rPr>
              <w:t>,  состоящи</w:t>
            </w:r>
            <w:r>
              <w:rPr>
                <w:sz w:val="20"/>
                <w:szCs w:val="20"/>
              </w:rPr>
              <w:t>х</w:t>
            </w:r>
            <w:r w:rsidRPr="00B172C0">
              <w:rPr>
                <w:sz w:val="20"/>
                <w:szCs w:val="20"/>
              </w:rPr>
              <w:t xml:space="preserve"> на  </w:t>
            </w:r>
            <w:r>
              <w:rPr>
                <w:sz w:val="20"/>
                <w:szCs w:val="20"/>
              </w:rPr>
              <w:t>учетах профилактики,</w:t>
            </w:r>
            <w:r w:rsidRPr="00B172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подростков, находящихся в социально опасном положении</w:t>
            </w:r>
            <w:r w:rsidRPr="00B172C0">
              <w:rPr>
                <w:sz w:val="20"/>
                <w:szCs w:val="20"/>
              </w:rPr>
              <w:t xml:space="preserve"> посещают  спортивные </w:t>
            </w:r>
            <w:r w:rsidRPr="00B172C0">
              <w:rPr>
                <w:sz w:val="20"/>
                <w:szCs w:val="20"/>
              </w:rPr>
              <w:lastRenderedPageBreak/>
              <w:t>секции, ОФП, кружки, тренажерный зал</w:t>
            </w:r>
            <w:r>
              <w:rPr>
                <w:sz w:val="20"/>
                <w:szCs w:val="20"/>
              </w:rPr>
              <w:t>,</w:t>
            </w:r>
            <w:r w:rsidRPr="00B172C0">
              <w:rPr>
                <w:sz w:val="20"/>
                <w:szCs w:val="20"/>
              </w:rPr>
              <w:t xml:space="preserve"> из них:</w:t>
            </w:r>
          </w:p>
          <w:p w:rsidR="005F1D56" w:rsidRPr="00B172C0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 w:rsidRPr="00B172C0">
              <w:rPr>
                <w:sz w:val="20"/>
                <w:szCs w:val="20"/>
              </w:rPr>
              <w:t>Ирта -1 чел.</w:t>
            </w:r>
          </w:p>
          <w:p w:rsidR="005F1D56" w:rsidRPr="00B172C0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 w:rsidRPr="00B172C0">
              <w:rPr>
                <w:sz w:val="20"/>
                <w:szCs w:val="20"/>
              </w:rPr>
              <w:t>Козьмино-7 чел.</w:t>
            </w:r>
          </w:p>
          <w:p w:rsidR="005F1D56" w:rsidRPr="00B172C0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 w:rsidRPr="00B172C0">
              <w:rPr>
                <w:sz w:val="20"/>
                <w:szCs w:val="20"/>
              </w:rPr>
              <w:t>Литвино-4 чел.</w:t>
            </w:r>
          </w:p>
          <w:p w:rsidR="005F1D56" w:rsidRPr="00B172C0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 w:rsidRPr="00B172C0">
              <w:rPr>
                <w:sz w:val="20"/>
                <w:szCs w:val="20"/>
              </w:rPr>
              <w:t xml:space="preserve"> Урдома -1</w:t>
            </w:r>
            <w:r>
              <w:rPr>
                <w:sz w:val="20"/>
                <w:szCs w:val="20"/>
              </w:rPr>
              <w:t>5</w:t>
            </w:r>
            <w:r w:rsidRPr="00B172C0">
              <w:rPr>
                <w:sz w:val="20"/>
                <w:szCs w:val="20"/>
              </w:rPr>
              <w:t xml:space="preserve"> чел. </w:t>
            </w:r>
          </w:p>
          <w:p w:rsidR="005F1D56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 w:rsidRPr="00B172C0">
              <w:rPr>
                <w:sz w:val="20"/>
                <w:szCs w:val="20"/>
              </w:rPr>
              <w:t>Яренск-</w:t>
            </w:r>
            <w:r>
              <w:rPr>
                <w:sz w:val="20"/>
                <w:szCs w:val="20"/>
              </w:rPr>
              <w:t>21</w:t>
            </w:r>
            <w:r w:rsidRPr="00B172C0">
              <w:rPr>
                <w:sz w:val="20"/>
                <w:szCs w:val="20"/>
              </w:rPr>
              <w:t xml:space="preserve"> чел.</w:t>
            </w:r>
          </w:p>
          <w:p w:rsidR="005F1D56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Лена-4 чел.</w:t>
            </w:r>
          </w:p>
          <w:p w:rsidR="005F1D56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Очея-</w:t>
            </w:r>
            <w:r w:rsidR="00524C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чел.</w:t>
            </w:r>
          </w:p>
          <w:p w:rsidR="005F1D56" w:rsidRPr="00B172C0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Лысимо-</w:t>
            </w:r>
            <w:r w:rsidR="00524C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чел.</w:t>
            </w:r>
          </w:p>
          <w:p w:rsidR="005F1D56" w:rsidRPr="00B172C0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172C0">
              <w:rPr>
                <w:sz w:val="20"/>
                <w:szCs w:val="20"/>
              </w:rPr>
              <w:t>Проведен районный фестиваль «Радуга». В нем приняло участие 3 чел.,</w:t>
            </w:r>
            <w:r>
              <w:rPr>
                <w:sz w:val="20"/>
                <w:szCs w:val="20"/>
              </w:rPr>
              <w:t xml:space="preserve"> </w:t>
            </w:r>
            <w:r w:rsidRPr="00B172C0">
              <w:rPr>
                <w:sz w:val="20"/>
                <w:szCs w:val="20"/>
              </w:rPr>
              <w:t>состоящих на внутришкольном учете</w:t>
            </w:r>
            <w:r>
              <w:rPr>
                <w:sz w:val="20"/>
                <w:szCs w:val="20"/>
              </w:rPr>
              <w:t>.</w:t>
            </w:r>
          </w:p>
          <w:p w:rsidR="005F1D56" w:rsidRPr="004E5C7D" w:rsidRDefault="005F1D56" w:rsidP="005F1D56">
            <w:pPr>
              <w:tabs>
                <w:tab w:val="left" w:pos="1407"/>
              </w:tabs>
              <w:rPr>
                <w:sz w:val="20"/>
                <w:szCs w:val="20"/>
              </w:rPr>
            </w:pPr>
          </w:p>
        </w:tc>
      </w:tr>
      <w:tr w:rsidR="005F1D56" w:rsidRPr="0039431A" w:rsidTr="005F1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Организация в летний период водного похода «Стрижи» с круглосуточным пребыванием для несовершеннолетних, состоящих на учете в отделе полиции, ТКДН, а также подростков, наход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ящихся в социально опасном положении.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ТКДН, 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Отд. обр.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Default="005F1D56" w:rsidP="00076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5F1D56" w:rsidRPr="00076E82" w:rsidRDefault="005F1D56" w:rsidP="005F1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76E82" w:rsidRPr="00CC753E">
              <w:t xml:space="preserve"> </w:t>
            </w:r>
            <w:r w:rsidR="00076E82" w:rsidRPr="00076E82">
              <w:rPr>
                <w:sz w:val="20"/>
                <w:szCs w:val="20"/>
              </w:rPr>
              <w:t>Нет выполнения в связи с отсутствием финансовых средсв.</w:t>
            </w:r>
          </w:p>
          <w:p w:rsidR="00552C5E" w:rsidRPr="0039431A" w:rsidRDefault="00552C5E" w:rsidP="005F1D56">
            <w:pPr>
              <w:rPr>
                <w:sz w:val="20"/>
                <w:szCs w:val="20"/>
              </w:rPr>
            </w:pPr>
          </w:p>
        </w:tc>
      </w:tr>
      <w:tr w:rsidR="005F1D56" w:rsidRPr="0039431A" w:rsidTr="005F1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2.6.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Организация и проведение районных конкурсов среди учащихся образовательных учреждений района, в т.ч. для детей группы риска: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- «Знатоки права»;</w:t>
            </w:r>
          </w:p>
          <w:p w:rsidR="005F1D56" w:rsidRPr="00393545" w:rsidRDefault="005F1D56" w:rsidP="005F1D56">
            <w:pPr>
              <w:snapToGrid w:val="0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- «Дворовая игра» </w:t>
            </w:r>
          </w:p>
          <w:p w:rsidR="005F1D56" w:rsidRPr="00393545" w:rsidRDefault="005F1D56" w:rsidP="005F1D56">
            <w:pPr>
              <w:snapToGrid w:val="0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- День здоровья.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Отд.обр 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ТКДН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ОКППН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УК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ТОС 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ОП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431A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9431A">
              <w:rPr>
                <w:sz w:val="20"/>
                <w:szCs w:val="20"/>
              </w:rPr>
              <w:t>МБУК «ЦНКТ»</w:t>
            </w:r>
            <w:r>
              <w:rPr>
                <w:sz w:val="20"/>
                <w:szCs w:val="20"/>
              </w:rPr>
              <w:t>:</w:t>
            </w:r>
          </w:p>
          <w:p w:rsidR="005F1D56" w:rsidRPr="0039431A" w:rsidRDefault="005F1D56" w:rsidP="005F1D56">
            <w:pPr>
              <w:jc w:val="both"/>
              <w:rPr>
                <w:sz w:val="20"/>
                <w:szCs w:val="20"/>
              </w:rPr>
            </w:pPr>
            <w:r w:rsidRPr="0039431A">
              <w:rPr>
                <w:sz w:val="20"/>
                <w:szCs w:val="20"/>
              </w:rPr>
              <w:t>Игровая программа в Резиденции Зимы «Зимние забавы» – 4</w:t>
            </w:r>
            <w:r>
              <w:rPr>
                <w:sz w:val="20"/>
                <w:szCs w:val="20"/>
              </w:rPr>
              <w:t>4</w:t>
            </w:r>
            <w:r w:rsidRPr="0039431A">
              <w:rPr>
                <w:sz w:val="20"/>
                <w:szCs w:val="20"/>
              </w:rPr>
              <w:t xml:space="preserve"> участника.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 w:rsidRPr="0039431A">
              <w:rPr>
                <w:sz w:val="20"/>
                <w:szCs w:val="20"/>
              </w:rPr>
              <w:t>«Масленичные забавы»-30 участников</w:t>
            </w:r>
          </w:p>
          <w:p w:rsidR="000D5978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Детская спортивно-игровая программа -</w:t>
            </w:r>
            <w:r w:rsidR="00524C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человек.</w:t>
            </w:r>
          </w:p>
          <w:p w:rsidR="005F1D56" w:rsidRDefault="00524CA2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«Там на неведомых дорожках»- 2 человека.</w:t>
            </w:r>
          </w:p>
          <w:p w:rsidR="00524CA2" w:rsidRPr="0039431A" w:rsidRDefault="00524CA2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Квест-игра -2 человека.</w:t>
            </w:r>
          </w:p>
          <w:p w:rsidR="005F1D56" w:rsidRPr="0039431A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9431A">
              <w:rPr>
                <w:sz w:val="20"/>
                <w:szCs w:val="20"/>
              </w:rPr>
              <w:t>МБУК «Ленская межпоселенческая библиотека»</w:t>
            </w:r>
            <w:r>
              <w:rPr>
                <w:sz w:val="20"/>
                <w:szCs w:val="20"/>
              </w:rPr>
              <w:t>: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 w:rsidRPr="0039431A">
              <w:rPr>
                <w:sz w:val="20"/>
                <w:szCs w:val="20"/>
              </w:rPr>
              <w:t>25 марта</w:t>
            </w:r>
            <w:r>
              <w:rPr>
                <w:sz w:val="20"/>
                <w:szCs w:val="20"/>
              </w:rPr>
              <w:t xml:space="preserve"> 2016 г.</w:t>
            </w:r>
            <w:r w:rsidRPr="0039431A">
              <w:rPr>
                <w:sz w:val="20"/>
                <w:szCs w:val="20"/>
              </w:rPr>
              <w:t xml:space="preserve"> - Районный конкурс «Тропинка к деревне», среди участников – дети из семей группы риска.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мая 2016 года – Эколого-краеведческое мероприятие «День хозяина тайги»-21 человек.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апреля 2016 года - «Библионочь-2016»-посетило акцию более 110 детей, в том числе из ЯДД.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течение июня 2016 года проведена выставка «Мы за здоровый образ </w:t>
            </w:r>
            <w:r>
              <w:rPr>
                <w:sz w:val="20"/>
                <w:szCs w:val="20"/>
              </w:rPr>
              <w:lastRenderedPageBreak/>
              <w:t>жизни». Общее количество посетителей выставки- 130 человек.</w:t>
            </w:r>
          </w:p>
          <w:p w:rsidR="00524CA2" w:rsidRPr="00524CA2" w:rsidRDefault="00524CA2" w:rsidP="00524CA2">
            <w:pPr>
              <w:rPr>
                <w:sz w:val="20"/>
                <w:szCs w:val="20"/>
              </w:rPr>
            </w:pPr>
            <w:r w:rsidRPr="00524CA2">
              <w:rPr>
                <w:sz w:val="20"/>
                <w:szCs w:val="20"/>
              </w:rPr>
              <w:t>Районный Фотоконкурс «Книга, лето и я!» (в рамках проекта «Мечтай и делай!») приняли участие 21 чел.</w:t>
            </w:r>
          </w:p>
          <w:p w:rsidR="00524CA2" w:rsidRPr="00622A2C" w:rsidRDefault="00524CA2" w:rsidP="00524CA2">
            <w:pPr>
              <w:jc w:val="both"/>
            </w:pPr>
          </w:p>
          <w:p w:rsidR="00524CA2" w:rsidRPr="0039431A" w:rsidRDefault="00524CA2" w:rsidP="005F1D56">
            <w:pPr>
              <w:jc w:val="both"/>
              <w:rPr>
                <w:sz w:val="20"/>
                <w:szCs w:val="20"/>
              </w:rPr>
            </w:pPr>
          </w:p>
          <w:p w:rsidR="005F1D56" w:rsidRPr="0039431A" w:rsidRDefault="005F1D56" w:rsidP="005F1D56">
            <w:pPr>
              <w:jc w:val="both"/>
              <w:rPr>
                <w:sz w:val="20"/>
                <w:szCs w:val="20"/>
              </w:rPr>
            </w:pPr>
          </w:p>
        </w:tc>
      </w:tr>
      <w:tr w:rsidR="005F1D56" w:rsidRPr="00393545" w:rsidTr="005F1D56"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3.Мероприятия по защите  прав несовершеннолетних в сфере образования, труда, досуга.</w:t>
            </w:r>
          </w:p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</w:tr>
      <w:tr w:rsidR="005F1D56" w:rsidRPr="00393545" w:rsidTr="005F1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3.1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Организация  трудоустройства(временное, постоянное) несовершеннолетних,  состоящих на учете ТКДН,  ОП, проживающих в семьях СОП.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ЦЗН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ОП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ТКДН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D5978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5978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D5978" w:rsidRDefault="00884967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5978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D5978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D5978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D5978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D5978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D5978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D5978" w:rsidRDefault="005F1D56" w:rsidP="00402CB4">
            <w:pPr>
              <w:ind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0D5978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D5978" w:rsidRDefault="00884967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5978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D5978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8E0AD8" w:rsidRDefault="005F1D56" w:rsidP="005F1D56">
            <w:pPr>
              <w:jc w:val="both"/>
              <w:rPr>
                <w:sz w:val="20"/>
                <w:szCs w:val="20"/>
              </w:rPr>
            </w:pPr>
            <w:r w:rsidRPr="008E0AD8">
              <w:rPr>
                <w:w w:val="102"/>
                <w:sz w:val="20"/>
                <w:szCs w:val="20"/>
              </w:rPr>
              <w:t xml:space="preserve">   </w:t>
            </w:r>
            <w:r w:rsidRPr="008E0AD8">
              <w:rPr>
                <w:sz w:val="20"/>
                <w:szCs w:val="20"/>
              </w:rPr>
              <w:t xml:space="preserve"> </w:t>
            </w:r>
            <w:r w:rsidRPr="008E0AD8">
              <w:rPr>
                <w:w w:val="102"/>
                <w:sz w:val="20"/>
                <w:szCs w:val="20"/>
              </w:rPr>
              <w:t xml:space="preserve">     </w:t>
            </w:r>
            <w:r w:rsidRPr="008E0AD8">
              <w:rPr>
                <w:sz w:val="20"/>
                <w:szCs w:val="20"/>
              </w:rPr>
              <w:t xml:space="preserve">За  </w:t>
            </w:r>
            <w:r w:rsidR="00524CA2">
              <w:rPr>
                <w:sz w:val="20"/>
                <w:szCs w:val="20"/>
              </w:rPr>
              <w:t>9 месяцев</w:t>
            </w:r>
            <w:r w:rsidRPr="008E0AD8">
              <w:rPr>
                <w:sz w:val="20"/>
                <w:szCs w:val="20"/>
              </w:rPr>
              <w:t xml:space="preserve"> 2016 года   центром занятости   организованы следующие мероприятия содействия занятости несовершеннолетних граждан, состоящих на внутришкольном учете:</w:t>
            </w:r>
          </w:p>
          <w:p w:rsidR="005F1D56" w:rsidRPr="008E0AD8" w:rsidRDefault="005F1D56" w:rsidP="005F1D56">
            <w:pPr>
              <w:jc w:val="both"/>
              <w:rPr>
                <w:color w:val="000000"/>
                <w:sz w:val="20"/>
                <w:szCs w:val="20"/>
              </w:rPr>
            </w:pPr>
            <w:r w:rsidRPr="008E0AD8">
              <w:rPr>
                <w:color w:val="000000"/>
                <w:sz w:val="20"/>
                <w:szCs w:val="20"/>
              </w:rPr>
              <w:t>- в  течение всего периода проводится профдиагностическое тестирование обучающихся образовательных организаций</w:t>
            </w:r>
            <w:r>
              <w:rPr>
                <w:color w:val="000000"/>
                <w:sz w:val="20"/>
                <w:szCs w:val="20"/>
              </w:rPr>
              <w:t>, в котором</w:t>
            </w:r>
            <w:r w:rsidRPr="008E0AD8">
              <w:rPr>
                <w:color w:val="000000"/>
                <w:sz w:val="20"/>
                <w:szCs w:val="20"/>
              </w:rPr>
              <w:t xml:space="preserve">  приняло участие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8E0AD8">
              <w:rPr>
                <w:color w:val="000000"/>
                <w:sz w:val="20"/>
                <w:szCs w:val="20"/>
              </w:rPr>
              <w:t xml:space="preserve"> человек, из них 1 чел., состоящий на учете в ТКДН и ЗП;</w:t>
            </w:r>
          </w:p>
          <w:p w:rsidR="005F1D56" w:rsidRPr="008E0AD8" w:rsidRDefault="005F1D56" w:rsidP="005F1D56">
            <w:pPr>
              <w:jc w:val="both"/>
              <w:rPr>
                <w:color w:val="000000"/>
                <w:sz w:val="20"/>
                <w:szCs w:val="20"/>
              </w:rPr>
            </w:pPr>
            <w:r w:rsidRPr="008E0AD8">
              <w:rPr>
                <w:color w:val="000000"/>
                <w:sz w:val="20"/>
                <w:szCs w:val="20"/>
              </w:rPr>
              <w:t>-  организован День службы занятости для учащихся 5-7 классов МБОУ Яренская СОШ. Приняло участие 12 человек;</w:t>
            </w:r>
          </w:p>
          <w:p w:rsidR="005F1D56" w:rsidRPr="008E0AD8" w:rsidRDefault="005F1D56" w:rsidP="005F1D56">
            <w:pPr>
              <w:jc w:val="both"/>
              <w:rPr>
                <w:color w:val="000000"/>
                <w:sz w:val="20"/>
                <w:szCs w:val="20"/>
              </w:rPr>
            </w:pPr>
            <w:r w:rsidRPr="008E0AD8">
              <w:rPr>
                <w:color w:val="000000"/>
                <w:sz w:val="20"/>
                <w:szCs w:val="20"/>
              </w:rPr>
              <w:t>-  организована выездная ярмарка учебных мест для учащихся 9 и 11 классов МБОУ «Яренская СОШ» в г.Сыктывкар с посещением учебных заведений города. Приняло участие 6 человек, из них 1 чел., состоящий на учете в ТКДН и ЗП.</w:t>
            </w:r>
          </w:p>
          <w:p w:rsidR="005F1D56" w:rsidRPr="008E0AD8" w:rsidRDefault="005F1D56" w:rsidP="005F1D56">
            <w:pPr>
              <w:widowControl w:val="0"/>
              <w:adjustRightInd w:val="0"/>
              <w:jc w:val="both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 xml:space="preserve">   В рамках реализации программы «Организация временного трудоустройства несовершеннолетних граждан в возрасте от 14-18 лет в свободное от учебы время» при содействии службы занятости было трудоустроено </w:t>
            </w:r>
            <w:r w:rsidR="00524CA2">
              <w:rPr>
                <w:w w:val="102"/>
                <w:sz w:val="20"/>
                <w:szCs w:val="20"/>
              </w:rPr>
              <w:t>7</w:t>
            </w:r>
            <w:r>
              <w:rPr>
                <w:w w:val="102"/>
                <w:sz w:val="20"/>
                <w:szCs w:val="20"/>
              </w:rPr>
              <w:t xml:space="preserve"> несовершеннолетних, состоящих на учете в КДН и ЗП.</w:t>
            </w:r>
          </w:p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</w:p>
        </w:tc>
      </w:tr>
      <w:tr w:rsidR="005F1D56" w:rsidRPr="00393545" w:rsidTr="005F1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Оснащение игровым и спортивным </w:t>
            </w:r>
            <w:r w:rsidRPr="00393545">
              <w:rPr>
                <w:sz w:val="20"/>
                <w:szCs w:val="20"/>
              </w:rPr>
              <w:lastRenderedPageBreak/>
              <w:t>оборудованием общеобразовательных учреждений района, РЦДО, в том числе приобретение мобильных автогородков для дошкольных и общеобразовательных учреждений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lastRenderedPageBreak/>
              <w:t>ОУ, ЦЗН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Отд. обр.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Приобретены: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 w:rsidRPr="0039431A">
              <w:rPr>
                <w:sz w:val="20"/>
                <w:szCs w:val="20"/>
              </w:rPr>
              <w:lastRenderedPageBreak/>
              <w:t>Ошлапье</w:t>
            </w:r>
            <w:r>
              <w:rPr>
                <w:sz w:val="20"/>
                <w:szCs w:val="20"/>
              </w:rPr>
              <w:t>: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 w:rsidRPr="0039431A">
              <w:rPr>
                <w:sz w:val="20"/>
                <w:szCs w:val="20"/>
              </w:rPr>
              <w:t xml:space="preserve">Баскетбольный мяч – 1        </w:t>
            </w:r>
          </w:p>
          <w:p w:rsidR="005F1D56" w:rsidRPr="0039431A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9431A">
              <w:rPr>
                <w:sz w:val="20"/>
                <w:szCs w:val="20"/>
              </w:rPr>
              <w:t>абор для тенниса – 1</w:t>
            </w:r>
          </w:p>
          <w:p w:rsidR="005F1D56" w:rsidRPr="0039431A" w:rsidRDefault="005F1D56" w:rsidP="005F1D56">
            <w:pPr>
              <w:jc w:val="both"/>
              <w:rPr>
                <w:sz w:val="20"/>
                <w:szCs w:val="20"/>
              </w:rPr>
            </w:pPr>
            <w:r w:rsidRPr="0039431A">
              <w:rPr>
                <w:sz w:val="20"/>
                <w:szCs w:val="20"/>
              </w:rPr>
              <w:t xml:space="preserve">Волейбольный мяч – 1                               </w:t>
            </w:r>
          </w:p>
          <w:p w:rsidR="005F1D56" w:rsidRPr="0039431A" w:rsidRDefault="005F1D56" w:rsidP="005F1D56">
            <w:pPr>
              <w:jc w:val="both"/>
              <w:rPr>
                <w:sz w:val="20"/>
                <w:szCs w:val="20"/>
              </w:rPr>
            </w:pPr>
            <w:r w:rsidRPr="0039431A">
              <w:rPr>
                <w:sz w:val="20"/>
                <w:szCs w:val="20"/>
              </w:rPr>
              <w:t>Футбольный мяч – 1</w:t>
            </w:r>
          </w:p>
          <w:p w:rsidR="005F1D56" w:rsidRPr="0039431A" w:rsidRDefault="005F1D56" w:rsidP="005F1D56">
            <w:pPr>
              <w:jc w:val="both"/>
              <w:rPr>
                <w:sz w:val="20"/>
                <w:szCs w:val="20"/>
              </w:rPr>
            </w:pPr>
            <w:r w:rsidRPr="0039431A">
              <w:rPr>
                <w:sz w:val="20"/>
                <w:szCs w:val="20"/>
              </w:rPr>
              <w:t>Скакалки – 2 шт.</w:t>
            </w:r>
          </w:p>
          <w:p w:rsidR="005F1D56" w:rsidRPr="0039431A" w:rsidRDefault="005F1D56" w:rsidP="005F1D56">
            <w:pPr>
              <w:jc w:val="both"/>
              <w:rPr>
                <w:sz w:val="20"/>
                <w:szCs w:val="20"/>
              </w:rPr>
            </w:pPr>
            <w:r w:rsidRPr="0039431A">
              <w:rPr>
                <w:sz w:val="20"/>
                <w:szCs w:val="20"/>
              </w:rPr>
              <w:t>Игра «Дартс» - 1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 w:rsidRPr="0039431A">
              <w:rPr>
                <w:sz w:val="20"/>
                <w:szCs w:val="20"/>
              </w:rPr>
              <w:t>Кегли</w:t>
            </w:r>
            <w:r>
              <w:rPr>
                <w:sz w:val="20"/>
                <w:szCs w:val="20"/>
              </w:rPr>
              <w:t xml:space="preserve"> </w:t>
            </w:r>
            <w:r w:rsidRPr="0039431A">
              <w:rPr>
                <w:sz w:val="20"/>
                <w:szCs w:val="20"/>
              </w:rPr>
              <w:t>(набор для боулинга) -1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Ирта: оснащенность на 20%, нового оборудования не поступало.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Козьмино: ограждение стадиона.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Лена: необходимое игровое и спортивное оборудование имеется, с 2014 года оборудование не поступало.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Лысимо: спортивным оборудованием школа оснащена  удовлетворительно, автогородка нет. Доступна для занятий тренажёрная комната, спортивная  площадка у школы. Приобретены 2 баскетбольных мяча.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Яренск: Имеется мобильный автогородок. Спортивные залы и спортивные площадки оборудованы спортивным оборудованием.</w:t>
            </w:r>
            <w:r w:rsidR="008063F1">
              <w:rPr>
                <w:sz w:val="20"/>
                <w:szCs w:val="20"/>
              </w:rPr>
              <w:t xml:space="preserve"> Произведён</w:t>
            </w:r>
          </w:p>
          <w:p w:rsidR="005F1D56" w:rsidRDefault="008063F1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спортивного зала.</w:t>
            </w:r>
          </w:p>
          <w:p w:rsidR="008063F1" w:rsidRPr="0039431A" w:rsidRDefault="008063F1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Урдома:    Оснащение новым инвентарем, т.к. новая школа.</w:t>
            </w:r>
          </w:p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</w:p>
        </w:tc>
      </w:tr>
      <w:tr w:rsidR="005F1D56" w:rsidRPr="00393545" w:rsidTr="005F1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A25B63" w:rsidRDefault="009773EB" w:rsidP="005F1D56">
            <w:pPr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A25B63" w:rsidRDefault="005F1D56" w:rsidP="005F1D5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93684" w:rsidRDefault="005F1D56" w:rsidP="00402CB4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3684">
              <w:rPr>
                <w:b/>
                <w:color w:val="000000" w:themeColor="text1"/>
                <w:sz w:val="20"/>
                <w:szCs w:val="20"/>
              </w:rPr>
              <w:t>1394,4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93684" w:rsidRDefault="00884967" w:rsidP="00402CB4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3684">
              <w:rPr>
                <w:b/>
                <w:color w:val="000000" w:themeColor="text1"/>
                <w:sz w:val="20"/>
                <w:szCs w:val="20"/>
              </w:rPr>
              <w:t>700,8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93684" w:rsidRDefault="005F1D56" w:rsidP="00402C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368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93684" w:rsidRDefault="005F1D56" w:rsidP="00402C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368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93684" w:rsidRDefault="005F1D56" w:rsidP="00402C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368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93684" w:rsidRDefault="005F1D56" w:rsidP="00402C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368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93684" w:rsidRDefault="005F1D56" w:rsidP="00402C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368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93684" w:rsidRDefault="005F1D56" w:rsidP="00402CB4">
            <w:pPr>
              <w:ind w:left="-128" w:right="-9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3684">
              <w:rPr>
                <w:b/>
                <w:color w:val="000000" w:themeColor="text1"/>
                <w:sz w:val="20"/>
                <w:szCs w:val="20"/>
              </w:rPr>
              <w:t>1394,4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93684" w:rsidRDefault="00884967" w:rsidP="00402CB4">
            <w:pPr>
              <w:ind w:left="-122"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3684">
              <w:rPr>
                <w:b/>
                <w:color w:val="000000" w:themeColor="text1"/>
                <w:sz w:val="20"/>
                <w:szCs w:val="20"/>
              </w:rPr>
              <w:t>700,8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93684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368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</w:tc>
      </w:tr>
    </w:tbl>
    <w:p w:rsidR="005F1D56" w:rsidRDefault="005F1D56" w:rsidP="005F1D56">
      <w:pPr>
        <w:ind w:left="-851"/>
        <w:jc w:val="center"/>
      </w:pPr>
    </w:p>
    <w:p w:rsidR="00FB4327" w:rsidRDefault="00FB4327" w:rsidP="00C65CE7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65CE7" w:rsidRPr="00097504" w:rsidRDefault="00C65CE7" w:rsidP="00C65CE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0"/>
          <w:szCs w:val="20"/>
        </w:rPr>
      </w:pPr>
      <w:r w:rsidRPr="00097504">
        <w:rPr>
          <w:b/>
          <w:color w:val="000000" w:themeColor="text1"/>
          <w:sz w:val="20"/>
          <w:szCs w:val="20"/>
        </w:rPr>
        <w:t>«Молодежь Ленского района на 2014-2016 годы»</w:t>
      </w:r>
    </w:p>
    <w:p w:rsidR="005F1D56" w:rsidRDefault="005F1D56" w:rsidP="00C65CE7">
      <w:pPr>
        <w:ind w:left="-851"/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9"/>
        <w:gridCol w:w="1606"/>
        <w:gridCol w:w="675"/>
        <w:gridCol w:w="675"/>
        <w:gridCol w:w="810"/>
        <w:gridCol w:w="810"/>
        <w:gridCol w:w="824"/>
        <w:gridCol w:w="57"/>
        <w:gridCol w:w="676"/>
        <w:gridCol w:w="945"/>
        <w:gridCol w:w="675"/>
        <w:gridCol w:w="810"/>
        <w:gridCol w:w="810"/>
        <w:gridCol w:w="945"/>
        <w:gridCol w:w="1801"/>
      </w:tblGrid>
      <w:tr w:rsidR="001B4668" w:rsidRPr="00CF2925" w:rsidTr="001B4668">
        <w:trPr>
          <w:cantSplit/>
          <w:trHeight w:val="240"/>
        </w:trPr>
        <w:tc>
          <w:tcPr>
            <w:tcW w:w="30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Номер  и наименование</w:t>
            </w:r>
            <w:r w:rsidRPr="00CF2925">
              <w:rPr>
                <w:rFonts w:ascii="Times New Roman" w:hAnsi="Times New Roman" w:cs="Times New Roman"/>
              </w:rPr>
              <w:br/>
              <w:t>мероприятия</w:t>
            </w:r>
            <w:r w:rsidRPr="00CF2925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7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 xml:space="preserve">Фактический </w:t>
            </w:r>
            <w:r w:rsidRPr="00CF2925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CF2925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F2925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CF2925">
              <w:rPr>
                <w:rFonts w:ascii="Times New Roman" w:hAnsi="Times New Roman" w:cs="Times New Roman"/>
              </w:rPr>
              <w:br/>
            </w:r>
            <w:r w:rsidRPr="00CF2925">
              <w:rPr>
                <w:rFonts w:ascii="Times New Roman" w:hAnsi="Times New Roman" w:cs="Times New Roman"/>
              </w:rPr>
              <w:lastRenderedPageBreak/>
              <w:t xml:space="preserve">с указанием </w:t>
            </w:r>
            <w:r w:rsidRPr="00CF2925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F2925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1B4668" w:rsidRPr="00CF2925" w:rsidTr="001B4668">
        <w:trPr>
          <w:cantSplit/>
          <w:trHeight w:val="360"/>
        </w:trPr>
        <w:tc>
          <w:tcPr>
            <w:tcW w:w="30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федеральный</w:t>
            </w:r>
            <w:r w:rsidRPr="00CF2925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 xml:space="preserve">областной  </w:t>
            </w:r>
            <w:r w:rsidRPr="00CF2925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внебюджетные</w:t>
            </w:r>
            <w:r w:rsidRPr="00CF2925">
              <w:rPr>
                <w:rFonts w:ascii="Times New Roman" w:hAnsi="Times New Roman" w:cs="Times New Roman"/>
              </w:rPr>
              <w:br/>
              <w:t>источники</w:t>
            </w:r>
            <w:r>
              <w:rPr>
                <w:rFonts w:ascii="Times New Roman" w:hAnsi="Times New Roman" w:cs="Times New Roman"/>
              </w:rPr>
              <w:t>/бюджеты поселений</w:t>
            </w:r>
          </w:p>
        </w:tc>
        <w:tc>
          <w:tcPr>
            <w:tcW w:w="18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668" w:rsidRPr="00CF2925" w:rsidTr="001B4668">
        <w:trPr>
          <w:cantSplit/>
          <w:trHeight w:val="720"/>
        </w:trPr>
        <w:tc>
          <w:tcPr>
            <w:tcW w:w="3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 xml:space="preserve">преду-  </w:t>
            </w:r>
            <w:r w:rsidRPr="00CF2925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CF2925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CF2925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утверждено</w:t>
            </w:r>
            <w:r w:rsidRPr="00CF2925">
              <w:rPr>
                <w:rFonts w:ascii="Times New Roman" w:hAnsi="Times New Roman" w:cs="Times New Roman"/>
              </w:rPr>
              <w:br/>
              <w:t>решением о</w:t>
            </w:r>
            <w:r w:rsidRPr="00CF2925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CF2925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CF292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факти-</w:t>
            </w:r>
            <w:r w:rsidRPr="00CF2925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CF2925">
              <w:rPr>
                <w:rFonts w:ascii="Times New Roman" w:hAnsi="Times New Roman" w:cs="Times New Roman"/>
              </w:rPr>
              <w:br/>
              <w:t>профи-</w:t>
            </w:r>
            <w:r w:rsidRPr="00CF2925">
              <w:rPr>
                <w:rFonts w:ascii="Times New Roman" w:hAnsi="Times New Roman" w:cs="Times New Roman"/>
              </w:rPr>
              <w:br/>
              <w:t>нанси-</w:t>
            </w:r>
            <w:r w:rsidRPr="00CF2925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668" w:rsidRPr="00CF2925" w:rsidTr="001B4668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14</w:t>
            </w:r>
          </w:p>
        </w:tc>
      </w:tr>
      <w:tr w:rsidR="001B4668" w:rsidRPr="00CF2925" w:rsidTr="001B4668">
        <w:trPr>
          <w:cantSplit/>
          <w:trHeight w:val="240"/>
        </w:trPr>
        <w:tc>
          <w:tcPr>
            <w:tcW w:w="151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 xml:space="preserve">1. «Здоровое поколение» </w:t>
            </w:r>
          </w:p>
        </w:tc>
      </w:tr>
      <w:tr w:rsidR="001B4668" w:rsidRPr="00CF2925" w:rsidTr="001B4668">
        <w:trPr>
          <w:cantSplit/>
          <w:trHeight w:val="335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1.1Реализация проектов, направленных  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14,0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7,0/7,0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запланированы в течение года.</w:t>
            </w:r>
          </w:p>
        </w:tc>
      </w:tr>
      <w:tr w:rsidR="001B4668" w:rsidRPr="00CF2925" w:rsidTr="001B4668">
        <w:trPr>
          <w:cantSplit/>
          <w:trHeight w:val="201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 xml:space="preserve">  1.2.Районный  молодёжный  спортивно-туристический  лагерь «Робинзонада»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РЦДО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Яренская ЦРБ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A8486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0/</w:t>
            </w:r>
            <w:r w:rsidR="001B4668" w:rsidRPr="0009750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 ежегодный спортивно - туристский лагерь «Робинзонада» с участием до 40 человек  в июне 2016 года. </w:t>
            </w:r>
          </w:p>
        </w:tc>
      </w:tr>
      <w:tr w:rsidR="001B4668" w:rsidRPr="00CF2925" w:rsidTr="001B4668">
        <w:trPr>
          <w:cantSplit/>
          <w:trHeight w:val="84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lastRenderedPageBreak/>
              <w:t>1.3.Районный туристический слёт для работающей молодёжи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CF2925">
              <w:rPr>
                <w:sz w:val="20"/>
                <w:szCs w:val="20"/>
              </w:rPr>
              <w:t>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Яренская ЦРБ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5,0/0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9D2ECA" w:rsidP="009D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  <w:r w:rsidR="00A84860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мероприятия:</w:t>
            </w:r>
          </w:p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«Белые ночи Себентия», количество участников 100 человек.</w:t>
            </w:r>
          </w:p>
        </w:tc>
      </w:tr>
      <w:tr w:rsidR="001B4668" w:rsidRPr="00CF2925" w:rsidTr="001B4668">
        <w:trPr>
          <w:cantSplit/>
          <w:trHeight w:val="234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D2E61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  <w:lang w:val="en-US"/>
              </w:rPr>
              <w:t>II</w:t>
            </w:r>
            <w:r w:rsidRPr="00CF2925">
              <w:rPr>
                <w:rFonts w:ascii="Times New Roman" w:hAnsi="Times New Roman" w:cs="Times New Roman"/>
              </w:rPr>
              <w:t>. «Я – гражданин  России»</w:t>
            </w:r>
          </w:p>
        </w:tc>
      </w:tr>
      <w:tr w:rsidR="001B4668" w:rsidRPr="00CF2925" w:rsidTr="001B4668">
        <w:trPr>
          <w:cantSplit/>
          <w:trHeight w:val="134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2.1.Легкоатлетический кросс им. С. Кривошеина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6F713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0D2E6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6F713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6F713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0D2E6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2,0/0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мероприятия:</w:t>
            </w:r>
          </w:p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им.С.Кривошеина  01 мая 2016 года (количество участников-227 человек)</w:t>
            </w:r>
          </w:p>
        </w:tc>
      </w:tr>
      <w:tr w:rsidR="001B4668" w:rsidRPr="00CF2925" w:rsidTr="001B4668">
        <w:trPr>
          <w:cantSplit/>
          <w:trHeight w:val="251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lastRenderedPageBreak/>
              <w:t>2.2. Развитие молодёжного самоуправления в Ленском районе: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Районная  молодёжная  конференция  «Молодость  Ленского района»</w:t>
            </w:r>
          </w:p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Организация  работы  Молодёжного  совета  Ленского  района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6F713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2EC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2E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2E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2ECA">
              <w:rPr>
                <w:rFonts w:ascii="Times New Roman" w:hAnsi="Times New Roman" w:cs="Times New Roman"/>
              </w:rPr>
              <w:t>2,0/4,0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355976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Проведены мероприятия:</w:t>
            </w:r>
          </w:p>
          <w:p w:rsidR="001B4668" w:rsidRPr="00355976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-2 заседания: молодежного совета по подготовке к 9 мая,</w:t>
            </w:r>
          </w:p>
          <w:p w:rsidR="001B4668" w:rsidRPr="00355976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Отчетно-перевыборная молодежная конференция.</w:t>
            </w:r>
          </w:p>
          <w:p w:rsidR="00DD52CC" w:rsidRPr="00355976" w:rsidRDefault="00DD52CC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B45DD" w:rsidRPr="00355976">
              <w:rPr>
                <w:rFonts w:ascii="Times New Roman" w:hAnsi="Times New Roman" w:cs="Times New Roman"/>
                <w:sz w:val="16"/>
                <w:szCs w:val="16"/>
              </w:rPr>
              <w:t>рганизован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0B45DD"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  и проведен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ы:</w:t>
            </w:r>
          </w:p>
          <w:p w:rsidR="00DD52CC" w:rsidRPr="00355976" w:rsidRDefault="00DD52CC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-22 июля 2016 года</w:t>
            </w:r>
          </w:p>
          <w:p w:rsidR="00DD52CC" w:rsidRPr="00355976" w:rsidRDefault="000B45DD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 эко</w:t>
            </w:r>
            <w:r w:rsidR="00DD52CC"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логическая акция «Чистые игры» с количеством 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участников</w:t>
            </w:r>
            <w:r w:rsidR="00DD52CC"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 40 человек(п.Урдома);</w:t>
            </w:r>
          </w:p>
          <w:p w:rsidR="00DD52CC" w:rsidRPr="00355976" w:rsidRDefault="000B45DD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52CC" w:rsidRPr="003559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24 июля 2016 года </w:t>
            </w:r>
            <w:r w:rsidR="00DD52CC"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спортивно-развлекательно</w:t>
            </w:r>
            <w:r w:rsidR="00DD52CC"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мероприяти</w:t>
            </w:r>
            <w:r w:rsidR="00DD52CC" w:rsidRPr="0035597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0B45DD" w:rsidRPr="00355976" w:rsidRDefault="000B45DD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«Пляжная гонка</w:t>
            </w:r>
            <w:r w:rsidR="00DD52CC" w:rsidRPr="00355976">
              <w:rPr>
                <w:rFonts w:ascii="Times New Roman" w:hAnsi="Times New Roman" w:cs="Times New Roman"/>
                <w:sz w:val="16"/>
                <w:szCs w:val="16"/>
              </w:rPr>
              <w:t>» с коли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r w:rsidR="00DD52CC" w:rsidRPr="0035597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участников  40 человек(д.Богослово); </w:t>
            </w:r>
          </w:p>
          <w:p w:rsidR="000B45DD" w:rsidRPr="00355976" w:rsidRDefault="00DD52CC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B45DD"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29 июля 2016 года 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добровольческая акция «добро пожаловать»(покраска стелы на въезде в Ленский район) с</w:t>
            </w:r>
            <w:r w:rsidR="00100CB0"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оличество</w:t>
            </w:r>
            <w:r w:rsidR="000610AC" w:rsidRPr="0035597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участников -6 человек.</w:t>
            </w:r>
            <w:r w:rsidR="000B45DD"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10AC" w:rsidRPr="00397FAA" w:rsidRDefault="000610AC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- 13 августа 2016 года «Большой спортивный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FAA">
              <w:rPr>
                <w:rFonts w:ascii="Times New Roman" w:hAnsi="Times New Roman" w:cs="Times New Roman"/>
                <w:sz w:val="16"/>
                <w:szCs w:val="16"/>
              </w:rPr>
              <w:t>праздник для всей семьи»</w:t>
            </w:r>
            <w:r w:rsidR="00355976" w:rsidRPr="00397FAA">
              <w:rPr>
                <w:rFonts w:ascii="Times New Roman" w:hAnsi="Times New Roman" w:cs="Times New Roman"/>
                <w:sz w:val="16"/>
                <w:szCs w:val="16"/>
              </w:rPr>
              <w:t>, количество участников-200 человек(п.Урдома).</w:t>
            </w:r>
          </w:p>
          <w:p w:rsidR="00355976" w:rsidRPr="00397FAA" w:rsidRDefault="00355976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97FAA">
              <w:rPr>
                <w:rFonts w:ascii="Times New Roman" w:hAnsi="Times New Roman" w:cs="Times New Roman"/>
                <w:sz w:val="16"/>
                <w:szCs w:val="16"/>
              </w:rPr>
              <w:t xml:space="preserve">С 25.09.2016-01.10.2016 года </w:t>
            </w:r>
            <w:r w:rsidR="00397FAA" w:rsidRPr="00397FAA">
              <w:rPr>
                <w:rFonts w:ascii="Times New Roman" w:hAnsi="Times New Roman" w:cs="Times New Roman"/>
                <w:sz w:val="16"/>
                <w:szCs w:val="16"/>
              </w:rPr>
              <w:t>участие в областной акции «Неделя добра» к дню пожилого человека, количество волонтеров – 20 человек).</w:t>
            </w:r>
          </w:p>
          <w:p w:rsidR="00397FAA" w:rsidRDefault="00397FAA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благотворительной акции по сбору средств  для больной онкологией.</w:t>
            </w:r>
          </w:p>
          <w:p w:rsidR="000B45DD" w:rsidRPr="00CF2925" w:rsidRDefault="000B45D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4668" w:rsidRPr="00CF2925" w:rsidTr="001B4668">
        <w:trPr>
          <w:cantSplit/>
          <w:trHeight w:val="168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lastRenderedPageBreak/>
              <w:t>2.3. Участие молодёжи Ленского района в областных молодёжных слётах, форумах, фестивалях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377A0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397FA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377A0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377A0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53287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09750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F7133" w:rsidRPr="00097504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1B4668"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532878" w:rsidP="005328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14 июля 2016 года команда молодежи Ленского района приняла участие в форуме «Команда-29», количество участников -3 человека.</w:t>
            </w:r>
          </w:p>
        </w:tc>
      </w:tr>
      <w:tr w:rsidR="001B4668" w:rsidRPr="00CF2925" w:rsidTr="001B4668">
        <w:trPr>
          <w:cantSplit/>
          <w:trHeight w:val="201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2.4.Поддержка деятельности детских и молодёжных общественных объединений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 xml:space="preserve">Районный  конкурс  «Лидер  </w:t>
            </w:r>
            <w:r w:rsidRPr="00CF2925">
              <w:rPr>
                <w:sz w:val="20"/>
                <w:szCs w:val="20"/>
                <w:lang w:val="en-US"/>
              </w:rPr>
              <w:t>XXI</w:t>
            </w:r>
            <w:r w:rsidRPr="00CF2925">
              <w:rPr>
                <w:sz w:val="20"/>
                <w:szCs w:val="20"/>
              </w:rPr>
              <w:t xml:space="preserve">  века», участие в областном конкурсе «Лидер  </w:t>
            </w:r>
            <w:r w:rsidRPr="00CF2925">
              <w:rPr>
                <w:sz w:val="20"/>
                <w:szCs w:val="20"/>
                <w:lang w:val="en-US"/>
              </w:rPr>
              <w:t>XXI</w:t>
            </w:r>
            <w:r w:rsidRPr="00CF2925">
              <w:rPr>
                <w:sz w:val="20"/>
                <w:szCs w:val="20"/>
              </w:rPr>
              <w:t xml:space="preserve">  века»</w:t>
            </w:r>
          </w:p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 xml:space="preserve">Слёты «Лидеры  </w:t>
            </w:r>
            <w:r w:rsidRPr="00CF2925">
              <w:rPr>
                <w:rFonts w:ascii="Times New Roman" w:hAnsi="Times New Roman" w:cs="Times New Roman"/>
                <w:lang w:val="en-US"/>
              </w:rPr>
              <w:t>XXI</w:t>
            </w:r>
            <w:r w:rsidRPr="00CF2925">
              <w:rPr>
                <w:rFonts w:ascii="Times New Roman" w:hAnsi="Times New Roman" w:cs="Times New Roman"/>
              </w:rPr>
              <w:t xml:space="preserve">  века» и «Команда  </w:t>
            </w:r>
            <w:r w:rsidRPr="00CF2925">
              <w:rPr>
                <w:rFonts w:ascii="Times New Roman" w:hAnsi="Times New Roman" w:cs="Times New Roman"/>
                <w:lang w:val="en-US"/>
              </w:rPr>
              <w:t>XXI</w:t>
            </w:r>
            <w:r w:rsidRPr="00CF2925">
              <w:rPr>
                <w:rFonts w:ascii="Times New Roman" w:hAnsi="Times New Roman" w:cs="Times New Roman"/>
              </w:rPr>
              <w:t xml:space="preserve">  века»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запланированы в течение года.</w:t>
            </w:r>
          </w:p>
        </w:tc>
      </w:tr>
      <w:tr w:rsidR="001B4668" w:rsidRPr="00CF2925" w:rsidTr="001B4668">
        <w:trPr>
          <w:cantSplit/>
          <w:trHeight w:val="117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2.5.Семинары, круглые  столы  по  проблемам  развития  молодёжных  СМИ</w:t>
            </w:r>
          </w:p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Конкурс на лучшую публикацию о молодёжи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1,0/0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запланированы в течение года.</w:t>
            </w:r>
          </w:p>
        </w:tc>
      </w:tr>
      <w:tr w:rsidR="001B4668" w:rsidRPr="00CF2925" w:rsidTr="001B4668">
        <w:trPr>
          <w:cantSplit/>
          <w:trHeight w:val="184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lastRenderedPageBreak/>
              <w:t>2.6. День Российской молодёжи – фестиваль молодёжного творчества «РИТМ»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16,0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6,0/10,0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запланированы в течение года.</w:t>
            </w:r>
          </w:p>
        </w:tc>
      </w:tr>
      <w:tr w:rsidR="001B4668" w:rsidRPr="00CF2925" w:rsidTr="001B4668">
        <w:trPr>
          <w:cantSplit/>
          <w:trHeight w:val="284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2.7.Организация  акции «Бессмертный полк» и «Солдатский привал»  (к  Дню  Победы)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Отдел  образования  администрации  МО  «Ленский  район»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2,0/1,0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A8486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</w:t>
            </w:r>
            <w:r w:rsidR="001B4668"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D2ECA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Дню Победы проведены  акции:</w:t>
            </w:r>
          </w:p>
          <w:p w:rsidR="001B4668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«Георгиевская лента», </w:t>
            </w:r>
          </w:p>
          <w:p w:rsidR="001B4668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-«От Победы к Победе»,</w:t>
            </w:r>
          </w:p>
          <w:p w:rsidR="001B4668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«Бессмертный полк»,</w:t>
            </w:r>
          </w:p>
          <w:p w:rsidR="001B4668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-«Солдатский привал»,</w:t>
            </w:r>
          </w:p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- 22 июня 2016 г. «Свеча памяти».</w:t>
            </w:r>
          </w:p>
        </w:tc>
      </w:tr>
      <w:tr w:rsidR="001B4668" w:rsidRPr="00CF2925" w:rsidTr="001B4668">
        <w:trPr>
          <w:cantSplit/>
          <w:trHeight w:val="25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  <w:lang w:val="en-US"/>
              </w:rPr>
              <w:t>III</w:t>
            </w:r>
            <w:r w:rsidRPr="00CF2925">
              <w:rPr>
                <w:rFonts w:ascii="Times New Roman" w:hAnsi="Times New Roman" w:cs="Times New Roman"/>
              </w:rPr>
              <w:t>. «Молодая  семья»</w:t>
            </w:r>
          </w:p>
        </w:tc>
      </w:tr>
      <w:tr w:rsidR="001B4668" w:rsidRPr="00CF2925" w:rsidTr="001B4668">
        <w:trPr>
          <w:cantSplit/>
          <w:trHeight w:val="334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lastRenderedPageBreak/>
              <w:t>3.1.Проведение районных семейных конкурсов, фестивалей и участие в областных конкурсах, фестивалях, семинарах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 Ленского  района,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Учреждения  культуры  района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2,0/2,0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Молодая семья МО «Урдомское» приняла участие в областном конкурсе «Лучшая семья Архангельской области»</w:t>
            </w:r>
          </w:p>
        </w:tc>
      </w:tr>
      <w:tr w:rsidR="001B4668" w:rsidRPr="00CF2925" w:rsidTr="001B4668">
        <w:trPr>
          <w:cantSplit/>
          <w:trHeight w:val="150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 xml:space="preserve">3.2.Молодёжные  акции, посвящённые 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Международному  Дню  матери,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Международному  дню  семьи,</w:t>
            </w:r>
          </w:p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Дню  защиты  детей (районный конкурс «Очаровашка»)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6,2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4,0/4,0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9D2ECA" w:rsidP="009D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6,2</w:t>
            </w:r>
            <w:r w:rsidR="00A8486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мероприятия:</w:t>
            </w:r>
          </w:p>
          <w:p w:rsidR="001B4668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-Районный конкурс «Очаровашка» состоялся 05 июня 2016 года.</w:t>
            </w:r>
            <w:r w:rsidR="00BA1E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 участников -128 человек.</w:t>
            </w:r>
          </w:p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-Семейный праздник «День хозяина тайги». Количество участников -157 человек.</w:t>
            </w:r>
          </w:p>
        </w:tc>
      </w:tr>
      <w:tr w:rsidR="001B4668" w:rsidRPr="00CF2925" w:rsidTr="001B4668">
        <w:trPr>
          <w:cantSplit/>
          <w:trHeight w:val="158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lastRenderedPageBreak/>
              <w:t xml:space="preserve">3.3.Поддержка клубов  молодых  семей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района,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  <w:r w:rsidR="006F7133" w:rsidRPr="00097504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запланированы в течение года.</w:t>
            </w:r>
          </w:p>
        </w:tc>
      </w:tr>
      <w:tr w:rsidR="001B4668" w:rsidRPr="00CF2925" w:rsidTr="001B4668">
        <w:trPr>
          <w:cantSplit/>
          <w:trHeight w:val="251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3.4.Районный конкурс «Молодежное подворье»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5,0</w:t>
            </w:r>
            <w:r w:rsidR="006F7133" w:rsidRPr="00097504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097504"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конкурсе  участвует 1 молодая семья.</w:t>
            </w:r>
          </w:p>
        </w:tc>
      </w:tr>
      <w:tr w:rsidR="001B4668" w:rsidRPr="00CF2925" w:rsidTr="001B4668">
        <w:trPr>
          <w:cantSplit/>
          <w:trHeight w:val="184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3.5.Районный конкурс «Молодые мастера народных промыслов и ремесел»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  <w:r w:rsidR="00A84860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Приняли участие в конкурсе 2 молодых мастера народных промыслов и ремесел.</w:t>
            </w:r>
          </w:p>
        </w:tc>
      </w:tr>
      <w:tr w:rsidR="001B4668" w:rsidRPr="00CF2925" w:rsidTr="001B4668">
        <w:trPr>
          <w:cantSplit/>
          <w:trHeight w:val="184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  <w:lang w:val="en-US"/>
              </w:rPr>
              <w:t>IV</w:t>
            </w:r>
            <w:r w:rsidRPr="00CF2925">
              <w:rPr>
                <w:rFonts w:ascii="Times New Roman" w:hAnsi="Times New Roman" w:cs="Times New Roman"/>
              </w:rPr>
              <w:t>. «Профессионализм  молодых»</w:t>
            </w:r>
          </w:p>
        </w:tc>
      </w:tr>
      <w:tr w:rsidR="001B4668" w:rsidRPr="00CF2925" w:rsidTr="001B4668">
        <w:trPr>
          <w:cantSplit/>
          <w:trHeight w:val="171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lastRenderedPageBreak/>
              <w:t>4.1. Участие в конкурсе «Молодой предприниматель»</w:t>
            </w:r>
          </w:p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Участие  в  областном  конкурсе  «Молодой  директор  года»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Финансово-экономический  отдел  администрации  МО  «Ленский  район»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A8486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0/</w:t>
            </w:r>
            <w:r w:rsidR="001B4668"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запланированы в течение года.</w:t>
            </w:r>
          </w:p>
        </w:tc>
      </w:tr>
      <w:tr w:rsidR="001B4668" w:rsidRPr="00CF2925" w:rsidTr="001B4668">
        <w:trPr>
          <w:cantSplit/>
          <w:trHeight w:val="100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4.2. День дублёра в Администрации МО «Ленский муниципальный район»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ГУ ЦЗН по Ленскому  району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запланированы в течение года.</w:t>
            </w:r>
          </w:p>
        </w:tc>
      </w:tr>
      <w:tr w:rsidR="001B4668" w:rsidRPr="00CF2925" w:rsidTr="001B4668">
        <w:trPr>
          <w:cantSplit/>
          <w:trHeight w:val="184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4.3. Создание временных сезонных рабочих мест для молодёжи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A8486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0/</w:t>
            </w:r>
            <w:r w:rsidR="001B4668"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запланированы в течение года.</w:t>
            </w:r>
          </w:p>
        </w:tc>
      </w:tr>
      <w:tr w:rsidR="001B4668" w:rsidRPr="00CF2925" w:rsidTr="001B4668">
        <w:trPr>
          <w:cantSplit/>
          <w:trHeight w:val="117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lastRenderedPageBreak/>
              <w:t>4.4.Районный фестиваль интеллектуальных игр «Ленские магистры»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Яренская библиотека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5,0</w:t>
            </w:r>
            <w:r w:rsidR="00A84860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Районный фестиваль интеллектуальных игр «Ленские магистры» состоялся 25.03.2016 года. Приняли участие -70 человек.</w:t>
            </w:r>
          </w:p>
        </w:tc>
      </w:tr>
      <w:tr w:rsidR="001B4668" w:rsidRPr="00CF2925" w:rsidTr="001B4668">
        <w:trPr>
          <w:cantSplit/>
          <w:trHeight w:val="184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  <w:lang w:val="en-US"/>
              </w:rPr>
              <w:t>V</w:t>
            </w:r>
            <w:r w:rsidRPr="00CF2925">
              <w:rPr>
                <w:rFonts w:ascii="Times New Roman" w:hAnsi="Times New Roman" w:cs="Times New Roman"/>
              </w:rPr>
              <w:t>. «Творчество  молодых»</w:t>
            </w:r>
          </w:p>
        </w:tc>
      </w:tr>
      <w:tr w:rsidR="001B4668" w:rsidRPr="00CF2925" w:rsidTr="001B4668">
        <w:trPr>
          <w:cantSplit/>
          <w:trHeight w:val="284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5.1. Участие  молодёжи в  областных творческих фестивалях и конкурсах  («Северная  звезда», КВН и др.)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Культурно-досуговые  учреждения  района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3,0</w:t>
            </w:r>
            <w:r w:rsidR="00A84860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запланированы в течение года.</w:t>
            </w:r>
          </w:p>
        </w:tc>
      </w:tr>
      <w:tr w:rsidR="001B4668" w:rsidRPr="00CF2925" w:rsidTr="001B4668">
        <w:trPr>
          <w:cantSplit/>
          <w:trHeight w:val="184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 xml:space="preserve">5.2. Конкурс  проектов  по  организации  празднования  Дня  молодёжи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A8486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0/</w:t>
            </w:r>
            <w:r w:rsidR="001B4668"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запланированы в течение года.</w:t>
            </w: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Pr="00CF2925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B4668" w:rsidRPr="00CF2925" w:rsidTr="001B4668">
        <w:trPr>
          <w:cantSplit/>
          <w:trHeight w:val="15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  <w:lang w:val="en-US"/>
              </w:rPr>
              <w:t>VI</w:t>
            </w:r>
            <w:r w:rsidRPr="00CF2925">
              <w:rPr>
                <w:rFonts w:ascii="Times New Roman" w:hAnsi="Times New Roman" w:cs="Times New Roman"/>
              </w:rPr>
              <w:t>. «Молодёжь  в  трудной  жизненной  ситуации»</w:t>
            </w:r>
          </w:p>
        </w:tc>
      </w:tr>
      <w:tr w:rsidR="001B4668" w:rsidRPr="00CF2925" w:rsidTr="001B4668">
        <w:trPr>
          <w:cantSplit/>
          <w:trHeight w:val="101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6.1. 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ГУ  ОСЗН</w:t>
            </w:r>
          </w:p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ГУ  ЦЗН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2,0/2,0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запланированы на 4 квартал 2016 года.</w:t>
            </w: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Pr="00CF2925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B4668" w:rsidRPr="00CF2925" w:rsidTr="001B4668">
        <w:trPr>
          <w:cantSplit/>
          <w:trHeight w:val="36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9773E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377A0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b/>
                <w:color w:val="000000" w:themeColor="text1"/>
              </w:rPr>
              <w:t>101,8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0D2E61" w:rsidP="007705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377A0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b/>
                <w:color w:val="000000" w:themeColor="text1"/>
              </w:rPr>
              <w:t>8,8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377A0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b/>
                <w:color w:val="000000" w:themeColor="text1"/>
              </w:rPr>
              <w:t>8,8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0D2E61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750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52,0/41,0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9D2ECA" w:rsidP="009D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21,2</w:t>
            </w:r>
            <w:r w:rsidR="002E0DF9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B4327" w:rsidRDefault="00FB4327" w:rsidP="003F75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6EF3" w:rsidRDefault="004A6EF3" w:rsidP="003F75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75C7" w:rsidRPr="00CB01B5" w:rsidRDefault="003F75C7" w:rsidP="003F75C7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CB01B5">
        <w:rPr>
          <w:b/>
          <w:bCs/>
          <w:color w:val="000000" w:themeColor="text1"/>
        </w:rPr>
        <w:t>«Физическая культура и спорт на 2014-2016 годы»</w:t>
      </w:r>
    </w:p>
    <w:p w:rsidR="003F75C7" w:rsidRDefault="003F75C7" w:rsidP="001B4668">
      <w:pPr>
        <w:ind w:left="-851"/>
        <w:jc w:val="center"/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9"/>
        <w:gridCol w:w="1260"/>
        <w:gridCol w:w="654"/>
        <w:gridCol w:w="786"/>
        <w:gridCol w:w="810"/>
        <w:gridCol w:w="450"/>
        <w:gridCol w:w="944"/>
        <w:gridCol w:w="1134"/>
        <w:gridCol w:w="863"/>
        <w:gridCol w:w="708"/>
        <w:gridCol w:w="568"/>
        <w:gridCol w:w="709"/>
        <w:gridCol w:w="996"/>
        <w:gridCol w:w="1697"/>
      </w:tblGrid>
      <w:tr w:rsidR="003F75C7" w:rsidRPr="00260776" w:rsidTr="003F75C7">
        <w:trPr>
          <w:cantSplit/>
          <w:trHeight w:val="240"/>
        </w:trPr>
        <w:tc>
          <w:tcPr>
            <w:tcW w:w="3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86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3F75C7" w:rsidRPr="00260776" w:rsidTr="003F75C7">
        <w:trPr>
          <w:cantSplit/>
          <w:trHeight w:val="360"/>
        </w:trPr>
        <w:tc>
          <w:tcPr>
            <w:tcW w:w="3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5C7" w:rsidRPr="00260776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5C7" w:rsidRPr="00260776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/бюджеты поселений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5C7" w:rsidRPr="00260776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C7" w:rsidRPr="00260776" w:rsidTr="003F75C7">
        <w:trPr>
          <w:cantSplit/>
          <w:trHeight w:val="720"/>
        </w:trPr>
        <w:tc>
          <w:tcPr>
            <w:tcW w:w="3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7" w:rsidRPr="00260776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7" w:rsidRPr="00260776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7" w:rsidRPr="00260776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C7" w:rsidRPr="00260776" w:rsidTr="003F75C7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F75C7" w:rsidRPr="00C272D3" w:rsidTr="003F75C7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7" w:rsidRPr="00260776" w:rsidRDefault="003F75C7" w:rsidP="00FA0E31">
            <w:pPr>
              <w:rPr>
                <w:sz w:val="20"/>
                <w:szCs w:val="20"/>
              </w:rPr>
            </w:pPr>
            <w:r w:rsidRPr="00260776">
              <w:rPr>
                <w:sz w:val="20"/>
                <w:szCs w:val="20"/>
              </w:rPr>
              <w:lastRenderedPageBreak/>
              <w:t>1.Приобретение спортинвентаря для проведения мероприятий, приобретение тренажеров для оборудования тренажерного зала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0776">
              <w:rPr>
                <w:rFonts w:ascii="Times New Roman" w:hAnsi="Times New Roman" w:cs="Times New Roman"/>
              </w:rPr>
              <w:t>Отдел социального развития, МБОУ ДОД «КЦДО»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133D2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119,8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2E6C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2E6C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133D2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29,8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3F75C7" w:rsidP="00402CB4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 </w:t>
            </w:r>
            <w:r w:rsidRPr="00C272D3">
              <w:rPr>
                <w:rFonts w:ascii="Times New Roman" w:hAnsi="Times New Roman" w:cs="Times New Roman"/>
              </w:rPr>
              <w:t xml:space="preserve"> спортинвентар</w:t>
            </w:r>
            <w:r>
              <w:rPr>
                <w:rFonts w:ascii="Times New Roman" w:hAnsi="Times New Roman" w:cs="Times New Roman"/>
              </w:rPr>
              <w:t>ь:</w:t>
            </w:r>
          </w:p>
          <w:p w:rsidR="003F75C7" w:rsidRPr="00C272D3" w:rsidRDefault="003F75C7" w:rsidP="00652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мячи, вратарская форма </w:t>
            </w:r>
            <w:r w:rsidR="0065235C">
              <w:rPr>
                <w:rFonts w:ascii="Times New Roman" w:hAnsi="Times New Roman" w:cs="Times New Roman"/>
              </w:rPr>
              <w:t>перчатки вратаря, бутсы, тренировочные накидки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F75C7" w:rsidRPr="00260776" w:rsidTr="003F75C7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7" w:rsidRPr="00260776" w:rsidRDefault="003F75C7" w:rsidP="00FA0E31">
            <w:pPr>
              <w:rPr>
                <w:sz w:val="20"/>
                <w:szCs w:val="20"/>
              </w:rPr>
            </w:pPr>
            <w:r w:rsidRPr="00260776">
              <w:rPr>
                <w:sz w:val="20"/>
                <w:szCs w:val="20"/>
              </w:rPr>
              <w:lastRenderedPageBreak/>
              <w:t>2.Участие в областных соревнованиях, проведение районных и совместных с республикой Коми и соседними районами Архангельской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0776">
              <w:rPr>
                <w:rFonts w:ascii="Times New Roman" w:hAnsi="Times New Roman" w:cs="Times New Roman"/>
              </w:rPr>
              <w:t>Отдел социального развития, МБОУ ДОД «КЦДО»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130,0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2E6C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F75C7" w:rsidRPr="00CB01B5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2E6C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58,5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20,0</w:t>
            </w:r>
            <w:r w:rsidR="002E6C2D" w:rsidRPr="00CB01B5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27,0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с</w:t>
            </w:r>
            <w:r w:rsidR="003F75C7">
              <w:rPr>
                <w:rFonts w:ascii="Times New Roman" w:hAnsi="Times New Roman" w:cs="Times New Roman"/>
              </w:rPr>
              <w:t>оревнования: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теннис-</w:t>
            </w:r>
            <w:r w:rsidR="0065235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(</w:t>
            </w:r>
            <w:r w:rsidR="0065235C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 xml:space="preserve"> чел.), фут. зал-4(98 чел.),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хоккей-2(60 чел.),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гонки-3(222 чел.)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волейбол-1(12 чел.)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кросс-1(227 чел.)</w:t>
            </w:r>
          </w:p>
          <w:p w:rsidR="0065235C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рыбная ловля-1(15чел.)</w:t>
            </w:r>
          </w:p>
          <w:p w:rsidR="0065235C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Туристический слёт-2(87)</w:t>
            </w:r>
          </w:p>
          <w:p w:rsidR="0065235C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Гиревой спорт-1(32)</w:t>
            </w:r>
          </w:p>
          <w:p w:rsidR="0065235C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стрельбе-1(57)</w:t>
            </w:r>
          </w:p>
          <w:p w:rsidR="0065235C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армспорту-1(18)</w:t>
            </w:r>
          </w:p>
          <w:p w:rsidR="0065235C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дартсу-2(60)</w:t>
            </w:r>
          </w:p>
          <w:p w:rsidR="0065235C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шахматам-1(12)</w:t>
            </w:r>
          </w:p>
          <w:p w:rsidR="0065235C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Пляжный волейбол-1(16)</w:t>
            </w:r>
          </w:p>
          <w:p w:rsidR="0065235C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Пляжный футбол-1(24)</w:t>
            </w:r>
          </w:p>
          <w:p w:rsidR="0065235C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биллиарду-1(12)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для людей с ограниченными возможностями-2(46 чел.)</w:t>
            </w:r>
          </w:p>
          <w:p w:rsidR="003F75C7" w:rsidRPr="00260776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Мини-футбол-1(24 чел)</w:t>
            </w:r>
          </w:p>
        </w:tc>
      </w:tr>
      <w:tr w:rsidR="003F75C7" w:rsidRPr="00260776" w:rsidTr="003F75C7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7" w:rsidRPr="00260776" w:rsidRDefault="003F75C7" w:rsidP="00FA0E31">
            <w:pPr>
              <w:jc w:val="both"/>
              <w:rPr>
                <w:sz w:val="20"/>
                <w:szCs w:val="20"/>
              </w:rPr>
            </w:pPr>
            <w:r w:rsidRPr="00260776">
              <w:rPr>
                <w:sz w:val="20"/>
                <w:szCs w:val="20"/>
              </w:rPr>
              <w:lastRenderedPageBreak/>
              <w:t>3.Реконструкция хоккейного корта в центр лыжного спорта и хоккея (оборудование освещенной лыжной трассы, приобретение лыжного инвентаря для проката, строительство раздевалки для лыжников)</w:t>
            </w:r>
          </w:p>
          <w:p w:rsidR="003F75C7" w:rsidRPr="00260776" w:rsidRDefault="003F75C7" w:rsidP="00FA0E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0776">
              <w:rPr>
                <w:rFonts w:ascii="Times New Roman" w:hAnsi="Times New Roman" w:cs="Times New Roman"/>
              </w:rPr>
              <w:t>Отдел социального развития, МБОУ ДОД «КЦДО»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10,0</w:t>
            </w:r>
            <w:r w:rsidR="002E6C2D" w:rsidRPr="00CB01B5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связи с отсутствием финансирования</w:t>
            </w:r>
          </w:p>
        </w:tc>
      </w:tr>
      <w:tr w:rsidR="003F75C7" w:rsidRPr="00260776" w:rsidTr="003F75C7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7" w:rsidRPr="00260776" w:rsidRDefault="003F75C7" w:rsidP="00FA0E31">
            <w:pPr>
              <w:rPr>
                <w:sz w:val="20"/>
                <w:szCs w:val="20"/>
              </w:rPr>
            </w:pPr>
            <w:r w:rsidRPr="00260776">
              <w:rPr>
                <w:sz w:val="20"/>
                <w:szCs w:val="20"/>
              </w:rPr>
              <w:t>4.Текущий ремонт и реконструкция спортсооружений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0776">
              <w:rPr>
                <w:rFonts w:ascii="Times New Roman" w:hAnsi="Times New Roman" w:cs="Times New Roman"/>
              </w:rPr>
              <w:t>Отдел социального развития, МБОУ ДОД «КЦДО»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20,0</w:t>
            </w:r>
            <w:r w:rsidR="002E6C2D" w:rsidRPr="00CB01B5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связи с отсутствием финансирования</w:t>
            </w:r>
          </w:p>
          <w:p w:rsidR="00855E7E" w:rsidRDefault="00855E7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55E7E" w:rsidRDefault="00855E7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A6EF3" w:rsidRPr="00260776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F75C7" w:rsidRPr="00260776" w:rsidTr="003F75C7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7" w:rsidRPr="00260776" w:rsidRDefault="003F75C7" w:rsidP="00FA0E31">
            <w:pPr>
              <w:rPr>
                <w:sz w:val="20"/>
                <w:szCs w:val="20"/>
              </w:rPr>
            </w:pPr>
            <w:r w:rsidRPr="00260776">
              <w:rPr>
                <w:sz w:val="20"/>
                <w:szCs w:val="20"/>
              </w:rPr>
              <w:t>5. Осуществление полномочий по присвоению спортивных разрядов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0776">
              <w:rPr>
                <w:rFonts w:ascii="Times New Roman" w:hAnsi="Times New Roman" w:cs="Times New Roman"/>
              </w:rPr>
              <w:t>Отдел образования, МБОУ ДОД «КЦДО»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66F8F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66F8F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66F8F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66F8F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66F8F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66F8F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66F8F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66F8F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66F8F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Default="00C97D5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разряды присваиваются.  </w:t>
            </w:r>
          </w:p>
          <w:p w:rsidR="00855E7E" w:rsidRDefault="00855E7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55E7E" w:rsidRDefault="00855E7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A6EF3" w:rsidRPr="00260776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F75C7" w:rsidRPr="00260776" w:rsidTr="003F75C7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60776">
              <w:rPr>
                <w:rFonts w:ascii="Times New Roman" w:hAnsi="Times New Roman" w:cs="Times New Roman"/>
              </w:rPr>
              <w:t>6. Проведение физкультурно-оздоровительных-спортивных мероприятий и содержание спортивных сооружений на территории МО «Сафроновское»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0776">
              <w:rPr>
                <w:rFonts w:ascii="Times New Roman" w:hAnsi="Times New Roman" w:cs="Times New Roman"/>
              </w:rPr>
              <w:t>МБОУ ДОД «КЦДО»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430,0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2E6C2D" w:rsidP="00253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293,5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0/430,0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253761" w:rsidP="002E6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B5A47" w:rsidRPr="00CB01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3F75C7" w:rsidRPr="00CB01B5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2E6C2D" w:rsidRPr="00CB01B5">
              <w:rPr>
                <w:rFonts w:ascii="Times New Roman" w:hAnsi="Times New Roman" w:cs="Times New Roman"/>
                <w:color w:val="000000" w:themeColor="text1"/>
              </w:rPr>
              <w:t>291,5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соревнований: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Хоккей-1(24 чел.)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дартсу для людей с ограниченными возможностями (15 чел.)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Бильярд-2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теннис-2</w:t>
            </w:r>
          </w:p>
          <w:p w:rsidR="00855E7E" w:rsidRDefault="00855E7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A6EF3" w:rsidRPr="00260776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F75C7" w:rsidRPr="00260776" w:rsidTr="003F75C7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60776">
              <w:rPr>
                <w:rFonts w:ascii="Times New Roman" w:hAnsi="Times New Roman" w:cs="Times New Roman"/>
              </w:rPr>
              <w:lastRenderedPageBreak/>
              <w:t>7. Проведение физкультурно-оздоровительных-спортивных мероприятий и содержание спортивных сооружений на территории МО «Козьминское»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0776">
              <w:rPr>
                <w:rFonts w:ascii="Times New Roman" w:hAnsi="Times New Roman" w:cs="Times New Roman"/>
              </w:rPr>
              <w:t>МБОУ ДОД «КЦДО»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133D2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549,5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2E6C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362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ind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0/5</w:t>
            </w:r>
            <w:r w:rsidR="00133D2E" w:rsidRPr="00CB01B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B01B5">
              <w:rPr>
                <w:rFonts w:ascii="Times New Roman" w:hAnsi="Times New Roman" w:cs="Times New Roman"/>
                <w:color w:val="000000" w:themeColor="text1"/>
              </w:rPr>
              <w:t>9,</w:t>
            </w:r>
            <w:r w:rsidR="00133D2E" w:rsidRPr="00CB01B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DB58B2" w:rsidP="002E6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2,0</w:t>
            </w:r>
            <w:r w:rsidR="003F75C7" w:rsidRPr="00CB01B5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2E6C2D" w:rsidRPr="00CB01B5">
              <w:rPr>
                <w:rFonts w:ascii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соревнований: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Теннис-10 чел.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Силовые виды спорта -8 чел.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Бильярд-6 чел.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Шашки-4 чел.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теннис-</w:t>
            </w:r>
            <w:r w:rsidR="00DB58B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855E7E" w:rsidRDefault="00855E7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55E7E" w:rsidRDefault="00855E7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55E7E" w:rsidRPr="00260776" w:rsidRDefault="00855E7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F75C7" w:rsidRPr="00260776" w:rsidTr="003F75C7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9773E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133D2E" w:rsidP="00402CB4">
            <w:pPr>
              <w:pStyle w:val="ConsPlusCell"/>
              <w:widowControl/>
              <w:ind w:right="-96" w:hanging="9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1259,3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2E6C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741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100,0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58,5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133D2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79,8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100/</w:t>
            </w:r>
            <w:r w:rsidR="00402CB4" w:rsidRPr="00CB01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133D2E" w:rsidRPr="00CB01B5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9,</w:t>
            </w:r>
            <w:r w:rsidR="00133D2E" w:rsidRPr="00CB01B5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C708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31/</w:t>
            </w:r>
            <w:r w:rsidR="002E6C2D" w:rsidRPr="00CB01B5">
              <w:rPr>
                <w:rFonts w:ascii="Times New Roman" w:hAnsi="Times New Roman" w:cs="Times New Roman"/>
                <w:b/>
                <w:color w:val="000000" w:themeColor="text1"/>
              </w:rPr>
              <w:t>651,5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F75C7" w:rsidRPr="00515732" w:rsidRDefault="003F75C7" w:rsidP="003F75C7">
      <w:pPr>
        <w:ind w:left="-851"/>
        <w:jc w:val="center"/>
        <w:rPr>
          <w:color w:val="FF0000"/>
        </w:rPr>
      </w:pPr>
    </w:p>
    <w:p w:rsidR="00F200AD" w:rsidRPr="00BE76C5" w:rsidRDefault="00F200AD" w:rsidP="00F200AD">
      <w:pPr>
        <w:spacing w:line="360" w:lineRule="auto"/>
        <w:ind w:left="142"/>
        <w:jc w:val="center"/>
        <w:rPr>
          <w:b/>
          <w:color w:val="000000" w:themeColor="text1"/>
          <w:sz w:val="20"/>
          <w:szCs w:val="20"/>
        </w:rPr>
      </w:pPr>
      <w:r w:rsidRPr="00BE76C5">
        <w:rPr>
          <w:b/>
          <w:color w:val="000000" w:themeColor="text1"/>
          <w:sz w:val="20"/>
          <w:szCs w:val="20"/>
        </w:rPr>
        <w:t>Развитие субъектов малого и среднего предпринимательства на территории МО «Ленский муниципальный район» 2014-2016 годы»</w:t>
      </w:r>
    </w:p>
    <w:p w:rsidR="00FB4327" w:rsidRPr="0089199C" w:rsidRDefault="00FB4327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9"/>
        <w:gridCol w:w="1440"/>
        <w:gridCol w:w="675"/>
        <w:gridCol w:w="752"/>
        <w:gridCol w:w="810"/>
        <w:gridCol w:w="810"/>
        <w:gridCol w:w="838"/>
        <w:gridCol w:w="748"/>
        <w:gridCol w:w="945"/>
        <w:gridCol w:w="675"/>
        <w:gridCol w:w="810"/>
        <w:gridCol w:w="810"/>
        <w:gridCol w:w="718"/>
        <w:gridCol w:w="1908"/>
      </w:tblGrid>
      <w:tr w:rsidR="00F200AD" w:rsidRPr="00BA0760" w:rsidTr="00F200AD">
        <w:trPr>
          <w:cantSplit/>
          <w:trHeight w:val="240"/>
        </w:trPr>
        <w:tc>
          <w:tcPr>
            <w:tcW w:w="3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Номер  и наименование</w:t>
            </w:r>
            <w:r w:rsidRPr="00BA0760">
              <w:rPr>
                <w:rFonts w:ascii="Times New Roman" w:hAnsi="Times New Roman" w:cs="Times New Roman"/>
              </w:rPr>
              <w:br/>
              <w:t>мероприятия</w:t>
            </w:r>
            <w:r w:rsidRPr="00BA076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Фактический </w:t>
            </w:r>
            <w:r w:rsidRPr="00BA076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BA076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BA076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BA076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BA076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BA076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F200AD" w:rsidRPr="00BA0760" w:rsidTr="00F200AD">
        <w:trPr>
          <w:cantSplit/>
          <w:trHeight w:val="360"/>
        </w:trPr>
        <w:tc>
          <w:tcPr>
            <w:tcW w:w="3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федеральный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областной  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внебюджетные</w:t>
            </w:r>
            <w:r w:rsidRPr="00BA076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BA0760" w:rsidTr="00F200AD">
        <w:trPr>
          <w:cantSplit/>
          <w:trHeight w:val="720"/>
        </w:trPr>
        <w:tc>
          <w:tcPr>
            <w:tcW w:w="3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07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преду  </w:t>
            </w:r>
            <w:r w:rsidRPr="00BA0760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BA076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BA076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утверждено</w:t>
            </w:r>
            <w:r w:rsidRPr="00BA0760">
              <w:rPr>
                <w:rFonts w:ascii="Times New Roman" w:hAnsi="Times New Roman" w:cs="Times New Roman"/>
              </w:rPr>
              <w:br/>
              <w:t>решением о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BA0760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BA07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факти</w:t>
            </w:r>
            <w:r w:rsidRPr="00BA076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BA0760">
              <w:rPr>
                <w:rFonts w:ascii="Times New Roman" w:hAnsi="Times New Roman" w:cs="Times New Roman"/>
              </w:rPr>
              <w:br/>
              <w:t>профи-</w:t>
            </w:r>
            <w:r w:rsidRPr="00BA0760">
              <w:rPr>
                <w:rFonts w:ascii="Times New Roman" w:hAnsi="Times New Roman" w:cs="Times New Roman"/>
              </w:rPr>
              <w:br/>
              <w:t>нанси-</w:t>
            </w:r>
            <w:r w:rsidRPr="00BA076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BA0760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14</w:t>
            </w:r>
          </w:p>
        </w:tc>
      </w:tr>
      <w:tr w:rsidR="00F200AD" w:rsidRPr="00BA0760" w:rsidTr="00F200AD">
        <w:trPr>
          <w:cantSplit/>
          <w:trHeight w:val="24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1. Финансовая и имущественная поддержка субъектов малого и среднего предпринимательства</w:t>
            </w:r>
          </w:p>
        </w:tc>
      </w:tr>
      <w:tr w:rsidR="00F200AD" w:rsidRPr="00BA0760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 xml:space="preserve">1.1 </w:t>
            </w:r>
            <w:r w:rsidRPr="00BA0760">
              <w:rPr>
                <w:bCs/>
                <w:sz w:val="20"/>
                <w:szCs w:val="20"/>
              </w:rPr>
              <w:t>Участие субъектов предпринимательства на конкурсной основе по субсидированию процентных ставок по привлеченным кредитам в российских кредитных организациях и части лизинговых платежей по договорам лизинга.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консультационная работа по привлечению субъектов предпринимательства к участию в конкурсах</w:t>
            </w:r>
          </w:p>
          <w:p w:rsidR="007B67AC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B67AC" w:rsidRPr="00BA0760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BA0760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ind w:hanging="10"/>
              <w:jc w:val="both"/>
              <w:rPr>
                <w:sz w:val="20"/>
                <w:szCs w:val="20"/>
              </w:rPr>
            </w:pPr>
            <w:r w:rsidRPr="00BA0760">
              <w:rPr>
                <w:bCs/>
                <w:sz w:val="20"/>
                <w:szCs w:val="20"/>
              </w:rPr>
              <w:lastRenderedPageBreak/>
              <w:t xml:space="preserve">1.2 Субсидирование части затрат субъектам малого и среднего предпринимательства связанных с реализацией программ по энергосбережению, включая затраты на приобретение и внедрение инновационных технологий и оборудования, </w:t>
            </w:r>
            <w:r w:rsidRPr="00BA0760">
              <w:rPr>
                <w:sz w:val="20"/>
                <w:szCs w:val="20"/>
              </w:rPr>
              <w:t>а также затрат на присоединение к объектам электросетевого хозяйства до 100 кВт:</w:t>
            </w:r>
          </w:p>
          <w:p w:rsidR="00F200AD" w:rsidRPr="00BA0760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1200,0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900,0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B67AC" w:rsidRDefault="00F200A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B67AC">
              <w:rPr>
                <w:rFonts w:ascii="Times New Roman" w:hAnsi="Times New Roman" w:cs="Times New Roman"/>
              </w:rPr>
              <w:t>Нет выполнения из-за отсутствия финансирования</w:t>
            </w:r>
          </w:p>
        </w:tc>
      </w:tr>
      <w:tr w:rsidR="00F200AD" w:rsidRPr="00BA0760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bCs/>
                <w:sz w:val="20"/>
                <w:szCs w:val="20"/>
              </w:rPr>
              <w:t>1.3 Ф</w:t>
            </w:r>
            <w:r w:rsidRPr="00BA0760">
              <w:rPr>
                <w:sz w:val="20"/>
                <w:szCs w:val="20"/>
              </w:rPr>
              <w:t>ормирование и ведение администрацией МО «Ленский муниципальный район»  перечня муниципального имущества для предоставления субъектам предпринимательства,  в том числе земельных участков, зданий, строений, сооружений, нежилых помещений, оборудования, инвентаря.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Формируется перечень муниципального имущества для предоставления субъектам предпринимательства, в том числе земельных участков, зданий, строений, сооружений, нежилых помещений, оборудования, инвентаря.</w:t>
            </w:r>
          </w:p>
        </w:tc>
      </w:tr>
      <w:tr w:rsidR="00F200AD" w:rsidRPr="00BA0760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jc w:val="both"/>
              <w:rPr>
                <w:bCs/>
                <w:sz w:val="20"/>
                <w:szCs w:val="20"/>
              </w:rPr>
            </w:pPr>
            <w:r w:rsidRPr="00BA0760">
              <w:rPr>
                <w:bCs/>
                <w:sz w:val="20"/>
                <w:szCs w:val="20"/>
              </w:rPr>
              <w:t>1.4 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1300,0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900,0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 консультационная работа по привлечению субъектов предпринимательства к участию в конкурсах</w:t>
            </w:r>
            <w:r w:rsidR="00A11703">
              <w:rPr>
                <w:rFonts w:ascii="Times New Roman" w:hAnsi="Times New Roman" w:cs="Times New Roman"/>
              </w:rPr>
              <w:t>.</w:t>
            </w:r>
          </w:p>
          <w:p w:rsidR="00A11703" w:rsidRPr="00BA0760" w:rsidRDefault="00A11703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Подготовлена конкурсная  документация для начинающих предпринимателей.</w:t>
            </w:r>
          </w:p>
        </w:tc>
      </w:tr>
      <w:tr w:rsidR="00F200AD" w:rsidRPr="00BA0760" w:rsidTr="00F200AD">
        <w:trPr>
          <w:cantSplit/>
          <w:trHeight w:val="24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6C5">
              <w:rPr>
                <w:color w:val="000000" w:themeColor="text1"/>
                <w:sz w:val="20"/>
                <w:szCs w:val="20"/>
              </w:rPr>
              <w:t>2 Информационная и консультационная поддержка субъектов малого и среднего предпринимательства</w:t>
            </w:r>
          </w:p>
        </w:tc>
      </w:tr>
      <w:tr w:rsidR="00F200AD" w:rsidRPr="00BA0760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lastRenderedPageBreak/>
              <w:t>2.1 Организация проведения конференций, семинаров,  деловых встреч и круглых столов с предпринимателями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Мероприятия:</w:t>
            </w:r>
          </w:p>
          <w:p w:rsidR="00F200AD" w:rsidRDefault="00F200A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29.01.2016 г.  проведена деловая встреча по теме «О развитии приоритетных направлений инвестиционной и предпринимательской деятельности».</w:t>
            </w:r>
          </w:p>
          <w:p w:rsidR="00A11703" w:rsidRDefault="00F200A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областной конференции по МиСП.</w:t>
            </w:r>
            <w:r w:rsidR="00A11703">
              <w:rPr>
                <w:rFonts w:ascii="Times New Roman" w:hAnsi="Times New Roman" w:cs="Times New Roman"/>
              </w:rPr>
              <w:t xml:space="preserve"> </w:t>
            </w:r>
          </w:p>
          <w:p w:rsidR="00F200AD" w:rsidRPr="00BA0760" w:rsidRDefault="00A11703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областном уровне в рамках деловой программы Маргаритинской ярмарки организованы обучающие семинары. На районном уровне семинары запланированы на октябрь 2016 года. </w:t>
            </w:r>
          </w:p>
        </w:tc>
      </w:tr>
      <w:tr w:rsidR="00F200AD" w:rsidRPr="00BA0760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2.2 Работа информационно-консультационного опорного пункта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район», МУК Яренская межпоселенческая библиотека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Работает на базе Ленской межпоселенческой библиотеки.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Pr="00BA0760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BA0760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lastRenderedPageBreak/>
              <w:t>2.3 Освещение вопросов развития малого и среднего предпринимательства   в средствах массовой информации и на официальном сайте Администрации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BE76C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Информация размещается  и обновляется постоянно в газете «Маяк» и на сайте Администрации МО «Ленский муниципальный район»</w:t>
            </w:r>
          </w:p>
          <w:p w:rsidR="007B67AC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B67AC" w:rsidRPr="00BA0760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BA0760" w:rsidTr="00F200AD">
        <w:trPr>
          <w:cantSplit/>
          <w:trHeight w:val="24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6C5">
              <w:rPr>
                <w:color w:val="000000" w:themeColor="text1"/>
                <w:sz w:val="20"/>
                <w:szCs w:val="20"/>
              </w:rPr>
              <w:t>3. Поддержка субъектов малого и среднего предпринимательства в сфере подготовки, переподготовки и повышения квалификации кадров</w:t>
            </w:r>
          </w:p>
        </w:tc>
      </w:tr>
      <w:tr w:rsidR="00F200AD" w:rsidRPr="00BA0760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3.1 Организация проведения обучающих семинаров и деловых встреч по основам предпринимательской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субъектов МиСП доведена информация о проведении обучения     по теме: «Основы предпринимательской деятельности» в г.Коряжма на базе АБРИ. </w:t>
            </w:r>
          </w:p>
          <w:p w:rsidR="00A11703" w:rsidRPr="00A11703" w:rsidRDefault="00A11703" w:rsidP="00FA0E31">
            <w:pPr>
              <w:rPr>
                <w:sz w:val="20"/>
                <w:szCs w:val="20"/>
              </w:rPr>
            </w:pPr>
            <w:r w:rsidRPr="00A11703">
              <w:rPr>
                <w:sz w:val="20"/>
                <w:szCs w:val="20"/>
              </w:rPr>
              <w:t>В рамках деловой программы Маргаритинской ярмарки организованы обучающие семинары.</w:t>
            </w:r>
            <w:r>
              <w:rPr>
                <w:sz w:val="20"/>
                <w:szCs w:val="20"/>
              </w:rPr>
              <w:t xml:space="preserve"> Информация размещена на официальном сайте.</w:t>
            </w:r>
          </w:p>
          <w:p w:rsidR="007B67AC" w:rsidRDefault="007B67AC" w:rsidP="00FA0E31">
            <w:pPr>
              <w:rPr>
                <w:sz w:val="20"/>
                <w:szCs w:val="20"/>
              </w:rPr>
            </w:pPr>
          </w:p>
          <w:p w:rsidR="007B67AC" w:rsidRDefault="007B67AC" w:rsidP="00FA0E31">
            <w:pPr>
              <w:rPr>
                <w:sz w:val="20"/>
                <w:szCs w:val="20"/>
              </w:rPr>
            </w:pPr>
          </w:p>
          <w:p w:rsidR="007B67AC" w:rsidRPr="00BA0760" w:rsidRDefault="007B67AC" w:rsidP="00FA0E31">
            <w:pPr>
              <w:rPr>
                <w:sz w:val="20"/>
                <w:szCs w:val="20"/>
              </w:rPr>
            </w:pPr>
          </w:p>
        </w:tc>
      </w:tr>
      <w:tr w:rsidR="00F200AD" w:rsidRPr="009066DF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lastRenderedPageBreak/>
              <w:t>3.2 Оказание содействия субъектам малого и среднего предпринимательства по подготовке кадров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ОГУ «Центр занятости населения Ленского района»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70,56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70,56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402CB4">
            <w:pPr>
              <w:jc w:val="center"/>
            </w:pPr>
            <w:r w:rsidRPr="00E54858"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Зарегистрировано из «безработных» в ИП – 1 чел., который получил субсидию ЦЗ по открытию кабинета массажных услуг.</w:t>
            </w:r>
          </w:p>
          <w:p w:rsidR="00F200AD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Приняли участие в заседании конкурсной комиссии.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Pr="009066DF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BA0760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3.3. Организация и проведение конкурсов профессионального мастерства</w:t>
            </w:r>
          </w:p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 xml:space="preserve"> </w:t>
            </w:r>
          </w:p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A11703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8,0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A1170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AC" w:rsidRDefault="00A11703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июле 2016года в рамках  межмуниципального мероприятия Ивановская ярмарка, среди субъектов бизнеса, оказывающего услуги общественного питания  проведен конкурс «Аппетитный шашлычок».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7AC" w:rsidRPr="00BA0760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BA0760" w:rsidTr="00F200AD">
        <w:trPr>
          <w:cantSplit/>
          <w:trHeight w:val="24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E76C5" w:rsidRDefault="00F200AD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6C5">
              <w:rPr>
                <w:color w:val="000000" w:themeColor="text1"/>
                <w:sz w:val="20"/>
                <w:szCs w:val="20"/>
              </w:rPr>
              <w:t>4. Поддержка приоритетных направлений развития  субъектов малого и среднего предпринимательства</w:t>
            </w:r>
          </w:p>
        </w:tc>
      </w:tr>
      <w:tr w:rsidR="00F200AD" w:rsidRPr="00BA0760" w:rsidTr="00F200AD">
        <w:trPr>
          <w:cantSplit/>
          <w:trHeight w:val="36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lastRenderedPageBreak/>
              <w:t xml:space="preserve">4.1 Проведение отборочных туров областных конкурсов  </w:t>
            </w:r>
          </w:p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район», Совет по  малому 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Информация размещается на официальном сайте Администрации МО «Ленский муниципальный район» 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Pr="00BA0760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200AD" w:rsidRPr="00BA0760" w:rsidRDefault="00F200A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BA0760" w:rsidTr="00F200AD">
        <w:trPr>
          <w:cantSplit/>
          <w:trHeight w:val="36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4.2 Проведение ярмарок и оказание помощи в проведении ярмарок в поселениях, участие в областных и межрайонных выставках, ярмарках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район», Совет по малому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весенняя  с/х ярмарке «Усадьба 2016».</w:t>
            </w:r>
          </w:p>
          <w:p w:rsidR="00087A82" w:rsidRDefault="00F200AD" w:rsidP="00A1170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</w:t>
            </w:r>
            <w:r w:rsidR="00A11703">
              <w:rPr>
                <w:rFonts w:ascii="Times New Roman" w:hAnsi="Times New Roman" w:cs="Times New Roman"/>
              </w:rPr>
              <w:t xml:space="preserve">лена и проведена </w:t>
            </w:r>
            <w:r>
              <w:rPr>
                <w:rFonts w:ascii="Times New Roman" w:hAnsi="Times New Roman" w:cs="Times New Roman"/>
              </w:rPr>
              <w:t xml:space="preserve"> Ивановск</w:t>
            </w:r>
            <w:r w:rsidR="00A11703">
              <w:rPr>
                <w:rFonts w:ascii="Times New Roman" w:hAnsi="Times New Roman" w:cs="Times New Roman"/>
              </w:rPr>
              <w:t xml:space="preserve">ая </w:t>
            </w:r>
            <w:r>
              <w:rPr>
                <w:rFonts w:ascii="Times New Roman" w:hAnsi="Times New Roman" w:cs="Times New Roman"/>
              </w:rPr>
              <w:t>ярмарк</w:t>
            </w:r>
            <w:r w:rsidR="00A11703">
              <w:rPr>
                <w:rFonts w:ascii="Times New Roman" w:hAnsi="Times New Roman" w:cs="Times New Roman"/>
              </w:rPr>
              <w:t>а</w:t>
            </w:r>
            <w:r w:rsidR="00087A82">
              <w:rPr>
                <w:rFonts w:ascii="Times New Roman" w:hAnsi="Times New Roman" w:cs="Times New Roman"/>
              </w:rPr>
              <w:t>, на которой организовано 129 торговых мест для субъектов предпринимательства.</w:t>
            </w:r>
          </w:p>
          <w:p w:rsidR="00F200AD" w:rsidRPr="00BA0760" w:rsidRDefault="00087A82" w:rsidP="00087A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сентябре 2016 года состоялась сельскохозяйственная ярмарка «Яренская осень»,</w:t>
            </w:r>
            <w:r w:rsidR="001A1A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организовано 34 торговых места, из них 12-субъекты предпринимательства.</w:t>
            </w:r>
          </w:p>
        </w:tc>
      </w:tr>
      <w:tr w:rsidR="00F200AD" w:rsidRPr="00BA0760" w:rsidTr="00F200AD">
        <w:trPr>
          <w:cantSplit/>
          <w:trHeight w:val="36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6C5">
              <w:rPr>
                <w:color w:val="000000" w:themeColor="text1"/>
                <w:sz w:val="20"/>
                <w:szCs w:val="20"/>
              </w:rPr>
              <w:t>5. Административно-организационная поддержка субъектов малого и среднего предпринимательства</w:t>
            </w:r>
          </w:p>
        </w:tc>
      </w:tr>
      <w:tr w:rsidR="00F200AD" w:rsidRPr="00BA0760" w:rsidTr="00F200AD">
        <w:trPr>
          <w:cantSplit/>
          <w:trHeight w:val="36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lastRenderedPageBreak/>
              <w:t>5.1 Формирование и ведение реестра субъектов малого и среднего предпринимательства на территории Ленского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Реестр  субъектов малого и среднего предпринимательства на территории Ленского района сформирован и ведется</w:t>
            </w:r>
            <w:r>
              <w:rPr>
                <w:sz w:val="20"/>
                <w:szCs w:val="20"/>
              </w:rPr>
              <w:t xml:space="preserve"> </w:t>
            </w:r>
            <w:r w:rsidRPr="00BA0760">
              <w:rPr>
                <w:sz w:val="20"/>
                <w:szCs w:val="20"/>
              </w:rPr>
              <w:t xml:space="preserve"> постоянно</w:t>
            </w:r>
            <w:r w:rsidR="001A71A6">
              <w:rPr>
                <w:sz w:val="20"/>
                <w:szCs w:val="20"/>
              </w:rPr>
              <w:t>.</w:t>
            </w:r>
          </w:p>
          <w:p w:rsidR="007B67AC" w:rsidRDefault="007B67AC" w:rsidP="00FA0E31">
            <w:pPr>
              <w:rPr>
                <w:sz w:val="20"/>
                <w:szCs w:val="20"/>
              </w:rPr>
            </w:pPr>
          </w:p>
          <w:p w:rsidR="007B67AC" w:rsidRPr="00BA0760" w:rsidRDefault="007B67AC" w:rsidP="00FA0E31">
            <w:pPr>
              <w:rPr>
                <w:sz w:val="20"/>
                <w:szCs w:val="20"/>
              </w:rPr>
            </w:pPr>
          </w:p>
        </w:tc>
      </w:tr>
      <w:tr w:rsidR="00F200AD" w:rsidRPr="00BA0760" w:rsidTr="00F200AD">
        <w:trPr>
          <w:cantSplit/>
          <w:trHeight w:val="36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9773EB" w:rsidP="00FA0E31">
            <w:pPr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E76C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2663,0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1A71A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b/>
                <w:color w:val="000000" w:themeColor="text1"/>
              </w:rPr>
              <w:t>78,56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b/>
                <w:color w:val="000000" w:themeColor="text1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b/>
                <w:color w:val="000000" w:themeColor="text1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E76C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b/>
                <w:color w:val="000000" w:themeColor="text1"/>
              </w:rPr>
              <w:t>70,56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b/>
                <w:color w:val="000000" w:themeColor="text1"/>
              </w:rPr>
              <w:t>663,0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1A71A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7B67AC" w:rsidRDefault="007B67AC" w:rsidP="00F200AD">
      <w:pPr>
        <w:ind w:left="-851"/>
        <w:jc w:val="center"/>
        <w:rPr>
          <w:b/>
          <w:sz w:val="22"/>
          <w:szCs w:val="22"/>
        </w:rPr>
      </w:pPr>
    </w:p>
    <w:p w:rsidR="00F200AD" w:rsidRPr="007A260B" w:rsidRDefault="007B67AC" w:rsidP="00F200AD">
      <w:pPr>
        <w:ind w:left="-851"/>
        <w:jc w:val="center"/>
        <w:rPr>
          <w:sz w:val="20"/>
          <w:szCs w:val="20"/>
        </w:rPr>
      </w:pPr>
      <w:r w:rsidRPr="007A260B">
        <w:rPr>
          <w:b/>
          <w:sz w:val="22"/>
          <w:szCs w:val="22"/>
        </w:rPr>
        <w:t xml:space="preserve"> </w:t>
      </w:r>
      <w:r w:rsidR="00F200AD" w:rsidRPr="007A260B">
        <w:rPr>
          <w:b/>
          <w:sz w:val="22"/>
          <w:szCs w:val="22"/>
        </w:rPr>
        <w:t>«</w:t>
      </w:r>
      <w:r w:rsidR="00F200AD" w:rsidRPr="007A260B">
        <w:rPr>
          <w:b/>
          <w:bCs/>
          <w:sz w:val="22"/>
          <w:szCs w:val="22"/>
        </w:rPr>
        <w:t xml:space="preserve">Совершенствование муниципального управления в </w:t>
      </w:r>
      <w:r w:rsidR="00F200AD" w:rsidRPr="007A260B">
        <w:rPr>
          <w:b/>
          <w:sz w:val="22"/>
          <w:szCs w:val="22"/>
        </w:rPr>
        <w:t>МО «Ленский муниципальный район» на 2015–2017 годы</w:t>
      </w:r>
      <w:r w:rsidR="00F200AD" w:rsidRPr="007A260B">
        <w:rPr>
          <w:sz w:val="20"/>
          <w:szCs w:val="20"/>
        </w:rPr>
        <w:t>»</w:t>
      </w:r>
    </w:p>
    <w:p w:rsidR="00FB4327" w:rsidRDefault="00FB4327" w:rsidP="00F200AD">
      <w:pPr>
        <w:ind w:left="-851"/>
        <w:jc w:val="center"/>
        <w:rPr>
          <w:sz w:val="20"/>
          <w:szCs w:val="20"/>
        </w:rPr>
      </w:pPr>
    </w:p>
    <w:p w:rsidR="00B35070" w:rsidRDefault="00B35070" w:rsidP="00F200AD">
      <w:pPr>
        <w:ind w:left="-851"/>
        <w:jc w:val="center"/>
        <w:rPr>
          <w:sz w:val="20"/>
          <w:szCs w:val="2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1080"/>
        <w:gridCol w:w="868"/>
        <w:gridCol w:w="888"/>
        <w:gridCol w:w="142"/>
        <w:gridCol w:w="668"/>
        <w:gridCol w:w="810"/>
        <w:gridCol w:w="918"/>
        <w:gridCol w:w="993"/>
        <w:gridCol w:w="770"/>
        <w:gridCol w:w="675"/>
        <w:gridCol w:w="628"/>
        <w:gridCol w:w="567"/>
        <w:gridCol w:w="566"/>
        <w:gridCol w:w="540"/>
        <w:gridCol w:w="540"/>
        <w:gridCol w:w="972"/>
      </w:tblGrid>
      <w:tr w:rsidR="00F200AD" w:rsidRPr="00F50BE6" w:rsidTr="00F200AD">
        <w:trPr>
          <w:cantSplit/>
          <w:trHeight w:val="240"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Номер  и наименование</w:t>
            </w:r>
            <w:r w:rsidRPr="00F50BE6">
              <w:rPr>
                <w:rFonts w:ascii="Times New Roman" w:hAnsi="Times New Roman" w:cs="Times New Roman"/>
              </w:rPr>
              <w:br/>
              <w:t>мероприятия</w:t>
            </w:r>
            <w:r w:rsidRPr="00F50BE6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Фактический </w:t>
            </w:r>
            <w:r w:rsidRPr="00F50BE6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50BE6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50BE6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50BE6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50BE6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50BE6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федеральный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областной  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внебюджетные</w:t>
            </w:r>
            <w:r w:rsidRPr="00F50BE6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720"/>
        </w:trPr>
        <w:tc>
          <w:tcPr>
            <w:tcW w:w="35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предусмотрено </w:t>
            </w:r>
            <w:r w:rsidRPr="00F50BE6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50BE6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утверждено</w:t>
            </w:r>
            <w:r w:rsidRPr="00F50BE6">
              <w:rPr>
                <w:rFonts w:ascii="Times New Roman" w:hAnsi="Times New Roman" w:cs="Times New Roman"/>
              </w:rPr>
              <w:br/>
              <w:t>решением о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50BE6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F50BE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факти-</w:t>
            </w:r>
            <w:r w:rsidRPr="00F50BE6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50BE6">
              <w:rPr>
                <w:rFonts w:ascii="Times New Roman" w:hAnsi="Times New Roman" w:cs="Times New Roman"/>
              </w:rPr>
              <w:br/>
              <w:t>профи-</w:t>
            </w:r>
            <w:r w:rsidRPr="00F50BE6">
              <w:rPr>
                <w:rFonts w:ascii="Times New Roman" w:hAnsi="Times New Roman" w:cs="Times New Roman"/>
              </w:rPr>
              <w:br/>
              <w:t>нанси-</w:t>
            </w:r>
            <w:r w:rsidRPr="00F50BE6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16</w:t>
            </w:r>
          </w:p>
        </w:tc>
      </w:tr>
      <w:tr w:rsidR="00F200AD" w:rsidRPr="00F50BE6" w:rsidTr="00F200AD">
        <w:trPr>
          <w:cantSplit/>
          <w:trHeight w:val="24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1.         Подпрограмма №1 «Обеспечение деятельности Администрации МО «Ленский муниципальный район»</w:t>
            </w:r>
          </w:p>
        </w:tc>
      </w:tr>
      <w:tr w:rsidR="00F200AD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      1.1.Обеспечение выполнения функций и задач  Администрации МО «Ленский муниципальный район»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Отделы Администрации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837C4" w:rsidRPr="007A2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DE3DA7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20421,4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jc w:val="center"/>
            </w:pPr>
            <w:r w:rsidRPr="007A260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jc w:val="center"/>
            </w:pPr>
            <w:r w:rsidRPr="007A260B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B837C4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27797,7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837C4" w:rsidRPr="007A2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DE3DA7" w:rsidP="00402CB4">
            <w:pPr>
              <w:pStyle w:val="ab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20421,4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jc w:val="center"/>
            </w:pPr>
            <w:r w:rsidRPr="007A260B"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402CB4">
            <w:pPr>
              <w:jc w:val="center"/>
            </w:pPr>
            <w:r w:rsidRPr="00894682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402CB4">
            <w:pPr>
              <w:jc w:val="center"/>
            </w:pPr>
            <w:r w:rsidRPr="00894682"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402CB4">
            <w:pPr>
              <w:jc w:val="center"/>
            </w:pPr>
            <w:r w:rsidRPr="00894682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402CB4">
            <w:pPr>
              <w:jc w:val="center"/>
            </w:pPr>
            <w:r w:rsidRPr="00894682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402CB4">
            <w:pPr>
              <w:jc w:val="center"/>
            </w:pPr>
            <w:r w:rsidRPr="00894682"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функций и задач, поставленных перед Администрацией</w:t>
            </w:r>
          </w:p>
        </w:tc>
      </w:tr>
      <w:tr w:rsidR="00F200AD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 Укрепление материально-технической базы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3.1.Проведение специальной оценки условий труда в Администрации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 бухгалтерского учёта и отчётности,</w:t>
            </w:r>
          </w:p>
          <w:p w:rsidR="00F200AD" w:rsidRPr="00F50BE6" w:rsidRDefault="00F200AD" w:rsidP="00FA0E31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МКУ «Эксплуатационная служба»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4.1.МКУ «Эксплуатационная служба»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3762,6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DE3DA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2839,1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jc w:val="center"/>
            </w:pPr>
            <w:r w:rsidRPr="007A260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jc w:val="center"/>
            </w:pPr>
            <w:r w:rsidRPr="007A260B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3762,6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3762,6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DE3DA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2839,1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jc w:val="center"/>
            </w:pPr>
            <w:r w:rsidRPr="007A260B"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jc w:val="center"/>
            </w:pPr>
            <w:r w:rsidRPr="0039027B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402CB4">
            <w:pPr>
              <w:jc w:val="center"/>
            </w:pPr>
            <w:r w:rsidRPr="0031717A"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402CB4">
            <w:pPr>
              <w:jc w:val="center"/>
            </w:pPr>
            <w:r w:rsidRPr="0031717A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402CB4">
            <w:pPr>
              <w:jc w:val="center"/>
            </w:pPr>
            <w:r w:rsidRPr="0031717A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402CB4">
            <w:pPr>
              <w:jc w:val="center"/>
            </w:pPr>
            <w:r w:rsidRPr="0031717A"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Финансирование обеспечения деятельности </w:t>
            </w:r>
          </w:p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F50BE6">
              <w:rPr>
                <w:rFonts w:ascii="Times New Roman" w:hAnsi="Times New Roman" w:cs="Times New Roman"/>
              </w:rPr>
              <w:t>МКУ «Эксплуатационная служба»</w:t>
            </w:r>
          </w:p>
        </w:tc>
      </w:tr>
      <w:tr w:rsidR="00F200AD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5.1.Приобретение транспортных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31</w:t>
            </w:r>
            <w:r w:rsidR="00B837C4" w:rsidRPr="007A260B">
              <w:rPr>
                <w:rFonts w:ascii="Times New Roman" w:hAnsi="Times New Roman" w:cs="Times New Roman"/>
              </w:rPr>
              <w:t>5</w:t>
            </w:r>
            <w:r w:rsidRPr="007A260B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DE3DA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23260,5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31</w:t>
            </w:r>
            <w:r w:rsidR="00B837C4" w:rsidRPr="007A260B">
              <w:rPr>
                <w:rFonts w:ascii="Times New Roman" w:hAnsi="Times New Roman" w:cs="Times New Roman"/>
              </w:rPr>
              <w:t>5</w:t>
            </w:r>
            <w:r w:rsidRPr="007A260B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B837C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315</w:t>
            </w:r>
            <w:r w:rsidR="00F200AD" w:rsidRPr="007A260B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DE3DA7" w:rsidP="00402CB4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23260,5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24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/>
                <w:bCs/>
              </w:rPr>
              <w:t xml:space="preserve">Подпрограмма №2 </w:t>
            </w:r>
            <w:r w:rsidRPr="00F50BE6">
              <w:rPr>
                <w:rFonts w:ascii="Times New Roman" w:hAnsi="Times New Roman" w:cs="Times New Roman"/>
                <w:b/>
              </w:rPr>
              <w:t>«Совершенствование системы  муниципальной службы  в  муниципальном  образовании «Ленский  муниципальный район» на  2015 – 2017  годы»</w:t>
            </w:r>
          </w:p>
        </w:tc>
      </w:tr>
      <w:tr w:rsidR="00F200AD" w:rsidRPr="00F50BE6" w:rsidTr="00F200AD">
        <w:trPr>
          <w:cantSplit/>
          <w:trHeight w:val="24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BE6">
              <w:rPr>
                <w:rFonts w:ascii="Times New Roman" w:hAnsi="Times New Roman" w:cs="Times New Roman"/>
                <w:bCs/>
              </w:rPr>
              <w:t>Задача 1.</w:t>
            </w:r>
            <w:r w:rsidRPr="00F50BE6">
              <w:rPr>
                <w:rFonts w:ascii="Times New Roman" w:hAnsi="Times New Roman" w:cs="Times New Roman"/>
              </w:rPr>
              <w:t xml:space="preserve"> Совершенствование координации кадровой работы и управления персоналом в Администрации и органах местной Администрации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1.2. Проведение мониторинга и экспертизы муниципальных правовых актов по вопросам  кадровой политики и муниципальной службы</w:t>
            </w:r>
            <w:r w:rsidRPr="00F50B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 проводилась из-за отсутствия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 xml:space="preserve">2.2.Проведение  мониторинга  кадрового состава в  органах МСУ муниципального района для выработки предложений по реализации кадровой политики  в районе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 xml:space="preserve">отдел 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периоде не проводилось.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 xml:space="preserve">3.2.Проведение  мониторинга общественного  мнения   об  уровне престижности   муниципальной  службы муниципального образования  муниципального района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 xml:space="preserve">отдел 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финансирования мероприятия не проводились.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4.2. Разработка и принятие обновленных муниципальных правовых актов по вопросам муниципальной службы и </w:t>
            </w:r>
          </w:p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>кадровому делопроизводству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>й;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Разработано и утверждено 3 документа. 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5.2.Проведение 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               муниципальной службы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 xml:space="preserve">отдел; 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>й;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5786">
              <w:rPr>
                <w:rFonts w:ascii="Times New Roman" w:hAnsi="Times New Roman" w:cs="Times New Roman"/>
                <w:sz w:val="18"/>
                <w:szCs w:val="18"/>
              </w:rPr>
              <w:t>Приняли участие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200AD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E85786">
              <w:rPr>
                <w:rFonts w:ascii="Times New Roman" w:hAnsi="Times New Roman" w:cs="Times New Roman"/>
                <w:sz w:val="16"/>
                <w:szCs w:val="16"/>
              </w:rPr>
              <w:t>видеоконференциях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00AD" w:rsidRPr="00E8578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Pr="00E85786">
              <w:rPr>
                <w:rFonts w:ascii="Times New Roman" w:hAnsi="Times New Roman" w:cs="Times New Roman"/>
                <w:sz w:val="18"/>
                <w:szCs w:val="18"/>
              </w:rPr>
              <w:t>семинарах (в области),</w:t>
            </w:r>
          </w:p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857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786">
              <w:rPr>
                <w:rFonts w:ascii="Times New Roman" w:hAnsi="Times New Roman" w:cs="Times New Roman"/>
                <w:sz w:val="18"/>
                <w:szCs w:val="18"/>
              </w:rPr>
              <w:t>семинарах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85786">
              <w:rPr>
                <w:rFonts w:ascii="Times New Roman" w:hAnsi="Times New Roman" w:cs="Times New Roman"/>
                <w:sz w:val="18"/>
                <w:szCs w:val="18"/>
              </w:rPr>
              <w:t>в районе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E85786">
              <w:rPr>
                <w:rFonts w:ascii="Times New Roman" w:hAnsi="Times New Roman" w:cs="Times New Roman"/>
                <w:sz w:val="18"/>
                <w:szCs w:val="18"/>
              </w:rPr>
              <w:t>по вопросам заполнения справок</w:t>
            </w:r>
            <w:r w:rsidR="007A26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6.2.Разработка и внедрение современных методик подбора кадров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не проводились.</w:t>
            </w:r>
          </w:p>
        </w:tc>
      </w:tr>
      <w:tr w:rsidR="00F200AD" w:rsidRPr="0095179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7.2.Совершенствование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95179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51796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проводились.</w:t>
            </w:r>
          </w:p>
        </w:tc>
      </w:tr>
      <w:tr w:rsidR="00F200AD" w:rsidRPr="0095179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8.2.Разработка профессиональных тестов и практических заданий по оценке профессионального потенциала муниципальных служащих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95179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51796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проводились.</w:t>
            </w:r>
          </w:p>
        </w:tc>
      </w:tr>
      <w:tr w:rsidR="00F200AD" w:rsidRPr="00E8578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9.2.Приведение должностных инструкций муниципальных служащих </w:t>
            </w:r>
          </w:p>
          <w:p w:rsidR="00F200AD" w:rsidRPr="00F50BE6" w:rsidRDefault="00F200AD" w:rsidP="00FA0E31">
            <w:pPr>
              <w:spacing w:line="232" w:lineRule="auto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в соответствие с установленными требованиями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E85786" w:rsidRDefault="00F200AD" w:rsidP="00FA0E31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олжностные инструкции пересмотрены на декабрь 2015 года.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10.2.Внедрение и формирование ежегодных отчетов муниципальных служащих </w:t>
            </w:r>
          </w:p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о своей профессиональной деятельности, выполненных заданиях и поручениях  </w:t>
            </w:r>
          </w:p>
          <w:p w:rsidR="00F200AD" w:rsidRPr="00F50BE6" w:rsidRDefault="00F200AD" w:rsidP="00FA0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Отчеты входят в ежегодный отчет структурных подразделений 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11.2.Ведение на официальном сайте Администрации раздела по вопросам организации и прохождения муниципальной службы в органах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технологий.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Раздел на сайте создан</w:t>
            </w:r>
            <w:r>
              <w:rPr>
                <w:rFonts w:ascii="Times New Roman" w:hAnsi="Times New Roman" w:cs="Times New Roman"/>
                <w:bCs/>
              </w:rPr>
              <w:t xml:space="preserve"> и ведется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Задача 2. Создание условий для профессионального развития  и подготовки кадров муниципальной службы</w:t>
            </w:r>
          </w:p>
        </w:tc>
      </w:tr>
      <w:tr w:rsidR="00F200AD" w:rsidRPr="0095179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12.2. Повышение квалификации и профессиональная  переподготовка муниципальных служащих в том числе с использованием дистанционных технологий обучения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бухгалтерского учёта.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0B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A77AF4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95179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51796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 в связи с отсутствием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13.2. Организация поступления на муниципальную службу на конкурсной основе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не проводился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связи с изменением  структуры Администрации.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14.2. Организация прохождения практики студентами высших учебных заведений в Администрации и ее структурных подразделениях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Заявок на прохождение практики не поступало</w:t>
            </w:r>
          </w:p>
        </w:tc>
      </w:tr>
      <w:tr w:rsidR="00F200AD" w:rsidRPr="0095179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pacing w:line="228" w:lineRule="auto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15.2.Разработка программ обучения кадрового резерва муниципальной службы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руководители структурных подразделений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95179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51796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</w:t>
            </w:r>
          </w:p>
        </w:tc>
      </w:tr>
      <w:tr w:rsidR="00F200AD" w:rsidRPr="0095179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16.2.Разработка и внедрение эффективных механизмов ротации кадрового состава муниципальной службы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95179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51796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jc w:val="both"/>
              <w:rPr>
                <w:color w:val="000000"/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>17.2.Организация и проведение аттестации муниципальных служащих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не проводились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 xml:space="preserve">18.2.Оказание органам местного  самоуправления  сельских  поселений практической помощи: </w:t>
            </w:r>
            <w:r w:rsidRPr="00F50BE6">
              <w:rPr>
                <w:color w:val="000000"/>
                <w:sz w:val="20"/>
                <w:szCs w:val="20"/>
              </w:rPr>
              <w:br/>
              <w:t xml:space="preserve">- в организации проведения аттестаций, квалификационных    экзаменов            </w:t>
            </w:r>
            <w:r w:rsidRPr="00F50BE6">
              <w:rPr>
                <w:color w:val="000000"/>
                <w:sz w:val="20"/>
                <w:szCs w:val="20"/>
              </w:rPr>
              <w:br/>
              <w:t xml:space="preserve">муниципальных   служащих;            </w:t>
            </w:r>
            <w:r w:rsidRPr="00F50BE6">
              <w:rPr>
                <w:color w:val="000000"/>
                <w:sz w:val="20"/>
                <w:szCs w:val="20"/>
              </w:rPr>
              <w:br/>
              <w:t>-    в    организации проведения, оформления  заседаний комиссий  по</w:t>
            </w:r>
            <w:r w:rsidRPr="00F50BE6">
              <w:rPr>
                <w:color w:val="000000"/>
                <w:sz w:val="20"/>
                <w:szCs w:val="20"/>
              </w:rPr>
              <w:br/>
              <w:t xml:space="preserve">урегулированию   конфликта   интересов на   муниципальной службе  в  разработке проектов  муниципальных правовых актов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семинар-консультация</w:t>
            </w:r>
          </w:p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19.2. Ведение реестра кадрового резерва на должности муниципальной службы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Разработан порядок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ведения реестра.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Осуществляется поиск программного продукта.</w:t>
            </w: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200AD" w:rsidRPr="0095179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20.2.Организация применения различных форм и методов оценки профессиональных знаний и навыков граждан, поступающих на муниципальную службу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95179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51796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21.2.Внедрение механизма заключения договоров на обучение между гражданином  и органом МСУ, с последующим замещением должности муниципальной службы в МО «Ленский муниципальный район» не менее 3 лет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 юридически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не проводились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Задача 3. Повышение профессиональной заинтересованности муниципальных служащих в прохождении  муниципальной службы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22. 2. Организация и проведение конкурса «Лучший муниципальный служащий года»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23.2.Установление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-отдел бухгалтерского учета и отчетности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2820,0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DE3DA7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2449,1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2820,0</w:t>
            </w:r>
          </w:p>
          <w:p w:rsidR="00F200AD" w:rsidRPr="007A260B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2820,0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DE3DA7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2449,1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выплата муниципальной пенсии осуществляется согласно положению.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24.2.Выплата единовременного поощрения за выслугу лет в связи с выходом на пенсию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-отдел бухгалтерского учета и отчетности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Осуществляется в соответствии с областным законом</w:t>
            </w:r>
            <w:r w:rsidRPr="00F50BE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pacing w:line="232" w:lineRule="auto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25.2.Формирование системы оплаты труда с учётом </w:t>
            </w:r>
            <w:r w:rsidRPr="00F50BE6">
              <w:rPr>
                <w:color w:val="000000"/>
                <w:sz w:val="20"/>
                <w:szCs w:val="20"/>
              </w:rPr>
              <w:t xml:space="preserve">материальной и моральной мотивации, </w:t>
            </w:r>
            <w:r w:rsidRPr="00F50BE6">
              <w:rPr>
                <w:sz w:val="20"/>
                <w:szCs w:val="20"/>
              </w:rPr>
              <w:t>муниципальных служащих на основе оценки результативности профессиональной служебной деятельности</w:t>
            </w:r>
          </w:p>
          <w:p w:rsidR="00F200AD" w:rsidRPr="00F50BE6" w:rsidRDefault="00F200AD" w:rsidP="00FA0E31">
            <w:pPr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26.2.Организация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не включены в план работы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27.2.Разработка и внедрение системы мер по формированию позитивного общественного мнения о муниципальной службе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 xml:space="preserve"> (публикации в средствах массовой информации, открытые  уроки в школах и т.д.)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lastRenderedPageBreak/>
              <w:t>28.2.Расширение   практики использования  испытательного срока при приеме на работу в органы МСУ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 в соответствии  с требованиями трудового законодательства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color w:val="000000"/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>29.2.Проведение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(диспансеризация, санаторно-курортное лечение,</w:t>
            </w:r>
            <w:r w:rsidRPr="00F50BE6">
              <w:rPr>
                <w:sz w:val="20"/>
                <w:szCs w:val="20"/>
              </w:rPr>
              <w:t xml:space="preserve"> страхование муниципальных служащих</w:t>
            </w:r>
            <w:r w:rsidRPr="00F50BE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Отсутствие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Задача 4.  Совершенствование базы информационного и аналитического обеспечения кадровых процессов</w:t>
            </w:r>
          </w:p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30.2.Оформление подписки на литературу по муниципальной службе и управлению персоналом,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31.2.Внедрение информационных технологий в систему управления кадровыми ресурсами и в кадровое делопроизводство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2820,0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DE3DA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2449,1</w:t>
            </w:r>
          </w:p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2820,0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2820,0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DE3DA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2449,1</w:t>
            </w:r>
          </w:p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5DC2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5DC2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5DC2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5DC2" w:rsidRDefault="00F200AD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5DC2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5DC2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 w:rsidRPr="00F50BE6">
              <w:rPr>
                <w:b/>
                <w:bCs/>
                <w:sz w:val="20"/>
                <w:szCs w:val="20"/>
              </w:rPr>
              <w:t xml:space="preserve">Подпрограмма №3 </w:t>
            </w:r>
            <w:r w:rsidRPr="00F50BE6">
              <w:rPr>
                <w:b/>
                <w:sz w:val="20"/>
                <w:szCs w:val="20"/>
              </w:rPr>
              <w:t>«</w:t>
            </w:r>
            <w:r w:rsidRPr="00F50BE6">
              <w:rPr>
                <w:b/>
                <w:bCs/>
                <w:sz w:val="20"/>
                <w:szCs w:val="20"/>
              </w:rPr>
              <w:t>Обеспечение доступности и качества предоставления государственных и муниципальных услуг»</w:t>
            </w:r>
          </w:p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Задача 1.</w:t>
            </w:r>
            <w:r w:rsidRPr="00F50B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0BE6">
              <w:rPr>
                <w:rFonts w:ascii="Times New Roman" w:hAnsi="Times New Roman" w:cs="Times New Roman"/>
                <w:spacing w:val="-1"/>
              </w:rPr>
              <w:t>Организация эффективного управления по вопросу предоставления государственных и муниципальных</w:t>
            </w:r>
            <w:r w:rsidRPr="00F50BE6">
              <w:rPr>
                <w:rFonts w:ascii="Times New Roman" w:hAnsi="Times New Roman" w:cs="Times New Roman"/>
              </w:rPr>
              <w:t xml:space="preserve"> услуг на муниципальном уровне</w:t>
            </w:r>
            <w:r w:rsidRPr="00F50BE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1.3.  Своевременная разработка и утверждение административных регламентов предоставления государственных  и муниципальных услуг и размещение их на соответствующих сайтах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- специалисты Администрации оказывающие услуги, 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</w:t>
            </w: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егламенты разработаны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размещены на сайте Администрации МО «Ленский муниципальный район»</w:t>
            </w: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Pr="00F50BE6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65B50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2.3. Внесение изменений в административные регламенты муниципальных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отдел юридической поддержки;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специалисты Администрации оказывающие услуги,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65B50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внесены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ранее.</w:t>
            </w: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Pr="00F65B50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3.3. Разработка необходимых нормативных документов регламентирующих предоставление государственных и муниципальных услуг, размещение их, иной информации об оказании услуг на сайте Администрации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Разработан и утвержден Порядок формирования и ведения реестра муниципальных услуг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Необходимые НПА разработаны ранее.</w:t>
            </w: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Pr="00F50BE6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4.3.Внесение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вносится и корректируется в РГУ АО.</w:t>
            </w: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Pr="00F50BE6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50BE6" w:rsidTr="00F200AD">
        <w:trPr>
          <w:cantSplit/>
          <w:trHeight w:val="505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5.3.Формирование и актуализация перечней услуг, предоставляемых Администрацией района, </w:t>
            </w:r>
          </w:p>
          <w:p w:rsidR="00F200AD" w:rsidRPr="00F50BE6" w:rsidRDefault="00F200AD" w:rsidP="00FA0E31">
            <w:pPr>
              <w:rPr>
                <w:sz w:val="20"/>
                <w:szCs w:val="20"/>
              </w:rPr>
            </w:pP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Отдел юридической поддержки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Актуализировать нет необходимости.</w:t>
            </w: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Pr="00F50BE6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>6.3.</w:t>
            </w:r>
            <w:r w:rsidRPr="00F50BE6">
              <w:rPr>
                <w:sz w:val="20"/>
                <w:szCs w:val="20"/>
              </w:rPr>
              <w:t xml:space="preserve"> Проведение мониторинга качества и доступности предоставляемых услуг (в т.ч. по принципу «одного окна»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юридической поддержки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связи с внесенными изменениями проводится ежемесячно через систему КИАС</w:t>
            </w: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Pr="00F50BE6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7.3. Проведение обучающих семинаров, консультаций  для специалистов предоставляющих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Проводились консультации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Pr="00F50BE6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8.3.Изготовление информационных стендов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МКУ «Эксплуатационная служба»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тенды изготовлены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ранее.</w:t>
            </w: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Pr="00F50BE6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9.3.Подготовка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7B67AC" w:rsidRPr="00F50BE6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Задача 2.</w:t>
            </w:r>
            <w:r w:rsidRPr="00F50BE6">
              <w:rPr>
                <w:rFonts w:ascii="Times New Roman" w:hAnsi="Times New Roman" w:cs="Times New Roman"/>
              </w:rPr>
              <w:t xml:space="preserve"> Создание и развитие сети МФЦ (одного окна) предоставления государственных и </w:t>
            </w:r>
            <w:r w:rsidRPr="00F50BE6">
              <w:rPr>
                <w:rFonts w:ascii="Times New Roman" w:hAnsi="Times New Roman" w:cs="Times New Roman"/>
                <w:spacing w:val="-1"/>
              </w:rPr>
              <w:t>муниципальных услуг на территории района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>10.3. Участие в организационных мероприятиях по созданию МФЦ, установке инфоматов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,</w:t>
            </w:r>
            <w:r w:rsidRPr="00F50B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отдел </w:t>
            </w:r>
            <w:r w:rsidRPr="00F50BE6">
              <w:rPr>
                <w:bCs/>
                <w:sz w:val="20"/>
                <w:szCs w:val="20"/>
              </w:rPr>
              <w:t>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соглашений по взаимодействию МФЦ и Администрацией по оказанию муниципальных  услуг.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11.3.Разработка  ПСД  и выполнение строительно-ремонтных работ здания (помещения) офиса МФЦ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ind w:right="110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Администрация МО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 осуществляет свою деятельность.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/>
                <w:bCs/>
              </w:rPr>
              <w:t>Подпрограмма №4 «Информатизация органов местного самоуправления Муниципального образования «Ленский муниципальный район» на 2015-2017 годы»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Задача 1. Обеспечение условий для осуществления качественного предоставления государственных и муниципальных услуг на основе использования информационно-коммуникационных технологий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1.4.Приобретение МФУ для рабочих мест, где предоставляются услуги (для сканирования входящих документов и внесения их в систему исполнения регламентов)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>2.4.Проведение мероприятий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Организован обмен информации между МФЦ и архивным отделом в рамках предоставления услуги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Задача 2. Обеспечение защиты информации, содержащейся в информационных системах муниципального образования и передаваемой по каналам связи при предоставлении услуг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3.4.Приобретение  и установка </w:t>
            </w:r>
            <w:r w:rsidRPr="00F50BE6">
              <w:rPr>
                <w:bCs/>
                <w:sz w:val="20"/>
                <w:szCs w:val="20"/>
                <w:lang w:val="en-US"/>
              </w:rPr>
              <w:t>VIPNet</w:t>
            </w:r>
            <w:r w:rsidRPr="00F50BE6">
              <w:rPr>
                <w:bCs/>
                <w:sz w:val="20"/>
                <w:szCs w:val="20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>4.4.Разработка инструкций и проведение инструктажа по защите 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DE3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Проводилась разработка инструкций и проведение инструктажа</w:t>
            </w:r>
            <w:r>
              <w:rPr>
                <w:rFonts w:ascii="Times New Roman" w:hAnsi="Times New Roman" w:cs="Times New Roman"/>
                <w:bCs/>
              </w:rPr>
              <w:t xml:space="preserve">. Дополнительно планируется в </w:t>
            </w:r>
            <w:r w:rsidR="00DE3DA7">
              <w:rPr>
                <w:rFonts w:ascii="Times New Roman" w:hAnsi="Times New Roman" w:cs="Times New Roman"/>
                <w:bCs/>
              </w:rPr>
              <w:t>течени</w:t>
            </w:r>
            <w:r w:rsidR="00230329"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 xml:space="preserve"> 2016 года.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Задача 3. Создание и совершенствование условий для предоставления государственных и муниципальных услуг по принципу «одного окна»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5.4.Проведение консультаций и мероприятий по  установке инфоматов и размещению МФЦ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Планируется проведение  при возникновении необходимости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Задача 4. Совершенствование информационно-технологической и телекоммуникационной инфраструктуры, обеспечивающей повышение уровня доступа к информационным и коммуникационным технологиям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6.4.Приобретение ИБП для коммутаторов и свитчей локальной сети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7.4.Разработка и совершенствование нормативной базы Администрации в сфере ИКТ и информатизации</w:t>
            </w:r>
            <w:r w:rsidRPr="00F50BE6">
              <w:rPr>
                <w:i/>
                <w:sz w:val="20"/>
                <w:szCs w:val="20"/>
              </w:rPr>
              <w:t xml:space="preserve">; </w:t>
            </w:r>
          </w:p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B67AC" w:rsidRDefault="00F200AD" w:rsidP="00FA0E31">
            <w:pPr>
              <w:pStyle w:val="ab"/>
              <w:rPr>
                <w:rFonts w:ascii="Times New Roman" w:hAnsi="Times New Roman" w:cs="Times New Roman"/>
                <w:sz w:val="14"/>
                <w:szCs w:val="14"/>
              </w:rPr>
            </w:pPr>
            <w:r w:rsidRPr="007B67AC">
              <w:rPr>
                <w:rFonts w:ascii="Times New Roman" w:hAnsi="Times New Roman" w:cs="Times New Roman"/>
                <w:sz w:val="14"/>
                <w:szCs w:val="14"/>
              </w:rPr>
              <w:t>-Разработана  новая редакция перечня информации о деятельности Администрации МО  «Ленский муниципальный район» размещаемой на официальном Интернет-сайте муниципального образования «Ленский муниципальный район»;</w:t>
            </w:r>
          </w:p>
          <w:p w:rsidR="00F200AD" w:rsidRPr="007B67AC" w:rsidRDefault="00F200AD" w:rsidP="00FA0E31">
            <w:pPr>
              <w:pStyle w:val="ab"/>
              <w:rPr>
                <w:rFonts w:ascii="Times New Roman" w:hAnsi="Times New Roman" w:cs="Times New Roman"/>
                <w:sz w:val="14"/>
                <w:szCs w:val="14"/>
              </w:rPr>
            </w:pPr>
            <w:r w:rsidRPr="007B67AC">
              <w:rPr>
                <w:rFonts w:ascii="Times New Roman" w:hAnsi="Times New Roman" w:cs="Times New Roman"/>
                <w:sz w:val="14"/>
                <w:szCs w:val="14"/>
              </w:rPr>
              <w:t>-Разработано положение о муниципальных информационных системах;</w:t>
            </w:r>
          </w:p>
          <w:p w:rsidR="00F200AD" w:rsidRPr="007B67AC" w:rsidRDefault="00F200AD" w:rsidP="00FA0E31">
            <w:pPr>
              <w:pStyle w:val="ab"/>
              <w:rPr>
                <w:rFonts w:ascii="Times New Roman" w:hAnsi="Times New Roman" w:cs="Times New Roman"/>
                <w:sz w:val="8"/>
                <w:szCs w:val="8"/>
              </w:rPr>
            </w:pPr>
            <w:r w:rsidRPr="007B67AC">
              <w:rPr>
                <w:rFonts w:ascii="Times New Roman" w:hAnsi="Times New Roman" w:cs="Times New Roman"/>
                <w:sz w:val="14"/>
                <w:szCs w:val="14"/>
              </w:rPr>
              <w:t>-Разработан порядок формирования и ведения реестра муниципальных услуг, предоставляемых в МО «Ленский муниципальный район»</w:t>
            </w:r>
          </w:p>
          <w:p w:rsidR="00F200AD" w:rsidRPr="007B67AC" w:rsidRDefault="00F200AD" w:rsidP="00FA0E31">
            <w:pPr>
              <w:pStyle w:val="ab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8.4. Приобретение и установка дополнительного сервера локальной сети Администрации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B67AC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B67AC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>9.4. Приобретение и установка кондиционера в серверную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5. Повышение информационной грамотности и уровня квалификации в сфере использования информационных и коммуникационных технологий муниципальных служащих МО «Ленский муниципальный район»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10.4. Прохождение курсов повышения квалификации в области информатизации (в т.ч. по «1С- битрикс»)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11.4.Развитие технологии электронной подписи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6.</w:t>
            </w: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открытости и качества предоставления информации о деятельности органов местного самоуправления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12.4.Организация работы сайта Администрации (привлечение новых авторов за счет раздачи прав и проведения обучающих семинаров)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в 2017 году.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13.4.Активизация дополнительны</w:t>
            </w:r>
            <w:r w:rsidRPr="00F50BE6">
              <w:rPr>
                <w:sz w:val="20"/>
                <w:szCs w:val="20"/>
                <w:lang w:val="en-US"/>
              </w:rPr>
              <w:t>x</w:t>
            </w:r>
            <w:r w:rsidRPr="00F50BE6">
              <w:rPr>
                <w:sz w:val="20"/>
                <w:szCs w:val="20"/>
              </w:rPr>
              <w:t xml:space="preserve"> сервисов сайта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Активизирован сервис, почтовый сервер.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14.4.Смена тарифного плана на «</w:t>
            </w:r>
            <w:r w:rsidRPr="00F50BE6">
              <w:rPr>
                <w:bCs/>
                <w:sz w:val="20"/>
                <w:szCs w:val="20"/>
              </w:rPr>
              <w:t>Сервер без забот-</w:t>
            </w:r>
            <w:r w:rsidRPr="00F50BE6">
              <w:rPr>
                <w:bCs/>
                <w:sz w:val="20"/>
                <w:szCs w:val="20"/>
                <w:lang w:val="en-US"/>
              </w:rPr>
              <w:t>VPS</w:t>
            </w:r>
            <w:r w:rsidRPr="00F50BE6">
              <w:rPr>
                <w:bCs/>
                <w:sz w:val="20"/>
                <w:szCs w:val="20"/>
              </w:rPr>
              <w:t xml:space="preserve"> 3.0» (2Гб память и 30Гб жесткий диск)</w:t>
            </w:r>
            <w:r w:rsidRPr="00F50BE6">
              <w:rPr>
                <w:sz w:val="20"/>
                <w:szCs w:val="20"/>
              </w:rPr>
              <w:t>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- отдел информационных технологий; 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7.</w:t>
            </w: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административно-управленческих процессов</w:t>
            </w: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путем создания и совершенствования информационных систем муниципального образования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15.4.Автоматизация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>16.4.Приобретение дополнительных баз для информационно-правовой системы «Консультант +» (Эксперт приложение, Комментарии законодательства, Судебная практика)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17.4.Приобретение средств вычислительной техники, печатного оборудования, аппаратных средств защиты (компьютеры, принтеры, копировальные аппараты, многофункциональные устройства, сканеры, источники бесперебойного питания, специальное оборудование)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18.4.Оснащение  зала заседаний Администрации презентационным оборудованием.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Задача 8.</w:t>
            </w:r>
            <w:r w:rsidRPr="00F50BE6">
              <w:rPr>
                <w:rFonts w:ascii="Times New Roman" w:hAnsi="Times New Roman" w:cs="Times New Roman"/>
              </w:rPr>
              <w:t xml:space="preserve"> Повышение эффективности административно-управленческих процессов путем введения электронного документооборота в работу органов местного самоуправления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19.4.Приобретение  и внедрение программы «Дело», дополнительного модуля для реализации 210-ФЗ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B67AC" w:rsidRDefault="00F200AD" w:rsidP="00FA0E31">
            <w:pPr>
              <w:rPr>
                <w:bCs/>
                <w:sz w:val="18"/>
                <w:szCs w:val="18"/>
              </w:rPr>
            </w:pPr>
            <w:r w:rsidRPr="007B67AC">
              <w:rPr>
                <w:bCs/>
                <w:sz w:val="18"/>
                <w:szCs w:val="18"/>
              </w:rPr>
              <w:t>- отдел информационных технологий;</w:t>
            </w:r>
          </w:p>
          <w:p w:rsidR="00F200AD" w:rsidRPr="007B67AC" w:rsidRDefault="00F200AD" w:rsidP="00FA0E31">
            <w:pPr>
              <w:rPr>
                <w:bCs/>
                <w:sz w:val="18"/>
                <w:szCs w:val="18"/>
              </w:rPr>
            </w:pPr>
            <w:r w:rsidRPr="007B67AC">
              <w:rPr>
                <w:bCs/>
                <w:sz w:val="18"/>
                <w:szCs w:val="18"/>
              </w:rPr>
              <w:t xml:space="preserve"> - отдел бухгалтерского учёта и отчётности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7B67AC">
              <w:rPr>
                <w:bCs/>
                <w:sz w:val="18"/>
                <w:szCs w:val="18"/>
              </w:rPr>
              <w:t xml:space="preserve">- </w:t>
            </w:r>
            <w:r w:rsidRPr="007B67AC">
              <w:rPr>
                <w:sz w:val="18"/>
                <w:szCs w:val="18"/>
              </w:rPr>
              <w:t>общий 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7B67AC" w:rsidRPr="00F50BE6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9773EB" w:rsidP="00FA0E31">
            <w:pPr>
              <w:shd w:val="clear" w:color="auto" w:fill="FFFFFF"/>
              <w:rPr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A260B">
              <w:rPr>
                <w:rFonts w:ascii="Times New Roman" w:hAnsi="Times New Roman" w:cs="Times New Roman"/>
                <w:b/>
              </w:rPr>
              <w:t>34</w:t>
            </w:r>
            <w:r w:rsidR="00B837C4" w:rsidRPr="007A260B">
              <w:rPr>
                <w:rFonts w:ascii="Times New Roman" w:hAnsi="Times New Roman" w:cs="Times New Roman"/>
                <w:b/>
              </w:rPr>
              <w:t>3</w:t>
            </w:r>
            <w:r w:rsidRPr="007A260B">
              <w:rPr>
                <w:rFonts w:ascii="Times New Roman" w:hAnsi="Times New Roman" w:cs="Times New Roman"/>
                <w:b/>
              </w:rPr>
              <w:t>80,3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230329" w:rsidP="00402CB4">
            <w:pPr>
              <w:pStyle w:val="ConsPlusCell"/>
              <w:widowControl/>
              <w:ind w:right="-71"/>
              <w:jc w:val="center"/>
              <w:rPr>
                <w:rFonts w:ascii="Times New Roman" w:hAnsi="Times New Roman" w:cs="Times New Roman"/>
                <w:b/>
              </w:rPr>
            </w:pPr>
            <w:r w:rsidRPr="007A260B">
              <w:rPr>
                <w:rFonts w:ascii="Times New Roman" w:hAnsi="Times New Roman" w:cs="Times New Roman"/>
                <w:b/>
              </w:rPr>
              <w:t>25709,6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A26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A26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A260B">
              <w:rPr>
                <w:rFonts w:ascii="Times New Roman" w:hAnsi="Times New Roman" w:cs="Times New Roman"/>
                <w:b/>
              </w:rPr>
              <w:t>34</w:t>
            </w:r>
            <w:r w:rsidR="00B837C4" w:rsidRPr="007A260B">
              <w:rPr>
                <w:rFonts w:ascii="Times New Roman" w:hAnsi="Times New Roman" w:cs="Times New Roman"/>
                <w:b/>
              </w:rPr>
              <w:t>3</w:t>
            </w:r>
            <w:r w:rsidRPr="007A260B">
              <w:rPr>
                <w:rFonts w:ascii="Times New Roman" w:hAnsi="Times New Roman" w:cs="Times New Roman"/>
                <w:b/>
              </w:rPr>
              <w:t>80,3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A260B">
              <w:rPr>
                <w:rFonts w:ascii="Times New Roman" w:hAnsi="Times New Roman" w:cs="Times New Roman"/>
                <w:b/>
              </w:rPr>
              <w:t>34</w:t>
            </w:r>
            <w:r w:rsidR="00B837C4" w:rsidRPr="007A260B">
              <w:rPr>
                <w:rFonts w:ascii="Times New Roman" w:hAnsi="Times New Roman" w:cs="Times New Roman"/>
                <w:b/>
              </w:rPr>
              <w:t>3</w:t>
            </w:r>
            <w:r w:rsidRPr="007A260B">
              <w:rPr>
                <w:rFonts w:ascii="Times New Roman" w:hAnsi="Times New Roman" w:cs="Times New Roman"/>
                <w:b/>
              </w:rPr>
              <w:t>80,3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230329" w:rsidP="0023032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260B">
              <w:rPr>
                <w:rFonts w:ascii="Times New Roman" w:hAnsi="Times New Roman" w:cs="Times New Roman"/>
                <w:b/>
                <w:sz w:val="18"/>
                <w:szCs w:val="18"/>
              </w:rPr>
              <w:t>25709,6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230329" w:rsidRDefault="00F200AD" w:rsidP="002303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2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200AD" w:rsidRDefault="00F200AD" w:rsidP="00F200AD">
      <w:pPr>
        <w:ind w:left="-851"/>
        <w:jc w:val="center"/>
      </w:pPr>
    </w:p>
    <w:p w:rsidR="007D5FD7" w:rsidRPr="001E191B" w:rsidRDefault="007D5FD7" w:rsidP="007D5FD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2"/>
          <w:szCs w:val="22"/>
        </w:rPr>
      </w:pPr>
      <w:r w:rsidRPr="001E191B">
        <w:rPr>
          <w:b/>
          <w:color w:val="000000" w:themeColor="text1"/>
          <w:sz w:val="22"/>
          <w:szCs w:val="22"/>
        </w:rPr>
        <w:t>" Противодействие коррупции в МО «Ленский муниципальный район на 2014 – 2015 годы "</w:t>
      </w:r>
    </w:p>
    <w:p w:rsidR="00FB4327" w:rsidRPr="00103CDE" w:rsidRDefault="00FB4327" w:rsidP="007D5FD7">
      <w:pPr>
        <w:autoSpaceDE w:val="0"/>
        <w:autoSpaceDN w:val="0"/>
        <w:adjustRightInd w:val="0"/>
        <w:jc w:val="center"/>
        <w:outlineLvl w:val="1"/>
        <w:rPr>
          <w:b/>
          <w:color w:val="FF0000"/>
          <w:sz w:val="22"/>
          <w:szCs w:val="22"/>
        </w:rPr>
      </w:pPr>
    </w:p>
    <w:p w:rsidR="00B35070" w:rsidRPr="00913F6C" w:rsidRDefault="00B35070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709"/>
        <w:gridCol w:w="1134"/>
        <w:gridCol w:w="851"/>
        <w:gridCol w:w="709"/>
        <w:gridCol w:w="708"/>
        <w:gridCol w:w="851"/>
        <w:gridCol w:w="709"/>
        <w:gridCol w:w="1417"/>
      </w:tblGrid>
      <w:tr w:rsidR="007D5FD7" w:rsidRPr="00253A73" w:rsidTr="007D5FD7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Номер  и наименование</w:t>
            </w:r>
            <w:r w:rsidRPr="00253A73">
              <w:rPr>
                <w:rFonts w:ascii="Times New Roman" w:hAnsi="Times New Roman" w:cs="Times New Roman"/>
              </w:rPr>
              <w:br/>
              <w:t>мероприятия</w:t>
            </w:r>
            <w:r w:rsidRPr="00253A73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Фактический </w:t>
            </w:r>
            <w:r w:rsidRPr="00253A73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253A73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253A73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253A73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7D5FD7" w:rsidRPr="00253A73" w:rsidTr="007D5FD7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федеральный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областной  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внебюджетные</w:t>
            </w:r>
            <w:r w:rsidRPr="00253A73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253A73" w:rsidTr="007D5FD7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преду-  </w:t>
            </w:r>
            <w:r w:rsidRPr="00253A73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253A73">
              <w:rPr>
                <w:rFonts w:ascii="Times New Roman" w:hAnsi="Times New Roman" w:cs="Times New Roman"/>
              </w:rPr>
              <w:br/>
              <w:t>постанов-</w:t>
            </w:r>
            <w:r w:rsidRPr="00253A73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253A73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утверждено</w:t>
            </w:r>
            <w:r w:rsidRPr="00253A73">
              <w:rPr>
                <w:rFonts w:ascii="Times New Roman" w:hAnsi="Times New Roman" w:cs="Times New Roman"/>
              </w:rPr>
              <w:br/>
              <w:t>решением о</w:t>
            </w:r>
            <w:r w:rsidRPr="00253A73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253A73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253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факти-</w:t>
            </w:r>
            <w:r w:rsidRPr="00253A73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253A73">
              <w:rPr>
                <w:rFonts w:ascii="Times New Roman" w:hAnsi="Times New Roman" w:cs="Times New Roman"/>
              </w:rPr>
              <w:br/>
              <w:t>профи-</w:t>
            </w:r>
            <w:r w:rsidRPr="00253A73">
              <w:rPr>
                <w:rFonts w:ascii="Times New Roman" w:hAnsi="Times New Roman" w:cs="Times New Roman"/>
              </w:rPr>
              <w:br/>
              <w:t>нанси-</w:t>
            </w:r>
            <w:r w:rsidRPr="00253A73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253A73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14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1577B6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77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1577B6">
              <w:rPr>
                <w:sz w:val="24"/>
                <w:szCs w:val="24"/>
              </w:rPr>
              <w:t xml:space="preserve">. </w:t>
            </w:r>
            <w:r w:rsidRPr="001577B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577B6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B6">
              <w:rPr>
                <w:rFonts w:ascii="Times New Roman" w:hAnsi="Times New Roman" w:cs="Times New Roman"/>
                <w:sz w:val="24"/>
                <w:szCs w:val="24"/>
              </w:rPr>
              <w:t>Общий отдел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НПА разработаны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В связи с изменением законодательства, вносятся изменения в действующие акты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1.2</w:t>
            </w:r>
            <w:r w:rsidRPr="005F3596">
              <w:t>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  <w:r w:rsidRPr="005F3596">
              <w:t xml:space="preserve"> </w:t>
            </w:r>
            <w:r>
              <w:t xml:space="preserve"> </w:t>
            </w:r>
            <w:r w:rsidRPr="005F3596"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</w:t>
            </w:r>
            <w:r w:rsidRPr="00351B8F">
              <w:rPr>
                <w:rFonts w:ascii="Times New Roman" w:hAnsi="Times New Roman" w:cs="Times New Roman"/>
              </w:rPr>
              <w:t>рупционная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B8F">
              <w:rPr>
                <w:rFonts w:ascii="Times New Roman" w:hAnsi="Times New Roman" w:cs="Times New Roman"/>
              </w:rPr>
              <w:t xml:space="preserve"> экспертиза проводится в соответствии с решением Собранием депутатов № 40-н от 18.06.2014 г.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1.3</w:t>
            </w:r>
            <w:r w:rsidRPr="005F3596">
              <w:t>. Публикация на официальных сайтах администрации и в СМИ: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 xml:space="preserve"> - перечня разрабатываемых нормативно-правовых актов;</w:t>
            </w:r>
          </w:p>
          <w:p w:rsidR="007D5FD7" w:rsidRDefault="007D5FD7" w:rsidP="00FA0E31">
            <w:pPr>
              <w:ind w:right="-108"/>
            </w:pPr>
            <w:r w:rsidRPr="005F3596">
              <w:t xml:space="preserve"> - проектов нормативно-правовых актов</w:t>
            </w:r>
            <w:r>
              <w:t>;</w:t>
            </w:r>
          </w:p>
          <w:p w:rsidR="007D5FD7" w:rsidRPr="005F3596" w:rsidRDefault="007D5FD7" w:rsidP="00FA0E31">
            <w:pPr>
              <w:ind w:right="-108"/>
            </w:pPr>
            <w:r>
              <w:t xml:space="preserve">- </w:t>
            </w:r>
            <w:r w:rsidRPr="005F3596">
              <w:t>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  <w:r w:rsidRPr="005F3596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Все НПА размещаются на сайте Администрации МО «Ленский муниципальный район» и в газете  «Маяк»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5FD7" w:rsidRPr="00351B8F" w:rsidRDefault="007D5FD7" w:rsidP="00103C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 xml:space="preserve">Коррупционные факторы за </w:t>
            </w:r>
            <w:r w:rsidR="00103CDE">
              <w:rPr>
                <w:rFonts w:ascii="Times New Roman" w:hAnsi="Times New Roman" w:cs="Times New Roman"/>
              </w:rPr>
              <w:t>9 месяцев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2016 года </w:t>
            </w:r>
            <w:r w:rsidRPr="00351B8F">
              <w:rPr>
                <w:rFonts w:ascii="Times New Roman" w:hAnsi="Times New Roman" w:cs="Times New Roman"/>
              </w:rPr>
              <w:t>не выявлены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1.4</w:t>
            </w:r>
            <w:r w:rsidRPr="005F3596">
              <w:t>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 w:rsidRPr="005F3596">
              <w:t>Совет по противодействию коррупции</w:t>
            </w:r>
          </w:p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103C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 xml:space="preserve">Правонарушений за </w:t>
            </w:r>
            <w:r w:rsidR="00103CD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3CDE">
              <w:rPr>
                <w:rFonts w:ascii="Times New Roman" w:hAnsi="Times New Roman" w:cs="Times New Roman"/>
              </w:rPr>
              <w:t xml:space="preserve">месяцев </w:t>
            </w:r>
            <w:r>
              <w:rPr>
                <w:rFonts w:ascii="Times New Roman" w:hAnsi="Times New Roman" w:cs="Times New Roman"/>
              </w:rPr>
              <w:t xml:space="preserve">2016 года </w:t>
            </w:r>
            <w:r w:rsidRPr="00351B8F">
              <w:rPr>
                <w:rFonts w:ascii="Times New Roman" w:hAnsi="Times New Roman" w:cs="Times New Roman"/>
              </w:rPr>
              <w:t xml:space="preserve"> не выявлено</w:t>
            </w:r>
            <w:r w:rsidR="00103CDE">
              <w:rPr>
                <w:rFonts w:ascii="Times New Roman" w:hAnsi="Times New Roman" w:cs="Times New Roman"/>
              </w:rPr>
              <w:t>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1.5</w:t>
            </w:r>
            <w:r w:rsidRPr="005F3596">
              <w:t>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 w:rsidRPr="005F3596">
              <w:t>заместитель главы администрации по вопросам экономики и инфраструктурного развития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103C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 xml:space="preserve">Проведен анализ за </w:t>
            </w:r>
            <w:r w:rsidR="00103CDE">
              <w:rPr>
                <w:rFonts w:ascii="Times New Roman" w:hAnsi="Times New Roman" w:cs="Times New Roman"/>
              </w:rPr>
              <w:t xml:space="preserve">9 месяцев </w:t>
            </w:r>
            <w:r>
              <w:rPr>
                <w:rFonts w:ascii="Times New Roman" w:hAnsi="Times New Roman" w:cs="Times New Roman"/>
              </w:rPr>
              <w:t>2016 года</w:t>
            </w:r>
            <w:r w:rsidRPr="00351B8F">
              <w:rPr>
                <w:rFonts w:ascii="Times New Roman" w:hAnsi="Times New Roman" w:cs="Times New Roman"/>
              </w:rPr>
              <w:t xml:space="preserve">. Экономия бюджетных средств составила </w:t>
            </w:r>
            <w:r w:rsidR="00103CDE">
              <w:rPr>
                <w:rFonts w:ascii="Times New Roman" w:hAnsi="Times New Roman" w:cs="Times New Roman"/>
              </w:rPr>
              <w:t>11481,26</w:t>
            </w:r>
            <w:r w:rsidRPr="00351B8F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1.6</w:t>
            </w:r>
            <w:r w:rsidRPr="005F3596">
              <w:t>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7439E" w:rsidRDefault="007D5FD7" w:rsidP="00FA0E31">
            <w:pPr>
              <w:ind w:right="-108"/>
            </w:pPr>
            <w:r w:rsidRPr="0037439E">
              <w:rPr>
                <w:bCs/>
              </w:rPr>
              <w:t>Отдел по управлению муниципальным имуществом и земельными ресурсами</w:t>
            </w:r>
          </w:p>
          <w:p w:rsidR="007D5FD7" w:rsidRPr="005F3596" w:rsidRDefault="007D5FD7" w:rsidP="00FA0E31">
            <w:pPr>
              <w:ind w:right="-108"/>
            </w:pPr>
            <w:r>
              <w:t xml:space="preserve">Юридический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103CD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9 месяцев</w:t>
            </w:r>
            <w:r w:rsidR="007D5FD7">
              <w:rPr>
                <w:rFonts w:ascii="Times New Roman" w:hAnsi="Times New Roman" w:cs="Times New Roman"/>
              </w:rPr>
              <w:t xml:space="preserve"> 2016 года </w:t>
            </w:r>
            <w:r w:rsidR="007D5FD7" w:rsidRPr="00351B8F">
              <w:rPr>
                <w:rFonts w:ascii="Times New Roman" w:hAnsi="Times New Roman" w:cs="Times New Roman"/>
              </w:rPr>
              <w:t>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 не выявлено</w:t>
            </w:r>
            <w:r w:rsidR="007D5FD7">
              <w:rPr>
                <w:rFonts w:ascii="Times New Roman" w:hAnsi="Times New Roman" w:cs="Times New Roman"/>
              </w:rPr>
              <w:t>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1.7</w:t>
            </w:r>
            <w:r w:rsidRPr="005F3596">
              <w:t>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7439E" w:rsidRDefault="007D5FD7" w:rsidP="00FA0E31">
            <w:pPr>
              <w:ind w:right="-108"/>
            </w:pPr>
            <w:r w:rsidRPr="0037439E">
              <w:rPr>
                <w:bCs/>
              </w:rPr>
              <w:t>Отдел по управлению муниципальным имуществом и земельными ресурсами</w:t>
            </w:r>
          </w:p>
          <w:p w:rsidR="007D5FD7" w:rsidRPr="005F3596" w:rsidRDefault="007D5FD7" w:rsidP="00FA0E31">
            <w:pPr>
              <w:ind w:right="-108"/>
            </w:pPr>
            <w:r>
              <w:t xml:space="preserve"> Юридический отдел</w:t>
            </w:r>
            <w:r w:rsidRPr="005F3596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103CDE" w:rsidP="00103C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7D5FD7" w:rsidRPr="00351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 месяцев</w:t>
            </w:r>
            <w:r w:rsidR="007D5FD7">
              <w:rPr>
                <w:rFonts w:ascii="Times New Roman" w:hAnsi="Times New Roman" w:cs="Times New Roman"/>
              </w:rPr>
              <w:t xml:space="preserve">  2016 года</w:t>
            </w:r>
            <w:r w:rsidR="007D5FD7" w:rsidRPr="00351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объявлялся 1 аукцион по продаже автомобиля «Волга».</w:t>
            </w:r>
            <w:r w:rsidR="006D55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Аукцион не состоялся.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  <w:r w:rsidRPr="005F3596">
              <w:rPr>
                <w:rFonts w:ascii="Times New Roman" w:hAnsi="Times New Roman" w:cs="Times New Roman"/>
                <w:sz w:val="24"/>
                <w:szCs w:val="24"/>
              </w:rPr>
              <w:t>. Размещение информации в СМИ и на официальном сайте Администрации МО «Ленский муниципальный район:</w:t>
            </w:r>
          </w:p>
          <w:p w:rsidR="007D5FD7" w:rsidRPr="005F3596" w:rsidRDefault="007D5FD7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6">
              <w:rPr>
                <w:rFonts w:ascii="Times New Roman" w:hAnsi="Times New Roman" w:cs="Times New Roman"/>
                <w:sz w:val="24"/>
                <w:szCs w:val="24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7D5FD7" w:rsidRPr="005F3596" w:rsidRDefault="007D5FD7" w:rsidP="00FA0E31">
            <w:r w:rsidRPr="005F3596">
              <w:t>- о результатах приватизации муниципального имущества;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 w:rsidRPr="005F3596">
              <w:t>заместитель главы администрации по вопросам экономики и инфраструктурного развития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51B8F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1.9</w:t>
            </w:r>
            <w:r w:rsidRPr="005F3596">
              <w:t>. Проведение плановых проверок: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  <w:jc w:val="both"/>
            </w:pPr>
            <w:r w:rsidRPr="005F3596">
              <w:t xml:space="preserve">Контрольно-счетная комиссия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Проверки проводятся в соответстви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351B8F">
              <w:rPr>
                <w:rFonts w:ascii="Times New Roman" w:hAnsi="Times New Roman" w:cs="Times New Roman"/>
              </w:rPr>
              <w:t xml:space="preserve"> с планом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  <w:r w:rsidRPr="005F3596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 w:rsidRPr="005F3596">
              <w:t>Отдел экономики и прогнозирования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вопросы рассматривались на заседаниях Совета по малому предпринимательству  при Главе МО «Ленский муниципальный район» 29.01.2016 г.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</w:t>
            </w:r>
            <w:r w:rsidRPr="005F3596">
              <w:t>.</w:t>
            </w:r>
            <w:r>
              <w:t>1</w:t>
            </w:r>
            <w:r w:rsidRPr="005F3596">
              <w:t>1. 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</w:p>
        </w:tc>
      </w:tr>
      <w:tr w:rsidR="007D5FD7" w:rsidRPr="00A06308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</w:t>
            </w:r>
            <w:r w:rsidRPr="005F3596">
              <w:t>.1</w:t>
            </w:r>
            <w:r>
              <w:t>2</w:t>
            </w:r>
            <w:r w:rsidRPr="005F3596">
              <w:t>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 xml:space="preserve"> Общий отдел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Телефон доверия действует</w:t>
            </w:r>
          </w:p>
          <w:p w:rsidR="007D5FD7" w:rsidRDefault="007D5FD7" w:rsidP="00FA0E31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0630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A063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«Телефон доверия» </w:t>
            </w:r>
          </w:p>
          <w:p w:rsidR="007D5FD7" w:rsidRPr="00A06308" w:rsidRDefault="007D5FD7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A063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(81859) 5-37-21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</w:t>
            </w:r>
            <w:r w:rsidRPr="005F3596">
              <w:t>.</w:t>
            </w:r>
            <w:r>
              <w:t>13</w:t>
            </w:r>
            <w:r w:rsidRPr="005F3596">
              <w:t>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103CD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9 месяцев 2016 года о</w:t>
            </w:r>
            <w:r w:rsidR="007D5FD7" w:rsidRPr="00351B8F">
              <w:rPr>
                <w:rFonts w:ascii="Times New Roman" w:hAnsi="Times New Roman" w:cs="Times New Roman"/>
              </w:rPr>
              <w:t>бращений не поступало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1</w:t>
            </w:r>
            <w:r w:rsidRPr="005F3596">
              <w:t>.</w:t>
            </w:r>
            <w:r>
              <w:t>14</w:t>
            </w:r>
            <w:r w:rsidRPr="005F3596">
              <w:t>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</w:t>
            </w:r>
            <w:r w:rsidRPr="005F3596">
              <w:t>.</w:t>
            </w:r>
            <w:r>
              <w:t>15</w:t>
            </w:r>
            <w:r w:rsidRPr="005F3596">
              <w:t>. Организация среди учащихся образовательных учреждений района конкурсов плакатов, рефератов, сочинений по антикоррупционной</w:t>
            </w:r>
            <w:r>
              <w:t xml:space="preserve"> </w:t>
            </w:r>
            <w:r w:rsidRPr="005F3596">
              <w:t xml:space="preserve">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 w:rsidRPr="005F3596">
              <w:t xml:space="preserve">Отдел Образования, заместитель главы администрации по </w:t>
            </w:r>
            <w:r>
              <w:t xml:space="preserve"> </w:t>
            </w:r>
            <w:r w:rsidRPr="0037439E">
              <w:t>социальным вопросам, заведующий отделом по вопросам молодежи, спорта, НКО, культуры 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103CD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9 месяцев 2016 года проводились конкурсы сочинений</w:t>
            </w:r>
            <w:r w:rsidR="002041D1">
              <w:rPr>
                <w:rFonts w:ascii="Times New Roman" w:hAnsi="Times New Roman" w:cs="Times New Roman"/>
              </w:rPr>
              <w:t>(тема: «Что такое коррупция, причины её возникновения»)</w:t>
            </w:r>
            <w:r>
              <w:rPr>
                <w:rFonts w:ascii="Times New Roman" w:hAnsi="Times New Roman" w:cs="Times New Roman"/>
              </w:rPr>
              <w:t xml:space="preserve"> и рисунков</w:t>
            </w:r>
            <w:r w:rsidR="002041D1">
              <w:rPr>
                <w:rFonts w:ascii="Times New Roman" w:hAnsi="Times New Roman" w:cs="Times New Roman"/>
              </w:rPr>
              <w:t xml:space="preserve">(тема: «Коррупция моими глазами», «Скажи коррупции нет!») </w:t>
            </w:r>
            <w:r>
              <w:rPr>
                <w:rFonts w:ascii="Times New Roman" w:hAnsi="Times New Roman" w:cs="Times New Roman"/>
              </w:rPr>
              <w:t xml:space="preserve"> на антикоррупционную тематику среди учащихся образовательных учреждений района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ad"/>
              <w:rPr>
                <w:rFonts w:ascii="Times New Roman" w:eastAsia="MS Mincho" w:hAnsi="Times New Roman" w:cs="Times New Roman"/>
              </w:rPr>
            </w:pPr>
            <w:r w:rsidRPr="00351B8F">
              <w:rPr>
                <w:rFonts w:ascii="Times New Roman" w:hAnsi="Times New Roman" w:cs="Times New Roman"/>
                <w:b/>
              </w:rPr>
              <w:lastRenderedPageBreak/>
              <w:t>Задача № 2 - организация и проведение антикоррупционного обучения  муниципальных служащих и работников бюджетной сферы</w:t>
            </w:r>
          </w:p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>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Кадровый резерв сформирован распоряжением Администрации от 18.01.2013 г.  № 7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>.2. 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 xml:space="preserve">Проводится работа с вновь принятыми муниципальными служащими по соответствующим вопросам. </w:t>
            </w:r>
            <w:r w:rsidR="002041D1">
              <w:rPr>
                <w:rFonts w:ascii="Times New Roman" w:hAnsi="Times New Roman" w:cs="Times New Roman"/>
              </w:rPr>
              <w:t>За</w:t>
            </w:r>
            <w:r w:rsidR="006D5547">
              <w:rPr>
                <w:rFonts w:ascii="Times New Roman" w:hAnsi="Times New Roman" w:cs="Times New Roman"/>
              </w:rPr>
              <w:t xml:space="preserve"> </w:t>
            </w:r>
            <w:r w:rsidR="002041D1">
              <w:rPr>
                <w:rFonts w:ascii="Times New Roman" w:hAnsi="Times New Roman" w:cs="Times New Roman"/>
              </w:rPr>
              <w:t xml:space="preserve"> 9 месяцев</w:t>
            </w:r>
            <w:r>
              <w:rPr>
                <w:rFonts w:ascii="Times New Roman" w:hAnsi="Times New Roman" w:cs="Times New Roman"/>
              </w:rPr>
              <w:t xml:space="preserve">  2016 года</w:t>
            </w:r>
            <w:r w:rsidRPr="00351B8F">
              <w:rPr>
                <w:rFonts w:ascii="Times New Roman" w:hAnsi="Times New Roman" w:cs="Times New Roman"/>
              </w:rPr>
              <w:t xml:space="preserve"> проведено </w:t>
            </w:r>
            <w:r>
              <w:rPr>
                <w:rFonts w:ascii="Times New Roman" w:hAnsi="Times New Roman" w:cs="Times New Roman"/>
              </w:rPr>
              <w:t>1</w:t>
            </w:r>
            <w:r w:rsidR="002041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B8F">
              <w:rPr>
                <w:rFonts w:ascii="Times New Roman" w:hAnsi="Times New Roman" w:cs="Times New Roman"/>
              </w:rPr>
              <w:t>бесед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2</w:t>
            </w:r>
            <w:r w:rsidRPr="005F3596">
              <w:t xml:space="preserve">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</w:t>
            </w:r>
            <w:r>
              <w:t>Закона Архангельской</w:t>
            </w:r>
            <w:r w:rsidRPr="005F3596">
              <w:t xml:space="preserve"> области «О проти</w:t>
            </w:r>
            <w:r>
              <w:t>водействии коррупции в Архангельской</w:t>
            </w:r>
            <w:r w:rsidRPr="005F3596">
              <w:t xml:space="preserve"> области»</w:t>
            </w:r>
            <w:r>
              <w:t xml:space="preserve">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26 февраля 2016 года проведен обучающий семинар с муниципальными служащими Администрации по заполнению справок о доходах, расходах.</w:t>
            </w:r>
          </w:p>
          <w:p w:rsidR="007D5FD7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22 марта 2016 года проведены выездные обучающие семинары с депутатами сельских поселений по заполнению справок о доходах, расходах.</w:t>
            </w:r>
            <w:r w:rsidR="002041D1">
              <w:rPr>
                <w:rFonts w:ascii="Times New Roman" w:hAnsi="Times New Roman" w:cs="Times New Roman"/>
              </w:rPr>
              <w:t xml:space="preserve"> Проводится тестирование при приёме на муниципальную службу.</w:t>
            </w:r>
          </w:p>
          <w:p w:rsidR="007B67AC" w:rsidRPr="00351B8F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>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Заявлений не поступало</w:t>
            </w:r>
          </w:p>
          <w:p w:rsidR="007B67AC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2</w:t>
            </w:r>
            <w:r w:rsidRPr="005F3596">
              <w:t xml:space="preserve">.5. Обеспечение функционирования комиссии по соблюдению требований к служебному проведению и урегулированию конфликтов интересов </w:t>
            </w:r>
            <w:r>
              <w:t>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2041D1" w:rsidP="00204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9 месяцев</w:t>
            </w:r>
            <w:r w:rsidR="007D5FD7" w:rsidRPr="00351B8F">
              <w:rPr>
                <w:rFonts w:ascii="Times New Roman" w:hAnsi="Times New Roman" w:cs="Times New Roman"/>
              </w:rPr>
              <w:t xml:space="preserve"> </w:t>
            </w:r>
            <w:r w:rsidR="007D5FD7">
              <w:rPr>
                <w:rFonts w:ascii="Times New Roman" w:hAnsi="Times New Roman" w:cs="Times New Roman"/>
              </w:rPr>
              <w:t xml:space="preserve">2016 года </w:t>
            </w:r>
            <w:r w:rsidR="007D5FD7" w:rsidRPr="00351B8F">
              <w:rPr>
                <w:rFonts w:ascii="Times New Roman" w:hAnsi="Times New Roman" w:cs="Times New Roman"/>
              </w:rPr>
              <w:t>заседания комиссии проводилось</w:t>
            </w:r>
            <w:r w:rsidR="007D5FD7">
              <w:rPr>
                <w:rFonts w:ascii="Times New Roman" w:hAnsi="Times New Roman" w:cs="Times New Roman"/>
              </w:rPr>
              <w:t xml:space="preserve"> 30 июня 2016 года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>.6. Проверка своевременности представления справок о доходах</w:t>
            </w:r>
            <w:r>
              <w:t xml:space="preserve">, расходах </w:t>
            </w:r>
            <w:r w:rsidRPr="005F3596">
              <w:t xml:space="preserve">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AC" w:rsidRPr="00351B8F" w:rsidRDefault="007D5FD7" w:rsidP="00D538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проверка своевременности предоставления справок о доходах, выявлено </w:t>
            </w:r>
            <w:r w:rsidR="002041D1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нарушени</w:t>
            </w:r>
            <w:r w:rsidR="002041D1">
              <w:rPr>
                <w:rFonts w:ascii="Times New Roman" w:hAnsi="Times New Roman" w:cs="Times New Roman"/>
              </w:rPr>
              <w:t>я</w:t>
            </w:r>
            <w:r w:rsidR="00D538D6">
              <w:rPr>
                <w:rFonts w:ascii="Times New Roman" w:hAnsi="Times New Roman" w:cs="Times New Roman"/>
              </w:rPr>
              <w:t>.</w:t>
            </w:r>
            <w:r w:rsidR="006D55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>.7. Размещение сведений о доходах,</w:t>
            </w:r>
            <w:r>
              <w:t xml:space="preserve"> расходах</w:t>
            </w:r>
            <w:r w:rsidRPr="005F3596">
              <w:t xml:space="preserve">  об имуществе и обязательствах имущественного характера лиц, замещающих муниципальные должности, муниципальных служащих и членов их семей</w:t>
            </w:r>
            <w:r>
              <w:t xml:space="preserve"> и руководителей муниципальных учреждений</w:t>
            </w:r>
            <w:r w:rsidRPr="005F3596">
              <w:t xml:space="preserve">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имущественного характера муниципальных служащих и руководителей муниципальных учреждений размещены в установленные сроки на сайте Администрации МО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2</w:t>
            </w:r>
            <w:r w:rsidRPr="005F3596">
              <w:t>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afa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1B8F">
              <w:rPr>
                <w:rFonts w:ascii="Times New Roman" w:hAnsi="Times New Roman"/>
                <w:sz w:val="20"/>
                <w:szCs w:val="20"/>
              </w:rPr>
              <w:t>Заявлений не поступало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>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Конфликт интересов не выявлен</w:t>
            </w:r>
          </w:p>
          <w:p w:rsidR="007B67AC" w:rsidRDefault="007B67AC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autoSpaceDE w:val="0"/>
              <w:autoSpaceDN w:val="0"/>
              <w:adjustRightInd w:val="0"/>
              <w:outlineLvl w:val="1"/>
            </w:pPr>
            <w:r>
              <w:t>2.10</w:t>
            </w:r>
            <w:r w:rsidRPr="005F3596">
              <w:t>. Организация системы поощрений, при которой чиновнику было бы выгодно и в материальном,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afa"/>
              <w:ind w:left="71" w:hanging="37"/>
              <w:rPr>
                <w:rFonts w:ascii="Times New Roman" w:hAnsi="Times New Roman"/>
                <w:sz w:val="20"/>
                <w:szCs w:val="20"/>
              </w:rPr>
            </w:pPr>
            <w:r w:rsidRPr="00351B8F">
              <w:rPr>
                <w:rFonts w:ascii="Times New Roman" w:hAnsi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7B67AC" w:rsidRPr="007B67AC" w:rsidRDefault="007B67AC" w:rsidP="007B67AC"/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2.11</w:t>
            </w:r>
            <w:r w:rsidRPr="005F3596">
              <w:t>. Анализ действия механизма стимулирования муниципальных служащих и работников муниципальных учреждений к исполнению должностных обязанностей на высоком профессиональном уровне, в том числе на должности, исполнение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 xml:space="preserve"> 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Механизм стимулирования не разработан из-за отсутствия финансовых средств</w:t>
            </w: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D5FD7" w:rsidRPr="00253A73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9773EB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9773E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73E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9773E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73E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9773E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73E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9773E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73E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200AD" w:rsidRDefault="00F200AD" w:rsidP="007D5FD7">
      <w:pPr>
        <w:ind w:left="-851"/>
        <w:jc w:val="center"/>
      </w:pPr>
    </w:p>
    <w:p w:rsidR="007D5FD7" w:rsidRPr="00084C40" w:rsidRDefault="000A2102" w:rsidP="007D5FD7">
      <w:pPr>
        <w:ind w:left="-851"/>
        <w:jc w:val="center"/>
        <w:rPr>
          <w:b/>
          <w:bCs/>
          <w:color w:val="000000" w:themeColor="text1"/>
          <w:sz w:val="22"/>
          <w:szCs w:val="22"/>
        </w:rPr>
      </w:pPr>
      <w:r w:rsidRPr="00084C40">
        <w:rPr>
          <w:b/>
          <w:bCs/>
          <w:color w:val="000000" w:themeColor="text1"/>
          <w:sz w:val="22"/>
          <w:szCs w:val="22"/>
        </w:rPr>
        <w:t>«Управление муниципальными финансами МО «Ленский муниципальный  район»</w:t>
      </w:r>
    </w:p>
    <w:p w:rsidR="000A2102" w:rsidRDefault="000A2102" w:rsidP="000A2102">
      <w:pPr>
        <w:ind w:left="-851"/>
        <w:rPr>
          <w:b/>
          <w:bCs/>
          <w:sz w:val="20"/>
          <w:szCs w:val="2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83"/>
        <w:gridCol w:w="1134"/>
        <w:gridCol w:w="1418"/>
        <w:gridCol w:w="69"/>
        <w:gridCol w:w="884"/>
        <w:gridCol w:w="14"/>
        <w:gridCol w:w="25"/>
        <w:gridCol w:w="567"/>
        <w:gridCol w:w="142"/>
        <w:gridCol w:w="62"/>
        <w:gridCol w:w="788"/>
        <w:gridCol w:w="22"/>
        <w:gridCol w:w="829"/>
        <w:gridCol w:w="709"/>
        <w:gridCol w:w="850"/>
        <w:gridCol w:w="504"/>
        <w:gridCol w:w="63"/>
        <w:gridCol w:w="142"/>
        <w:gridCol w:w="47"/>
        <w:gridCol w:w="378"/>
        <w:gridCol w:w="55"/>
        <w:gridCol w:w="229"/>
        <w:gridCol w:w="23"/>
        <w:gridCol w:w="260"/>
        <w:gridCol w:w="163"/>
        <w:gridCol w:w="263"/>
        <w:gridCol w:w="30"/>
        <w:gridCol w:w="111"/>
        <w:gridCol w:w="284"/>
        <w:gridCol w:w="425"/>
        <w:gridCol w:w="283"/>
        <w:gridCol w:w="142"/>
        <w:gridCol w:w="1276"/>
      </w:tblGrid>
      <w:tr w:rsidR="000A2102" w:rsidRPr="00144300" w:rsidTr="000A2102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Номер  и наименование</w:t>
            </w:r>
            <w:r w:rsidRPr="00144300">
              <w:rPr>
                <w:rFonts w:ascii="Times New Roman" w:hAnsi="Times New Roman" w:cs="Times New Roman"/>
              </w:rPr>
              <w:br/>
              <w:t>мероприятия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639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Фактический </w:t>
            </w:r>
            <w:r w:rsidRPr="0014430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4430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4430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0A2102" w:rsidRPr="00144300" w:rsidTr="00F366A3">
        <w:trPr>
          <w:cantSplit/>
          <w:trHeight w:val="36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федеральный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областной  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внебюджетные</w:t>
            </w:r>
            <w:r w:rsidRPr="0014430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A2102" w:rsidRPr="00144300" w:rsidTr="00402CB4">
        <w:trPr>
          <w:cantSplit/>
          <w:trHeight w:val="72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предусмотрено </w:t>
            </w:r>
            <w:r w:rsidRPr="0014430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14430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утверждено</w:t>
            </w:r>
            <w:r w:rsidRPr="00144300">
              <w:rPr>
                <w:rFonts w:ascii="Times New Roman" w:hAnsi="Times New Roman" w:cs="Times New Roman"/>
              </w:rPr>
              <w:br/>
              <w:t>решением о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44300">
              <w:rPr>
                <w:rFonts w:ascii="Times New Roman" w:hAnsi="Times New Roman" w:cs="Times New Roman"/>
              </w:rPr>
              <w:br/>
              <w:t>на201</w:t>
            </w:r>
            <w:r>
              <w:rPr>
                <w:rFonts w:ascii="Times New Roman" w:hAnsi="Times New Roman" w:cs="Times New Roman"/>
              </w:rPr>
              <w:t>6</w:t>
            </w:r>
            <w:r w:rsidRPr="0014430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факти-</w:t>
            </w:r>
            <w:r w:rsidRPr="0014430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44300">
              <w:rPr>
                <w:rFonts w:ascii="Times New Roman" w:hAnsi="Times New Roman" w:cs="Times New Roman"/>
              </w:rPr>
              <w:br/>
              <w:t>профи-</w:t>
            </w:r>
            <w:r w:rsidRPr="00144300">
              <w:rPr>
                <w:rFonts w:ascii="Times New Roman" w:hAnsi="Times New Roman" w:cs="Times New Roman"/>
              </w:rPr>
              <w:br/>
              <w:t>нанси-</w:t>
            </w:r>
            <w:r w:rsidRPr="0014430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F366A3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366A3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A2102" w:rsidRPr="00144300" w:rsidTr="00402CB4">
        <w:trPr>
          <w:cantSplit/>
          <w:trHeight w:val="24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16</w:t>
            </w:r>
          </w:p>
        </w:tc>
      </w:tr>
      <w:tr w:rsidR="000A2102" w:rsidRPr="00144300" w:rsidTr="000A2102">
        <w:trPr>
          <w:cantSplit/>
          <w:trHeight w:val="240"/>
        </w:trPr>
        <w:tc>
          <w:tcPr>
            <w:tcW w:w="15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44300">
              <w:rPr>
                <w:rFonts w:ascii="Times New Roman" w:hAnsi="Times New Roman" w:cs="Times New Roman"/>
                <w:b/>
              </w:rPr>
              <w:t xml:space="preserve"> Подпрограмма №1"Организация и обеспечение бюджетного процесса и развитие информационных систем управления финансами в МО «Ленский муниципальный район»"</w:t>
            </w:r>
          </w:p>
        </w:tc>
      </w:tr>
      <w:tr w:rsidR="000A2102" w:rsidRPr="00144300" w:rsidTr="000A2102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1.1 Нормативное правовое регулирование в сфере бюджетного законодательства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 Администрации МО «Ленский муниципальный район» (далее- 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Default="000A2102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144300">
              <w:rPr>
                <w:rFonts w:ascii="Times New Roman" w:hAnsi="Times New Roman" w:cs="Times New Roman"/>
              </w:rPr>
              <w:t>евизия бюджетного законодательства МО «Ленский муниципальный район</w:t>
            </w:r>
          </w:p>
          <w:p w:rsidR="00F366A3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366A3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366A3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366A3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366A3" w:rsidRPr="00144300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102" w:rsidRPr="00144300" w:rsidTr="000A2102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1.2 Организация процесса планирования 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Default="000A2102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Проект решения Собрания депутатов «О бюджете на 201</w:t>
            </w:r>
            <w:r>
              <w:rPr>
                <w:rFonts w:ascii="Times New Roman" w:hAnsi="Times New Roman" w:cs="Times New Roman"/>
              </w:rPr>
              <w:t>7</w:t>
            </w:r>
            <w:r w:rsidRPr="00144300">
              <w:rPr>
                <w:rFonts w:ascii="Times New Roman" w:hAnsi="Times New Roman" w:cs="Times New Roman"/>
              </w:rPr>
              <w:t xml:space="preserve"> год» </w:t>
            </w:r>
            <w:r>
              <w:rPr>
                <w:rFonts w:ascii="Times New Roman" w:hAnsi="Times New Roman" w:cs="Times New Roman"/>
              </w:rPr>
              <w:t xml:space="preserve">будет </w:t>
            </w:r>
            <w:r w:rsidRPr="00144300">
              <w:rPr>
                <w:rFonts w:ascii="Times New Roman" w:hAnsi="Times New Roman" w:cs="Times New Roman"/>
              </w:rPr>
              <w:t>составлен в порядке  и в сроки, предусмотренные бюджетным законодательством</w:t>
            </w:r>
          </w:p>
          <w:p w:rsidR="00F366A3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366A3" w:rsidRPr="00144300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102" w:rsidRPr="00144300" w:rsidTr="000A2102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1.3 Организация исполнения  районного бюджета и формирования бюджетной отчетности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Default="000A2102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Годовой </w:t>
            </w:r>
            <w:r w:rsidRPr="00144300">
              <w:rPr>
                <w:rFonts w:ascii="Times New Roman" w:hAnsi="Times New Roman" w:cs="Times New Roman"/>
              </w:rPr>
              <w:t>отчет сформирован и сдан в Министерство финансов в порядке и в сроки, установленные законодательством.</w:t>
            </w:r>
          </w:p>
          <w:p w:rsidR="00F366A3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366A3" w:rsidRPr="00144300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102" w:rsidRPr="00144300" w:rsidTr="000A2102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 Обеспечение наличия и доступности информации о формировании и исполнении 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Публикуется информация о формировании и исполнении районного бюджета на официальном сайте МО «Ленский муниципальный район»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(далее</w:t>
            </w:r>
            <w:r w:rsidR="003A0BEB"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- сеть «Интернет»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4300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0A2102" w:rsidRPr="00144300" w:rsidTr="003A0BEB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3.1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5026,2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982B3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3596,2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13,6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982B3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0A2102" w:rsidP="00FA0E31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5012,6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5012,6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982B3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3592,7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Создаются условия для деятельности Финансового отдела по реализации муниципальной программы</w:t>
            </w:r>
          </w:p>
        </w:tc>
      </w:tr>
      <w:tr w:rsidR="00280A65" w:rsidRPr="00144300" w:rsidTr="003A0BEB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 Прочие выплаты по обязательствам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611,6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982B3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  <w:p w:rsidR="00982B36" w:rsidRPr="00084C40" w:rsidRDefault="00982B3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98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611,</w:t>
            </w:r>
            <w:r w:rsidR="009864EB" w:rsidRPr="00084C4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98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611</w:t>
            </w:r>
            <w:r w:rsidR="009864EB" w:rsidRPr="00084C40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982B36" w:rsidP="00472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982B3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 своевременное (в соответствии с кассовым планом) перечисление сумм.</w:t>
            </w:r>
          </w:p>
        </w:tc>
      </w:tr>
      <w:tr w:rsidR="00280A65" w:rsidTr="003A0BEB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 Обеспечение деятельности  Финансового отдела  как  главного администратора расходов  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100 процентов определенного размера  расходов бюджета  муниципального образования  «Ленский муниципальный район»</w:t>
            </w:r>
          </w:p>
        </w:tc>
      </w:tr>
      <w:tr w:rsidR="00280A65" w:rsidRPr="00144300" w:rsidTr="003A0BEB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подпрограмме </w:t>
            </w:r>
            <w:r w:rsidRPr="00144300">
              <w:rPr>
                <w:rFonts w:ascii="Times New Roman" w:hAnsi="Times New Roman" w:cs="Times New Roman"/>
                <w:lang w:val="en-US"/>
              </w:rPr>
              <w:t>N 1</w:t>
            </w:r>
          </w:p>
          <w:p w:rsidR="00280A65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80A65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80A65" w:rsidRPr="00092282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98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5637</w:t>
            </w:r>
            <w:r w:rsidR="009864EB" w:rsidRPr="00084C40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57AF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4196,2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13,6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57AF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98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5624,</w:t>
            </w:r>
            <w:r w:rsidR="009864EB" w:rsidRPr="00084C4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98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5624,</w:t>
            </w:r>
            <w:r w:rsidR="009864EB" w:rsidRPr="00084C4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57AF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4192,7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A65" w:rsidRPr="00144300" w:rsidTr="000A2102">
        <w:trPr>
          <w:cantSplit/>
          <w:trHeight w:val="240"/>
        </w:trPr>
        <w:tc>
          <w:tcPr>
            <w:tcW w:w="15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         Подпрограмма N 2 "Управление муниципальным  долгом МО «Ленский муниципальный район»"</w:t>
            </w:r>
          </w:p>
        </w:tc>
      </w:tr>
      <w:tr w:rsidR="00280A65" w:rsidRPr="00144300" w:rsidTr="00FB4327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1.1. Совершенствование планирования объема </w:t>
            </w:r>
            <w:r w:rsidRPr="00144300">
              <w:rPr>
                <w:sz w:val="20"/>
                <w:szCs w:val="20"/>
              </w:rPr>
              <w:br/>
              <w:t xml:space="preserve">и структуры муниципального долга МО «Ленский муниципальный район» </w:t>
            </w:r>
          </w:p>
          <w:p w:rsidR="00280A65" w:rsidRPr="00144300" w:rsidRDefault="00280A65" w:rsidP="00FA0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  аукцион на открытие невозобновляемой кредитной линии для покрытия  </w:t>
            </w:r>
            <w:r w:rsidRPr="00144300">
              <w:rPr>
                <w:sz w:val="20"/>
                <w:szCs w:val="20"/>
              </w:rPr>
              <w:t>дефицита бюджет</w:t>
            </w:r>
            <w:r>
              <w:rPr>
                <w:sz w:val="20"/>
                <w:szCs w:val="20"/>
              </w:rPr>
              <w:t>а</w:t>
            </w:r>
            <w:r w:rsidRPr="00144300">
              <w:rPr>
                <w:sz w:val="20"/>
                <w:szCs w:val="20"/>
              </w:rPr>
              <w:t xml:space="preserve"> МО «Ленский муниципальный район»</w:t>
            </w:r>
            <w:r>
              <w:rPr>
                <w:sz w:val="20"/>
                <w:szCs w:val="20"/>
              </w:rPr>
              <w:t xml:space="preserve"> в сумме 16144,1 тысяч рублей. </w:t>
            </w:r>
          </w:p>
          <w:p w:rsidR="00280A65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80A65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0A65" w:rsidRPr="00144300" w:rsidTr="00FB4327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2080,3</w:t>
            </w:r>
          </w:p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57AF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879,5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2080,3</w:t>
            </w:r>
          </w:p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2080,3</w:t>
            </w:r>
          </w:p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57AF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879,5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Обеспечено 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  <w:p w:rsidR="00280A65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0A65" w:rsidRPr="00144300" w:rsidTr="00057AFD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Проведение операций по управлению муниципальным МО «Ленский муниципальный район», направленных на оптимизацию его 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Обеспечено эффективное управление муниципальным долгом и поддержание его в рамках законодательно установленных ограничений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280A65" w:rsidRPr="00144300" w:rsidTr="00057AFD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2.2 Осуществление муниципальных заимствований МО «Ленский муниципальный район» с учетом планируемых кассовых разрывов в условиях максимального благоприятствования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проведении аукциона  по открытию невозобновляемой кредитной  линии учитываются планируемые кассовые разрывы.</w:t>
            </w:r>
          </w:p>
        </w:tc>
      </w:tr>
      <w:tr w:rsidR="00280A65" w:rsidRPr="00144300" w:rsidTr="00057AFD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Итого по   </w:t>
            </w:r>
            <w:r w:rsidRPr="001443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144300">
              <w:rPr>
                <w:rFonts w:ascii="Times New Roman" w:hAnsi="Times New Roman" w:cs="Times New Roman"/>
              </w:rPr>
              <w:t xml:space="preserve">одпрограмме №2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2080,3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57AF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879,5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2080,3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2080,3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57AF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879,5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0A65" w:rsidRPr="00144300" w:rsidTr="000A2102">
        <w:trPr>
          <w:cantSplit/>
          <w:trHeight w:val="360"/>
        </w:trPr>
        <w:tc>
          <w:tcPr>
            <w:tcW w:w="15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Подпрограмма №3 "Поддержание устойчивого исполнения бюджетов муниципальных образований Ленского района»</w:t>
            </w:r>
          </w:p>
        </w:tc>
      </w:tr>
      <w:tr w:rsidR="00280A65" w:rsidRPr="00144300" w:rsidTr="000A2102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1.1.Подготовка предложений по совершенствованию методики распределения межбюджетных трансфертов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 по совершенствованию методик распределения межбюджетных трансфертов будут направлены в  Министерство финансов в соответствии с графиком подготовки проекта областного бюджета на 2017 год.</w:t>
            </w:r>
          </w:p>
        </w:tc>
      </w:tr>
      <w:tr w:rsidR="00280A65" w:rsidRPr="00144300" w:rsidTr="000A2102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  <w:snapToGrid w:val="0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1.2.</w:t>
            </w:r>
            <w:r w:rsidRPr="00144300">
              <w:rPr>
                <w:rFonts w:ascii="Times New Roman" w:hAnsi="Times New Roman" w:cs="Times New Roman"/>
                <w:snapToGrid w:val="0"/>
              </w:rPr>
              <w:t>Осуществление расчетов (определение) объемов межбюджетных трансфертов,</w:t>
            </w:r>
          </w:p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  <w:snapToGrid w:val="0"/>
              </w:rPr>
              <w:t>предоставляемых бюджетам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44300">
              <w:rPr>
                <w:rFonts w:ascii="Times New Roman" w:hAnsi="Times New Roman" w:cs="Times New Roman"/>
              </w:rPr>
              <w:t>бъемы межбюджетных трансфертов</w:t>
            </w:r>
            <w:r>
              <w:rPr>
                <w:rFonts w:ascii="Times New Roman" w:hAnsi="Times New Roman" w:cs="Times New Roman"/>
              </w:rPr>
              <w:t xml:space="preserve"> уточняются  в соответствии с решением о бюджете МО  «Ленский муниципальный район»</w:t>
            </w:r>
          </w:p>
        </w:tc>
      </w:tr>
      <w:tr w:rsidR="00280A65" w:rsidRPr="00144300" w:rsidTr="000A2102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2.1.Перечисление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DA3E9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8145,4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57AF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6412,6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722,6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614,2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DA3E9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4596,3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DA3E9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4596,3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57AF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3679,6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2826,5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3A0BEB" w:rsidRDefault="00057AF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A0BEB">
              <w:rPr>
                <w:rFonts w:ascii="Times New Roman" w:hAnsi="Times New Roman" w:cs="Times New Roman"/>
                <w:sz w:val="12"/>
                <w:szCs w:val="12"/>
              </w:rPr>
              <w:t>2118,8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п</w:t>
            </w:r>
            <w:r w:rsidRPr="00144300">
              <w:rPr>
                <w:rFonts w:ascii="Times New Roman" w:hAnsi="Times New Roman" w:cs="Times New Roman"/>
              </w:rPr>
              <w:t>олное и своевременное перечисление в соответстви</w:t>
            </w:r>
            <w:r>
              <w:rPr>
                <w:rFonts w:ascii="Times New Roman" w:hAnsi="Times New Roman" w:cs="Times New Roman"/>
              </w:rPr>
              <w:t>е</w:t>
            </w:r>
            <w:r w:rsidRPr="00144300">
              <w:rPr>
                <w:rFonts w:ascii="Times New Roman" w:hAnsi="Times New Roman" w:cs="Times New Roman"/>
              </w:rPr>
              <w:t xml:space="preserve"> с кассовым планом</w:t>
            </w:r>
            <w:r>
              <w:rPr>
                <w:rFonts w:ascii="Times New Roman" w:hAnsi="Times New Roman" w:cs="Times New Roman"/>
              </w:rPr>
              <w:t xml:space="preserve"> и решением о бюджете МО</w:t>
            </w:r>
          </w:p>
        </w:tc>
      </w:tr>
      <w:tr w:rsidR="00280A65" w:rsidRPr="00144300" w:rsidTr="00FB4327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</w:t>
            </w:r>
            <w:r w:rsidRPr="00144300">
              <w:rPr>
                <w:rFonts w:ascii="Times New Roman" w:hAnsi="Times New Roman" w:cs="Times New Roman"/>
              </w:rPr>
              <w:t>программе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DA3E9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8145,4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57AF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6412,6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722,6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614,2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DA3E9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4596,3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DA3E9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4596,3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057AF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3679,6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2826,5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F258B1" w:rsidRDefault="00057AF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58B1">
              <w:rPr>
                <w:rFonts w:ascii="Times New Roman" w:hAnsi="Times New Roman" w:cs="Times New Roman"/>
                <w:b/>
                <w:sz w:val="12"/>
                <w:szCs w:val="12"/>
              </w:rPr>
              <w:t>2118,8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0A65" w:rsidRPr="00144300" w:rsidTr="000A2102">
        <w:trPr>
          <w:cantSplit/>
          <w:trHeight w:val="240"/>
        </w:trPr>
        <w:tc>
          <w:tcPr>
            <w:tcW w:w="15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44300">
              <w:rPr>
                <w:rFonts w:ascii="Times New Roman" w:hAnsi="Times New Roman" w:cs="Times New Roman"/>
              </w:rPr>
              <w:t>Подпрограмма N 4 "Осуществление внутреннего муниципального финансового контроля"</w:t>
            </w:r>
          </w:p>
        </w:tc>
      </w:tr>
      <w:tr w:rsidR="00280A65" w:rsidRPr="00144300" w:rsidTr="00402CB4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1.1. Проведение ревизий и проверок правомерности использования средств районного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</w:t>
            </w:r>
            <w:r w:rsidRPr="00144300">
              <w:rPr>
                <w:rFonts w:ascii="Times New Roman" w:hAnsi="Times New Roman" w:cs="Times New Roman"/>
              </w:rPr>
              <w:t>,специалисты отделов Администрации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ind w:left="8" w:hanging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573B">
              <w:rPr>
                <w:rFonts w:ascii="Times New Roman" w:hAnsi="Times New Roman" w:cs="Times New Roman"/>
              </w:rPr>
              <w:t>Проведен</w:t>
            </w:r>
            <w:r>
              <w:rPr>
                <w:rFonts w:ascii="Times New Roman" w:hAnsi="Times New Roman" w:cs="Times New Roman"/>
              </w:rPr>
              <w:t>о 3</w:t>
            </w:r>
            <w:r w:rsidRPr="00E7573B">
              <w:rPr>
                <w:rFonts w:ascii="Times New Roman" w:hAnsi="Times New Roman" w:cs="Times New Roman"/>
              </w:rPr>
              <w:t xml:space="preserve"> планов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E7573B">
              <w:rPr>
                <w:rFonts w:ascii="Times New Roman" w:hAnsi="Times New Roman" w:cs="Times New Roman"/>
              </w:rPr>
              <w:t>провер</w:t>
            </w:r>
            <w:r>
              <w:rPr>
                <w:rFonts w:ascii="Times New Roman" w:hAnsi="Times New Roman" w:cs="Times New Roman"/>
              </w:rPr>
              <w:t xml:space="preserve">ки </w:t>
            </w:r>
            <w:r w:rsidRPr="00E7573B">
              <w:rPr>
                <w:rFonts w:ascii="Times New Roman" w:hAnsi="Times New Roman" w:cs="Times New Roman"/>
              </w:rPr>
              <w:t xml:space="preserve"> финансово-хозяйственной деятельности бюджетных учреждений МО «Ленский муниципальный район»</w:t>
            </w:r>
          </w:p>
        </w:tc>
      </w:tr>
      <w:tr w:rsidR="00280A65" w:rsidRPr="003F1269" w:rsidTr="00402CB4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</w:t>
            </w:r>
            <w:r w:rsidRPr="00144300">
              <w:rPr>
                <w:rFonts w:ascii="Times New Roman" w:hAnsi="Times New Roman" w:cs="Times New Roman"/>
              </w:rPr>
              <w:t>,специалисты отделов Администрации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  <w:r w:rsidRPr="00F366A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</w:t>
            </w:r>
            <w:r w:rsidR="009876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366A3">
              <w:rPr>
                <w:rFonts w:ascii="Times New Roman" w:hAnsi="Times New Roman" w:cs="Times New Roman"/>
                <w:sz w:val="18"/>
                <w:szCs w:val="18"/>
              </w:rPr>
              <w:t xml:space="preserve"> плановых  проверки  в сфере закупок товаров, работ, услуг для обеспечения муниципальных нужд Ленского района, нужд муниципальных бюджетных учреждений Ленского</w:t>
            </w:r>
            <w:r w:rsidRPr="003F1269">
              <w:rPr>
                <w:rFonts w:ascii="Times New Roman" w:hAnsi="Times New Roman" w:cs="Times New Roman"/>
              </w:rPr>
              <w:t xml:space="preserve"> района</w:t>
            </w:r>
          </w:p>
          <w:p w:rsidR="00280A65" w:rsidRPr="003F1269" w:rsidRDefault="00280A65" w:rsidP="00FA0E31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A65" w:rsidRPr="003F1269" w:rsidTr="00402CB4">
        <w:trPr>
          <w:cantSplit/>
          <w:trHeight w:val="3819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</w:t>
            </w:r>
            <w:r w:rsidRPr="00144300">
              <w:rPr>
                <w:rFonts w:ascii="Times New Roman" w:hAnsi="Times New Roman" w:cs="Times New Roman"/>
              </w:rPr>
              <w:t>,специалисты отделов Администрации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3F1269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1269">
              <w:rPr>
                <w:rFonts w:ascii="Times New Roman" w:hAnsi="Times New Roman" w:cs="Times New Roman"/>
              </w:rPr>
              <w:t xml:space="preserve">Осуществлено </w:t>
            </w:r>
            <w:r>
              <w:rPr>
                <w:rFonts w:ascii="Times New Roman" w:hAnsi="Times New Roman" w:cs="Times New Roman"/>
              </w:rPr>
              <w:t>0</w:t>
            </w:r>
            <w:r w:rsidRPr="003F1269">
              <w:rPr>
                <w:rFonts w:ascii="Times New Roman" w:hAnsi="Times New Roman" w:cs="Times New Roman"/>
              </w:rPr>
              <w:t xml:space="preserve"> согласований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</w:tr>
      <w:tr w:rsidR="00280A65" w:rsidRPr="00144300" w:rsidTr="00402CB4">
        <w:trPr>
          <w:cantSplit/>
          <w:trHeight w:val="55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</w:t>
            </w:r>
            <w:r w:rsidRPr="00144300">
              <w:rPr>
                <w:rFonts w:ascii="Times New Roman" w:hAnsi="Times New Roman" w:cs="Times New Roman"/>
              </w:rPr>
              <w:t>программе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A65" w:rsidRPr="00C378EF" w:rsidTr="00402CB4">
        <w:trPr>
          <w:cantSplit/>
          <w:trHeight w:val="69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C378EF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C378EF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62C66" w:rsidP="009864E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15863,</w:t>
            </w:r>
            <w:r w:rsidR="009864EB" w:rsidRPr="00084C4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8E188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11488,3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736,2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8E188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617,7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62C66" w:rsidP="0098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12300,</w:t>
            </w:r>
            <w:r w:rsidR="009864EB" w:rsidRPr="00084C40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62C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12300,8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8E188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8751,8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ind w:right="-4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2826,5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8E188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2118,8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C378EF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A2102" w:rsidRDefault="000A2102" w:rsidP="000A2102">
      <w:pPr>
        <w:ind w:left="-851"/>
        <w:jc w:val="center"/>
      </w:pPr>
    </w:p>
    <w:p w:rsidR="00431BBE" w:rsidRPr="008B7866" w:rsidRDefault="00431BBE" w:rsidP="00431B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B7866">
        <w:rPr>
          <w:rFonts w:ascii="Times New Roman" w:hAnsi="Times New Roman" w:cs="Times New Roman"/>
          <w:b/>
          <w:color w:val="000000" w:themeColor="text1"/>
        </w:rPr>
        <w:lastRenderedPageBreak/>
        <w:t>«Энергосбережение и повышение энергетической эффективности муниципального образования Ленский муниципальный район» на 2014 – 2020 годы»</w:t>
      </w:r>
    </w:p>
    <w:p w:rsidR="00B35070" w:rsidRPr="00BC2B73" w:rsidRDefault="00B35070" w:rsidP="00431B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color w:val="0070C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411"/>
        <w:gridCol w:w="1134"/>
        <w:gridCol w:w="141"/>
        <w:gridCol w:w="709"/>
        <w:gridCol w:w="709"/>
        <w:gridCol w:w="709"/>
        <w:gridCol w:w="31"/>
        <w:gridCol w:w="677"/>
        <w:gridCol w:w="1134"/>
        <w:gridCol w:w="851"/>
        <w:gridCol w:w="850"/>
        <w:gridCol w:w="142"/>
        <w:gridCol w:w="992"/>
        <w:gridCol w:w="709"/>
        <w:gridCol w:w="851"/>
        <w:gridCol w:w="708"/>
        <w:gridCol w:w="567"/>
        <w:gridCol w:w="1418"/>
      </w:tblGrid>
      <w:tr w:rsidR="00431BBE" w:rsidRPr="00E14D1B" w:rsidTr="008B13C3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Номер    </w:t>
            </w:r>
            <w:r w:rsidRPr="00E14D1B">
              <w:rPr>
                <w:rFonts w:ascii="Times New Roman" w:hAnsi="Times New Roman" w:cs="Times New Roman"/>
              </w:rPr>
              <w:br/>
              <w:t xml:space="preserve">меропри-ятия </w:t>
            </w:r>
            <w:r w:rsidRPr="00E14D1B">
              <w:rPr>
                <w:rFonts w:ascii="Times New Roman" w:hAnsi="Times New Roman" w:cs="Times New Roman"/>
              </w:rPr>
              <w:br/>
              <w:t>про-грам-мы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Наименование </w:t>
            </w:r>
            <w:r w:rsidRPr="00E14D1B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14D1B">
              <w:rPr>
                <w:rFonts w:ascii="Times New Roman" w:hAnsi="Times New Roman" w:cs="Times New Roman"/>
              </w:rPr>
              <w:br/>
              <w:t>(объекта)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Глава, раздел </w:t>
            </w:r>
            <w:r w:rsidRPr="00E14D1B">
              <w:rPr>
                <w:rFonts w:ascii="Times New Roman" w:hAnsi="Times New Roman" w:cs="Times New Roman"/>
              </w:rPr>
              <w:br/>
              <w:t xml:space="preserve">(подраздел), </w:t>
            </w:r>
            <w:r w:rsidRPr="00E14D1B">
              <w:rPr>
                <w:rFonts w:ascii="Times New Roman" w:hAnsi="Times New Roman" w:cs="Times New Roman"/>
              </w:rPr>
              <w:br/>
              <w:t xml:space="preserve">целевая    </w:t>
            </w:r>
            <w:r w:rsidRPr="00E14D1B">
              <w:rPr>
                <w:rFonts w:ascii="Times New Roman" w:hAnsi="Times New Roman" w:cs="Times New Roman"/>
              </w:rPr>
              <w:br/>
              <w:t xml:space="preserve">статья, вид  </w:t>
            </w:r>
            <w:r w:rsidRPr="00E14D1B">
              <w:rPr>
                <w:rFonts w:ascii="Times New Roman" w:hAnsi="Times New Roman" w:cs="Times New Roman"/>
              </w:rPr>
              <w:br/>
              <w:t xml:space="preserve">расходов   </w:t>
            </w:r>
            <w:r w:rsidRPr="00E14D1B">
              <w:rPr>
                <w:rFonts w:ascii="Times New Roman" w:hAnsi="Times New Roman" w:cs="Times New Roman"/>
              </w:rPr>
              <w:br/>
              <w:t xml:space="preserve">бюджетной   </w:t>
            </w:r>
            <w:r w:rsidRPr="00E14D1B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Фактический </w:t>
            </w:r>
            <w:r w:rsidRPr="00E14D1B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E14D1B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E14D1B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14D1B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E14D1B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E14D1B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431BBE" w:rsidRPr="00E14D1B" w:rsidTr="008B13C3">
        <w:trPr>
          <w:trHeight w:val="36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областной   </w:t>
            </w:r>
            <w:r w:rsidRPr="00E14D1B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Бюджет МО «Ленский район»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внебюджетные </w:t>
            </w:r>
            <w:r w:rsidRPr="00E14D1B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8B13C3" w:rsidRPr="00E14D1B" w:rsidTr="008B13C3">
        <w:trPr>
          <w:trHeight w:val="72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Предусмотрено </w:t>
            </w:r>
            <w:r w:rsidRPr="00E14D1B">
              <w:rPr>
                <w:rFonts w:ascii="Times New Roman" w:hAnsi="Times New Roman" w:cs="Times New Roman"/>
              </w:rPr>
              <w:br/>
              <w:t>распоряжением</w:t>
            </w:r>
            <w:r w:rsidRPr="00E14D1B">
              <w:rPr>
                <w:rFonts w:ascii="Times New Roman" w:hAnsi="Times New Roman" w:cs="Times New Roman"/>
              </w:rPr>
              <w:br/>
              <w:t xml:space="preserve">о программе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утверждено</w:t>
            </w:r>
            <w:r w:rsidRPr="00E14D1B">
              <w:rPr>
                <w:rFonts w:ascii="Times New Roman" w:hAnsi="Times New Roman" w:cs="Times New Roman"/>
              </w:rPr>
              <w:br/>
              <w:t>решением о</w:t>
            </w:r>
            <w:r w:rsidRPr="00E14D1B">
              <w:rPr>
                <w:rFonts w:ascii="Times New Roman" w:hAnsi="Times New Roman" w:cs="Times New Roman"/>
              </w:rPr>
              <w:br/>
              <w:t>бюджете МО «Ленский район» на</w:t>
            </w:r>
            <w:r w:rsidRPr="00E14D1B">
              <w:rPr>
                <w:rFonts w:ascii="Times New Roman" w:hAnsi="Times New Roman" w:cs="Times New Roman"/>
              </w:rPr>
              <w:br/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E14D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предусмотрено</w:t>
            </w:r>
            <w:r w:rsidRPr="00E14D1B">
              <w:rPr>
                <w:rFonts w:ascii="Times New Roman" w:hAnsi="Times New Roman" w:cs="Times New Roman"/>
              </w:rPr>
              <w:br/>
              <w:t xml:space="preserve">уточненной  </w:t>
            </w:r>
            <w:r w:rsidRPr="00E14D1B">
              <w:rPr>
                <w:rFonts w:ascii="Times New Roman" w:hAnsi="Times New Roman" w:cs="Times New Roman"/>
              </w:rPr>
              <w:br/>
              <w:t xml:space="preserve">бюджетной  </w:t>
            </w:r>
            <w:r w:rsidRPr="00E14D1B">
              <w:rPr>
                <w:rFonts w:ascii="Times New Roman" w:hAnsi="Times New Roman" w:cs="Times New Roman"/>
              </w:rPr>
              <w:br/>
              <w:t xml:space="preserve">росписью   </w:t>
            </w:r>
            <w:r w:rsidRPr="00E14D1B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E14D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Исполнено</w:t>
            </w:r>
            <w:r w:rsidRPr="00E14D1B">
              <w:rPr>
                <w:rFonts w:ascii="Times New Roman" w:hAnsi="Times New Roman" w:cs="Times New Roman"/>
              </w:rPr>
              <w:br/>
              <w:t>(кассовые</w:t>
            </w:r>
            <w:r w:rsidRPr="00E14D1B">
              <w:rPr>
                <w:rFonts w:ascii="Times New Roman" w:hAnsi="Times New Roman" w:cs="Times New Roman"/>
              </w:rPr>
              <w:br/>
              <w:t>расходы)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8B13C3" w:rsidRPr="00E14D1B" w:rsidTr="008B13C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17</w:t>
            </w:r>
          </w:p>
        </w:tc>
      </w:tr>
      <w:tr w:rsidR="00431BBE" w:rsidRPr="00E14D1B" w:rsidTr="00431BBE">
        <w:trPr>
          <w:trHeight w:val="240"/>
        </w:trPr>
        <w:tc>
          <w:tcPr>
            <w:tcW w:w="151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Бюджетные учреждения</w:t>
            </w:r>
          </w:p>
        </w:tc>
      </w:tr>
      <w:tr w:rsidR="00431BBE" w:rsidRPr="00E14D1B" w:rsidTr="008B13C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sz w:val="20"/>
                <w:szCs w:val="20"/>
              </w:rPr>
            </w:pPr>
            <w:r w:rsidRPr="00E14D1B">
              <w:rPr>
                <w:sz w:val="20"/>
                <w:szCs w:val="20"/>
              </w:rPr>
              <w:t>Установка приборов учета тепловой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планировалось</w:t>
            </w:r>
          </w:p>
        </w:tc>
      </w:tr>
      <w:tr w:rsidR="00431BBE" w:rsidRPr="00E14D1B" w:rsidTr="008B13C3">
        <w:trPr>
          <w:trHeight w:val="4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sz w:val="20"/>
                <w:szCs w:val="20"/>
              </w:rPr>
            </w:pPr>
            <w:r w:rsidRPr="00E14D1B">
              <w:rPr>
                <w:sz w:val="20"/>
                <w:szCs w:val="20"/>
              </w:rPr>
              <w:t>Установка приборов учета 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планировалось</w:t>
            </w:r>
          </w:p>
        </w:tc>
      </w:tr>
      <w:tr w:rsidR="00431BBE" w:rsidRPr="00853BC0" w:rsidTr="008B13C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Мероприятия по снижению теплопотерь здания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Запланировано на 2017-20 г.г.</w:t>
            </w:r>
          </w:p>
        </w:tc>
      </w:tr>
      <w:tr w:rsidR="00431BBE" w:rsidRPr="00853BC0" w:rsidTr="008B13C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Мероприятия по модернизации тепловых вводов и экономии теплоэнергии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Запланировано на 2017-20 г.г.</w:t>
            </w:r>
          </w:p>
        </w:tc>
      </w:tr>
      <w:tr w:rsidR="00431BBE" w:rsidRPr="00853BC0" w:rsidTr="008B13C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sz w:val="20"/>
                <w:szCs w:val="20"/>
              </w:rPr>
            </w:pPr>
            <w:r w:rsidRPr="00E14D1B">
              <w:rPr>
                <w:sz w:val="20"/>
                <w:szCs w:val="20"/>
              </w:rPr>
              <w:t>Мероприятия по экономии электроэнергии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853BC0">
              <w:rPr>
                <w:b w:val="0"/>
                <w:i w:val="0"/>
                <w:sz w:val="20"/>
                <w:szCs w:val="20"/>
              </w:rPr>
              <w:t>Запланировано на 2017-20 г.г.</w:t>
            </w:r>
          </w:p>
        </w:tc>
      </w:tr>
      <w:tr w:rsidR="00431BBE" w:rsidRPr="00853BC0" w:rsidTr="00431BBE">
        <w:trPr>
          <w:trHeight w:val="240"/>
        </w:trPr>
        <w:tc>
          <w:tcPr>
            <w:tcW w:w="151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853BC0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853BC0">
              <w:rPr>
                <w:b w:val="0"/>
                <w:i w:val="0"/>
                <w:sz w:val="20"/>
                <w:szCs w:val="20"/>
              </w:rPr>
              <w:t>Жилищный фонд</w:t>
            </w:r>
          </w:p>
        </w:tc>
      </w:tr>
      <w:tr w:rsidR="00431BBE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Установка общедомовых приборов учета тепловой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Запланировано на 2017-20 г.г</w:t>
            </w:r>
          </w:p>
        </w:tc>
      </w:tr>
      <w:tr w:rsidR="00431BBE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Установка общедомовых приборов учета электроэнергии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Не планировалось</w:t>
            </w:r>
          </w:p>
        </w:tc>
      </w:tr>
      <w:tr w:rsidR="00431BBE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jc w:val="center"/>
              <w:rPr>
                <w:sz w:val="20"/>
                <w:szCs w:val="20"/>
              </w:rPr>
            </w:pPr>
            <w:r w:rsidRPr="00E14D1B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Установка общедомовых </w:t>
            </w:r>
            <w:r w:rsidRPr="00E14D1B">
              <w:rPr>
                <w:rFonts w:ascii="Times New Roman" w:hAnsi="Times New Roman" w:cs="Times New Roman"/>
              </w:rPr>
              <w:lastRenderedPageBreak/>
              <w:t>приборов учета 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D256F1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56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D256F1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56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Запланирован</w:t>
            </w:r>
            <w:r w:rsidRPr="00853BC0">
              <w:rPr>
                <w:rFonts w:ascii="Times New Roman" w:hAnsi="Times New Roman" w:cs="Times New Roman"/>
              </w:rPr>
              <w:lastRenderedPageBreak/>
              <w:t>о на 2017-20 г.г</w:t>
            </w:r>
          </w:p>
        </w:tc>
      </w:tr>
      <w:tr w:rsidR="00431BBE" w:rsidRPr="00E14D1B" w:rsidTr="00431BBE">
        <w:trPr>
          <w:trHeight w:val="240"/>
        </w:trPr>
        <w:tc>
          <w:tcPr>
            <w:tcW w:w="151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lastRenderedPageBreak/>
              <w:t>Системы уличного освещения</w:t>
            </w:r>
          </w:p>
        </w:tc>
      </w:tr>
      <w:tr w:rsidR="00431BBE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Капитальный ремонт и модернизация сетей наружного освещения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Запланировано на 2017-20 г.г.</w:t>
            </w:r>
          </w:p>
        </w:tc>
      </w:tr>
      <w:tr w:rsidR="00431BBE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Техническая инвентаризация и паспортизация сетей наружного освещения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Не планировалось.</w:t>
            </w:r>
          </w:p>
        </w:tc>
      </w:tr>
      <w:tr w:rsidR="00431BBE" w:rsidRPr="00853BC0" w:rsidTr="00431BBE">
        <w:trPr>
          <w:trHeight w:val="240"/>
        </w:trPr>
        <w:tc>
          <w:tcPr>
            <w:tcW w:w="151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Объекты топливно-энергетического комплекса</w:t>
            </w:r>
          </w:p>
        </w:tc>
      </w:tr>
      <w:tr w:rsidR="00431BBE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котельной «Детского дома»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D256F1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56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Не планировалось</w:t>
            </w:r>
          </w:p>
        </w:tc>
      </w:tr>
      <w:tr w:rsidR="00431BBE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центрального теплоснабжения с.Яренск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12599,919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8B786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3318,82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922321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9281,099</w:t>
            </w:r>
          </w:p>
          <w:p w:rsidR="00F60DB5" w:rsidRPr="008B7866" w:rsidRDefault="00F60DB5" w:rsidP="00743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922321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3318,82</w:t>
            </w:r>
          </w:p>
          <w:p w:rsidR="00743BC2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922321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3318,82</w:t>
            </w:r>
          </w:p>
          <w:p w:rsidR="00743BC2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3BC2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922321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3318,82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8B786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3318,82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D256F1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56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53BC0" w:rsidRDefault="008B7866" w:rsidP="008B78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модернизация центрального теплоснабжения с.Яренск</w:t>
            </w:r>
          </w:p>
        </w:tc>
      </w:tr>
      <w:tr w:rsidR="00C96D35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Default="00C96D35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«Схем теплоснабжения» МО «Сафроновское»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E14D1B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8B786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5,0</w:t>
            </w:r>
          </w:p>
          <w:p w:rsidR="00743BC2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922321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8B786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D256F1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53BC0" w:rsidRDefault="0071619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 4 квартал 2016 года.</w:t>
            </w:r>
          </w:p>
        </w:tc>
      </w:tr>
      <w:tr w:rsidR="00BC2B73" w:rsidTr="004721AC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73" w:rsidRDefault="00BC2B73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3" w:rsidRPr="008B7866" w:rsidRDefault="00BC2B73" w:rsidP="00BC2B73">
            <w:pPr>
              <w:pStyle w:val="ConsPlusNormal"/>
              <w:widowControl/>
              <w:ind w:left="-5803" w:right="-6123"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B73" w:rsidRPr="008B7866" w:rsidRDefault="00BC2B73" w:rsidP="00BC2B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Объекты жилищно-коммунального хозяйства</w:t>
            </w:r>
          </w:p>
        </w:tc>
      </w:tr>
      <w:tr w:rsidR="00C96D35" w:rsidTr="000F21B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Default="00C96D35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здания водонапорной башни (восстановительные работы после пожара и электромонтажные работы) в МО «Урдомское»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E14D1B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CB14F6" w:rsidRDefault="00C96D35" w:rsidP="00FA0E31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53BC0" w:rsidRDefault="00C96D35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1BBE" w:rsidTr="000F21B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станции КОС в с.Яренск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1858,721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1297,659</w:t>
            </w:r>
          </w:p>
          <w:p w:rsidR="00743BC2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561,062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561,062</w:t>
            </w:r>
          </w:p>
          <w:p w:rsidR="00431BBE" w:rsidRPr="008B7866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92232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561,062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rPr>
                <w:color w:val="000000" w:themeColor="text1"/>
              </w:rPr>
            </w:pPr>
            <w:r w:rsidRPr="008B7866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rPr>
                <w:color w:val="000000" w:themeColor="text1"/>
              </w:rPr>
            </w:pPr>
            <w:r w:rsidRPr="008B786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rPr>
                <w:color w:val="000000" w:themeColor="text1"/>
              </w:rPr>
            </w:pPr>
            <w:r w:rsidRPr="008B7866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rPr>
                <w:color w:val="000000" w:themeColor="text1"/>
              </w:rPr>
            </w:pPr>
            <w:r w:rsidRPr="008B7866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431BBE" w:rsidP="00FA0E31">
            <w:r w:rsidRPr="00CB14F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431BBE" w:rsidP="007161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 xml:space="preserve">Запланировано на </w:t>
            </w:r>
            <w:r w:rsidR="0071619E">
              <w:rPr>
                <w:rFonts w:ascii="Times New Roman" w:hAnsi="Times New Roman" w:cs="Times New Roman"/>
              </w:rPr>
              <w:t>4</w:t>
            </w:r>
            <w:r w:rsidRPr="00853BC0">
              <w:rPr>
                <w:rFonts w:ascii="Times New Roman" w:hAnsi="Times New Roman" w:cs="Times New Roman"/>
              </w:rPr>
              <w:t xml:space="preserve"> квартал 2016 год.</w:t>
            </w:r>
          </w:p>
        </w:tc>
      </w:tr>
      <w:tr w:rsidR="00A800C8" w:rsidTr="000F21B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Default="00A800C8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проверки достоверности сметной стоимости по капитальному ремонту сетей водопровода села Яренск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E14D1B" w:rsidRDefault="00A800C8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A800C8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91,621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8B786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13,743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A800C8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A800C8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91,621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91,621</w:t>
            </w:r>
          </w:p>
          <w:p w:rsidR="00743BC2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92232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91,621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8B7866" w:rsidP="00FA0E31">
            <w:pPr>
              <w:rPr>
                <w:color w:val="000000" w:themeColor="text1"/>
              </w:rPr>
            </w:pPr>
            <w:r w:rsidRPr="008B7866">
              <w:rPr>
                <w:color w:val="000000" w:themeColor="text1"/>
              </w:rPr>
              <w:t>13,743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A800C8" w:rsidP="00FA0E31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A800C8" w:rsidP="00FA0E31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A800C8" w:rsidP="00FA0E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CB14F6" w:rsidRDefault="00A800C8" w:rsidP="00FA0E31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53BC0" w:rsidRDefault="008B7866" w:rsidP="008B78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проверки достоверности сметной стоимости по капитальному ремонту сетей </w:t>
            </w:r>
            <w:r>
              <w:rPr>
                <w:rFonts w:ascii="Times New Roman" w:hAnsi="Times New Roman" w:cs="Times New Roman"/>
              </w:rPr>
              <w:lastRenderedPageBreak/>
              <w:t>водопровода села Яренск</w:t>
            </w:r>
          </w:p>
        </w:tc>
      </w:tr>
      <w:tr w:rsidR="00A800C8" w:rsidTr="000F21B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Default="00A800C8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сетей водопровода села Яренск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E14D1B" w:rsidRDefault="00A800C8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A800C8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6208,379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8B786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922321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5900</w:t>
            </w:r>
          </w:p>
          <w:p w:rsidR="00743BC2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A800C8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922321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308,379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922321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308,379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92232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308,379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8B7866" w:rsidP="00FA0E31">
            <w:pPr>
              <w:rPr>
                <w:color w:val="000000" w:themeColor="text1"/>
              </w:rPr>
            </w:pPr>
            <w:r w:rsidRPr="008B7866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A800C8" w:rsidP="00FA0E31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A800C8" w:rsidP="00FA0E31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A800C8" w:rsidP="00FA0E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CB14F6" w:rsidRDefault="00A800C8" w:rsidP="00FA0E31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53BC0" w:rsidRDefault="00922321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 4 квартал 2016 года.</w:t>
            </w:r>
          </w:p>
        </w:tc>
      </w:tr>
      <w:tr w:rsidR="00C96D35" w:rsidTr="000F21B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Default="00C96D35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«Схем теплоснабжения» МО «Сафроновское»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E14D1B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8B786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92232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8B7866" w:rsidP="00FA0E31">
            <w:pPr>
              <w:rPr>
                <w:color w:val="000000" w:themeColor="text1"/>
              </w:rPr>
            </w:pPr>
            <w:r w:rsidRPr="008B7866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CB14F6" w:rsidRDefault="00C96D35" w:rsidP="00FA0E31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53BC0" w:rsidRDefault="00922321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 4 квартал 2016 года.</w:t>
            </w:r>
          </w:p>
        </w:tc>
      </w:tr>
      <w:tr w:rsidR="00741FB6" w:rsidTr="00DA0D01">
        <w:trPr>
          <w:trHeight w:val="24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741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Распространение социальной рекламы в области энергосбережения и повышения энергетической эффективности</w:t>
            </w:r>
          </w:p>
        </w:tc>
      </w:tr>
      <w:tr w:rsidR="00741FB6" w:rsidTr="000F21B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Default="00741FB6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стендов по тематике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E14D1B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CB14F6" w:rsidRDefault="00741FB6" w:rsidP="00FA0E31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53BC0" w:rsidRDefault="005502EE" w:rsidP="00550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</w:t>
            </w:r>
            <w:r w:rsidR="0071619E">
              <w:rPr>
                <w:rFonts w:ascii="Times New Roman" w:hAnsi="Times New Roman" w:cs="Times New Roman"/>
              </w:rPr>
              <w:t>апланировано н</w:t>
            </w:r>
            <w:r>
              <w:rPr>
                <w:rFonts w:ascii="Times New Roman" w:hAnsi="Times New Roman" w:cs="Times New Roman"/>
              </w:rPr>
              <w:t>о.</w:t>
            </w:r>
            <w:r w:rsidR="0071619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96D35" w:rsidTr="000F21B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Default="00741FB6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презентации для размещения на сайте   Администрации МО «Ленский муниципальный район» по тематике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E14D1B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CB14F6" w:rsidRDefault="00C96D35" w:rsidP="00FA0E31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53BC0" w:rsidRDefault="005502EE" w:rsidP="00550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</w:t>
            </w:r>
            <w:r w:rsidR="0071619E">
              <w:rPr>
                <w:rFonts w:ascii="Times New Roman" w:hAnsi="Times New Roman" w:cs="Times New Roman"/>
              </w:rPr>
              <w:t>апланировано</w:t>
            </w:r>
            <w:r>
              <w:rPr>
                <w:rFonts w:ascii="Times New Roman" w:hAnsi="Times New Roman" w:cs="Times New Roman"/>
              </w:rPr>
              <w:t>.</w:t>
            </w:r>
            <w:r w:rsidR="007161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1BBE" w:rsidRPr="007C1658" w:rsidTr="000F21B5">
        <w:trPr>
          <w:trHeight w:val="24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BE" w:rsidRPr="00E14D1B" w:rsidRDefault="009773EB" w:rsidP="00FA0E31">
            <w:pPr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3A1745" w:rsidP="00FA0E31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 w:rsidRPr="008B7866">
              <w:rPr>
                <w:i w:val="0"/>
                <w:color w:val="000000" w:themeColor="text1"/>
                <w:sz w:val="16"/>
                <w:szCs w:val="16"/>
              </w:rPr>
              <w:t>20768,64</w:t>
            </w:r>
          </w:p>
          <w:p w:rsidR="00BC2B73" w:rsidRPr="008B7866" w:rsidRDefault="00BC2B73" w:rsidP="00FA0E31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8B7866" w:rsidP="008B7866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 w:rsidRPr="008B7866">
              <w:rPr>
                <w:i w:val="0"/>
                <w:color w:val="000000" w:themeColor="text1"/>
                <w:sz w:val="16"/>
                <w:szCs w:val="16"/>
              </w:rPr>
              <w:t>3332,563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F60DB5" w:rsidP="00FA0E31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 w:rsidRPr="008B7866">
              <w:rPr>
                <w:i w:val="0"/>
                <w:color w:val="000000" w:themeColor="text1"/>
                <w:sz w:val="16"/>
                <w:szCs w:val="16"/>
              </w:rPr>
              <w:t>16478,76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  <w:r w:rsidRPr="008B7866">
              <w:rPr>
                <w:i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3A1745" w:rsidP="00FA0E31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  <w:r w:rsidRPr="008B7866">
              <w:rPr>
                <w:i w:val="0"/>
                <w:color w:val="000000" w:themeColor="text1"/>
                <w:sz w:val="16"/>
                <w:szCs w:val="16"/>
              </w:rPr>
              <w:t>4289,882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BC2B73" w:rsidP="003A1745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 w:rsidRPr="008B7866">
              <w:rPr>
                <w:i w:val="0"/>
                <w:color w:val="000000" w:themeColor="text1"/>
                <w:sz w:val="16"/>
                <w:szCs w:val="16"/>
              </w:rPr>
              <w:t>42</w:t>
            </w:r>
            <w:r w:rsidR="003A1745" w:rsidRPr="008B7866">
              <w:rPr>
                <w:i w:val="0"/>
                <w:color w:val="000000" w:themeColor="text1"/>
                <w:sz w:val="16"/>
                <w:szCs w:val="16"/>
              </w:rPr>
              <w:t>89,882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5502EE" w:rsidP="00FA0E31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 w:rsidRPr="008B7866">
              <w:rPr>
                <w:i w:val="0"/>
                <w:color w:val="000000" w:themeColor="text1"/>
                <w:sz w:val="16"/>
                <w:szCs w:val="16"/>
              </w:rPr>
              <w:t>4289,882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8B786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b/>
                <w:color w:val="000000" w:themeColor="text1"/>
              </w:rPr>
              <w:t>3332,563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7C1658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E" w:rsidRPr="007C1658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A2102" w:rsidRDefault="000A2102" w:rsidP="00431BBE">
      <w:pPr>
        <w:ind w:left="-851"/>
        <w:jc w:val="center"/>
      </w:pPr>
    </w:p>
    <w:p w:rsidR="00431BBE" w:rsidRPr="00F10B43" w:rsidRDefault="00431BBE" w:rsidP="00431BBE">
      <w:pPr>
        <w:ind w:left="-851"/>
        <w:jc w:val="center"/>
        <w:rPr>
          <w:b/>
          <w:color w:val="000000" w:themeColor="text1"/>
          <w:sz w:val="20"/>
          <w:szCs w:val="20"/>
        </w:rPr>
      </w:pPr>
      <w:r w:rsidRPr="00F10B43">
        <w:rPr>
          <w:b/>
          <w:color w:val="000000" w:themeColor="text1"/>
          <w:sz w:val="20"/>
          <w:szCs w:val="20"/>
        </w:rPr>
        <w:t>«Содействие развитию социально ориентированных некоммерческих организаций в Ленском районе на 2014 – 2016 годы»</w:t>
      </w:r>
    </w:p>
    <w:p w:rsidR="00431BBE" w:rsidRDefault="00431BBE" w:rsidP="00431BBE">
      <w:pPr>
        <w:ind w:left="-851"/>
        <w:jc w:val="center"/>
        <w:rPr>
          <w:b/>
          <w:sz w:val="20"/>
          <w:szCs w:val="20"/>
        </w:rPr>
      </w:pPr>
    </w:p>
    <w:p w:rsidR="00431BBE" w:rsidRDefault="00431BBE" w:rsidP="00431BBE">
      <w:pPr>
        <w:ind w:left="-851"/>
        <w:jc w:val="center"/>
        <w:rPr>
          <w:b/>
          <w:sz w:val="20"/>
          <w:szCs w:val="2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9"/>
        <w:gridCol w:w="1606"/>
        <w:gridCol w:w="732"/>
        <w:gridCol w:w="85"/>
        <w:gridCol w:w="675"/>
        <w:gridCol w:w="810"/>
        <w:gridCol w:w="734"/>
        <w:gridCol w:w="900"/>
        <w:gridCol w:w="907"/>
        <w:gridCol w:w="945"/>
        <w:gridCol w:w="16"/>
        <w:gridCol w:w="659"/>
        <w:gridCol w:w="810"/>
        <w:gridCol w:w="810"/>
        <w:gridCol w:w="698"/>
        <w:gridCol w:w="1732"/>
      </w:tblGrid>
      <w:tr w:rsidR="00431BBE" w:rsidRPr="00395DC2" w:rsidTr="00431BBE">
        <w:trPr>
          <w:cantSplit/>
          <w:trHeight w:val="240"/>
        </w:trPr>
        <w:tc>
          <w:tcPr>
            <w:tcW w:w="30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Номер  и наименование</w:t>
            </w:r>
            <w:r w:rsidRPr="00395DC2">
              <w:rPr>
                <w:rFonts w:ascii="Times New Roman" w:hAnsi="Times New Roman" w:cs="Times New Roman"/>
              </w:rPr>
              <w:br/>
              <w:t>мероприятия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7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Фактический </w:t>
            </w:r>
            <w:r w:rsidRPr="00395DC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95DC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95DC2">
              <w:rPr>
                <w:rFonts w:ascii="Times New Roman" w:hAnsi="Times New Roman" w:cs="Times New Roman"/>
              </w:rPr>
              <w:br/>
            </w:r>
            <w:r w:rsidRPr="00395DC2">
              <w:rPr>
                <w:rFonts w:ascii="Times New Roman" w:hAnsi="Times New Roman" w:cs="Times New Roman"/>
              </w:rPr>
              <w:lastRenderedPageBreak/>
              <w:t xml:space="preserve">мероприятия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95DC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431BBE" w:rsidRPr="00395DC2" w:rsidTr="00431BBE">
        <w:trPr>
          <w:cantSplit/>
          <w:trHeight w:val="360"/>
        </w:trPr>
        <w:tc>
          <w:tcPr>
            <w:tcW w:w="30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федеральный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областной  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внебюджетные</w:t>
            </w:r>
            <w:r w:rsidRPr="00395DC2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720"/>
        </w:trPr>
        <w:tc>
          <w:tcPr>
            <w:tcW w:w="3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преду</w:t>
            </w:r>
            <w:r w:rsidRPr="00395DC2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395DC2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395DC2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утверждено</w:t>
            </w:r>
            <w:r w:rsidRPr="00395DC2">
              <w:rPr>
                <w:rFonts w:ascii="Times New Roman" w:hAnsi="Times New Roman" w:cs="Times New Roman"/>
              </w:rPr>
              <w:br/>
              <w:t>решением о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395DC2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395DC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факти-</w:t>
            </w:r>
            <w:r w:rsidRPr="00395DC2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395DC2">
              <w:rPr>
                <w:rFonts w:ascii="Times New Roman" w:hAnsi="Times New Roman" w:cs="Times New Roman"/>
              </w:rPr>
              <w:br/>
              <w:t>профи-</w:t>
            </w:r>
            <w:r w:rsidRPr="00395DC2">
              <w:rPr>
                <w:rFonts w:ascii="Times New Roman" w:hAnsi="Times New Roman" w:cs="Times New Roman"/>
              </w:rPr>
              <w:br/>
              <w:t>нанси-</w:t>
            </w:r>
            <w:r w:rsidRPr="00395DC2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lastRenderedPageBreak/>
              <w:t xml:space="preserve">1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14</w:t>
            </w:r>
          </w:p>
        </w:tc>
      </w:tr>
      <w:tr w:rsidR="00431BBE" w:rsidRPr="00395DC2" w:rsidTr="00431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E" w:rsidRPr="00395DC2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Раздел 1. Содействие развитию социально ориентированных некоммерческих организаций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1.1. Проведение районного конкурса проектов СО НКО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район», СО НКО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1.2. Организация и проведение обучающих семинаров, участие в областных обучающих семинарах представителей СО НКО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>, СО НКО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09-10.06.2016 </w:t>
            </w:r>
            <w:r w:rsidR="00F10B43">
              <w:rPr>
                <w:bCs/>
                <w:sz w:val="20"/>
                <w:szCs w:val="20"/>
              </w:rPr>
              <w:t xml:space="preserve">г. </w:t>
            </w:r>
            <w:r>
              <w:rPr>
                <w:bCs/>
                <w:sz w:val="20"/>
                <w:szCs w:val="20"/>
              </w:rPr>
              <w:t>участие членов ВОИ в областной конференции.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lastRenderedPageBreak/>
              <w:t xml:space="preserve"> 1.3. Организация встреч СО НКО с представителями власти всех уровней.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,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  <w:p w:rsidR="00431BBE" w:rsidRPr="00395DC2" w:rsidRDefault="00431BBE" w:rsidP="00FA0E31">
            <w:pPr>
              <w:widowControl w:val="0"/>
              <w:snapToGrid w:val="0"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22.01.2016</w:t>
            </w:r>
            <w:r w:rsidR="00F10B4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- встреча членов Ленской РООПВ,</w:t>
            </w:r>
          </w:p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  <w:r w:rsidR="00F10B4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- встреча членов Ленской РО ВОИ,</w:t>
            </w:r>
          </w:p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</w:t>
            </w:r>
            <w:r w:rsidR="00F10B43">
              <w:rPr>
                <w:sz w:val="20"/>
                <w:szCs w:val="20"/>
              </w:rPr>
              <w:t xml:space="preserve"> г.</w:t>
            </w:r>
            <w:r w:rsidR="00684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</w:t>
            </w:r>
            <w:r w:rsidR="00684470">
              <w:rPr>
                <w:sz w:val="20"/>
                <w:szCs w:val="20"/>
              </w:rPr>
              <w:t xml:space="preserve">зован выезд </w:t>
            </w:r>
            <w:r>
              <w:rPr>
                <w:sz w:val="20"/>
                <w:szCs w:val="20"/>
              </w:rPr>
              <w:t>руководителей региональной общественной организации «Союз Чернобыль» в район</w:t>
            </w:r>
          </w:p>
          <w:p w:rsidR="00431BBE" w:rsidRPr="00395DC2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</w:t>
            </w:r>
            <w:r w:rsidR="00F10B43">
              <w:rPr>
                <w:sz w:val="20"/>
                <w:szCs w:val="20"/>
              </w:rPr>
              <w:t xml:space="preserve"> г.</w:t>
            </w:r>
            <w:r w:rsidR="00684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проведена «горячая линия» для пенсионеров и инвалидов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lastRenderedPageBreak/>
              <w:t>1.4. Участие СО НКО в областных конкурсах проектов.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>,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F10B43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F10B43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431BBE" w:rsidP="00FA0E3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конкурс по молодежной политике направлен 1 проект «Изостудия «Фантазия», не прошли конкурсный отбор.</w:t>
            </w:r>
          </w:p>
          <w:p w:rsidR="00431BBE" w:rsidRDefault="00431BBE" w:rsidP="00FA0E3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Ленская РО ВОИ стала победителем в конкурсе СО НКО (проект «Это Родина моя»;</w:t>
            </w:r>
            <w:r w:rsidR="00DC5B51">
              <w:rPr>
                <w:bCs/>
                <w:sz w:val="20"/>
                <w:szCs w:val="20"/>
              </w:rPr>
              <w:t xml:space="preserve"> в конкурсе  «Активное поколение» ( проект Изостудия «Фантазия»).</w:t>
            </w:r>
          </w:p>
          <w:p w:rsidR="00431BBE" w:rsidRDefault="00431BBE" w:rsidP="00FA0E3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Ленская РО ОПВ</w:t>
            </w:r>
            <w:r w:rsidR="00084C40">
              <w:rPr>
                <w:bCs/>
                <w:sz w:val="20"/>
                <w:szCs w:val="20"/>
              </w:rPr>
              <w:t xml:space="preserve"> – победитель конкурса СО НКО </w:t>
            </w:r>
            <w:r w:rsidR="004A6646">
              <w:rPr>
                <w:bCs/>
                <w:sz w:val="20"/>
                <w:szCs w:val="20"/>
              </w:rPr>
              <w:t>(</w:t>
            </w:r>
            <w:r w:rsidR="00084C40">
              <w:rPr>
                <w:bCs/>
                <w:sz w:val="20"/>
                <w:szCs w:val="20"/>
              </w:rPr>
              <w:t>проект</w:t>
            </w:r>
            <w:r>
              <w:rPr>
                <w:bCs/>
                <w:sz w:val="20"/>
                <w:szCs w:val="20"/>
              </w:rPr>
              <w:t xml:space="preserve"> «Межнациональный фестиваль «На Вычегде реке»</w:t>
            </w:r>
            <w:r w:rsidR="000F21B5">
              <w:rPr>
                <w:bCs/>
                <w:sz w:val="20"/>
                <w:szCs w:val="20"/>
              </w:rPr>
              <w:t xml:space="preserve"> </w:t>
            </w:r>
            <w:r w:rsidR="004A6646">
              <w:rPr>
                <w:bCs/>
                <w:sz w:val="20"/>
                <w:szCs w:val="20"/>
              </w:rPr>
              <w:t>).</w:t>
            </w:r>
            <w:r w:rsidR="000F21B5">
              <w:rPr>
                <w:bCs/>
                <w:sz w:val="20"/>
                <w:szCs w:val="20"/>
              </w:rPr>
              <w:t xml:space="preserve">      </w:t>
            </w:r>
          </w:p>
          <w:p w:rsidR="000F21B5" w:rsidRPr="00395DC2" w:rsidRDefault="000F21B5" w:rsidP="00FA0E31">
            <w:pPr>
              <w:pStyle w:val="a3"/>
              <w:rPr>
                <w:sz w:val="20"/>
                <w:szCs w:val="20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1.5. Приобретение оргтехники, оборудования, мебели для организации работы СО НКО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10,0/0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DC5B51" w:rsidP="00FA0E31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средства в рамках проектов приобретено:</w:t>
            </w:r>
          </w:p>
          <w:p w:rsidR="00DC5B51" w:rsidRDefault="00DC5B51" w:rsidP="00FA0E31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-компьютер,</w:t>
            </w:r>
          </w:p>
          <w:p w:rsidR="00DC5B51" w:rsidRDefault="00DC5B51" w:rsidP="00FA0E31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-принтер,</w:t>
            </w:r>
          </w:p>
          <w:p w:rsidR="00DC5B51" w:rsidRDefault="00DC5B51" w:rsidP="00FA0E31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-проектор.</w:t>
            </w:r>
          </w:p>
          <w:p w:rsidR="000F21B5" w:rsidRDefault="000F21B5" w:rsidP="00FA0E31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</w:p>
          <w:p w:rsidR="000F21B5" w:rsidRPr="00395DC2" w:rsidRDefault="000F21B5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lastRenderedPageBreak/>
              <w:t>1.6. Консультационная поддержка СО НКО.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регулярно</w:t>
            </w:r>
          </w:p>
          <w:p w:rsidR="000F21B5" w:rsidRDefault="000F21B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1B5" w:rsidRDefault="000F21B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1B5" w:rsidRPr="00395DC2" w:rsidRDefault="000F21B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1.7. Поощрение активных членов СО НКО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Награждение  ветеранов дипломами за активное участие в Фестивале. Грамотами и благодарностями отмечены члены Ленской РО ВОИ.</w:t>
            </w:r>
          </w:p>
          <w:p w:rsidR="00431BBE" w:rsidRPr="00395DC2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Коктомовой Н.И.-председателю ПО ВОИ присвоено звание «Почетный гражданин села Яренск»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1.8. Информирование населения о деятельности СО НКО на интернет-сайте, в СМИ.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СО НКО,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DC5B5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5B5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публикаций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431BBE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31BBE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</w:p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1.9. Организация и проведение районного спортивного праздника для людей с ограниченными возможностями «Надежда»</w:t>
            </w:r>
          </w:p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СО НКО , 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F10B43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6D7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F10B43">
              <w:rPr>
                <w:color w:val="000000" w:themeColor="text1"/>
                <w:sz w:val="20"/>
                <w:szCs w:val="20"/>
              </w:rPr>
              <w:t>5,0/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F10B43">
              <w:rPr>
                <w:color w:val="000000" w:themeColor="text1"/>
                <w:sz w:val="20"/>
                <w:szCs w:val="20"/>
              </w:rPr>
              <w:t>5,0/0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13.05.2016</w:t>
            </w:r>
            <w:r w:rsidR="00F10B43">
              <w:rPr>
                <w:sz w:val="20"/>
                <w:szCs w:val="20"/>
              </w:rPr>
              <w:t xml:space="preserve"> г</w:t>
            </w:r>
          </w:p>
        </w:tc>
      </w:tr>
      <w:tr w:rsidR="00431BBE" w:rsidRPr="003762BA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1.10. Организация и проведение районного туристического слета для людей с ограниченными возможностями</w:t>
            </w:r>
          </w:p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СО НКО , 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DC5B5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5,0/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DC5B5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5,0/0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762BA" w:rsidRDefault="00DC5B51" w:rsidP="00F10B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Провед</w:t>
            </w:r>
            <w:r w:rsidR="00F10B4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 </w:t>
            </w:r>
            <w:r w:rsidR="00F10B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18-20.07.2016 года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lastRenderedPageBreak/>
              <w:t>1.11.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</w:t>
            </w:r>
          </w:p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СО НКО, 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1раз в 2 года, по плану на 2017 год.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1.12. Организация и проведение межмуниципального Фестиваля творчества «Как прекрасен этот мир» для детей и молодежи  с ограниченными возможностями в рамках декады инвалидов</w:t>
            </w:r>
          </w:p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СО НКО , 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F10B43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F10B43">
              <w:rPr>
                <w:color w:val="000000" w:themeColor="text1"/>
                <w:sz w:val="20"/>
                <w:szCs w:val="20"/>
              </w:rPr>
              <w:t>15,0/</w:t>
            </w:r>
            <w:r w:rsidR="00F10B4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запланированы на  декабрь 2016 год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1.13. Организация и проведение мероприятий к Дню пожилого человека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СО НКО, 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Запланированы на октябрь 2016 год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1.14. Выставка – продажа изделий жителей района (пенсионеров, инвалидов)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СО НКО,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20.03.2016</w:t>
            </w:r>
            <w:r w:rsidR="00F10B4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проведена выставка в рамках фестиваля «Поёт душа ветерана»</w:t>
            </w:r>
          </w:p>
        </w:tc>
      </w:tr>
      <w:tr w:rsidR="00431BBE" w:rsidRPr="00395DC2" w:rsidTr="00431BBE">
        <w:trPr>
          <w:cantSplit/>
          <w:trHeight w:val="1224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1.15. Праздник для детей-инвалидов «Чудеса под Новый год»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СО НКО, 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F10B43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F10B43">
              <w:rPr>
                <w:color w:val="000000" w:themeColor="text1"/>
                <w:sz w:val="20"/>
                <w:szCs w:val="20"/>
              </w:rPr>
              <w:t>10,0/</w:t>
            </w:r>
            <w:r w:rsidR="00F10B4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F10B4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декабрь 2016 года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lastRenderedPageBreak/>
              <w:t>1.16. Участие в областных, межрайонных мероприятиях представителей СО НКО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СО НКО, 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470" w:rsidRDefault="00684470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мероприятия:</w:t>
            </w:r>
          </w:p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12.03.2016</w:t>
            </w:r>
            <w:r w:rsidR="00F10B4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участие Ленской РО ВОИ в соревнованиях по настольному теннису в г. Котлас;</w:t>
            </w:r>
          </w:p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27-28.05.2016</w:t>
            </w:r>
            <w:r w:rsidR="00F10B4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-соревнования в г. Котлас «Жаркий старт»(3 место);</w:t>
            </w:r>
          </w:p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03-05.06.2016</w:t>
            </w:r>
            <w:r w:rsidR="00F10B4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XXVIII</w:t>
            </w:r>
            <w:r>
              <w:rPr>
                <w:sz w:val="20"/>
                <w:szCs w:val="20"/>
              </w:rPr>
              <w:t xml:space="preserve"> областные игры (2 место)</w:t>
            </w:r>
          </w:p>
          <w:p w:rsidR="00431BBE" w:rsidRPr="00395DC2" w:rsidRDefault="00431BBE" w:rsidP="00FA0E31">
            <w:pPr>
              <w:pStyle w:val="a3"/>
              <w:rPr>
                <w:sz w:val="20"/>
                <w:szCs w:val="20"/>
              </w:rPr>
            </w:pPr>
          </w:p>
        </w:tc>
      </w:tr>
      <w:tr w:rsidR="00431BBE" w:rsidRPr="006B53F4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6D788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lastRenderedPageBreak/>
              <w:t>1.17. Организация и проведение районны</w:t>
            </w:r>
            <w:r w:rsidR="006D7889">
              <w:rPr>
                <w:rFonts w:eastAsia="Lucida Sans Unicode"/>
                <w:kern w:val="2"/>
                <w:sz w:val="20"/>
                <w:szCs w:val="20"/>
              </w:rPr>
              <w:t>х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мероприятий совместно с общественными объединениями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СО НКО, 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DC5B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5B5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DC5B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5B5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470" w:rsidRDefault="00684470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мероприятия:</w:t>
            </w:r>
          </w:p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26.02.2016</w:t>
            </w:r>
            <w:r w:rsidR="00F10B4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II</w:t>
            </w:r>
            <w:r w:rsidRPr="006B53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районный турнир по настольному теннису среди инвалидов,</w:t>
            </w:r>
          </w:p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20.03.2016</w:t>
            </w:r>
            <w:r w:rsidR="00F10B4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- фестиваль «Поёт душа ветерана»,</w:t>
            </w:r>
          </w:p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</w:t>
            </w:r>
            <w:r w:rsidR="00F10B4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-поздравление от Главы воинов-афганцев</w:t>
            </w:r>
          </w:p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09.05.2016</w:t>
            </w:r>
            <w:r w:rsidR="00F10B4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- мероприятия по празднованию 71-ой годовщины Победы.</w:t>
            </w:r>
          </w:p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Награждение ветеранов Великой Отечественной  войны.</w:t>
            </w:r>
          </w:p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</w:t>
            </w:r>
            <w:r w:rsidR="00F10B4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–Проведена акция «Свеча памяти»</w:t>
            </w:r>
          </w:p>
          <w:p w:rsidR="00DC5B51" w:rsidRDefault="00DC5B51" w:rsidP="00DC5B5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15.07.2016</w:t>
            </w:r>
            <w:r w:rsidR="00F10B4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-открытие Памятного камня</w:t>
            </w:r>
          </w:p>
          <w:p w:rsidR="00DC5B51" w:rsidRPr="006B53F4" w:rsidRDefault="00DC5B51" w:rsidP="00DC5B5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20.08.2016</w:t>
            </w:r>
            <w:r w:rsidR="00F10B4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-спортивные соревнования «Мы вместе» п.Урдома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15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395DC2">
              <w:rPr>
                <w:sz w:val="20"/>
                <w:szCs w:val="20"/>
              </w:rPr>
              <w:t xml:space="preserve"> Раздел 2.Социальная поддержка и защита законных прав СО НКО и социально незащищенных слоев населения.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rPr>
                <w:rFonts w:eastAsia="Lucida Sans Unicode"/>
                <w:sz w:val="20"/>
                <w:szCs w:val="20"/>
              </w:rPr>
            </w:pPr>
            <w:r w:rsidRPr="00395DC2">
              <w:rPr>
                <w:rFonts w:eastAsia="Lucida Sans Unicode"/>
                <w:sz w:val="20"/>
                <w:szCs w:val="20"/>
              </w:rPr>
              <w:lastRenderedPageBreak/>
              <w:t xml:space="preserve">2.1. Формирование доступной среды: </w:t>
            </w:r>
          </w:p>
          <w:p w:rsidR="00431BBE" w:rsidRPr="00395DC2" w:rsidRDefault="00431BBE" w:rsidP="00FA0E31">
            <w:pPr>
              <w:rPr>
                <w:rFonts w:eastAsia="Lucida Sans Unicode"/>
                <w:sz w:val="20"/>
                <w:szCs w:val="20"/>
              </w:rPr>
            </w:pPr>
            <w:r w:rsidRPr="00395DC2">
              <w:rPr>
                <w:rFonts w:eastAsia="Lucida Sans Unicode"/>
                <w:sz w:val="20"/>
                <w:szCs w:val="20"/>
              </w:rPr>
              <w:t xml:space="preserve">обеспечение доступности зданий и сооружений (приспособление входных групп, пандусных съездов, </w:t>
            </w:r>
            <w:r w:rsidRPr="00395DC2">
              <w:rPr>
                <w:sz w:val="20"/>
                <w:szCs w:val="20"/>
              </w:rPr>
              <w:t xml:space="preserve">оснащение          </w:t>
            </w:r>
            <w:r w:rsidRPr="00395DC2">
              <w:rPr>
                <w:sz w:val="20"/>
                <w:szCs w:val="20"/>
              </w:rPr>
              <w:br/>
              <w:t xml:space="preserve">подъемно-транспортным       </w:t>
            </w:r>
            <w:r w:rsidRPr="00395DC2">
              <w:rPr>
                <w:sz w:val="20"/>
                <w:szCs w:val="20"/>
              </w:rPr>
              <w:br/>
              <w:t xml:space="preserve">устройством, путей движения </w:t>
            </w:r>
            <w:r w:rsidRPr="00395DC2">
              <w:rPr>
                <w:sz w:val="20"/>
                <w:szCs w:val="20"/>
              </w:rPr>
              <w:br/>
              <w:t xml:space="preserve">внутри зданий, зон оказания </w:t>
            </w:r>
            <w:r w:rsidRPr="00395DC2">
              <w:rPr>
                <w:sz w:val="20"/>
                <w:szCs w:val="20"/>
              </w:rPr>
              <w:br/>
              <w:t xml:space="preserve">услуг,                      </w:t>
            </w:r>
            <w:r w:rsidRPr="00395DC2">
              <w:rPr>
                <w:sz w:val="20"/>
                <w:szCs w:val="20"/>
              </w:rPr>
              <w:br/>
              <w:t xml:space="preserve">санитарно-гигиенических     </w:t>
            </w:r>
            <w:r w:rsidRPr="00395DC2">
              <w:rPr>
                <w:sz w:val="20"/>
                <w:szCs w:val="20"/>
              </w:rPr>
              <w:br/>
              <w:t xml:space="preserve">помещений, прилегающих      </w:t>
            </w:r>
            <w:r w:rsidRPr="00395DC2">
              <w:rPr>
                <w:sz w:val="20"/>
                <w:szCs w:val="20"/>
              </w:rPr>
              <w:br/>
              <w:t xml:space="preserve">территорий)            </w:t>
            </w:r>
          </w:p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Администрации МО «Ленский муниципальный район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rPr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431BBE" w:rsidRPr="009B5F5F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2.2. Организация и проведение конференций, семинаров, встреч, круглых столов.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kern w:val="2"/>
                <w:sz w:val="20"/>
                <w:szCs w:val="20"/>
              </w:rPr>
              <w:t>,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470" w:rsidRDefault="00684470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мероприятия:</w:t>
            </w:r>
          </w:p>
          <w:p w:rsidR="00431BBE" w:rsidRDefault="00431BBE" w:rsidP="00FA0E3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22.01.2016</w:t>
            </w:r>
            <w:r w:rsidR="00F10B43">
              <w:rPr>
                <w:bCs/>
                <w:sz w:val="20"/>
                <w:szCs w:val="20"/>
              </w:rPr>
              <w:t xml:space="preserve"> г.</w:t>
            </w:r>
            <w:r>
              <w:rPr>
                <w:bCs/>
                <w:sz w:val="20"/>
                <w:szCs w:val="20"/>
              </w:rPr>
              <w:t xml:space="preserve"> отчетно-перевыборная конференция Ленской РО ВОИ,</w:t>
            </w:r>
          </w:p>
          <w:p w:rsidR="00431BBE" w:rsidRDefault="00431BBE" w:rsidP="00FA0E3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18.03.2016</w:t>
            </w:r>
            <w:r w:rsidR="00F10B43">
              <w:rPr>
                <w:bCs/>
                <w:sz w:val="20"/>
                <w:szCs w:val="20"/>
              </w:rPr>
              <w:t xml:space="preserve"> г.</w:t>
            </w:r>
            <w:r>
              <w:rPr>
                <w:bCs/>
                <w:sz w:val="20"/>
                <w:szCs w:val="20"/>
              </w:rPr>
              <w:t xml:space="preserve"> отчетно-перевыборная конференция Ленской РО ВОИ,</w:t>
            </w:r>
          </w:p>
          <w:p w:rsidR="00431BBE" w:rsidRPr="009B5F5F" w:rsidRDefault="00431BBE" w:rsidP="00FA0E31">
            <w:pPr>
              <w:pStyle w:val="a3"/>
              <w:rPr>
                <w:sz w:val="20"/>
                <w:szCs w:val="20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2.3. Оказание материальной помощи малообеспеченным слоям населения, оказавшимся в трудной жизненной ситуации.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431BBE" w:rsidP="00FA0E31">
            <w:pPr>
              <w:pStyle w:val="a3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Нет исполнения из-за отсутствия финансирования</w:t>
            </w:r>
          </w:p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lastRenderedPageBreak/>
              <w:t>2.4. Проведение благотворительной акции по поддержке семей с детьми - инвалидами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431BBE" w:rsidRPr="002B05E3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  <w:r w:rsidRPr="004D3C68">
              <w:rPr>
                <w:rFonts w:eastAsia="Lucida Sans Unicode"/>
                <w:kern w:val="2"/>
                <w:sz w:val="20"/>
                <w:szCs w:val="20"/>
              </w:rPr>
              <w:t>.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5 Обеспечение равной доступности услуг общественного транспорта для категорий </w:t>
            </w:r>
            <w:r w:rsidR="006D7889" w:rsidRPr="00395DC2">
              <w:rPr>
                <w:rFonts w:eastAsia="Lucida Sans Unicode"/>
                <w:kern w:val="2"/>
                <w:sz w:val="20"/>
                <w:szCs w:val="20"/>
              </w:rPr>
              <w:t>граждан,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установленных ст.2.4.ФЗ от12.01.1995 № 5-ФЗ «О ветеранах»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</w:t>
            </w:r>
            <w:r w:rsidRPr="00395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3B2C4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Pr="00395DC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DC5B5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431BBE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Обеспечивается равная доступность  услуг общественного транспорта для определенных категорий граждан в соответствии с законом «О ветеранах»</w:t>
            </w:r>
          </w:p>
          <w:p w:rsidR="00431BBE" w:rsidRPr="002B05E3" w:rsidRDefault="00684470" w:rsidP="003B2C4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31BBE">
              <w:rPr>
                <w:rFonts w:ascii="Times New Roman" w:hAnsi="Times New Roman" w:cs="Times New Roman"/>
                <w:lang w:val="en-US"/>
              </w:rPr>
              <w:t>1</w:t>
            </w:r>
            <w:r w:rsidR="003B2C49">
              <w:rPr>
                <w:rFonts w:ascii="Times New Roman" w:hAnsi="Times New Roman" w:cs="Times New Roman"/>
              </w:rPr>
              <w:t>6</w:t>
            </w:r>
            <w:r w:rsidR="00431B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31BBE">
              <w:rPr>
                <w:rFonts w:ascii="Times New Roman" w:hAnsi="Times New Roman" w:cs="Times New Roman"/>
              </w:rPr>
              <w:t>человек/</w:t>
            </w:r>
            <w:r w:rsidR="003B2C49">
              <w:rPr>
                <w:rFonts w:ascii="Times New Roman" w:hAnsi="Times New Roman" w:cs="Times New Roman"/>
              </w:rPr>
              <w:t>157</w:t>
            </w:r>
            <w:r w:rsidR="00431BBE">
              <w:rPr>
                <w:rFonts w:ascii="Times New Roman" w:hAnsi="Times New Roman" w:cs="Times New Roman"/>
              </w:rPr>
              <w:t>поездок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b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b/>
                <w:kern w:val="2"/>
                <w:sz w:val="20"/>
                <w:szCs w:val="20"/>
              </w:rPr>
              <w:t>Итого по Программе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191,1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DC5B5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58,4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146,1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DC5B51" w:rsidP="00357029">
            <w:pPr>
              <w:ind w:right="-5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0B43">
              <w:rPr>
                <w:b/>
                <w:color w:val="000000" w:themeColor="text1"/>
                <w:sz w:val="20"/>
                <w:szCs w:val="20"/>
              </w:rPr>
              <w:t>21,4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DC5B5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431BBE" w:rsidRPr="00F10B43">
              <w:rPr>
                <w:rFonts w:ascii="Times New Roman" w:hAnsi="Times New Roman" w:cs="Times New Roman"/>
                <w:b/>
                <w:color w:val="000000" w:themeColor="text1"/>
              </w:rPr>
              <w:t>7,0/0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31BBE" w:rsidRDefault="00431BBE" w:rsidP="00431BBE">
      <w:pPr>
        <w:ind w:left="-851"/>
        <w:jc w:val="center"/>
      </w:pPr>
    </w:p>
    <w:p w:rsidR="003B04F8" w:rsidRPr="00176E8D" w:rsidRDefault="003B04F8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  <w:r w:rsidRPr="00176E8D">
        <w:rPr>
          <w:b/>
          <w:bCs/>
          <w:color w:val="000000" w:themeColor="text1"/>
          <w:sz w:val="20"/>
          <w:szCs w:val="20"/>
        </w:rPr>
        <w:t>«Развитие общественного пассажирского транспорта муниципального образования «Ленский муниципальный район»</w:t>
      </w:r>
      <w:r w:rsidR="00176E8D">
        <w:rPr>
          <w:b/>
          <w:bCs/>
          <w:color w:val="000000" w:themeColor="text1"/>
          <w:sz w:val="20"/>
          <w:szCs w:val="20"/>
        </w:rPr>
        <w:t xml:space="preserve"> </w:t>
      </w:r>
      <w:r w:rsidRPr="00176E8D">
        <w:rPr>
          <w:b/>
          <w:bCs/>
          <w:color w:val="000000" w:themeColor="text1"/>
          <w:sz w:val="20"/>
          <w:szCs w:val="20"/>
        </w:rPr>
        <w:t>на  2014-2016 годы»</w:t>
      </w:r>
    </w:p>
    <w:p w:rsidR="00431BBE" w:rsidRDefault="00431BBE" w:rsidP="003B04F8">
      <w:pPr>
        <w:ind w:left="-851"/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1"/>
        <w:gridCol w:w="1106"/>
        <w:gridCol w:w="575"/>
        <w:gridCol w:w="691"/>
        <w:gridCol w:w="712"/>
        <w:gridCol w:w="395"/>
        <w:gridCol w:w="830"/>
        <w:gridCol w:w="996"/>
        <w:gridCol w:w="863"/>
        <w:gridCol w:w="622"/>
        <w:gridCol w:w="622"/>
        <w:gridCol w:w="494"/>
        <w:gridCol w:w="476"/>
        <w:gridCol w:w="3545"/>
      </w:tblGrid>
      <w:tr w:rsidR="00CE732E" w:rsidRPr="006D4A95" w:rsidTr="00CE732E">
        <w:trPr>
          <w:cantSplit/>
          <w:trHeight w:val="239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2E" w:rsidRDefault="00CE732E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</w:p>
          <w:p w:rsidR="00CE732E" w:rsidRDefault="00CE732E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32E" w:rsidRDefault="00CE732E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32E" w:rsidRPr="006D4A95" w:rsidRDefault="00CE732E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CE732E" w:rsidRPr="006D4A95" w:rsidTr="00CE732E">
        <w:trPr>
          <w:cantSplit/>
          <w:trHeight w:val="358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32E" w:rsidRPr="006D4A95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32E" w:rsidRPr="006D4A95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6D4A95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32E" w:rsidRPr="006D4A95" w:rsidTr="00CE732E">
        <w:trPr>
          <w:cantSplit/>
          <w:trHeight w:val="716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32E" w:rsidRPr="006D4A95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32E" w:rsidRPr="006D4A95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6D4A95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32E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E732E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2E" w:rsidRPr="006D4A95" w:rsidRDefault="00CE732E" w:rsidP="00FA0E31">
            <w:pPr>
              <w:jc w:val="both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1. Обновление парка автобусов муниципального унитарного предприятия «Ленское пассажирское автопредприятие» (</w:t>
            </w:r>
            <w:r w:rsidRPr="009E7E7F">
              <w:rPr>
                <w:color w:val="000000"/>
                <w:sz w:val="20"/>
                <w:szCs w:val="20"/>
              </w:rPr>
              <w:t>2</w:t>
            </w:r>
            <w:r w:rsidRPr="002E3D94">
              <w:rPr>
                <w:color w:val="FF0000"/>
                <w:sz w:val="20"/>
                <w:szCs w:val="20"/>
              </w:rPr>
              <w:t xml:space="preserve"> </w:t>
            </w:r>
            <w:r w:rsidRPr="006D4A95">
              <w:rPr>
                <w:sz w:val="20"/>
                <w:szCs w:val="20"/>
              </w:rPr>
              <w:t>автобуса «ПАЗ») и приобретение запасных частей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t>Администрация МО «Ленский муниципальный район», МУП «Ленское ПАП»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76E8D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E8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Закуплены запасные части к автобусам</w:t>
            </w:r>
          </w:p>
        </w:tc>
      </w:tr>
      <w:tr w:rsidR="00CE732E" w:rsidRPr="00F92936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2E" w:rsidRPr="006D4A95" w:rsidRDefault="00CE732E" w:rsidP="00FA0E31">
            <w:pPr>
              <w:jc w:val="both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2. Закупка и установка специального оборудования на автобусы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t>Администрация МО «Ленский муниципальный район», МУП «Ленское ПАП»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2E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связи с отсутствием финансирования</w:t>
            </w:r>
          </w:p>
          <w:p w:rsidR="007065F0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65F0" w:rsidRPr="00F92936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CE732E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2E" w:rsidRPr="006D4A95" w:rsidRDefault="00CE732E" w:rsidP="00FA0E31">
            <w:pPr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3. Решение вопросов по сохранению социально-значимых автобусных маршрутов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t>Администрация МО «Ленский муниципальный район», МУП «Ленское ПАП»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Default="00CE732E" w:rsidP="00176E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Сохранены все действующие </w:t>
            </w:r>
            <w:r w:rsidR="00176E8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аршруты.</w:t>
            </w: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Pr="006D4A95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2E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lastRenderedPageBreak/>
              <w:t>4. Ведение реестра перевозчиков Ленского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реестр перевозчиков Ленского района.</w:t>
            </w: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Pr="006D4A95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2E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lastRenderedPageBreak/>
              <w:t>5. Привлечение индивидуальных перевозчиков или иных субъектов малого предпринимательства к обслуживанию автобусных маршрутов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Остапенко работает на маршруте: «Гыжег-Яренск-Гыжег»</w:t>
            </w: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Pr="006D4A95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2E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t>6. Проведение мероприятий по повышению профессионального мастерства (ежегодно)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t>Перевозчики задействованные на маршрутах общего пользования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Намечено на </w:t>
            </w:r>
            <w:r w:rsidR="00176E8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квартал 2016 года</w:t>
            </w: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Pr="006D4A95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2E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Предоставление субсидии на выпадающие доходы по внутрипоселенческим  рейсам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8573FC" w:rsidP="008573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732E">
              <w:rPr>
                <w:rFonts w:ascii="Times New Roman" w:hAnsi="Times New Roman" w:cs="Times New Roman"/>
              </w:rPr>
              <w:t>63,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8573FC" w:rsidP="008573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732E">
              <w:rPr>
                <w:rFonts w:ascii="Times New Roman" w:hAnsi="Times New Roman" w:cs="Times New Roman"/>
              </w:rPr>
              <w:t>63,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Выплачено МУП «Ленское ПАП»</w:t>
            </w: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Pr="006D4A95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2E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9773E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41524B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4B">
              <w:rPr>
                <w:rFonts w:ascii="Times New Roman" w:hAnsi="Times New Roman" w:cs="Times New Roman"/>
                <w:b/>
                <w:sz w:val="18"/>
                <w:szCs w:val="18"/>
              </w:rPr>
              <w:t>570,0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8573F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8573FC" w:rsidP="008573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E732E">
              <w:rPr>
                <w:rFonts w:ascii="Times New Roman" w:hAnsi="Times New Roman" w:cs="Times New Roman"/>
                <w:b/>
              </w:rPr>
              <w:t>63,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41524B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4B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B4327" w:rsidRDefault="00FB4327" w:rsidP="003C129E">
      <w:pPr>
        <w:jc w:val="center"/>
        <w:rPr>
          <w:b/>
          <w:sz w:val="20"/>
          <w:szCs w:val="20"/>
        </w:rPr>
      </w:pPr>
    </w:p>
    <w:p w:rsidR="007065F0" w:rsidRDefault="007065F0" w:rsidP="00FB4327">
      <w:pPr>
        <w:ind w:left="360"/>
        <w:jc w:val="center"/>
        <w:rPr>
          <w:b/>
          <w:sz w:val="20"/>
          <w:szCs w:val="20"/>
        </w:rPr>
      </w:pPr>
    </w:p>
    <w:p w:rsidR="007065F0" w:rsidRDefault="007065F0" w:rsidP="00FB4327">
      <w:pPr>
        <w:ind w:left="360"/>
        <w:jc w:val="center"/>
        <w:rPr>
          <w:b/>
          <w:sz w:val="20"/>
          <w:szCs w:val="20"/>
        </w:rPr>
      </w:pPr>
    </w:p>
    <w:p w:rsidR="007065F0" w:rsidRDefault="007065F0" w:rsidP="00FB4327">
      <w:pPr>
        <w:ind w:left="360"/>
        <w:jc w:val="center"/>
        <w:rPr>
          <w:b/>
          <w:sz w:val="20"/>
          <w:szCs w:val="20"/>
        </w:rPr>
      </w:pPr>
    </w:p>
    <w:p w:rsidR="007065F0" w:rsidRDefault="007065F0" w:rsidP="00FB4327">
      <w:pPr>
        <w:ind w:left="360"/>
        <w:jc w:val="center"/>
        <w:rPr>
          <w:b/>
          <w:sz w:val="20"/>
          <w:szCs w:val="20"/>
        </w:rPr>
      </w:pPr>
    </w:p>
    <w:p w:rsidR="007065F0" w:rsidRDefault="007065F0" w:rsidP="00FB4327">
      <w:pPr>
        <w:ind w:left="360"/>
        <w:jc w:val="center"/>
        <w:rPr>
          <w:b/>
          <w:sz w:val="20"/>
          <w:szCs w:val="20"/>
        </w:rPr>
      </w:pPr>
    </w:p>
    <w:p w:rsidR="007065F0" w:rsidRDefault="007065F0" w:rsidP="00FB4327">
      <w:pPr>
        <w:ind w:left="360"/>
        <w:jc w:val="center"/>
        <w:rPr>
          <w:b/>
          <w:sz w:val="20"/>
          <w:szCs w:val="20"/>
        </w:rPr>
      </w:pPr>
    </w:p>
    <w:p w:rsidR="007065F0" w:rsidRDefault="007065F0" w:rsidP="00FB4327">
      <w:pPr>
        <w:ind w:left="360"/>
        <w:jc w:val="center"/>
        <w:rPr>
          <w:b/>
          <w:sz w:val="20"/>
          <w:szCs w:val="20"/>
        </w:rPr>
      </w:pPr>
    </w:p>
    <w:p w:rsidR="003C129E" w:rsidRPr="00A94579" w:rsidRDefault="003C129E" w:rsidP="00FB4327">
      <w:pPr>
        <w:ind w:left="360"/>
        <w:jc w:val="center"/>
        <w:rPr>
          <w:b/>
          <w:color w:val="000000" w:themeColor="text1"/>
          <w:sz w:val="20"/>
          <w:szCs w:val="20"/>
        </w:rPr>
      </w:pPr>
      <w:r w:rsidRPr="00A94579">
        <w:rPr>
          <w:b/>
          <w:color w:val="000000" w:themeColor="text1"/>
          <w:sz w:val="20"/>
          <w:szCs w:val="20"/>
        </w:rPr>
        <w:lastRenderedPageBreak/>
        <w:t>«Ремонт и содержание сети автомобильных дорог, находящихся в собственности МО «Ленский муниципальный район» на 2014–2016 годы</w:t>
      </w:r>
      <w:r w:rsidR="00FB4327" w:rsidRPr="00A94579">
        <w:rPr>
          <w:b/>
          <w:color w:val="000000" w:themeColor="text1"/>
          <w:sz w:val="20"/>
          <w:szCs w:val="20"/>
        </w:rPr>
        <w:t xml:space="preserve"> </w:t>
      </w:r>
    </w:p>
    <w:tbl>
      <w:tblPr>
        <w:tblpPr w:leftFromText="180" w:rightFromText="180" w:horzAnchor="margin" w:tblpX="-639" w:tblpY="1068"/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559"/>
        <w:gridCol w:w="1276"/>
        <w:gridCol w:w="567"/>
        <w:gridCol w:w="567"/>
        <w:gridCol w:w="567"/>
        <w:gridCol w:w="567"/>
        <w:gridCol w:w="567"/>
        <w:gridCol w:w="709"/>
        <w:gridCol w:w="850"/>
        <w:gridCol w:w="709"/>
        <w:gridCol w:w="567"/>
        <w:gridCol w:w="567"/>
        <w:gridCol w:w="709"/>
        <w:gridCol w:w="708"/>
        <w:gridCol w:w="4253"/>
      </w:tblGrid>
      <w:tr w:rsidR="003C129E" w:rsidRPr="00E14D1B" w:rsidTr="003C129E">
        <w:trPr>
          <w:trHeight w:val="44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tabs>
                <w:tab w:val="left" w:pos="3758"/>
              </w:tabs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Фактический </w:t>
            </w:r>
            <w:r w:rsidRPr="00E14D1B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E14D1B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E14D1B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14D1B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E14D1B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E14D1B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3C129E" w:rsidRPr="00E14D1B" w:rsidTr="003C129E">
        <w:trPr>
          <w:trHeight w:val="1840"/>
        </w:trPr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Default="003C129E" w:rsidP="003C1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AC0D93" w:rsidRDefault="003C129E" w:rsidP="003C129E">
            <w:pPr>
              <w:rPr>
                <w:sz w:val="20"/>
                <w:szCs w:val="20"/>
                <w:lang w:eastAsia="ar-SA"/>
              </w:rPr>
            </w:pPr>
          </w:p>
          <w:p w:rsidR="003C129E" w:rsidRPr="00AC0D93" w:rsidRDefault="003C129E" w:rsidP="003C129E">
            <w:pPr>
              <w:rPr>
                <w:sz w:val="20"/>
                <w:szCs w:val="20"/>
                <w:lang w:eastAsia="ar-SA"/>
              </w:rPr>
            </w:pPr>
            <w:r w:rsidRPr="00AC0D93">
              <w:rPr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AC0D93" w:rsidRDefault="003C129E" w:rsidP="003C129E">
            <w:pPr>
              <w:rPr>
                <w:sz w:val="20"/>
                <w:szCs w:val="20"/>
                <w:lang w:eastAsia="ar-SA"/>
              </w:rPr>
            </w:pPr>
          </w:p>
          <w:p w:rsidR="003C129E" w:rsidRPr="00AC0D93" w:rsidRDefault="003C129E" w:rsidP="003C129E">
            <w:pPr>
              <w:rPr>
                <w:sz w:val="20"/>
                <w:szCs w:val="20"/>
                <w:lang w:eastAsia="ar-SA"/>
              </w:rPr>
            </w:pPr>
            <w:r w:rsidRPr="00AC0D93">
              <w:rPr>
                <w:sz w:val="20"/>
                <w:szCs w:val="20"/>
                <w:lang w:eastAsia="ar-SA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Предусмотрено </w:t>
            </w:r>
            <w:r w:rsidRPr="00E14D1B">
              <w:rPr>
                <w:rFonts w:ascii="Times New Roman" w:hAnsi="Times New Roman" w:cs="Times New Roman"/>
              </w:rPr>
              <w:t>распоряжением</w:t>
            </w:r>
            <w:r w:rsidRPr="00E14D1B">
              <w:rPr>
                <w:rFonts w:ascii="Times New Roman" w:hAnsi="Times New Roman" w:cs="Times New Roman"/>
              </w:rPr>
              <w:br/>
              <w:t xml:space="preserve">о программе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0D93">
              <w:rPr>
                <w:rFonts w:ascii="Times New Roman" w:hAnsi="Times New Roman" w:cs="Times New Roman"/>
              </w:rPr>
              <w:t>Утверждено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0D93">
              <w:rPr>
                <w:rFonts w:ascii="Times New Roman" w:hAnsi="Times New Roman" w:cs="Times New Roman"/>
              </w:rPr>
              <w:t>решением</w:t>
            </w:r>
            <w:r w:rsidRPr="00E14D1B">
              <w:rPr>
                <w:rFonts w:ascii="Times New Roman" w:hAnsi="Times New Roman" w:cs="Times New Roman"/>
              </w:rPr>
              <w:t xml:space="preserve"> о</w:t>
            </w:r>
            <w:r w:rsidRPr="00E14D1B">
              <w:rPr>
                <w:rFonts w:ascii="Times New Roman" w:hAnsi="Times New Roman" w:cs="Times New Roman"/>
              </w:rPr>
              <w:br/>
              <w:t>бюджете МО «Ленский район» на</w:t>
            </w:r>
            <w:r w:rsidRPr="00E14D1B">
              <w:rPr>
                <w:rFonts w:ascii="Times New Roman" w:hAnsi="Times New Roman" w:cs="Times New Roman"/>
              </w:rPr>
              <w:br/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E14D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Предусмотрено </w:t>
            </w:r>
            <w:r w:rsidRPr="00E14D1B">
              <w:rPr>
                <w:rFonts w:ascii="Times New Roman" w:hAnsi="Times New Roman" w:cs="Times New Roman"/>
              </w:rPr>
              <w:t xml:space="preserve">уточненной  </w:t>
            </w:r>
            <w:r w:rsidRPr="00E14D1B">
              <w:rPr>
                <w:rFonts w:ascii="Times New Roman" w:hAnsi="Times New Roman" w:cs="Times New Roman"/>
              </w:rPr>
              <w:br/>
              <w:t xml:space="preserve">бюджетной  </w:t>
            </w:r>
            <w:r w:rsidRPr="00E14D1B">
              <w:rPr>
                <w:rFonts w:ascii="Times New Roman" w:hAnsi="Times New Roman" w:cs="Times New Roman"/>
              </w:rPr>
              <w:br/>
              <w:t xml:space="preserve">росписью   </w:t>
            </w:r>
            <w:r w:rsidRPr="00E14D1B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E14D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  <w:r w:rsidRPr="00E14D1B">
              <w:rPr>
                <w:rFonts w:ascii="Times New Roman" w:hAnsi="Times New Roman" w:cs="Times New Roman"/>
              </w:rPr>
              <w:t>(кассовые</w:t>
            </w:r>
            <w:r w:rsidRPr="00E14D1B">
              <w:rPr>
                <w:rFonts w:ascii="Times New Roman" w:hAnsi="Times New Roman" w:cs="Times New Roman"/>
              </w:rPr>
              <w:br/>
              <w:t>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129E" w:rsidRPr="00E14D1B" w:rsidTr="003C129E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16</w:t>
            </w:r>
          </w:p>
        </w:tc>
      </w:tr>
      <w:tr w:rsidR="003C129E" w:rsidRPr="00E14D1B" w:rsidTr="003C129E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D1B">
              <w:rPr>
                <w:sz w:val="20"/>
                <w:szCs w:val="20"/>
              </w:rPr>
              <w:t>Содержание а/дорог</w:t>
            </w:r>
          </w:p>
          <w:p w:rsidR="003C129E" w:rsidRPr="00E14D1B" w:rsidRDefault="003C129E" w:rsidP="003C12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E0BF7" w:rsidP="003C129E">
            <w:pPr>
              <w:pStyle w:val="a5"/>
              <w:rPr>
                <w:b w:val="0"/>
                <w:i w:val="0"/>
                <w:color w:val="000000" w:themeColor="text1"/>
                <w:sz w:val="14"/>
                <w:szCs w:val="14"/>
              </w:rPr>
            </w:pPr>
            <w:r w:rsidRPr="00FF6405">
              <w:rPr>
                <w:b w:val="0"/>
                <w:i w:val="0"/>
                <w:color w:val="000000" w:themeColor="text1"/>
                <w:sz w:val="14"/>
                <w:szCs w:val="14"/>
              </w:rPr>
              <w:t>5914,93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B47B92" w:rsidP="003C129E">
            <w:pPr>
              <w:pStyle w:val="a5"/>
              <w:rPr>
                <w:b w:val="0"/>
                <w:i w:val="0"/>
                <w:color w:val="000000" w:themeColor="text1"/>
                <w:sz w:val="14"/>
                <w:szCs w:val="14"/>
              </w:rPr>
            </w:pPr>
            <w:r w:rsidRPr="00FF6405">
              <w:rPr>
                <w:b w:val="0"/>
                <w:i w:val="0"/>
                <w:color w:val="000000" w:themeColor="text1"/>
                <w:sz w:val="14"/>
                <w:szCs w:val="14"/>
              </w:rPr>
              <w:t>3922,0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E0BF7" w:rsidP="003C129E">
            <w:pPr>
              <w:pStyle w:val="a5"/>
              <w:rPr>
                <w:b w:val="0"/>
                <w:i w:val="0"/>
                <w:color w:val="000000" w:themeColor="text1"/>
                <w:sz w:val="12"/>
                <w:szCs w:val="12"/>
              </w:rPr>
            </w:pPr>
            <w:r w:rsidRPr="00FF6405">
              <w:rPr>
                <w:b w:val="0"/>
                <w:i w:val="0"/>
                <w:color w:val="000000" w:themeColor="text1"/>
                <w:sz w:val="12"/>
                <w:szCs w:val="12"/>
              </w:rPr>
              <w:t>5914,93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E0BF7" w:rsidP="003C129E">
            <w:pPr>
              <w:pStyle w:val="a5"/>
              <w:rPr>
                <w:b w:val="0"/>
                <w:i w:val="0"/>
                <w:color w:val="000000" w:themeColor="text1"/>
                <w:sz w:val="14"/>
                <w:szCs w:val="14"/>
              </w:rPr>
            </w:pPr>
            <w:r w:rsidRPr="00FF6405">
              <w:rPr>
                <w:b w:val="0"/>
                <w:i w:val="0"/>
                <w:color w:val="000000" w:themeColor="text1"/>
                <w:sz w:val="14"/>
                <w:szCs w:val="14"/>
              </w:rPr>
              <w:t>5914,93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E0BF7" w:rsidP="003C129E">
            <w:pPr>
              <w:pStyle w:val="a5"/>
              <w:rPr>
                <w:b w:val="0"/>
                <w:i w:val="0"/>
                <w:color w:val="000000" w:themeColor="text1"/>
                <w:sz w:val="14"/>
                <w:szCs w:val="14"/>
              </w:rPr>
            </w:pPr>
            <w:r w:rsidRPr="00FF6405">
              <w:rPr>
                <w:b w:val="0"/>
                <w:i w:val="0"/>
                <w:color w:val="000000" w:themeColor="text1"/>
                <w:sz w:val="14"/>
                <w:szCs w:val="14"/>
              </w:rPr>
              <w:t>5914,93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B47B92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b w:val="0"/>
                <w:i w:val="0"/>
                <w:color w:val="000000" w:themeColor="text1"/>
                <w:sz w:val="20"/>
                <w:szCs w:val="20"/>
              </w:rPr>
              <w:t>3922,0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jc w:val="left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4E0D9E" w:rsidP="004E0D9E">
            <w:pPr>
              <w:pStyle w:val="a5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Потрачено на содержание автомобильных дорог.</w:t>
            </w:r>
          </w:p>
        </w:tc>
      </w:tr>
      <w:tr w:rsidR="003C129E" w:rsidRPr="00E14D1B" w:rsidTr="003C129E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A66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</w:t>
            </w:r>
            <w:r w:rsidR="00A66DD1">
              <w:rPr>
                <w:sz w:val="20"/>
                <w:szCs w:val="20"/>
              </w:rPr>
              <w:t xml:space="preserve">ой </w:t>
            </w:r>
            <w:r>
              <w:rPr>
                <w:sz w:val="20"/>
                <w:szCs w:val="20"/>
              </w:rPr>
              <w:t xml:space="preserve"> дорог</w:t>
            </w:r>
            <w:r w:rsidR="00A66DD1">
              <w:rPr>
                <w:sz w:val="20"/>
                <w:szCs w:val="20"/>
              </w:rPr>
              <w:t>и «Подъездная автодорога от ул.Братьев Покровских  с.Яренск к КОС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865038" w:rsidP="00865038">
            <w:pPr>
              <w:pStyle w:val="a5"/>
              <w:rPr>
                <w:b w:val="0"/>
                <w:i w:val="0"/>
                <w:color w:val="000000" w:themeColor="text1"/>
                <w:sz w:val="16"/>
                <w:szCs w:val="16"/>
              </w:rPr>
            </w:pPr>
            <w:r w:rsidRPr="00FF6405">
              <w:rPr>
                <w:b w:val="0"/>
                <w:i w:val="0"/>
                <w:color w:val="000000" w:themeColor="text1"/>
                <w:sz w:val="16"/>
                <w:szCs w:val="16"/>
              </w:rPr>
              <w:t>37,77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b w:val="0"/>
                <w:i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865038" w:rsidP="003C129E">
            <w:pPr>
              <w:pStyle w:val="a5"/>
              <w:rPr>
                <w:b w:val="0"/>
                <w:i w:val="0"/>
                <w:color w:val="000000" w:themeColor="text1"/>
                <w:sz w:val="14"/>
                <w:szCs w:val="14"/>
              </w:rPr>
            </w:pPr>
            <w:r w:rsidRPr="00FF6405">
              <w:rPr>
                <w:b w:val="0"/>
                <w:i w:val="0"/>
                <w:color w:val="000000" w:themeColor="text1"/>
                <w:sz w:val="14"/>
                <w:szCs w:val="14"/>
              </w:rPr>
              <w:t>37,77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865038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b w:val="0"/>
                <w:i w:val="0"/>
                <w:color w:val="000000" w:themeColor="text1"/>
                <w:sz w:val="20"/>
                <w:szCs w:val="20"/>
              </w:rPr>
              <w:t>37,77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865038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b w:val="0"/>
                <w:i w:val="0"/>
                <w:color w:val="000000" w:themeColor="text1"/>
                <w:sz w:val="20"/>
                <w:szCs w:val="20"/>
              </w:rPr>
              <w:t>37,77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B47B92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b w:val="0"/>
                <w:i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225ED2" w:rsidP="003C129E">
            <w:pPr>
              <w:pStyle w:val="a5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Запланировано в течение</w:t>
            </w:r>
            <w:r w:rsidR="004E0D9E">
              <w:rPr>
                <w:b w:val="0"/>
                <w:i w:val="0"/>
                <w:sz w:val="20"/>
                <w:szCs w:val="20"/>
              </w:rPr>
              <w:t xml:space="preserve"> года.</w:t>
            </w:r>
          </w:p>
        </w:tc>
      </w:tr>
      <w:tr w:rsidR="003C129E" w:rsidRPr="000F33E3" w:rsidTr="003C129E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моста через речку «Медвежка» по автодороге «Подъездная автодорога от примыкания на км 22 автодороги «Урдома-Витюнино» к п.Лупья»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b w:val="0"/>
                <w:i w:val="0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0F33E3" w:rsidRDefault="003C129E" w:rsidP="003C129E">
            <w:pPr>
              <w:pStyle w:val="a5"/>
              <w:jc w:val="left"/>
              <w:rPr>
                <w:b w:val="0"/>
                <w:i w:val="0"/>
                <w:sz w:val="20"/>
                <w:szCs w:val="20"/>
              </w:rPr>
            </w:pPr>
            <w:r w:rsidRPr="000F33E3">
              <w:rPr>
                <w:b w:val="0"/>
                <w:i w:val="0"/>
                <w:sz w:val="20"/>
                <w:szCs w:val="20"/>
              </w:rPr>
              <w:t>Исполнено</w:t>
            </w:r>
            <w:r>
              <w:rPr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C129E" w:rsidRPr="00152409" w:rsidTr="003C129E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Default="003C129E" w:rsidP="003C129E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Default="003C129E" w:rsidP="003C12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дорожных знаков на автодороге «Подъездная автодорога от примыкания на км 22 автодороги «Урдома - Витюнино» к п. Лупья»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b w:val="0"/>
                <w:i w:val="0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152409" w:rsidRDefault="003C129E" w:rsidP="003C129E">
            <w:pPr>
              <w:pStyle w:val="a5"/>
              <w:jc w:val="left"/>
              <w:rPr>
                <w:b w:val="0"/>
                <w:i w:val="0"/>
                <w:sz w:val="20"/>
                <w:szCs w:val="20"/>
                <w:lang w:val="en-US"/>
              </w:rPr>
            </w:pPr>
            <w:r w:rsidRPr="000F33E3">
              <w:rPr>
                <w:b w:val="0"/>
                <w:i w:val="0"/>
                <w:sz w:val="20"/>
                <w:szCs w:val="20"/>
              </w:rPr>
              <w:t>Исполнено</w:t>
            </w:r>
            <w:r>
              <w:rPr>
                <w:b w:val="0"/>
                <w:i w:val="0"/>
                <w:sz w:val="20"/>
                <w:szCs w:val="20"/>
              </w:rPr>
              <w:t>.</w:t>
            </w:r>
          </w:p>
        </w:tc>
      </w:tr>
      <w:tr w:rsidR="00A66DD1" w:rsidRPr="00152409" w:rsidTr="003C129E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D1" w:rsidRDefault="00A66DD1" w:rsidP="00A66DD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D1" w:rsidRDefault="00A66DD1" w:rsidP="00A66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по обязательствам органов местного самоуправления (исполнения судебных актов)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E14D1B" w:rsidRDefault="00A66DD1" w:rsidP="00A66DD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b w:val="0"/>
                <w:i w:val="0"/>
                <w:color w:val="000000" w:themeColor="text1"/>
                <w:sz w:val="20"/>
                <w:szCs w:val="20"/>
              </w:rPr>
              <w:t>855,2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a5"/>
              <w:rPr>
                <w:b w:val="0"/>
                <w:i w:val="0"/>
                <w:color w:val="000000" w:themeColor="text1"/>
                <w:sz w:val="16"/>
                <w:szCs w:val="16"/>
              </w:rPr>
            </w:pPr>
            <w:r w:rsidRPr="00FF6405">
              <w:rPr>
                <w:b w:val="0"/>
                <w:i w:val="0"/>
                <w:color w:val="000000" w:themeColor="text1"/>
                <w:sz w:val="16"/>
                <w:szCs w:val="16"/>
              </w:rPr>
              <w:t>855,2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b w:val="0"/>
                <w:i w:val="0"/>
                <w:color w:val="000000" w:themeColor="text1"/>
                <w:sz w:val="20"/>
                <w:szCs w:val="20"/>
              </w:rPr>
              <w:t>855,2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B47B92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b w:val="0"/>
                <w:i w:val="0"/>
                <w:color w:val="000000" w:themeColor="text1"/>
                <w:sz w:val="20"/>
                <w:szCs w:val="20"/>
              </w:rPr>
              <w:t>855,2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B47B92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b w:val="0"/>
                <w:i w:val="0"/>
                <w:color w:val="000000" w:themeColor="text1"/>
                <w:sz w:val="20"/>
                <w:szCs w:val="20"/>
              </w:rPr>
              <w:t>750,0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225ED2" w:rsidRDefault="00225ED2" w:rsidP="00225ED2">
            <w:pPr>
              <w:pStyle w:val="a5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Произведены в</w:t>
            </w:r>
            <w:r w:rsidRPr="00225ED2">
              <w:rPr>
                <w:b w:val="0"/>
                <w:i w:val="0"/>
                <w:sz w:val="20"/>
                <w:szCs w:val="20"/>
              </w:rPr>
              <w:t>ыплаты по обязательствам органов местного самоуправления (исполнения судебных актов)</w:t>
            </w:r>
            <w:r>
              <w:rPr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0BF7" w:rsidRPr="00152409" w:rsidTr="003C129E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BF7" w:rsidRDefault="003E0BF7" w:rsidP="00A66DD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BF7" w:rsidRDefault="003E0BF7" w:rsidP="00A66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дорожных знаков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E14D1B" w:rsidRDefault="003E0BF7" w:rsidP="00A66DD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b w:val="0"/>
                <w:i w:val="0"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b w:val="0"/>
                <w:i w:val="0"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>
            <w:pPr>
              <w:rPr>
                <w:color w:val="000000" w:themeColor="text1"/>
              </w:rPr>
            </w:pPr>
            <w:r w:rsidRPr="00FF6405">
              <w:rPr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>
            <w:pPr>
              <w:rPr>
                <w:color w:val="000000" w:themeColor="text1"/>
              </w:rPr>
            </w:pPr>
            <w:r w:rsidRPr="00FF6405">
              <w:rPr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B47B92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b w:val="0"/>
                <w:i w:val="0"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225ED2" w:rsidRDefault="00225ED2" w:rsidP="00225ED2">
            <w:pPr>
              <w:pStyle w:val="a5"/>
              <w:jc w:val="left"/>
              <w:rPr>
                <w:b w:val="0"/>
                <w:i w:val="0"/>
                <w:sz w:val="20"/>
                <w:szCs w:val="20"/>
              </w:rPr>
            </w:pPr>
            <w:r w:rsidRPr="00225ED2">
              <w:rPr>
                <w:b w:val="0"/>
                <w:i w:val="0"/>
                <w:sz w:val="20"/>
                <w:szCs w:val="20"/>
              </w:rPr>
              <w:t>Приобретен</w:t>
            </w:r>
            <w:r>
              <w:rPr>
                <w:b w:val="0"/>
                <w:i w:val="0"/>
                <w:sz w:val="20"/>
                <w:szCs w:val="20"/>
              </w:rPr>
              <w:t xml:space="preserve">ы </w:t>
            </w:r>
            <w:r w:rsidRPr="00225ED2">
              <w:rPr>
                <w:b w:val="0"/>
                <w:i w:val="0"/>
                <w:sz w:val="20"/>
                <w:szCs w:val="20"/>
              </w:rPr>
              <w:t xml:space="preserve"> дорожны</w:t>
            </w:r>
            <w:r>
              <w:rPr>
                <w:b w:val="0"/>
                <w:i w:val="0"/>
                <w:sz w:val="20"/>
                <w:szCs w:val="20"/>
              </w:rPr>
              <w:t>е</w:t>
            </w:r>
            <w:r w:rsidRPr="00225ED2">
              <w:rPr>
                <w:b w:val="0"/>
                <w:i w:val="0"/>
                <w:sz w:val="20"/>
                <w:szCs w:val="20"/>
              </w:rPr>
              <w:t xml:space="preserve"> знак</w:t>
            </w:r>
            <w:r>
              <w:rPr>
                <w:b w:val="0"/>
                <w:i w:val="0"/>
                <w:sz w:val="20"/>
                <w:szCs w:val="20"/>
              </w:rPr>
              <w:t>и.</w:t>
            </w:r>
          </w:p>
        </w:tc>
      </w:tr>
      <w:tr w:rsidR="00A66DD1" w:rsidRPr="00E14D1B" w:rsidTr="003C129E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D1" w:rsidRPr="00E14D1B" w:rsidRDefault="00A66DD1" w:rsidP="00A66DD1">
            <w:pPr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DD1" w:rsidRPr="00E14D1B" w:rsidRDefault="00A66DD1" w:rsidP="00A66DD1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a5"/>
              <w:rPr>
                <w:i w:val="0"/>
                <w:color w:val="000000" w:themeColor="text1"/>
                <w:sz w:val="14"/>
                <w:szCs w:val="14"/>
              </w:rPr>
            </w:pPr>
            <w:r w:rsidRPr="00FF6405">
              <w:rPr>
                <w:i w:val="0"/>
                <w:color w:val="000000" w:themeColor="text1"/>
                <w:sz w:val="14"/>
                <w:szCs w:val="14"/>
              </w:rPr>
              <w:t>6829,6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B47B92" w:rsidP="00A66DD1">
            <w:pPr>
              <w:pStyle w:val="a5"/>
              <w:rPr>
                <w:i w:val="0"/>
                <w:color w:val="000000" w:themeColor="text1"/>
                <w:sz w:val="14"/>
                <w:szCs w:val="14"/>
              </w:rPr>
            </w:pPr>
            <w:r w:rsidRPr="00FF6405">
              <w:rPr>
                <w:i w:val="0"/>
                <w:color w:val="000000" w:themeColor="text1"/>
                <w:sz w:val="14"/>
                <w:szCs w:val="14"/>
              </w:rPr>
              <w:t>4693,7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640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640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a5"/>
              <w:rPr>
                <w:i w:val="0"/>
                <w:color w:val="000000" w:themeColor="text1"/>
                <w:sz w:val="14"/>
                <w:szCs w:val="14"/>
              </w:rPr>
            </w:pPr>
            <w:r w:rsidRPr="00FF6405">
              <w:rPr>
                <w:i w:val="0"/>
                <w:color w:val="000000" w:themeColor="text1"/>
                <w:sz w:val="14"/>
                <w:szCs w:val="14"/>
              </w:rPr>
              <w:t>6829,6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i w:val="0"/>
                <w:color w:val="000000" w:themeColor="text1"/>
                <w:sz w:val="20"/>
                <w:szCs w:val="20"/>
              </w:rPr>
              <w:t>6829,6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B47B92" w:rsidP="00A66DD1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i w:val="0"/>
                <w:color w:val="000000" w:themeColor="text1"/>
                <w:sz w:val="20"/>
                <w:szCs w:val="20"/>
              </w:rPr>
              <w:t>6829,6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B47B92" w:rsidP="00A66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6405">
              <w:rPr>
                <w:rFonts w:ascii="Times New Roman" w:hAnsi="Times New Roman" w:cs="Times New Roman"/>
                <w:b/>
                <w:color w:val="000000" w:themeColor="text1"/>
              </w:rPr>
              <w:t>4693,7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640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640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640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640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D1" w:rsidRPr="00E14D1B" w:rsidRDefault="00A66DD1" w:rsidP="00A66DD1">
            <w:pPr>
              <w:pStyle w:val="a5"/>
              <w:jc w:val="left"/>
              <w:rPr>
                <w:i w:val="0"/>
                <w:sz w:val="20"/>
                <w:szCs w:val="20"/>
              </w:rPr>
            </w:pPr>
          </w:p>
        </w:tc>
      </w:tr>
    </w:tbl>
    <w:p w:rsidR="003B04F8" w:rsidRPr="00BF24B8" w:rsidRDefault="003B04F8" w:rsidP="003C129E">
      <w:pPr>
        <w:ind w:left="-851"/>
        <w:jc w:val="center"/>
        <w:rPr>
          <w:color w:val="FF0000"/>
        </w:rPr>
      </w:pPr>
    </w:p>
    <w:p w:rsidR="003D4BFB" w:rsidRPr="00E41CB8" w:rsidRDefault="003D4BFB" w:rsidP="003D4BFB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0"/>
          <w:szCs w:val="20"/>
        </w:rPr>
      </w:pPr>
      <w:r w:rsidRPr="00E41CB8">
        <w:rPr>
          <w:b/>
          <w:color w:val="000000" w:themeColor="text1"/>
          <w:sz w:val="20"/>
          <w:szCs w:val="20"/>
        </w:rPr>
        <w:t>" Развитие территориального общественного  самоуправления на  территории МО «Ленский муниципальный район» на 2014-2016 годы»</w:t>
      </w:r>
    </w:p>
    <w:p w:rsidR="003D4BFB" w:rsidRDefault="003D4BFB" w:rsidP="003D4BFB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9"/>
        <w:gridCol w:w="1620"/>
        <w:gridCol w:w="675"/>
        <w:gridCol w:w="675"/>
        <w:gridCol w:w="810"/>
        <w:gridCol w:w="810"/>
        <w:gridCol w:w="838"/>
        <w:gridCol w:w="1052"/>
        <w:gridCol w:w="945"/>
        <w:gridCol w:w="675"/>
        <w:gridCol w:w="810"/>
        <w:gridCol w:w="657"/>
        <w:gridCol w:w="840"/>
        <w:gridCol w:w="1570"/>
      </w:tblGrid>
      <w:tr w:rsidR="003D4BFB" w:rsidRPr="005F7778" w:rsidTr="003D4BFB">
        <w:trPr>
          <w:cantSplit/>
          <w:trHeight w:val="240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Номер  и наименование</w:t>
            </w:r>
            <w:r w:rsidRPr="005F7778">
              <w:rPr>
                <w:rFonts w:ascii="Times New Roman" w:hAnsi="Times New Roman" w:cs="Times New Roman"/>
              </w:rPr>
              <w:br/>
              <w:t>мероприятия</w:t>
            </w:r>
            <w:r w:rsidRPr="005F7778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Исполнитель</w:t>
            </w:r>
          </w:p>
          <w:p w:rsidR="003D4BFB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Pr="005F7778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 xml:space="preserve">Фактический </w:t>
            </w:r>
            <w:r w:rsidRPr="005F7778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5F7778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5F7778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5F7778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5F7778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5F7778">
              <w:rPr>
                <w:rFonts w:ascii="Times New Roman" w:hAnsi="Times New Roman" w:cs="Times New Roman"/>
              </w:rPr>
              <w:br/>
              <w:t>невыполнения</w:t>
            </w: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Pr="005F7778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14</w:t>
            </w:r>
          </w:p>
        </w:tc>
      </w:tr>
      <w:tr w:rsidR="003D4BFB" w:rsidRPr="005F7778" w:rsidTr="003D4BFB">
        <w:trPr>
          <w:cantSplit/>
          <w:trHeight w:val="360"/>
        </w:trPr>
        <w:tc>
          <w:tcPr>
            <w:tcW w:w="304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федеральный</w:t>
            </w:r>
            <w:r w:rsidRPr="005F7778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 xml:space="preserve">областной  </w:t>
            </w:r>
            <w:r w:rsidRPr="005F7778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внебюджетные</w:t>
            </w:r>
            <w:r w:rsidRPr="005F7778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BFB" w:rsidRPr="005F7778" w:rsidTr="003D4BFB">
        <w:trPr>
          <w:cantSplit/>
          <w:trHeight w:val="720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 xml:space="preserve">преду-  </w:t>
            </w:r>
            <w:r w:rsidRPr="005F7778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5F7778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5F7778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утверждено</w:t>
            </w:r>
            <w:r w:rsidRPr="005F7778">
              <w:rPr>
                <w:rFonts w:ascii="Times New Roman" w:hAnsi="Times New Roman" w:cs="Times New Roman"/>
              </w:rPr>
              <w:br/>
              <w:t>решением о</w:t>
            </w:r>
            <w:r w:rsidRPr="005F7778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5F7778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5F777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факти-</w:t>
            </w:r>
            <w:r w:rsidRPr="005F7778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5F7778">
              <w:rPr>
                <w:rFonts w:ascii="Times New Roman" w:hAnsi="Times New Roman" w:cs="Times New Roman"/>
              </w:rPr>
              <w:br/>
              <w:t>профи-</w:t>
            </w:r>
            <w:r w:rsidRPr="005F7778">
              <w:rPr>
                <w:rFonts w:ascii="Times New Roman" w:hAnsi="Times New Roman" w:cs="Times New Roman"/>
              </w:rPr>
              <w:br/>
              <w:t>нанси-</w:t>
            </w:r>
            <w:r w:rsidRPr="005F7778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BFB" w:rsidRPr="005F7778" w:rsidTr="003D4BFB">
        <w:trPr>
          <w:cantSplit/>
          <w:trHeight w:val="240"/>
        </w:trPr>
        <w:tc>
          <w:tcPr>
            <w:tcW w:w="3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BFB" w:rsidRPr="005F7778" w:rsidTr="003D4BFB">
        <w:trPr>
          <w:cantSplit/>
          <w:trHeight w:val="240"/>
        </w:trPr>
        <w:tc>
          <w:tcPr>
            <w:tcW w:w="150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  <w:bCs/>
              </w:rPr>
              <w:t>1. Организационные мероприятия, методическое и информационное обеспечение</w:t>
            </w:r>
          </w:p>
        </w:tc>
      </w:tr>
      <w:tr w:rsidR="003D4BFB" w:rsidRPr="005F7778" w:rsidTr="003D4BFB">
        <w:trPr>
          <w:cantSplit/>
          <w:trHeight w:val="318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lastRenderedPageBreak/>
              <w:t>1.1.   Размещение информационных материалов и освещение работы органов ТОС в средствах массовой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C053CF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 xml:space="preserve">Отдел по вопросам молодежи, спорта, НКО, культуры и туризма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Default="003D4BFB" w:rsidP="00FA0E31">
            <w:pPr>
              <w:pStyle w:val="ConsPlusCell"/>
              <w:widowControl/>
              <w:ind w:right="-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«Маяк» от 18.03.2016 года №11 информация о конкурсе проектов ТОС «Местное развитие-2016»</w:t>
            </w:r>
            <w:r w:rsidR="00BF24B8">
              <w:rPr>
                <w:rFonts w:ascii="Times New Roman" w:hAnsi="Times New Roman" w:cs="Times New Roman"/>
              </w:rPr>
              <w:t>.</w:t>
            </w:r>
          </w:p>
          <w:p w:rsidR="00BF24B8" w:rsidRPr="005F7778" w:rsidRDefault="00BF24B8" w:rsidP="00BF24B8">
            <w:pPr>
              <w:pStyle w:val="ConsPlusCell"/>
              <w:widowControl/>
              <w:ind w:right="-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«Маяк» от 29.07.2016 г. № 30 информация о реализованном проекте ТОС «Встреча поколений и родов». Газета «Маяк» от  сентября 2016 г. ТОС «Белопашино».</w:t>
            </w:r>
          </w:p>
        </w:tc>
      </w:tr>
      <w:tr w:rsidR="003D4BFB" w:rsidRPr="005F7778" w:rsidTr="003D4BFB">
        <w:trPr>
          <w:cantSplit/>
          <w:trHeight w:val="252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778">
              <w:rPr>
                <w:rFonts w:ascii="Times New Roman" w:hAnsi="Times New Roman" w:cs="Times New Roman"/>
                <w:sz w:val="20"/>
                <w:szCs w:val="20"/>
              </w:rPr>
              <w:t>1.2. Издательская деятельность в системе информационного обеспечения развития ТОС и местного развития:</w:t>
            </w:r>
          </w:p>
          <w:p w:rsidR="003D4BFB" w:rsidRPr="005F7778" w:rsidRDefault="003D4BFB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- брошюра «Опыт развития ТОС в Ленском районе» (в качестве методического пособия для желающих участвовать в ТОС).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C053CF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  <w:r>
              <w:rPr>
                <w:rFonts w:ascii="Times New Roman" w:hAnsi="Times New Roman" w:cs="Times New Roman"/>
              </w:rPr>
              <w:t>, ТОС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3D4BFB" w:rsidRPr="005F7778" w:rsidTr="003D4BFB">
        <w:trPr>
          <w:cantSplit/>
          <w:trHeight w:val="165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778">
              <w:rPr>
                <w:rFonts w:ascii="Times New Roman" w:hAnsi="Times New Roman" w:cs="Times New Roman"/>
                <w:sz w:val="20"/>
                <w:szCs w:val="20"/>
              </w:rPr>
              <w:t>1.3. Организация работы представителей органа ТОС:</w:t>
            </w:r>
          </w:p>
          <w:p w:rsidR="003D4BFB" w:rsidRPr="005F7778" w:rsidRDefault="003D4BFB" w:rsidP="00FA0E31">
            <w:pPr>
              <w:pStyle w:val="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778">
              <w:rPr>
                <w:rFonts w:ascii="Times New Roman" w:hAnsi="Times New Roman" w:cs="Times New Roman"/>
                <w:sz w:val="20"/>
                <w:szCs w:val="20"/>
              </w:rPr>
              <w:t>- совещания с председателями ТОС и заинтересованными должностными лицами;</w:t>
            </w:r>
          </w:p>
          <w:p w:rsidR="003D4BFB" w:rsidRPr="005F7778" w:rsidRDefault="003D4BFB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-Организация и проведение семинаров и тренингов с целью обучения представителей органа ТОС, потенциальных участников ТОС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C053CF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4B8" w:rsidRDefault="00BF24B8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30.08.2016 г. проведение Фестиваля ТОС в Кенозерье-1 участник ТОС.</w:t>
            </w:r>
          </w:p>
          <w:p w:rsidR="003D4BFB" w:rsidRPr="005F7778" w:rsidRDefault="00BF24B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13.09.2016 года встреча за круглым столом с руководителями органов ТОС в д.Суходол, д.Белопашино, п.Урдома.</w:t>
            </w:r>
          </w:p>
        </w:tc>
      </w:tr>
      <w:tr w:rsidR="003D4BFB" w:rsidRPr="005F7778" w:rsidTr="003D4BFB">
        <w:trPr>
          <w:cantSplit/>
          <w:trHeight w:val="135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lastRenderedPageBreak/>
              <w:t>1.4. Мониторинг, анкетирование по ТОСам среди населения (вопросы по развитию ТОСов)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C053CF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3D4BFB" w:rsidRPr="005F7778" w:rsidTr="003D4BFB">
        <w:trPr>
          <w:cantSplit/>
          <w:trHeight w:val="195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1.5. Информирование населения по ТОСам и местному самоуправлению на Интернет-сайте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C053CF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15.03.2016 </w:t>
            </w:r>
            <w:r w:rsidR="00661DEE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опубликовано постановление о конкурсе проектов ТОС «Местное развитие-2016»</w:t>
            </w:r>
          </w:p>
        </w:tc>
      </w:tr>
      <w:tr w:rsidR="003D4BFB" w:rsidRPr="005F7778" w:rsidTr="003D4BFB">
        <w:trPr>
          <w:cantSplit/>
          <w:trHeight w:val="180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1.6. Прямая линия по вопросам территориального общественного самоуправления с зам. главы Администрации, с отделом юридической поддержки и вопросов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D4BFB" w:rsidRPr="005F7778" w:rsidTr="003D4BFB">
        <w:trPr>
          <w:cantSplit/>
          <w:trHeight w:val="240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  <w:bCs/>
              </w:rPr>
              <w:t>2. Содействие в развитии системы территориального общественного самоуправления в Ленском районе</w:t>
            </w:r>
          </w:p>
        </w:tc>
      </w:tr>
      <w:tr w:rsidR="003D4BFB" w:rsidRPr="005F7778" w:rsidTr="003D4BFB">
        <w:trPr>
          <w:cantSplit/>
          <w:trHeight w:val="75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2.1. Организация обмена опытом по вопросам развития ТОС с другими районами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  <w:r>
              <w:rPr>
                <w:rFonts w:ascii="Times New Roman" w:hAnsi="Times New Roman" w:cs="Times New Roman"/>
              </w:rPr>
              <w:t>, ТОС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семинаре Департамента по местному самоуправлению администрации Губернатора Архангельской области и Правительства Архангельской области  для представителей ТОС  в г. Котласе 26 </w:t>
            </w:r>
            <w:r w:rsidR="00661DEE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 xml:space="preserve"> 2016 года.</w:t>
            </w:r>
          </w:p>
          <w:p w:rsidR="00BF24B8" w:rsidRPr="005F7778" w:rsidRDefault="00BF24B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ТОС в Кенозерье-30.08.2016</w:t>
            </w:r>
            <w:r w:rsidR="00661DE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D4BFB" w:rsidRPr="005F7778" w:rsidTr="003D4BFB">
        <w:trPr>
          <w:cantSplit/>
          <w:trHeight w:val="210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lastRenderedPageBreak/>
              <w:t>2.2. Организация районного конкурса социальных проектов «Местное развитие» для инициативных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3D4BFB" w:rsidRPr="005E23EA" w:rsidTr="003D4BFB">
        <w:trPr>
          <w:cantSplit/>
          <w:trHeight w:val="1884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778">
              <w:rPr>
                <w:rFonts w:ascii="Times New Roman" w:hAnsi="Times New Roman" w:cs="Times New Roman"/>
                <w:sz w:val="20"/>
                <w:szCs w:val="20"/>
              </w:rPr>
              <w:t>2.3.Софинансирование областного конкурса социальных проектов  «Местное развитие»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661DEE" w:rsidP="00661D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130,0/60,0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BF24B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130/60,0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по 25 марта 2016 года  прошел конкурс проектов  «Местное развитие -2016»,</w:t>
            </w:r>
          </w:p>
          <w:p w:rsidR="003D4BFB" w:rsidRPr="005E23EA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Поступило 7 проектов ТОС. Подведены  итоги конкурса, определены победители.</w:t>
            </w:r>
          </w:p>
        </w:tc>
      </w:tr>
      <w:tr w:rsidR="003D4BFB" w:rsidRPr="005F7778" w:rsidTr="003D4BFB">
        <w:trPr>
          <w:cantSplit/>
          <w:trHeight w:val="301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2.4. Организация конкурса «Лучший орган ТОС Ленского района»</w:t>
            </w:r>
          </w:p>
          <w:p w:rsidR="003D4BFB" w:rsidRPr="005F7778" w:rsidRDefault="003D4BFB" w:rsidP="00FA0E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  <w:r>
              <w:rPr>
                <w:rFonts w:ascii="Times New Roman" w:hAnsi="Times New Roman" w:cs="Times New Roman"/>
              </w:rPr>
              <w:t>, ТОС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3D4BFB" w:rsidRPr="005F7778" w:rsidTr="003D4BFB">
        <w:trPr>
          <w:cantSplit/>
          <w:trHeight w:val="142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778">
              <w:rPr>
                <w:rFonts w:ascii="Times New Roman" w:hAnsi="Times New Roman" w:cs="Times New Roman"/>
                <w:sz w:val="20"/>
                <w:szCs w:val="20"/>
              </w:rPr>
              <w:t>2.5.Участие органов  ТОС и активистов ТОС 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  <w:r>
              <w:rPr>
                <w:rFonts w:ascii="Times New Roman" w:hAnsi="Times New Roman" w:cs="Times New Roman"/>
              </w:rPr>
              <w:t>, ТОС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3D4BFB" w:rsidRPr="005F7778" w:rsidTr="003D4BFB">
        <w:trPr>
          <w:cantSplit/>
          <w:trHeight w:val="36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9773E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61D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660,1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BF24B8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DEE">
              <w:rPr>
                <w:rFonts w:ascii="Times New Roman" w:hAnsi="Times New Roman" w:cs="Times New Roman"/>
                <w:color w:val="000000" w:themeColor="text1"/>
              </w:rPr>
              <w:t>659,5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3D4BFB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DE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3D4BFB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DE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DEE">
              <w:rPr>
                <w:rFonts w:ascii="Times New Roman" w:hAnsi="Times New Roman" w:cs="Times New Roman"/>
                <w:b/>
                <w:color w:val="000000" w:themeColor="text1"/>
              </w:rPr>
              <w:t>118,0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DEE">
              <w:rPr>
                <w:rFonts w:ascii="Times New Roman" w:hAnsi="Times New Roman" w:cs="Times New Roman"/>
                <w:b/>
                <w:color w:val="000000" w:themeColor="text1"/>
              </w:rPr>
              <w:t>118,0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DEE">
              <w:rPr>
                <w:rFonts w:ascii="Times New Roman" w:hAnsi="Times New Roman" w:cs="Times New Roman"/>
                <w:b/>
                <w:color w:val="000000" w:themeColor="text1"/>
              </w:rPr>
              <w:t>117,4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DEE">
              <w:rPr>
                <w:rFonts w:ascii="Times New Roman" w:hAnsi="Times New Roman" w:cs="Times New Roman"/>
                <w:b/>
                <w:color w:val="000000" w:themeColor="text1"/>
              </w:rPr>
              <w:t>352,1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DEE">
              <w:rPr>
                <w:rFonts w:ascii="Times New Roman" w:hAnsi="Times New Roman" w:cs="Times New Roman"/>
                <w:b/>
                <w:color w:val="000000" w:themeColor="text1"/>
              </w:rPr>
              <w:t>352,1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61D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130/60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BF24B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DEE">
              <w:rPr>
                <w:rFonts w:ascii="Times New Roman" w:hAnsi="Times New Roman" w:cs="Times New Roman"/>
                <w:b/>
                <w:color w:val="000000" w:themeColor="text1"/>
              </w:rPr>
              <w:t>130/60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D4BFB" w:rsidRPr="009074D7" w:rsidRDefault="003D4BFB" w:rsidP="003D4BFB">
      <w:pPr>
        <w:autoSpaceDE w:val="0"/>
        <w:autoSpaceDN w:val="0"/>
        <w:adjustRightInd w:val="0"/>
        <w:ind w:hanging="709"/>
        <w:outlineLvl w:val="1"/>
        <w:rPr>
          <w:b/>
          <w:sz w:val="20"/>
          <w:szCs w:val="20"/>
        </w:rPr>
      </w:pPr>
    </w:p>
    <w:p w:rsidR="00E17E5F" w:rsidRPr="0068221E" w:rsidRDefault="00E17E5F" w:rsidP="00E17E5F">
      <w:pPr>
        <w:autoSpaceDE w:val="0"/>
        <w:autoSpaceDN w:val="0"/>
        <w:adjustRightInd w:val="0"/>
        <w:jc w:val="center"/>
        <w:outlineLvl w:val="0"/>
        <w:rPr>
          <w:color w:val="0070C0"/>
          <w:sz w:val="22"/>
          <w:szCs w:val="22"/>
        </w:rPr>
      </w:pPr>
      <w:r w:rsidRPr="009074D7">
        <w:rPr>
          <w:sz w:val="22"/>
          <w:szCs w:val="22"/>
        </w:rPr>
        <w:t>"</w:t>
      </w:r>
      <w:r w:rsidRPr="009074D7">
        <w:rPr>
          <w:b/>
          <w:sz w:val="22"/>
          <w:szCs w:val="22"/>
        </w:rPr>
        <w:t xml:space="preserve"> </w:t>
      </w:r>
      <w:r w:rsidRPr="00032E13">
        <w:rPr>
          <w:b/>
          <w:color w:val="000000" w:themeColor="text1"/>
          <w:sz w:val="22"/>
          <w:szCs w:val="22"/>
        </w:rPr>
        <w:t>Развитие земельно – имущественных отношений на территории Ленского района на 2015 – 2018 годы</w:t>
      </w:r>
      <w:r w:rsidRPr="0068221E">
        <w:rPr>
          <w:color w:val="0070C0"/>
          <w:sz w:val="22"/>
          <w:szCs w:val="22"/>
        </w:rPr>
        <w:t xml:space="preserve"> </w:t>
      </w:r>
      <w:r w:rsidRPr="00032E13">
        <w:rPr>
          <w:color w:val="000000" w:themeColor="text1"/>
          <w:sz w:val="22"/>
          <w:szCs w:val="22"/>
        </w:rPr>
        <w:t>"</w:t>
      </w:r>
    </w:p>
    <w:p w:rsidR="007C6AE6" w:rsidRDefault="007C6AE6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B35070" w:rsidRDefault="00B35070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45"/>
        <w:gridCol w:w="1544"/>
        <w:gridCol w:w="663"/>
        <w:gridCol w:w="46"/>
        <w:gridCol w:w="142"/>
        <w:gridCol w:w="569"/>
        <w:gridCol w:w="122"/>
        <w:gridCol w:w="29"/>
        <w:gridCol w:w="48"/>
        <w:gridCol w:w="653"/>
        <w:gridCol w:w="160"/>
        <w:gridCol w:w="15"/>
        <w:gridCol w:w="24"/>
        <w:gridCol w:w="486"/>
        <w:gridCol w:w="27"/>
        <w:gridCol w:w="801"/>
        <w:gridCol w:w="51"/>
        <w:gridCol w:w="710"/>
        <w:gridCol w:w="10"/>
        <w:gridCol w:w="121"/>
        <w:gridCol w:w="9"/>
        <w:gridCol w:w="593"/>
        <w:gridCol w:w="122"/>
        <w:gridCol w:w="11"/>
        <w:gridCol w:w="542"/>
        <w:gridCol w:w="21"/>
        <w:gridCol w:w="583"/>
        <w:gridCol w:w="510"/>
        <w:gridCol w:w="59"/>
        <w:gridCol w:w="11"/>
        <w:gridCol w:w="557"/>
        <w:gridCol w:w="99"/>
        <w:gridCol w:w="43"/>
        <w:gridCol w:w="425"/>
        <w:gridCol w:w="131"/>
        <w:gridCol w:w="11"/>
        <w:gridCol w:w="575"/>
        <w:gridCol w:w="1558"/>
      </w:tblGrid>
      <w:tr w:rsidR="00E17E5F" w:rsidRPr="00CC753E" w:rsidTr="008D6E8B">
        <w:trPr>
          <w:cantSplit/>
          <w:trHeight w:val="240"/>
        </w:trPr>
        <w:tc>
          <w:tcPr>
            <w:tcW w:w="2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Номер  и наименование</w:t>
            </w:r>
            <w:r w:rsidRPr="00CC753E">
              <w:rPr>
                <w:rFonts w:ascii="Times New Roman" w:hAnsi="Times New Roman" w:cs="Times New Roman"/>
              </w:rPr>
              <w:br/>
              <w:t>мероприятия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Фактический</w:t>
            </w:r>
          </w:p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 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с </w:t>
            </w:r>
            <w:r w:rsidRPr="00CC753E">
              <w:rPr>
                <w:rFonts w:ascii="Times New Roman" w:hAnsi="Times New Roman" w:cs="Times New Roman"/>
              </w:rPr>
              <w:lastRenderedPageBreak/>
              <w:t xml:space="preserve">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E17E5F" w:rsidRPr="00CC753E" w:rsidTr="008D6E8B">
        <w:trPr>
          <w:cantSplit/>
          <w:trHeight w:val="360"/>
        </w:trPr>
        <w:tc>
          <w:tcPr>
            <w:tcW w:w="2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720"/>
        </w:trPr>
        <w:tc>
          <w:tcPr>
            <w:tcW w:w="2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 xml:space="preserve">план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 xml:space="preserve">факт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 xml:space="preserve">Предусмотрено 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постановлением о 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>Программе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ind w:right="-24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>решением о бюджете на год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нансировано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16</w:t>
            </w:r>
          </w:p>
        </w:tc>
      </w:tr>
      <w:tr w:rsidR="00E17E5F" w:rsidRPr="00CC753E" w:rsidTr="00E17E5F">
        <w:trPr>
          <w:cantSplit/>
          <w:trHeight w:val="240"/>
        </w:trPr>
        <w:tc>
          <w:tcPr>
            <w:tcW w:w="1502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32E13">
              <w:rPr>
                <w:rFonts w:ascii="Times New Roman" w:hAnsi="Times New Roman" w:cs="Times New Roman"/>
                <w:b/>
                <w:color w:val="000000" w:themeColor="text1"/>
              </w:rPr>
              <w:t>. Подпрограмма №1 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E17E5F" w:rsidRPr="00CC753E" w:rsidTr="00E17E5F">
        <w:trPr>
          <w:cantSplit/>
          <w:trHeight w:val="240"/>
        </w:trPr>
        <w:tc>
          <w:tcPr>
            <w:tcW w:w="1502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Задача 1: Пополнение доходной части бюджета Ленского района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1.1 Заключение договоров аренды в отношении</w:t>
            </w:r>
            <w:r w:rsidRPr="00CC753E">
              <w:rPr>
                <w:rFonts w:ascii="Times New Roman" w:hAnsi="Times New Roman" w:cs="Times New Roman"/>
                <w:spacing w:val="-3"/>
              </w:rPr>
              <w:t xml:space="preserve"> имущества, находящегося в оперативном управлении </w:t>
            </w:r>
            <w:r w:rsidRPr="00CC753E">
              <w:rPr>
                <w:rFonts w:ascii="Times New Roman" w:hAnsi="Times New Roman" w:cs="Times New Roman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Заключено 2 договора аренды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1346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Задача 2: Содержание, капитальный и текущий ремонт  муниципального имущества, расположенного на территории Ленского района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Перечисление взносов  региональному оператору  для проведения  капитального ремонта  общего муниципального имущества  в многоквартирных домах, расположенных на территории Ленского района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639,5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269,9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639,5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639,5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269,9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Оплачены счета регионального оператора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Содержание, текущий и капитальный ремонт  муниципального имущества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1384,0</w:t>
            </w:r>
          </w:p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566,2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1435,9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1384,0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566,6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027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муниципального имущества.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Содержание мест захоронения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63,0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5D2E4B" w:rsidP="007C13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18,</w:t>
            </w:r>
            <w:r w:rsidR="007C1396" w:rsidRPr="00032E1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63,0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63,0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5D2E4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18,</w:t>
            </w:r>
            <w:r w:rsidR="007C1396" w:rsidRPr="00032E1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5D2E4B" w:rsidRPr="00032E13" w:rsidRDefault="005D2E4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7C139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  Налог на муниципальное имущество  и земельный налог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45,2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45,2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367004" w:rsidP="003670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 н</w:t>
            </w:r>
            <w:r w:rsidR="007C1396">
              <w:rPr>
                <w:rFonts w:ascii="Times New Roman" w:hAnsi="Times New Roman" w:cs="Times New Roman"/>
              </w:rPr>
              <w:t>алог на муниципальное имущество  и земельный налог</w:t>
            </w:r>
          </w:p>
        </w:tc>
      </w:tr>
      <w:tr w:rsidR="00E17E5F" w:rsidRPr="00CC753E" w:rsidTr="00E17E5F">
        <w:trPr>
          <w:cantSplit/>
          <w:trHeight w:val="240"/>
        </w:trPr>
        <w:tc>
          <w:tcPr>
            <w:tcW w:w="1502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Задача 3: Инвентаризация, паспортизация, регистрация и корректировка реестра  муниципального имущества  для создания условий эффективного их использования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753E">
              <w:rPr>
                <w:rFonts w:ascii="Times New Roman" w:hAnsi="Times New Roman" w:cs="Times New Roman"/>
              </w:rPr>
              <w:t>.1 Приватизация имущества, находящегося в муниципальной собственности, в том числе: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130,0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E17E5F" w:rsidRPr="00032E13"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17E5F" w:rsidRPr="00032E1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130</w:t>
            </w:r>
            <w:r w:rsidR="00E17E5F" w:rsidRPr="00032E1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70,2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A66A3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</w:t>
            </w:r>
            <w:r w:rsidRPr="00CC753E">
              <w:rPr>
                <w:rFonts w:ascii="Times New Roman" w:hAnsi="Times New Roman" w:cs="Times New Roman"/>
              </w:rPr>
              <w:t>оценка рыночной стоимости</w:t>
            </w:r>
            <w:r>
              <w:rPr>
                <w:rFonts w:ascii="Times New Roman" w:hAnsi="Times New Roman" w:cs="Times New Roman"/>
              </w:rPr>
              <w:t xml:space="preserve"> имущества</w:t>
            </w:r>
            <w:r w:rsidR="00E17E5F">
              <w:rPr>
                <w:rFonts w:ascii="Times New Roman" w:hAnsi="Times New Roman" w:cs="Times New Roman"/>
              </w:rPr>
              <w:t>.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оценка рыночной стоимости;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130</w:t>
            </w:r>
            <w:r w:rsidR="00E17E5F" w:rsidRPr="00032E1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E17E5F" w:rsidRPr="00032E13"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17E5F" w:rsidRPr="00032E1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130</w:t>
            </w:r>
            <w:r w:rsidR="00E17E5F" w:rsidRPr="00032E1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C1396" w:rsidP="007C13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70,</w:t>
            </w:r>
            <w:r w:rsidR="00E17E5F" w:rsidRPr="00032E1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в отношении земельных участков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53E">
              <w:rPr>
                <w:sz w:val="20"/>
                <w:szCs w:val="20"/>
              </w:rPr>
              <w:t>.2 Распоряжение, формирование, управление  муниципальным имуществом (кроме земельных участков), их учет и  содержание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53E">
              <w:rPr>
                <w:sz w:val="20"/>
                <w:szCs w:val="20"/>
              </w:rPr>
              <w:t xml:space="preserve">.3 Привлечение в муниципальную </w:t>
            </w:r>
            <w:r w:rsidRPr="00CC753E">
              <w:rPr>
                <w:spacing w:val="-2"/>
                <w:sz w:val="20"/>
                <w:szCs w:val="20"/>
              </w:rPr>
              <w:t xml:space="preserve">собственность бесхозяйного </w:t>
            </w:r>
            <w:r w:rsidRPr="00CC753E">
              <w:rPr>
                <w:sz w:val="20"/>
                <w:szCs w:val="20"/>
              </w:rPr>
              <w:t>имущества: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8D2A6D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Нет выполнения в связи с отсутствием финансовых средств</w:t>
            </w:r>
          </w:p>
        </w:tc>
      </w:tr>
      <w:tr w:rsidR="00E17E5F" w:rsidRPr="00CC753E" w:rsidTr="008D6E8B">
        <w:trPr>
          <w:cantSplit/>
          <w:trHeight w:val="504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изготовление техпаспортов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725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53E">
              <w:rPr>
                <w:sz w:val="20"/>
                <w:szCs w:val="20"/>
              </w:rPr>
              <w:t>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271,7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114,5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271,7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271,7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 технический паспорт на 3 объекта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изготовление техпаспортов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263,6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106,4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263,6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263,6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68221E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21E" w:rsidRPr="00CC753E" w:rsidRDefault="0068221E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выдача архивных справок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1E" w:rsidRPr="00CC753E" w:rsidRDefault="0068221E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21E" w:rsidRPr="00032E13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8,1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032E13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8,1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032E13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032E13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032E13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032E13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8,1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1E" w:rsidRPr="00CC753E" w:rsidRDefault="0068221E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753E">
              <w:rPr>
                <w:rFonts w:ascii="Times New Roman" w:hAnsi="Times New Roman" w:cs="Times New Roman"/>
              </w:rPr>
              <w:t>.5 Оформление документации для организации и проведения аукционов по продаже права аренды муниципального имущества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8D2A6D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Нет выполнения в связи с отсутствием финансовых средств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- изготовление техпаспортов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lastRenderedPageBreak/>
              <w:t>- оценка рыночной стоимости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753E">
              <w:rPr>
                <w:rFonts w:ascii="Times New Roman" w:hAnsi="Times New Roman" w:cs="Times New Roman"/>
              </w:rPr>
              <w:t>.6 Начисление арендной платы за пользование имуществом и учет арендных платежей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7C1396">
            <w:pPr>
              <w:pStyle w:val="a9"/>
              <w:ind w:left="0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Начислено арендных платежей на сумму </w:t>
            </w:r>
            <w:r w:rsidR="007C1396">
              <w:rPr>
                <w:sz w:val="20"/>
                <w:szCs w:val="20"/>
              </w:rPr>
              <w:t xml:space="preserve">971,8 </w:t>
            </w:r>
            <w:r w:rsidRPr="00CC753E">
              <w:rPr>
                <w:sz w:val="20"/>
                <w:szCs w:val="20"/>
              </w:rPr>
              <w:t>тыс. руб.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753E">
              <w:rPr>
                <w:rFonts w:ascii="Times New Roman" w:hAnsi="Times New Roman" w:cs="Times New Roman"/>
              </w:rPr>
              <w:t xml:space="preserve">.7 Работа с должниками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Подготовлено </w:t>
            </w:r>
            <w:r w:rsidR="007C13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C753E">
              <w:rPr>
                <w:rFonts w:ascii="Times New Roman" w:hAnsi="Times New Roman" w:cs="Times New Roman"/>
              </w:rPr>
              <w:t xml:space="preserve"> претензионных пис</w:t>
            </w:r>
            <w:r>
              <w:rPr>
                <w:rFonts w:ascii="Times New Roman" w:hAnsi="Times New Roman" w:cs="Times New Roman"/>
              </w:rPr>
              <w:t>ьма</w:t>
            </w:r>
          </w:p>
        </w:tc>
      </w:tr>
      <w:tr w:rsidR="00E17E5F" w:rsidRPr="00CC753E" w:rsidTr="00E17E5F">
        <w:trPr>
          <w:cantSplit/>
          <w:trHeight w:val="240"/>
        </w:trPr>
        <w:tc>
          <w:tcPr>
            <w:tcW w:w="1502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Задача 4: Усиление контроля за эффективностью использования муниципального имущества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C753E">
              <w:rPr>
                <w:rFonts w:ascii="Times New Roman" w:hAnsi="Times New Roman" w:cs="Times New Roman"/>
              </w:rPr>
              <w:t xml:space="preserve">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Нет выполнения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2734,2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1084,7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68221E" w:rsidRPr="00032E1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2734,2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027B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1084,7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027B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E17E5F">
        <w:trPr>
          <w:cantSplit/>
          <w:trHeight w:val="240"/>
        </w:trPr>
        <w:tc>
          <w:tcPr>
            <w:tcW w:w="1502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b/>
                <w:color w:val="000000" w:themeColor="text1"/>
              </w:rPr>
              <w:t>2. Подпрограмма № 2 Распоряжение земельными участками на территории МО «Ленский муниципальный район»</w:t>
            </w:r>
          </w:p>
        </w:tc>
      </w:tr>
      <w:tr w:rsidR="00E17E5F" w:rsidRPr="00CC753E" w:rsidTr="00E17E5F">
        <w:trPr>
          <w:cantSplit/>
          <w:trHeight w:val="240"/>
        </w:trPr>
        <w:tc>
          <w:tcPr>
            <w:tcW w:w="1502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Задача 1: Пополнение доходной части бюджета Ленского района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1.1 Заключение договоров аренды и купли продажи на земельные участки, государственная собственность на которые не разграничена, также на земельные участки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af9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Заключен</w:t>
            </w:r>
            <w:r w:rsidR="00A66A36">
              <w:rPr>
                <w:sz w:val="20"/>
                <w:szCs w:val="20"/>
              </w:rPr>
              <w:t xml:space="preserve"> </w:t>
            </w:r>
            <w:r w:rsidRPr="00CC753E">
              <w:rPr>
                <w:sz w:val="20"/>
                <w:szCs w:val="20"/>
              </w:rPr>
              <w:t xml:space="preserve"> </w:t>
            </w:r>
            <w:r w:rsidR="007C1396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CC753E"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</w:rPr>
              <w:t xml:space="preserve"> </w:t>
            </w:r>
            <w:r w:rsidRPr="00CC753E">
              <w:rPr>
                <w:sz w:val="20"/>
                <w:szCs w:val="20"/>
              </w:rPr>
              <w:t xml:space="preserve">аренды </w:t>
            </w:r>
          </w:p>
          <w:p w:rsidR="007C6AE6" w:rsidRDefault="007C6AE6" w:rsidP="00FA0E31">
            <w:pPr>
              <w:pStyle w:val="af9"/>
              <w:rPr>
                <w:sz w:val="20"/>
                <w:szCs w:val="20"/>
              </w:rPr>
            </w:pPr>
          </w:p>
          <w:p w:rsidR="007C6AE6" w:rsidRDefault="007C6AE6" w:rsidP="00FA0E31">
            <w:pPr>
              <w:pStyle w:val="af9"/>
              <w:rPr>
                <w:sz w:val="20"/>
                <w:szCs w:val="20"/>
              </w:rPr>
            </w:pPr>
          </w:p>
          <w:p w:rsidR="007C6AE6" w:rsidRDefault="007C6AE6" w:rsidP="00FA0E31">
            <w:pPr>
              <w:pStyle w:val="af9"/>
              <w:rPr>
                <w:sz w:val="20"/>
                <w:szCs w:val="20"/>
              </w:rPr>
            </w:pPr>
          </w:p>
          <w:p w:rsidR="007C6AE6" w:rsidRDefault="007C6AE6" w:rsidP="00FA0E31">
            <w:pPr>
              <w:pStyle w:val="af9"/>
              <w:rPr>
                <w:sz w:val="20"/>
                <w:szCs w:val="20"/>
              </w:rPr>
            </w:pPr>
          </w:p>
          <w:p w:rsidR="007C6AE6" w:rsidRPr="00CC753E" w:rsidRDefault="007C6AE6" w:rsidP="00FA0E31">
            <w:pPr>
              <w:pStyle w:val="af9"/>
              <w:rPr>
                <w:sz w:val="20"/>
                <w:szCs w:val="20"/>
              </w:rPr>
            </w:pPr>
          </w:p>
        </w:tc>
      </w:tr>
      <w:tr w:rsidR="00E17E5F" w:rsidRPr="00CC753E" w:rsidTr="00E17E5F">
        <w:trPr>
          <w:cantSplit/>
          <w:trHeight w:val="240"/>
        </w:trPr>
        <w:tc>
          <w:tcPr>
            <w:tcW w:w="1502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b/>
                <w:i/>
                <w:color w:val="000000" w:themeColor="text1"/>
                <w:sz w:val="20"/>
                <w:szCs w:val="20"/>
              </w:rPr>
              <w:t>Задача 2: Осуществление эффективной деятельности по распоряжению  земельными участками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>2.1 Проведение работ по государственному кадастровому учету земельных участков: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8D2A6D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032E13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8,3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1</w:t>
            </w:r>
            <w:r w:rsidR="0068221E" w:rsidRPr="00032E13">
              <w:rPr>
                <w:color w:val="000000" w:themeColor="text1"/>
                <w:sz w:val="20"/>
                <w:szCs w:val="20"/>
              </w:rPr>
              <w:t>0</w:t>
            </w:r>
            <w:r w:rsidRPr="00032E1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032E13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367004" w:rsidRDefault="00367004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367004">
              <w:rPr>
                <w:rFonts w:ascii="Times New Roman" w:hAnsi="Times New Roman" w:cs="Times New Roman"/>
              </w:rPr>
              <w:t>Проведены работы по государственному кадастровому учету земельных участков</w:t>
            </w:r>
          </w:p>
          <w:p w:rsidR="00E17E5F" w:rsidRDefault="00E17E5F" w:rsidP="00FA0E3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7E5F" w:rsidRDefault="00E17E5F" w:rsidP="00FA0E3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7E5F" w:rsidRDefault="00E17E5F" w:rsidP="00FA0E3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7E5F" w:rsidRPr="00CC753E" w:rsidRDefault="00E17E5F" w:rsidP="00FA0E31">
            <w:pPr>
              <w:pStyle w:val="ConsPlusCell"/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для многоквартирных домов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для многодетных семей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0328C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0328C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0328C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для предоставления под ИЖС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кадастровых работ под муниципальными объектами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032E13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8,3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0328C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E17E5F" w:rsidRPr="00032E1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032E13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027B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- проведение кадастровых работ под прочие объекты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39027B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027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027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027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2.2 Оформление документации для организации и проведения аукционов по  продаже  и по продаже права аренды земельных участков, государственная собственность на которые не разграничена: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8D2A6D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Нет выполнения в связи с отсутствием финансовых средств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оценка рыночной стоимости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1686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2.3 Начисление арендной платы и выкупа за земельные участки и учет платежей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 xml:space="preserve">Без финансирования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7C6AE6">
            <w:pPr>
              <w:pStyle w:val="a9"/>
              <w:ind w:left="0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Сделан</w:t>
            </w:r>
            <w:r w:rsidR="00A66A36">
              <w:rPr>
                <w:sz w:val="20"/>
                <w:szCs w:val="20"/>
              </w:rPr>
              <w:t>о</w:t>
            </w:r>
            <w:r w:rsidRPr="00CC753E">
              <w:rPr>
                <w:sz w:val="20"/>
                <w:szCs w:val="20"/>
              </w:rPr>
              <w:t xml:space="preserve"> </w:t>
            </w:r>
            <w:r w:rsidR="00A66A36">
              <w:rPr>
                <w:sz w:val="20"/>
                <w:szCs w:val="20"/>
              </w:rPr>
              <w:t>513</w:t>
            </w:r>
            <w:r w:rsidRPr="00CC753E">
              <w:rPr>
                <w:sz w:val="20"/>
                <w:szCs w:val="20"/>
              </w:rPr>
              <w:t xml:space="preserve"> расчет</w:t>
            </w:r>
            <w:r w:rsidR="00A66A36">
              <w:rPr>
                <w:sz w:val="20"/>
                <w:szCs w:val="20"/>
              </w:rPr>
              <w:t>ов</w:t>
            </w:r>
            <w:r w:rsidRPr="00CC753E">
              <w:rPr>
                <w:sz w:val="20"/>
                <w:szCs w:val="20"/>
              </w:rPr>
              <w:t xml:space="preserve"> арендной платы</w:t>
            </w:r>
          </w:p>
          <w:p w:rsidR="007C6AE6" w:rsidRDefault="007C6AE6" w:rsidP="007C6AE6">
            <w:pPr>
              <w:pStyle w:val="a9"/>
              <w:ind w:left="0"/>
              <w:rPr>
                <w:sz w:val="20"/>
                <w:szCs w:val="20"/>
              </w:rPr>
            </w:pPr>
          </w:p>
          <w:p w:rsidR="007C6AE6" w:rsidRDefault="007C6AE6" w:rsidP="007C6AE6">
            <w:pPr>
              <w:pStyle w:val="a9"/>
              <w:ind w:left="0"/>
              <w:rPr>
                <w:sz w:val="20"/>
                <w:szCs w:val="20"/>
              </w:rPr>
            </w:pPr>
          </w:p>
          <w:p w:rsidR="007C6AE6" w:rsidRDefault="007C6AE6" w:rsidP="007C6AE6">
            <w:pPr>
              <w:pStyle w:val="a9"/>
              <w:ind w:left="0"/>
              <w:rPr>
                <w:sz w:val="20"/>
                <w:szCs w:val="20"/>
              </w:rPr>
            </w:pPr>
          </w:p>
          <w:p w:rsidR="007C6AE6" w:rsidRDefault="007C6AE6" w:rsidP="007C6AE6">
            <w:pPr>
              <w:pStyle w:val="a9"/>
              <w:ind w:left="0"/>
              <w:rPr>
                <w:sz w:val="20"/>
                <w:szCs w:val="20"/>
              </w:rPr>
            </w:pPr>
          </w:p>
          <w:p w:rsidR="007C6AE6" w:rsidRPr="00CC753E" w:rsidRDefault="007C6AE6" w:rsidP="007C6AE6">
            <w:pPr>
              <w:pStyle w:val="a9"/>
              <w:ind w:left="0"/>
              <w:rPr>
                <w:sz w:val="20"/>
                <w:szCs w:val="20"/>
              </w:rPr>
            </w:pPr>
          </w:p>
        </w:tc>
      </w:tr>
      <w:tr w:rsidR="00E17E5F" w:rsidRPr="00111884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2.4 Подготовка расчетов выкупа за земельные участки и учет платежей за их выкуп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A66A36" w:rsidP="00FA0E31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Подготовлено 2 расчета выкупа.</w:t>
            </w:r>
          </w:p>
          <w:p w:rsidR="007C6AE6" w:rsidRDefault="007C6AE6" w:rsidP="00FA0E31">
            <w:pPr>
              <w:pStyle w:val="a9"/>
              <w:ind w:left="0"/>
              <w:rPr>
                <w:sz w:val="20"/>
                <w:szCs w:val="20"/>
              </w:rPr>
            </w:pPr>
          </w:p>
          <w:p w:rsidR="007C6AE6" w:rsidRDefault="007C6AE6" w:rsidP="00FA0E31">
            <w:pPr>
              <w:pStyle w:val="a9"/>
              <w:ind w:left="0"/>
              <w:rPr>
                <w:sz w:val="20"/>
                <w:szCs w:val="20"/>
              </w:rPr>
            </w:pPr>
          </w:p>
          <w:p w:rsidR="007C6AE6" w:rsidRDefault="007C6AE6" w:rsidP="00FA0E31">
            <w:pPr>
              <w:pStyle w:val="a9"/>
              <w:ind w:left="0"/>
              <w:rPr>
                <w:sz w:val="20"/>
                <w:szCs w:val="20"/>
              </w:rPr>
            </w:pPr>
          </w:p>
          <w:p w:rsidR="007C6AE6" w:rsidRDefault="007C6AE6" w:rsidP="00FA0E31">
            <w:pPr>
              <w:pStyle w:val="a9"/>
              <w:ind w:left="0"/>
              <w:rPr>
                <w:sz w:val="20"/>
                <w:szCs w:val="20"/>
              </w:rPr>
            </w:pPr>
          </w:p>
          <w:p w:rsidR="007C6AE6" w:rsidRDefault="007C6AE6" w:rsidP="00FA0E31">
            <w:pPr>
              <w:pStyle w:val="a9"/>
              <w:ind w:left="0"/>
              <w:rPr>
                <w:sz w:val="20"/>
                <w:szCs w:val="20"/>
              </w:rPr>
            </w:pPr>
          </w:p>
          <w:p w:rsidR="007C6AE6" w:rsidRPr="00111884" w:rsidRDefault="007C6AE6" w:rsidP="00FA0E31">
            <w:pPr>
              <w:pStyle w:val="a9"/>
              <w:ind w:left="0"/>
              <w:rPr>
                <w:sz w:val="20"/>
                <w:szCs w:val="20"/>
              </w:rPr>
            </w:pPr>
          </w:p>
        </w:tc>
      </w:tr>
      <w:tr w:rsidR="00A66A36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A36" w:rsidRPr="00CC753E" w:rsidRDefault="00A66A36" w:rsidP="00FA0E3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A36" w:rsidRDefault="00A66A36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A36" w:rsidRPr="00032E13" w:rsidRDefault="00A66A36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A36" w:rsidRPr="00CC753E" w:rsidRDefault="00A66A3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 xml:space="preserve">2.5 Работа с должниками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Подготовлены дела для отправки в суд</w:t>
            </w: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6AE6" w:rsidRPr="00CC753E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6E8B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8B" w:rsidRPr="00DD461B" w:rsidRDefault="008D6E8B" w:rsidP="0003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Проведение работ по планировке территории и межеванию территории для установления границ земельных участков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8B" w:rsidRDefault="008D6E8B" w:rsidP="00032E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ОУМИ и ЗР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8D6E8B" w:rsidP="00032E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78,0</w:t>
            </w:r>
          </w:p>
          <w:p w:rsidR="00F6464D" w:rsidRPr="00032E13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8B" w:rsidRPr="008529C3" w:rsidRDefault="00032E13" w:rsidP="00032E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29C3">
              <w:rPr>
                <w:rFonts w:ascii="Times New Roman" w:hAnsi="Times New Roman" w:cs="Times New Roman"/>
              </w:rPr>
              <w:t>Запланировано в течение года.</w:t>
            </w:r>
          </w:p>
        </w:tc>
      </w:tr>
      <w:tr w:rsidR="00E17E5F" w:rsidRPr="00CC753E" w:rsidTr="00E17E5F">
        <w:trPr>
          <w:cantSplit/>
          <w:trHeight w:val="240"/>
        </w:trPr>
        <w:tc>
          <w:tcPr>
            <w:tcW w:w="1502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Задача 3: Усиление контроля за эффективностью использования муниципального имущества и земельных участков</w:t>
            </w:r>
          </w:p>
        </w:tc>
      </w:tr>
      <w:tr w:rsidR="00E17E5F" w:rsidRPr="00CC753E" w:rsidTr="008D6E8B">
        <w:trPr>
          <w:cantSplit/>
          <w:trHeight w:val="1496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3.1 Проведение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0328C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032E13" w:rsidP="00FA0E31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 не проводились.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F6464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128,0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8,3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328C" w:rsidRPr="00032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032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F6464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36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9773E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F6464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32E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2862,2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F6464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32E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1093,0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32E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2740,1</w:t>
            </w:r>
          </w:p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F6464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32E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2862,2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027B" w:rsidRDefault="00F6464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1093,0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027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70328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E17E5F" w:rsidRPr="009074D7" w:rsidRDefault="00E17E5F" w:rsidP="00E17E5F">
      <w:pPr>
        <w:autoSpaceDE w:val="0"/>
        <w:autoSpaceDN w:val="0"/>
        <w:adjustRightInd w:val="0"/>
        <w:ind w:hanging="709"/>
        <w:outlineLvl w:val="0"/>
        <w:rPr>
          <w:sz w:val="22"/>
          <w:szCs w:val="22"/>
        </w:rPr>
      </w:pPr>
    </w:p>
    <w:p w:rsidR="007C6AE6" w:rsidRDefault="007C6AE6" w:rsidP="00FA0E31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FA0E31" w:rsidRPr="00B54310" w:rsidRDefault="00FA0E31" w:rsidP="00FA0E31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0"/>
          <w:szCs w:val="20"/>
        </w:rPr>
      </w:pPr>
      <w:r w:rsidRPr="00B54310">
        <w:rPr>
          <w:b/>
          <w:color w:val="000000" w:themeColor="text1"/>
          <w:sz w:val="20"/>
          <w:szCs w:val="20"/>
        </w:rPr>
        <w:t>«Поддержка семьи  в Ленском районе на 2014-2016 годы»</w:t>
      </w:r>
    </w:p>
    <w:p w:rsidR="00B35070" w:rsidRPr="00111884" w:rsidRDefault="00B35070" w:rsidP="00FA0E31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5"/>
        <w:gridCol w:w="431"/>
        <w:gridCol w:w="1439"/>
        <w:gridCol w:w="680"/>
        <w:gridCol w:w="572"/>
        <w:gridCol w:w="709"/>
        <w:gridCol w:w="567"/>
        <w:gridCol w:w="850"/>
        <w:gridCol w:w="851"/>
        <w:gridCol w:w="708"/>
        <w:gridCol w:w="709"/>
        <w:gridCol w:w="142"/>
        <w:gridCol w:w="567"/>
        <w:gridCol w:w="567"/>
        <w:gridCol w:w="850"/>
        <w:gridCol w:w="2409"/>
      </w:tblGrid>
      <w:tr w:rsidR="00FA0E31" w:rsidRPr="00A54915" w:rsidTr="00FA0E31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Номер  и наименование</w:t>
            </w:r>
            <w:r w:rsidRPr="00A54915">
              <w:rPr>
                <w:rFonts w:ascii="Times New Roman" w:hAnsi="Times New Roman" w:cs="Times New Roman"/>
              </w:rPr>
              <w:br/>
              <w:t>мероприятия</w:t>
            </w:r>
            <w:r w:rsidRPr="00A54915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7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ind w:right="72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Фактический </w:t>
            </w:r>
            <w:r w:rsidRPr="00A54915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A54915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A54915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A54915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A54915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A54915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FA0E31" w:rsidRPr="00A54915" w:rsidTr="00FA0E31">
        <w:trPr>
          <w:cantSplit/>
          <w:trHeight w:val="36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федеральный</w:t>
            </w:r>
            <w:r w:rsidRPr="00A54915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областной  </w:t>
            </w:r>
            <w:r w:rsidRPr="00A54915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внебюджетные</w:t>
            </w:r>
            <w:r w:rsidRPr="00A54915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A0E31" w:rsidRPr="00A54915" w:rsidTr="00FA0E31">
        <w:trPr>
          <w:cantSplit/>
          <w:trHeight w:val="72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предусмотрено </w:t>
            </w:r>
            <w:r w:rsidRPr="00A54915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A54915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утверждено</w:t>
            </w:r>
            <w:r w:rsidRPr="00A54915">
              <w:rPr>
                <w:rFonts w:ascii="Times New Roman" w:hAnsi="Times New Roman" w:cs="Times New Roman"/>
              </w:rPr>
              <w:br/>
              <w:t>решением о</w:t>
            </w:r>
            <w:r w:rsidRPr="00A54915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A54915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A549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факти-</w:t>
            </w:r>
            <w:r w:rsidRPr="00A54915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A54915">
              <w:rPr>
                <w:rFonts w:ascii="Times New Roman" w:hAnsi="Times New Roman" w:cs="Times New Roman"/>
              </w:rPr>
              <w:br/>
              <w:t>профи-</w:t>
            </w:r>
            <w:r w:rsidRPr="00A54915">
              <w:rPr>
                <w:rFonts w:ascii="Times New Roman" w:hAnsi="Times New Roman" w:cs="Times New Roman"/>
              </w:rPr>
              <w:br/>
              <w:t>нанси-</w:t>
            </w:r>
            <w:r w:rsidRPr="00A54915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A0E31" w:rsidRPr="00A54915" w:rsidTr="00FA0E3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14</w:t>
            </w:r>
          </w:p>
        </w:tc>
      </w:tr>
      <w:tr w:rsidR="00FA0E31" w:rsidRPr="00A54915" w:rsidTr="00FA0E31">
        <w:trPr>
          <w:cantSplit/>
          <w:trHeight w:val="240"/>
        </w:trPr>
        <w:tc>
          <w:tcPr>
            <w:tcW w:w="150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Раздел 1.  «Развитие системы социального обслуживания в районе»</w:t>
            </w:r>
          </w:p>
        </w:tc>
      </w:tr>
      <w:tr w:rsidR="00FA0E31" w:rsidRPr="005B1EA9" w:rsidTr="00FA0E3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lastRenderedPageBreak/>
              <w:t xml:space="preserve">1.1. Содействие в открытии  комплексного центра социального обслуживания (дополнительных отделений) на территории района 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5B1EA9" w:rsidRDefault="00FA0E31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B1EA9">
              <w:rPr>
                <w:rFonts w:ascii="Times New Roman" w:hAnsi="Times New Roman" w:cs="Times New Roman"/>
              </w:rPr>
              <w:t>Открыто с 2014 года отделение профилактики безнадзорности детей</w:t>
            </w:r>
          </w:p>
        </w:tc>
      </w:tr>
      <w:tr w:rsidR="00FA0E31" w:rsidRPr="00A54915" w:rsidTr="00FA0E31">
        <w:trPr>
          <w:cantSplit/>
          <w:trHeight w:val="240"/>
        </w:trPr>
        <w:tc>
          <w:tcPr>
            <w:tcW w:w="150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Раздел 2.  «Совершенствование правовой, информационной и методической поддержки семьи»</w:t>
            </w:r>
          </w:p>
        </w:tc>
      </w:tr>
      <w:tr w:rsidR="00FA0E31" w:rsidRPr="00A54915" w:rsidTr="00FA0E3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2.1. Проведение конференций, встреч, круглых столов, семинаров для специалистов по вопросам реализации семейной политики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запланированы в течение года.</w:t>
            </w:r>
          </w:p>
        </w:tc>
      </w:tr>
      <w:tr w:rsidR="00FA0E31" w:rsidRPr="00A54915" w:rsidTr="00FA0E3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2.2. Подготовка и публикация в  средствах массовой информации, на интернет-сайте  материалов по вопросам семьи и детей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E3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09E7">
              <w:rPr>
                <w:rFonts w:ascii="Times New Roman" w:hAnsi="Times New Roman" w:cs="Times New Roman"/>
                <w:sz w:val="18"/>
                <w:szCs w:val="18"/>
              </w:rPr>
              <w:t>Информация в газете «Маяк» и на сайте Администрации: по участию в конкурс</w:t>
            </w:r>
            <w:r w:rsidR="007978E3">
              <w:rPr>
                <w:rFonts w:ascii="Times New Roman" w:hAnsi="Times New Roman" w:cs="Times New Roman"/>
                <w:sz w:val="18"/>
                <w:szCs w:val="18"/>
              </w:rPr>
              <w:t>ах:</w:t>
            </w:r>
            <w:r w:rsidRPr="005109E7">
              <w:rPr>
                <w:rFonts w:ascii="Times New Roman" w:hAnsi="Times New Roman" w:cs="Times New Roman"/>
                <w:sz w:val="18"/>
                <w:szCs w:val="18"/>
              </w:rPr>
              <w:t xml:space="preserve"> «Лучшая семья Архангельской области»,</w:t>
            </w:r>
          </w:p>
          <w:p w:rsidR="007978E3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0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награждению многодетных семей специал</w:t>
            </w:r>
            <w:r w:rsidR="007978E3">
              <w:rPr>
                <w:rFonts w:ascii="Times New Roman" w:hAnsi="Times New Roman" w:cs="Times New Roman"/>
                <w:sz w:val="18"/>
                <w:szCs w:val="18"/>
              </w:rPr>
              <w:t xml:space="preserve">ьным дипломом «Признательность», медалью ордена «Родительская слава», Дипломом «Лучшая семья Архангельской области», медалью «За любовь и верность», </w:t>
            </w:r>
          </w:p>
          <w:p w:rsidR="00FA0E31" w:rsidRDefault="007978E3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проведении районных конкурсов «Отец-ответственная должность», «Женщина года».</w:t>
            </w:r>
          </w:p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A0E31" w:rsidRPr="00A54915" w:rsidTr="00FA0E31">
        <w:trPr>
          <w:cantSplit/>
          <w:trHeight w:val="240"/>
        </w:trPr>
        <w:tc>
          <w:tcPr>
            <w:tcW w:w="150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iCs/>
                <w:sz w:val="20"/>
                <w:szCs w:val="20"/>
              </w:rPr>
              <w:t>Раздел 3. «Профилактика социального сиротства и семейного неблагополучия, содействие семейному устройству детей-сирот»</w:t>
            </w:r>
          </w:p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A0E31" w:rsidRPr="007B26A3" w:rsidTr="00B71173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3.1. Организация индивидуального консультирования семей «группы риска» специалистами психологической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B26A3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26A3">
              <w:rPr>
                <w:rFonts w:ascii="Times New Roman" w:hAnsi="Times New Roman" w:cs="Times New Roman"/>
                <w:sz w:val="18"/>
                <w:szCs w:val="18"/>
              </w:rPr>
              <w:t>Оказаны инди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видуальные консультации 7семьям</w:t>
            </w:r>
            <w:r w:rsidRPr="007B26A3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специалистами отдела опеки</w:t>
            </w:r>
          </w:p>
        </w:tc>
      </w:tr>
      <w:tr w:rsidR="00FA0E31" w:rsidRPr="005109E7" w:rsidTr="00B71173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lastRenderedPageBreak/>
              <w:t xml:space="preserve">3.2. Издание буклетов для           </w:t>
            </w:r>
          </w:p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распространения органом опеки и  попечительства Администрации   МО «Ленский муниципальный район» по семейным формам устройства детей-сирот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Отделом опеки разработано 3 буклета:</w:t>
            </w:r>
          </w:p>
          <w:p w:rsidR="00FA0E31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Права и обязанности родителей и законных представителей;</w:t>
            </w:r>
          </w:p>
          <w:p w:rsidR="00FA0E31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Формы семейного устройства;</w:t>
            </w:r>
          </w:p>
          <w:p w:rsidR="00FA0E31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Права несовершеннолетних</w:t>
            </w:r>
          </w:p>
          <w:p w:rsidR="00FA0E31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Специалистами отдела опеки проведены беседы с родителями и вручены памятки по безопасности детей на воде  в МО  района.</w:t>
            </w:r>
          </w:p>
          <w:p w:rsidR="007C6AE6" w:rsidRPr="005109E7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E31" w:rsidRPr="005109E7" w:rsidTr="00B71173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3.3. Обследование детей из семей, находящихся в социально-опасном положении, имеющих патологии развития, психолого-медико-педагогической</w:t>
            </w:r>
            <w:r>
              <w:rPr>
                <w:sz w:val="20"/>
                <w:szCs w:val="20"/>
              </w:rPr>
              <w:t xml:space="preserve"> </w:t>
            </w:r>
            <w:r w:rsidRPr="00A54915">
              <w:rPr>
                <w:sz w:val="20"/>
                <w:szCs w:val="20"/>
              </w:rPr>
              <w:t xml:space="preserve"> комиссией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5109E7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Детей данной категории не выявлено</w:t>
            </w:r>
          </w:p>
        </w:tc>
      </w:tr>
      <w:tr w:rsidR="00FA0E31" w:rsidRPr="005109E7" w:rsidTr="00B71173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3.4. Проведение круглого стола с представителями замещающих семей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5109E7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собрание опекунов и приёмных родителей проведено 13.05.2016 года</w:t>
            </w:r>
          </w:p>
        </w:tc>
      </w:tr>
      <w:tr w:rsidR="00FA0E31" w:rsidRPr="00D31615" w:rsidTr="00B71173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3.5.  Осуществление гос. полномочий по организации и осуществлению деятельности по опеке и попечительству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1205,5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37721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1205,5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37721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0E31" w:rsidRPr="00D316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Подготовлено 6 за</w:t>
            </w:r>
            <w:r w:rsidRPr="00D31615">
              <w:rPr>
                <w:rFonts w:ascii="Times New Roman" w:hAnsi="Times New Roman" w:cs="Times New Roman"/>
                <w:sz w:val="18"/>
                <w:szCs w:val="18"/>
              </w:rPr>
              <w:t xml:space="preserve">ключений в суд в защиту прав несовершеннолетних, принято непосредственное участие специалистов в судебном процессе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D31615">
              <w:rPr>
                <w:rFonts w:ascii="Times New Roman" w:hAnsi="Times New Roman" w:cs="Times New Roman"/>
                <w:sz w:val="18"/>
                <w:szCs w:val="18"/>
              </w:rPr>
              <w:t xml:space="preserve"> раз</w:t>
            </w:r>
          </w:p>
        </w:tc>
      </w:tr>
      <w:tr w:rsidR="00FA0E31" w:rsidRPr="005109E7" w:rsidTr="00B71173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3.6. Осуществление гос.полномочий по выплате вознаграждений профессиональным опекунам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136,9</w:t>
            </w:r>
          </w:p>
          <w:p w:rsidR="00377214" w:rsidRPr="00B54310" w:rsidRDefault="0037721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37721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60,9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136,9</w:t>
            </w:r>
          </w:p>
          <w:p w:rsidR="00377214" w:rsidRPr="00B54310" w:rsidRDefault="0037721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37721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60,9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5109E7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Произведены в</w:t>
            </w:r>
            <w:r w:rsidRPr="005109E7">
              <w:rPr>
                <w:rFonts w:ascii="Times New Roman" w:hAnsi="Times New Roman" w:cs="Times New Roman"/>
                <w:sz w:val="18"/>
                <w:szCs w:val="18"/>
              </w:rPr>
              <w:t xml:space="preserve">ыплаты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109E7">
              <w:rPr>
                <w:rFonts w:ascii="Times New Roman" w:hAnsi="Times New Roman" w:cs="Times New Roman"/>
                <w:sz w:val="18"/>
                <w:szCs w:val="18"/>
              </w:rPr>
              <w:t xml:space="preserve"> опекунам</w:t>
            </w:r>
          </w:p>
        </w:tc>
      </w:tr>
      <w:tr w:rsidR="00FA0E31" w:rsidRPr="00A54915" w:rsidTr="00FA0E31">
        <w:trPr>
          <w:cantSplit/>
          <w:trHeight w:val="240"/>
        </w:trPr>
        <w:tc>
          <w:tcPr>
            <w:tcW w:w="150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Раздел 4. «Повышение эффективности мер по формированию и укреплению нравственных, семейных ценностей, в том числе представлений о социальной привлекательности многодетной семьи</w:t>
            </w:r>
            <w:r w:rsidRPr="00A54915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FA0E31" w:rsidRPr="005109E7" w:rsidTr="00FA0E31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4.1. Организация и проведение мероприятий к Дню семьи (15 мая)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3D7FF6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7FF6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5109E7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Направлены документы на награждение многодетных семей специальным дипломом «Признательность». Поздравление приёмных родителей.</w:t>
            </w:r>
          </w:p>
        </w:tc>
      </w:tr>
      <w:tr w:rsidR="00FA0E31" w:rsidRPr="005109E7" w:rsidTr="00FA0E31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lastRenderedPageBreak/>
              <w:t>4.2. Организация и проведение мероприятий к Дню семьи, любви и верности (8 июля)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71173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71173">
              <w:rPr>
                <w:rFonts w:ascii="Times New Roman" w:hAnsi="Times New Roman" w:cs="Times New Roman"/>
                <w:color w:val="0070C0"/>
              </w:rPr>
              <w:t>3,0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5109E7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27.06.2016 награждение семьи Наседкиных медалью ордена «Родительская слава»</w:t>
            </w:r>
            <w:r w:rsidR="007978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D7F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1034">
              <w:rPr>
                <w:rFonts w:ascii="Times New Roman" w:hAnsi="Times New Roman" w:cs="Times New Roman"/>
                <w:sz w:val="18"/>
                <w:szCs w:val="18"/>
              </w:rPr>
              <w:t>Награждение семей на Ивановской ярмарке. Благодарность семье Нарыгиных.</w:t>
            </w:r>
          </w:p>
        </w:tc>
      </w:tr>
      <w:tr w:rsidR="00FA0E31" w:rsidRPr="005109E7" w:rsidTr="00FA0E31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4.3. Организация и проведение мероприятий к Дню матери, Дню отца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71173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71173">
              <w:rPr>
                <w:rFonts w:ascii="Times New Roman" w:hAnsi="Times New Roman" w:cs="Times New Roman"/>
                <w:color w:val="0070C0"/>
              </w:rPr>
              <w:t>2,0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5109E7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запланированы на  4 квартал 2016 года</w:t>
            </w:r>
          </w:p>
        </w:tc>
      </w:tr>
      <w:tr w:rsidR="00FA0E31" w:rsidRPr="005109E7" w:rsidTr="00FA0E31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4.4. Чествование семей, награжденных дипломом «Признательность», медалью «За любовь и верность» и др.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721034" w:rsidP="007210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</w:t>
            </w:r>
            <w:r w:rsidR="00FA0E31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награждены: 3 семьи дипломами «Признательность»;</w:t>
            </w:r>
          </w:p>
          <w:p w:rsidR="00721034" w:rsidRDefault="00721034" w:rsidP="007210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семьи дипломами «Лучшая семья Архангельской области»,</w:t>
            </w:r>
          </w:p>
          <w:p w:rsidR="00721034" w:rsidRDefault="00721034" w:rsidP="007210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3семьи медалью «За любовь и верность»,</w:t>
            </w:r>
          </w:p>
          <w:p w:rsidR="00721034" w:rsidRPr="005109E7" w:rsidRDefault="00721034" w:rsidP="007210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чествование долгожителей района.</w:t>
            </w:r>
          </w:p>
        </w:tc>
      </w:tr>
      <w:tr w:rsidR="00FA0E31" w:rsidRPr="007B26A3" w:rsidTr="00FA0E31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4.5. 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71173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71173">
              <w:rPr>
                <w:rFonts w:ascii="Times New Roman" w:hAnsi="Times New Roman" w:cs="Times New Roman"/>
                <w:color w:val="0070C0"/>
              </w:rPr>
              <w:t>1,0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B26A3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Приёмная семья приняла участие в областном конкурсе «Лучшая семья Архангельской области»</w:t>
            </w:r>
          </w:p>
        </w:tc>
      </w:tr>
      <w:tr w:rsidR="00FA0E31" w:rsidRPr="005109E7" w:rsidTr="00FA0E31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kern w:val="2"/>
                <w:sz w:val="20"/>
                <w:szCs w:val="20"/>
              </w:rPr>
              <w:t>4.6. Участие в федеральных, областных, межрайонных мероприятиях по поддержке  семьи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3D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Направлены 2 заявки для участия в областном конкурсе «Лучшая семья Архангельской области».</w:t>
            </w:r>
          </w:p>
          <w:p w:rsidR="00FA0E31" w:rsidRPr="005109E7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13.05.2016 г.семья Нарыгиных приняла участие в торжественном мероприятии к Дню семьи в г.Архангельск</w:t>
            </w:r>
          </w:p>
        </w:tc>
      </w:tr>
      <w:tr w:rsidR="00FA0E31" w:rsidRPr="005109E7" w:rsidTr="00FA0E31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kern w:val="2"/>
                <w:sz w:val="20"/>
                <w:szCs w:val="20"/>
              </w:rPr>
            </w:pPr>
            <w:r w:rsidRPr="00A54915">
              <w:rPr>
                <w:kern w:val="2"/>
                <w:sz w:val="20"/>
                <w:szCs w:val="20"/>
              </w:rPr>
              <w:t>4.7. Проведение конкурса проектов по поддержке семьи и пропаганде здорового образа жизни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5109E7" w:rsidRDefault="00FA0E31" w:rsidP="00FA0E3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09E7">
              <w:rPr>
                <w:rFonts w:ascii="Times New Roman" w:hAnsi="Times New Roman" w:cs="Times New Roman"/>
                <w:sz w:val="18"/>
                <w:szCs w:val="18"/>
              </w:rPr>
              <w:t>Нет выполнения из-за отсутствия финансирования</w:t>
            </w:r>
          </w:p>
        </w:tc>
      </w:tr>
      <w:tr w:rsidR="00FA0E31" w:rsidRPr="005109E7" w:rsidTr="00FA0E31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lastRenderedPageBreak/>
              <w:t>4.8. Организация работы семейных клубов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E6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Работают семейные</w:t>
            </w:r>
            <w:r w:rsidRPr="005109E7">
              <w:rPr>
                <w:rFonts w:ascii="Times New Roman" w:hAnsi="Times New Roman" w:cs="Times New Roman"/>
                <w:sz w:val="18"/>
                <w:szCs w:val="18"/>
              </w:rPr>
              <w:t xml:space="preserve"> клуб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 в  д /с «Незабудка», «Теремок»</w:t>
            </w: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E31" w:rsidRPr="005109E7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A0E31" w:rsidRPr="00A54915" w:rsidTr="00FA0E31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9773E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543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1350,4</w:t>
            </w:r>
          </w:p>
          <w:p w:rsidR="00377214" w:rsidRPr="00B54310" w:rsidRDefault="0037721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37721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431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929,1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543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1342,4</w:t>
            </w:r>
          </w:p>
          <w:p w:rsidR="00377214" w:rsidRPr="00B54310" w:rsidRDefault="0037721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37721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b/>
                <w:color w:val="000000" w:themeColor="text1"/>
              </w:rPr>
              <w:t>922,1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b/>
                <w:color w:val="000000" w:themeColor="text1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b/>
                <w:color w:val="000000" w:themeColor="text1"/>
              </w:rPr>
              <w:t>7,0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C129E" w:rsidRDefault="003C129E" w:rsidP="00FA0E31">
      <w:pPr>
        <w:ind w:left="-851"/>
        <w:jc w:val="center"/>
      </w:pPr>
    </w:p>
    <w:p w:rsidR="00FA0E31" w:rsidRPr="00BE76C5" w:rsidRDefault="00FA0E31" w:rsidP="00FA0E31">
      <w:pPr>
        <w:jc w:val="center"/>
        <w:rPr>
          <w:b/>
          <w:color w:val="000000" w:themeColor="text1"/>
          <w:sz w:val="20"/>
          <w:szCs w:val="20"/>
        </w:rPr>
      </w:pPr>
      <w:r w:rsidRPr="00BE76C5">
        <w:rPr>
          <w:b/>
          <w:color w:val="000000" w:themeColor="text1"/>
          <w:sz w:val="20"/>
          <w:szCs w:val="20"/>
        </w:rPr>
        <w:t>«Развитие торговли на территории МО «Ленский муниципальный район» на 2014-2016 годы»</w:t>
      </w:r>
    </w:p>
    <w:p w:rsidR="00B35070" w:rsidRPr="00180B02" w:rsidRDefault="00B35070" w:rsidP="00FA0E31">
      <w:pPr>
        <w:jc w:val="center"/>
        <w:rPr>
          <w:b/>
          <w:sz w:val="20"/>
          <w:szCs w:val="20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417"/>
        <w:gridCol w:w="766"/>
        <w:gridCol w:w="766"/>
        <w:gridCol w:w="919"/>
        <w:gridCol w:w="668"/>
        <w:gridCol w:w="1140"/>
        <w:gridCol w:w="16"/>
        <w:gridCol w:w="861"/>
        <w:gridCol w:w="847"/>
        <w:gridCol w:w="175"/>
        <w:gridCol w:w="591"/>
        <w:gridCol w:w="801"/>
        <w:gridCol w:w="16"/>
        <w:gridCol w:w="656"/>
        <w:gridCol w:w="690"/>
        <w:gridCol w:w="1436"/>
      </w:tblGrid>
      <w:tr w:rsidR="00FA0E31" w:rsidRPr="0002396F" w:rsidTr="00FA0E31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Номер  и наименование</w:t>
            </w:r>
            <w:r w:rsidRPr="0002396F">
              <w:rPr>
                <w:sz w:val="20"/>
                <w:szCs w:val="20"/>
              </w:rPr>
              <w:br/>
              <w:t>мероприятия</w:t>
            </w:r>
            <w:r w:rsidRPr="0002396F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Исполнитель</w:t>
            </w:r>
          </w:p>
        </w:tc>
        <w:tc>
          <w:tcPr>
            <w:tcW w:w="89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Фактический </w:t>
            </w:r>
            <w:r w:rsidRPr="0002396F">
              <w:rPr>
                <w:sz w:val="20"/>
                <w:szCs w:val="20"/>
              </w:rPr>
              <w:br/>
              <w:t xml:space="preserve">результат  </w:t>
            </w:r>
            <w:r w:rsidRPr="0002396F">
              <w:rPr>
                <w:sz w:val="20"/>
                <w:szCs w:val="20"/>
              </w:rPr>
              <w:br/>
              <w:t xml:space="preserve">выполнения </w:t>
            </w:r>
            <w:r w:rsidRPr="0002396F">
              <w:rPr>
                <w:sz w:val="20"/>
                <w:szCs w:val="20"/>
              </w:rPr>
              <w:br/>
              <w:t xml:space="preserve">мероприятия </w:t>
            </w:r>
            <w:r w:rsidRPr="0002396F">
              <w:rPr>
                <w:sz w:val="20"/>
                <w:szCs w:val="20"/>
              </w:rPr>
              <w:br/>
              <w:t xml:space="preserve">с указанием </w:t>
            </w:r>
            <w:r w:rsidRPr="0002396F">
              <w:rPr>
                <w:sz w:val="20"/>
                <w:szCs w:val="20"/>
              </w:rPr>
              <w:br/>
              <w:t xml:space="preserve">причин   </w:t>
            </w:r>
            <w:r w:rsidRPr="0002396F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FA0E31" w:rsidRPr="0002396F" w:rsidTr="00FA0E31">
        <w:trPr>
          <w:cantSplit/>
          <w:trHeight w:val="36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31" w:rsidRPr="0002396F" w:rsidRDefault="00FA0E31" w:rsidP="00FA0E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31" w:rsidRPr="0002396F" w:rsidRDefault="00FA0E31" w:rsidP="00FA0E31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федеральный</w:t>
            </w:r>
            <w:r w:rsidRPr="0002396F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областной  </w:t>
            </w:r>
            <w:r w:rsidRPr="0002396F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внебюджетные</w:t>
            </w:r>
            <w:r w:rsidRPr="0002396F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31" w:rsidRPr="0002396F" w:rsidRDefault="00FA0E31" w:rsidP="00FA0E31">
            <w:pPr>
              <w:rPr>
                <w:sz w:val="20"/>
                <w:szCs w:val="20"/>
              </w:rPr>
            </w:pPr>
          </w:p>
        </w:tc>
      </w:tr>
      <w:tr w:rsidR="00FA0E31" w:rsidRPr="0002396F" w:rsidTr="00FA0E31">
        <w:trPr>
          <w:cantSplit/>
          <w:trHeight w:val="7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31" w:rsidRPr="0002396F" w:rsidRDefault="00FA0E31" w:rsidP="00FA0E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31" w:rsidRPr="0002396F" w:rsidRDefault="00FA0E31" w:rsidP="00FA0E3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План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Факт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предусмотрено </w:t>
            </w:r>
            <w:r w:rsidRPr="0002396F">
              <w:rPr>
                <w:sz w:val="20"/>
                <w:szCs w:val="20"/>
              </w:rPr>
              <w:br/>
              <w:t xml:space="preserve">постановлением о </w:t>
            </w:r>
            <w:r w:rsidRPr="0002396F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утверждено</w:t>
            </w:r>
            <w:r w:rsidRPr="0002396F">
              <w:rPr>
                <w:sz w:val="20"/>
                <w:szCs w:val="20"/>
              </w:rPr>
              <w:br/>
              <w:t>решением о</w:t>
            </w:r>
            <w:r w:rsidRPr="0002396F">
              <w:rPr>
                <w:sz w:val="20"/>
                <w:szCs w:val="20"/>
              </w:rPr>
              <w:br/>
              <w:t xml:space="preserve">бюджете  </w:t>
            </w:r>
            <w:r w:rsidRPr="0002396F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6</w:t>
            </w:r>
            <w:r w:rsidRPr="000239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факти</w:t>
            </w:r>
            <w:r w:rsidRPr="0002396F">
              <w:rPr>
                <w:sz w:val="20"/>
                <w:szCs w:val="20"/>
              </w:rPr>
              <w:br/>
              <w:t xml:space="preserve">чески </w:t>
            </w:r>
            <w:r w:rsidRPr="0002396F">
              <w:rPr>
                <w:sz w:val="20"/>
                <w:szCs w:val="20"/>
              </w:rPr>
              <w:br/>
              <w:t>профи</w:t>
            </w:r>
            <w:r w:rsidRPr="0002396F">
              <w:rPr>
                <w:sz w:val="20"/>
                <w:szCs w:val="20"/>
              </w:rPr>
              <w:br/>
              <w:t>нанси</w:t>
            </w:r>
            <w:r w:rsidRPr="0002396F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план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31" w:rsidRPr="0002396F" w:rsidRDefault="00FA0E31" w:rsidP="00FA0E31">
            <w:pPr>
              <w:rPr>
                <w:sz w:val="20"/>
                <w:szCs w:val="20"/>
              </w:rPr>
            </w:pP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7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14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150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Задача № 1 Совершенствование форм и методов государственно-правового регулирования в торговой сфере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1430C2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1.1 Обеспечение реализации государственной политики </w:t>
            </w:r>
            <w:r w:rsidRPr="0002396F">
              <w:rPr>
                <w:spacing w:val="-4"/>
                <w:sz w:val="20"/>
                <w:szCs w:val="20"/>
              </w:rPr>
              <w:t>в сфере торговли в Архангельской</w:t>
            </w:r>
            <w:r w:rsidRPr="0002396F">
              <w:rPr>
                <w:sz w:val="20"/>
                <w:szCs w:val="20"/>
              </w:rPr>
              <w:t xml:space="preserve"> области  в рамках Федерального </w:t>
            </w:r>
            <w:r w:rsidR="001430C2">
              <w:rPr>
                <w:sz w:val="20"/>
                <w:szCs w:val="20"/>
              </w:rPr>
              <w:t xml:space="preserve"> закона </w:t>
            </w:r>
            <w:r w:rsidRPr="0002396F">
              <w:rPr>
                <w:sz w:val="20"/>
                <w:szCs w:val="20"/>
              </w:rPr>
              <w:t xml:space="preserve">от 28 декабря 2009 года № 381-ФЗ  «Об основах государственного регулирования торговой деятельности в Российской Федерации»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Министерство сельского хозяйства Архангельской области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товарооборота за счет вновь открывающихся объектов торговли.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lastRenderedPageBreak/>
              <w:t xml:space="preserve">1.2 Формирование торгового реестра, включающего в себя сведения </w:t>
            </w:r>
            <w:r w:rsidRPr="0002396F">
              <w:rPr>
                <w:sz w:val="20"/>
                <w:szCs w:val="20"/>
                <w:lang w:eastAsia="en-US"/>
              </w:rPr>
              <w:t>о хозяйствующих субъектах, осуществляющих торговую деятельность, принадлежащих им объектах</w:t>
            </w:r>
            <w:r w:rsidRPr="0002396F">
              <w:rPr>
                <w:sz w:val="20"/>
                <w:szCs w:val="20"/>
              </w:rPr>
              <w:t xml:space="preserve"> и о состоянии торговли на территории МО «Ленский муниципальный район» населению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4D066E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D066E" w:rsidRPr="0002396F" w:rsidRDefault="004D066E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25,0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4D066E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D066E" w:rsidRPr="0002396F" w:rsidRDefault="004D066E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Реестр сформирован и обновляется</w:t>
            </w:r>
            <w:r>
              <w:rPr>
                <w:sz w:val="20"/>
                <w:szCs w:val="20"/>
              </w:rPr>
              <w:t xml:space="preserve">. </w:t>
            </w:r>
            <w:r w:rsidR="008F707B">
              <w:rPr>
                <w:sz w:val="20"/>
                <w:szCs w:val="20"/>
              </w:rPr>
              <w:t>За 3</w:t>
            </w:r>
            <w:r>
              <w:rPr>
                <w:sz w:val="20"/>
                <w:szCs w:val="20"/>
              </w:rPr>
              <w:t xml:space="preserve"> квартал</w:t>
            </w:r>
            <w:r w:rsidR="008F707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2016 г</w:t>
            </w:r>
            <w:r w:rsidR="00ED3E92">
              <w:rPr>
                <w:sz w:val="20"/>
                <w:szCs w:val="20"/>
              </w:rPr>
              <w:t>ода</w:t>
            </w:r>
            <w:r w:rsidR="004D0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расходов нет</w:t>
            </w:r>
            <w:r w:rsidRPr="0002396F">
              <w:rPr>
                <w:sz w:val="20"/>
                <w:szCs w:val="20"/>
              </w:rPr>
              <w:t>.</w:t>
            </w: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Pr="0002396F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1.3 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Подготовлены проекты постановлений Администрации МО «Ленский муниципальный район» о Порядке размещения НТО, и о проведении торгов  на размещение НТО</w:t>
            </w:r>
            <w:r w:rsidRPr="000239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До Глав поселений доведена нормативная  правовая документация.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Разработана схема размещения нестационарных объектов.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150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lastRenderedPageBreak/>
              <w:t>Задача № 2. Повышение инвестиционной активности в торговой сфере.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2.1 Проведение ежегодного мониторинга и анализа 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и анализ проведены в 1 полугодии 2016 г.</w:t>
            </w:r>
          </w:p>
          <w:p w:rsidR="00FA0E31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расчеты норматива минимальной обеспеченности населения площадью торговых  объектов.</w:t>
            </w:r>
            <w:r w:rsidR="008F707B">
              <w:rPr>
                <w:sz w:val="20"/>
                <w:szCs w:val="20"/>
              </w:rPr>
              <w:t xml:space="preserve"> Уточнение расчетов  произведено в 3 кв. 2016г.</w:t>
            </w: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Pr="0002396F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2.2 Содействие открытию новых торговых объектов, относящихся </w:t>
            </w:r>
            <w:r w:rsidRPr="0002396F">
              <w:rPr>
                <w:sz w:val="20"/>
                <w:szCs w:val="20"/>
              </w:rPr>
              <w:br/>
              <w:t xml:space="preserve">к современным форматам торговли 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FA0E31" w:rsidRPr="0002396F" w:rsidRDefault="00FA0E31" w:rsidP="00FA0E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Проводится консультационная работа.</w:t>
            </w: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Pr="0002396F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0E31" w:rsidRPr="0002396F" w:rsidTr="00FA0E31">
        <w:trPr>
          <w:cantSplit/>
          <w:trHeight w:val="240"/>
        </w:trPr>
        <w:tc>
          <w:tcPr>
            <w:tcW w:w="150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Задача № 3. Повышение экономической доступности товаров для населения в целях реализации социальной политики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96F">
              <w:rPr>
                <w:sz w:val="20"/>
                <w:szCs w:val="20"/>
              </w:rPr>
              <w:lastRenderedPageBreak/>
              <w:t xml:space="preserve">3.1 Проведение мониторинга цен на отдельные виды социально значимых продовольственных товаров 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Продолжается м</w:t>
            </w:r>
            <w:r w:rsidRPr="0002396F">
              <w:rPr>
                <w:sz w:val="20"/>
                <w:szCs w:val="20"/>
              </w:rPr>
              <w:t>ониторинг</w:t>
            </w:r>
            <w:r w:rsidR="001D3E4F">
              <w:rPr>
                <w:sz w:val="20"/>
                <w:szCs w:val="20"/>
              </w:rPr>
              <w:t xml:space="preserve"> цен </w:t>
            </w:r>
            <w:r w:rsidRPr="0002396F">
              <w:rPr>
                <w:sz w:val="20"/>
                <w:szCs w:val="20"/>
              </w:rPr>
              <w:t xml:space="preserve"> на 40 наименований продовольственных товаров</w:t>
            </w:r>
            <w:r>
              <w:rPr>
                <w:sz w:val="20"/>
                <w:szCs w:val="20"/>
              </w:rPr>
              <w:t xml:space="preserve"> </w:t>
            </w:r>
            <w:r w:rsidRPr="0002396F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 </w:t>
            </w:r>
            <w:r w:rsidRPr="0002396F">
              <w:rPr>
                <w:sz w:val="20"/>
                <w:szCs w:val="20"/>
              </w:rPr>
              <w:t xml:space="preserve">магазинах локальных сетей </w:t>
            </w:r>
            <w:r>
              <w:rPr>
                <w:sz w:val="20"/>
                <w:szCs w:val="20"/>
              </w:rPr>
              <w:t xml:space="preserve"> </w:t>
            </w:r>
            <w:r w:rsidRPr="0002396F">
              <w:rPr>
                <w:sz w:val="20"/>
                <w:szCs w:val="20"/>
              </w:rPr>
              <w:t>и несетевых магазинах</w:t>
            </w:r>
            <w:r>
              <w:rPr>
                <w:sz w:val="20"/>
                <w:szCs w:val="20"/>
              </w:rPr>
              <w:t xml:space="preserve">. Подготовлен отчет с аналитической запиской за </w:t>
            </w:r>
            <w:r w:rsidR="008F707B">
              <w:rPr>
                <w:sz w:val="20"/>
                <w:szCs w:val="20"/>
              </w:rPr>
              <w:t>3</w:t>
            </w:r>
            <w:r w:rsidR="004D0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 2016 год.</w:t>
            </w:r>
            <w:r w:rsidRPr="0002396F">
              <w:rPr>
                <w:sz w:val="20"/>
                <w:szCs w:val="20"/>
              </w:rPr>
              <w:t xml:space="preserve"> 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мониторинга цен направляются ежемесячно в министерство АПК и торговли и в Прокуратуру Ленского района.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lastRenderedPageBreak/>
              <w:t>3.2 Создание условий по обеспечению товарами первой необходимости жителей, проживающих в труднодоступных и малонаселенных пунктах Ленского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336306" w:rsidRDefault="00FA0E31" w:rsidP="0035702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6306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336306" w:rsidRDefault="00FA0E31" w:rsidP="0035702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6306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софинансирования мероприятия средства в бюджете МО «Ленский  муниципальный район» не запланированы.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3.3 Предоставление субсидий юридическим лицам (кроме некоммерческих организаций), индивидуальным предпринимателям, физическим лицам по доставке муки и лекарственных средств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295,0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4D066E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357029">
            <w:pPr>
              <w:jc w:val="center"/>
            </w:pPr>
            <w:r w:rsidRPr="004A16EE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357029">
            <w:pPr>
              <w:jc w:val="center"/>
            </w:pPr>
            <w:r w:rsidRPr="004A16EE"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357029">
            <w:pPr>
              <w:jc w:val="center"/>
            </w:pPr>
            <w:r w:rsidRPr="004A16EE"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357029">
            <w:pPr>
              <w:jc w:val="center"/>
            </w:pPr>
            <w:r w:rsidRPr="004A16EE"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357029">
            <w:pPr>
              <w:jc w:val="center"/>
            </w:pPr>
            <w:r w:rsidRPr="004A16EE">
              <w:t>0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295,0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4D066E" w:rsidRDefault="004D066E" w:rsidP="00357029">
            <w:pPr>
              <w:jc w:val="center"/>
              <w:rPr>
                <w:sz w:val="20"/>
                <w:szCs w:val="20"/>
              </w:rPr>
            </w:pPr>
            <w:r w:rsidRPr="004D066E">
              <w:rPr>
                <w:sz w:val="20"/>
                <w:szCs w:val="20"/>
              </w:rPr>
              <w:t>196,0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357029">
            <w:pPr>
              <w:jc w:val="center"/>
            </w:pPr>
            <w:r w:rsidRPr="008D2286"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357029">
            <w:pPr>
              <w:jc w:val="center"/>
            </w:pPr>
            <w:r w:rsidRPr="008D2286">
              <w:t>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Заключены соглашения на предоставление субсидий в 201</w:t>
            </w:r>
            <w:r>
              <w:rPr>
                <w:sz w:val="20"/>
                <w:szCs w:val="20"/>
              </w:rPr>
              <w:t>6</w:t>
            </w:r>
            <w:r w:rsidRPr="0002396F">
              <w:rPr>
                <w:sz w:val="20"/>
                <w:szCs w:val="20"/>
              </w:rPr>
              <w:t xml:space="preserve"> году.</w:t>
            </w:r>
          </w:p>
        </w:tc>
      </w:tr>
      <w:tr w:rsidR="00FA0E31" w:rsidRPr="0002396F" w:rsidTr="00FA0E31">
        <w:trPr>
          <w:cantSplit/>
          <w:trHeight w:val="314"/>
        </w:trPr>
        <w:tc>
          <w:tcPr>
            <w:tcW w:w="150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Задача № 4.  Повышение уровня кадрового обеспечения торговой сферы</w:t>
            </w:r>
          </w:p>
        </w:tc>
      </w:tr>
      <w:tr w:rsidR="00FA0E31" w:rsidRPr="0002396F" w:rsidTr="009773EB">
        <w:trPr>
          <w:cantSplit/>
          <w:trHeight w:val="27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4.1 Проведение комплексного исследования с  целью выявления   потребностей организаций торговли в квалифицированных кадрах. 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ГУ</w:t>
            </w:r>
            <w:r>
              <w:rPr>
                <w:sz w:val="20"/>
                <w:szCs w:val="20"/>
              </w:rPr>
              <w:t xml:space="preserve"> </w:t>
            </w:r>
            <w:r w:rsidRPr="0002396F">
              <w:rPr>
                <w:spacing w:val="-4"/>
                <w:sz w:val="20"/>
                <w:szCs w:val="20"/>
              </w:rPr>
              <w:t>«Центр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исполнено  на  период до 2021 года.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lastRenderedPageBreak/>
              <w:t>4.2 Проведение мероприятий по повышению престижа торговых профессий и пропаганде достижений торговой отрасли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2F355D" w:rsidRDefault="00FA0E31" w:rsidP="00FA0E31">
            <w:pPr>
              <w:spacing w:line="276" w:lineRule="auto"/>
              <w:rPr>
                <w:sz w:val="18"/>
                <w:szCs w:val="18"/>
              </w:rPr>
            </w:pPr>
            <w:r w:rsidRPr="002F355D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2F355D">
              <w:rPr>
                <w:sz w:val="18"/>
                <w:szCs w:val="18"/>
              </w:rPr>
              <w:t>ГУ</w:t>
            </w:r>
            <w:r w:rsidRPr="002F355D">
              <w:rPr>
                <w:spacing w:val="-4"/>
                <w:sz w:val="18"/>
                <w:szCs w:val="18"/>
              </w:rPr>
              <w:t>« 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консультационная работа в сфере торговли.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150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Задача № 5.  Стимулирование деловой активности и повышение конкуренции в сфере торговой деятельности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5.1 Организация выставочно-ярмарочной деятельности на территории Ленского района 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4F" w:rsidRDefault="00FA0E31" w:rsidP="00FA0E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</w:t>
            </w:r>
            <w:r w:rsidR="001D3E4F">
              <w:rPr>
                <w:rFonts w:ascii="Times New Roman" w:hAnsi="Times New Roman" w:cs="Times New Roman"/>
              </w:rPr>
              <w:t>ы:</w:t>
            </w:r>
          </w:p>
          <w:p w:rsidR="00FA0E31" w:rsidRDefault="00FA0E31" w:rsidP="00FA0E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 ярмарка – «Усадьба 2016»</w:t>
            </w:r>
            <w:r w:rsidR="001C509C">
              <w:rPr>
                <w:rFonts w:ascii="Times New Roman" w:hAnsi="Times New Roman" w:cs="Times New Roman"/>
              </w:rPr>
              <w:t xml:space="preserve"> в мае 2016г.</w:t>
            </w:r>
            <w:r w:rsidR="001D3E4F">
              <w:rPr>
                <w:rFonts w:ascii="Times New Roman" w:hAnsi="Times New Roman" w:cs="Times New Roman"/>
              </w:rPr>
              <w:t>;</w:t>
            </w:r>
          </w:p>
          <w:p w:rsidR="00FA0E31" w:rsidRPr="0002396F" w:rsidRDefault="00FA0E31" w:rsidP="001D3E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Ивановск</w:t>
            </w:r>
            <w:r w:rsidR="008F707B">
              <w:rPr>
                <w:rFonts w:ascii="Times New Roman" w:hAnsi="Times New Roman" w:cs="Times New Roman"/>
              </w:rPr>
              <w:t>ая ярмарка в июле 2016 г.</w:t>
            </w:r>
            <w:r w:rsidR="001C509C">
              <w:rPr>
                <w:rFonts w:ascii="Times New Roman" w:hAnsi="Times New Roman" w:cs="Times New Roman"/>
              </w:rPr>
              <w:t xml:space="preserve">, </w:t>
            </w:r>
            <w:r w:rsidR="008F707B">
              <w:rPr>
                <w:rFonts w:ascii="Times New Roman" w:hAnsi="Times New Roman" w:cs="Times New Roman"/>
              </w:rPr>
              <w:t xml:space="preserve">с/х </w:t>
            </w:r>
            <w:r w:rsidR="001C509C">
              <w:rPr>
                <w:rFonts w:ascii="Times New Roman" w:hAnsi="Times New Roman" w:cs="Times New Roman"/>
              </w:rPr>
              <w:t xml:space="preserve"> </w:t>
            </w:r>
            <w:r w:rsidR="008F707B">
              <w:rPr>
                <w:rFonts w:ascii="Times New Roman" w:hAnsi="Times New Roman" w:cs="Times New Roman"/>
              </w:rPr>
              <w:t>ярм</w:t>
            </w:r>
            <w:r w:rsidR="001C509C">
              <w:rPr>
                <w:rFonts w:ascii="Times New Roman" w:hAnsi="Times New Roman" w:cs="Times New Roman"/>
              </w:rPr>
              <w:t>а</w:t>
            </w:r>
            <w:r w:rsidR="008F707B">
              <w:rPr>
                <w:rFonts w:ascii="Times New Roman" w:hAnsi="Times New Roman" w:cs="Times New Roman"/>
              </w:rPr>
              <w:t>рка</w:t>
            </w:r>
            <w:r w:rsidR="001C509C">
              <w:rPr>
                <w:rFonts w:ascii="Times New Roman" w:hAnsi="Times New Roman" w:cs="Times New Roman"/>
              </w:rPr>
              <w:t xml:space="preserve"> «Яренская очень-2016» в сентябре 2016 г.</w:t>
            </w:r>
          </w:p>
        </w:tc>
      </w:tr>
      <w:tr w:rsidR="00FA0E31" w:rsidRPr="009129D9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lastRenderedPageBreak/>
              <w:t xml:space="preserve">5.2  Проведение форумов, конференций, круглых  столов, презентаций, направленных </w:t>
            </w:r>
            <w:r w:rsidRPr="0002396F">
              <w:rPr>
                <w:sz w:val="20"/>
                <w:szCs w:val="20"/>
              </w:rPr>
              <w:br/>
              <w:t>на обмен опытом в создании конкурентных преимуществ в торговой сфере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Министерство сельского хозяйства Архангельской области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1040E4" w:rsidRDefault="00FA0E31" w:rsidP="00FA0E3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0E4">
              <w:rPr>
                <w:sz w:val="18"/>
                <w:szCs w:val="18"/>
              </w:rPr>
              <w:t>Проведен совет по МиСП при Главе МО «Ленский муниципальный район» в январе 2016 г.</w:t>
            </w:r>
          </w:p>
          <w:p w:rsidR="00FA0E31" w:rsidRPr="001040E4" w:rsidRDefault="00FA0E31" w:rsidP="00FA0E31">
            <w:pPr>
              <w:spacing w:line="276" w:lineRule="auto"/>
              <w:rPr>
                <w:sz w:val="18"/>
                <w:szCs w:val="18"/>
              </w:rPr>
            </w:pPr>
            <w:r w:rsidRPr="001040E4">
              <w:rPr>
                <w:sz w:val="18"/>
                <w:szCs w:val="18"/>
              </w:rPr>
              <w:t xml:space="preserve">Приняли участие в </w:t>
            </w:r>
            <w:r w:rsidRPr="001040E4">
              <w:rPr>
                <w:sz w:val="18"/>
                <w:szCs w:val="18"/>
                <w:lang w:val="en-US"/>
              </w:rPr>
              <w:t>XVIII</w:t>
            </w:r>
            <w:r w:rsidRPr="001040E4">
              <w:rPr>
                <w:sz w:val="18"/>
                <w:szCs w:val="18"/>
              </w:rPr>
              <w:t xml:space="preserve"> конференции малого и среднего предпринимательства Архангельской области.</w:t>
            </w:r>
          </w:p>
          <w:p w:rsidR="001C509C" w:rsidRPr="009129D9" w:rsidRDefault="001C509C" w:rsidP="006A6CBA">
            <w:pPr>
              <w:spacing w:line="276" w:lineRule="auto"/>
              <w:rPr>
                <w:sz w:val="20"/>
                <w:szCs w:val="20"/>
              </w:rPr>
            </w:pPr>
            <w:r w:rsidRPr="001040E4">
              <w:rPr>
                <w:sz w:val="18"/>
                <w:szCs w:val="18"/>
              </w:rPr>
              <w:t xml:space="preserve"> Приняли участие в деловой программе Маргаритинской  ярмарки, семинар</w:t>
            </w:r>
            <w:r w:rsidR="006A6CBA">
              <w:rPr>
                <w:sz w:val="18"/>
                <w:szCs w:val="18"/>
              </w:rPr>
              <w:t>,</w:t>
            </w:r>
            <w:r w:rsidRPr="001040E4">
              <w:rPr>
                <w:sz w:val="18"/>
                <w:szCs w:val="18"/>
              </w:rPr>
              <w:t xml:space="preserve"> организован Министерством АПК и торговли Архангельской области </w:t>
            </w:r>
            <w:r w:rsidR="006A6CBA">
              <w:rPr>
                <w:sz w:val="18"/>
                <w:szCs w:val="18"/>
              </w:rPr>
              <w:t xml:space="preserve"> по теме</w:t>
            </w:r>
            <w:r w:rsidR="00ED3E92">
              <w:rPr>
                <w:sz w:val="18"/>
                <w:szCs w:val="18"/>
              </w:rPr>
              <w:t xml:space="preserve"> </w:t>
            </w:r>
            <w:r w:rsidRPr="001040E4">
              <w:rPr>
                <w:sz w:val="18"/>
                <w:szCs w:val="18"/>
              </w:rPr>
              <w:t xml:space="preserve">«Контрольно-надзорная деятельность: соблюдение законодательства в сфере </w:t>
            </w:r>
            <w:r w:rsidR="001040E4" w:rsidRPr="001040E4">
              <w:rPr>
                <w:sz w:val="18"/>
                <w:szCs w:val="18"/>
              </w:rPr>
              <w:t>розничной</w:t>
            </w:r>
            <w:r w:rsidR="001040E4">
              <w:rPr>
                <w:sz w:val="20"/>
                <w:szCs w:val="20"/>
              </w:rPr>
              <w:t xml:space="preserve"> продажи </w:t>
            </w:r>
            <w:r w:rsidR="006A6CBA">
              <w:rPr>
                <w:sz w:val="20"/>
                <w:szCs w:val="20"/>
              </w:rPr>
              <w:t>алкогольной</w:t>
            </w:r>
            <w:r w:rsidR="001040E4">
              <w:rPr>
                <w:sz w:val="20"/>
                <w:szCs w:val="20"/>
              </w:rPr>
              <w:t xml:space="preserve"> продукции».</w:t>
            </w:r>
          </w:p>
        </w:tc>
      </w:tr>
      <w:tr w:rsidR="00FA0E31" w:rsidRPr="0002396F" w:rsidTr="00FA0E3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9773EB" w:rsidP="00FA0E31">
            <w:pPr>
              <w:spacing w:line="276" w:lineRule="auto"/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396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C1658" w:rsidRDefault="004D06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C1658" w:rsidRDefault="00FA0E3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C1658" w:rsidRDefault="00FA0E3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C1658" w:rsidRDefault="00FA0E31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C1658" w:rsidRDefault="00FA0E3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C1658" w:rsidRDefault="00FA0E3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396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395DC2" w:rsidRDefault="004D06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395DC2" w:rsidRDefault="00FA0E3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395DC2" w:rsidRDefault="00FA0E3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FA0E31" w:rsidRDefault="00FA0E31" w:rsidP="00FA0E31">
      <w:pPr>
        <w:ind w:left="-851"/>
        <w:jc w:val="center"/>
      </w:pPr>
    </w:p>
    <w:p w:rsidR="00FA0E31" w:rsidRPr="006D24BB" w:rsidRDefault="00FA0E31" w:rsidP="00FA0E31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0"/>
          <w:szCs w:val="20"/>
        </w:rPr>
      </w:pPr>
      <w:r w:rsidRPr="006D24BB">
        <w:rPr>
          <w:b/>
          <w:color w:val="000000" w:themeColor="text1"/>
          <w:sz w:val="20"/>
          <w:szCs w:val="20"/>
        </w:rPr>
        <w:t>"Улучшение условий и охраны труда в МО «Ленский муниципальный район» на 2014-2016 годы"</w:t>
      </w:r>
    </w:p>
    <w:p w:rsidR="00FA0E31" w:rsidRDefault="00FA0E31" w:rsidP="00FA0E31">
      <w:pPr>
        <w:ind w:left="-851"/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9"/>
        <w:gridCol w:w="1440"/>
        <w:gridCol w:w="576"/>
        <w:gridCol w:w="99"/>
        <w:gridCol w:w="752"/>
        <w:gridCol w:w="810"/>
        <w:gridCol w:w="810"/>
        <w:gridCol w:w="990"/>
        <w:gridCol w:w="1260"/>
        <w:gridCol w:w="945"/>
        <w:gridCol w:w="675"/>
        <w:gridCol w:w="810"/>
        <w:gridCol w:w="810"/>
        <w:gridCol w:w="720"/>
        <w:gridCol w:w="1100"/>
      </w:tblGrid>
      <w:tr w:rsidR="007F6EFD" w:rsidRPr="00EB4677" w:rsidTr="007F6EFD">
        <w:trPr>
          <w:cantSplit/>
          <w:trHeight w:val="240"/>
        </w:trPr>
        <w:tc>
          <w:tcPr>
            <w:tcW w:w="3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Номер  и наименование</w:t>
            </w:r>
            <w:r w:rsidRPr="00EB4677">
              <w:rPr>
                <w:rFonts w:ascii="Times New Roman" w:hAnsi="Times New Roman" w:cs="Times New Roman"/>
              </w:rPr>
              <w:br/>
              <w:t>мероприятия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2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Фактический </w:t>
            </w:r>
            <w:r w:rsidRPr="00EB4677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EB467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EB4677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7F6EFD" w:rsidRPr="00EB4677" w:rsidTr="007F6EFD">
        <w:trPr>
          <w:cantSplit/>
          <w:trHeight w:val="360"/>
        </w:trPr>
        <w:tc>
          <w:tcPr>
            <w:tcW w:w="3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федеральный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областной  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внебюджетные</w:t>
            </w:r>
            <w:r w:rsidRPr="00EB4677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1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6EFD" w:rsidRPr="00EB4677" w:rsidTr="007F6EFD">
        <w:trPr>
          <w:cantSplit/>
          <w:trHeight w:val="720"/>
        </w:trPr>
        <w:tc>
          <w:tcPr>
            <w:tcW w:w="3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Предусмотрено  постановлением  Программы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утверждено</w:t>
            </w:r>
            <w:r w:rsidRPr="00EB4677">
              <w:rPr>
                <w:rFonts w:ascii="Times New Roman" w:hAnsi="Times New Roman" w:cs="Times New Roman"/>
              </w:rPr>
              <w:br/>
              <w:t>решением о</w:t>
            </w:r>
            <w:r w:rsidRPr="00EB4677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EB4677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EB46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Фактич</w:t>
            </w:r>
            <w:r>
              <w:rPr>
                <w:rFonts w:ascii="Times New Roman" w:hAnsi="Times New Roman" w:cs="Times New Roman"/>
              </w:rPr>
              <w:t>.</w:t>
            </w:r>
            <w:r w:rsidRPr="00EB4677">
              <w:rPr>
                <w:rFonts w:ascii="Times New Roman" w:hAnsi="Times New Roman" w:cs="Times New Roman"/>
              </w:rPr>
              <w:br/>
              <w:t>профи-</w:t>
            </w:r>
            <w:r w:rsidRPr="00EB4677">
              <w:rPr>
                <w:rFonts w:ascii="Times New Roman" w:hAnsi="Times New Roman" w:cs="Times New Roman"/>
              </w:rPr>
              <w:br/>
              <w:t>нанси-</w:t>
            </w:r>
            <w:r w:rsidRPr="00EB4677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1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14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1.Внедрение механизмов управления профессиональными рисками в системы управления охраной труда в организациях, расположенных на территории МО «Ленский муниципальный район»         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1.1. Оказание практической и методической помощи работодателям по внедрению системы управления профессиональными рисками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586526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6526">
              <w:rPr>
                <w:rFonts w:ascii="Times New Roman" w:hAnsi="Times New Roman" w:cs="Times New Roman"/>
              </w:rPr>
              <w:t xml:space="preserve">Оказывается  помощь муниципальным </w:t>
            </w:r>
          </w:p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6526">
              <w:rPr>
                <w:rFonts w:ascii="Times New Roman" w:hAnsi="Times New Roman" w:cs="Times New Roman"/>
              </w:rPr>
              <w:t>учреждениям</w:t>
            </w:r>
          </w:p>
        </w:tc>
      </w:tr>
      <w:tr w:rsidR="007F6EFD" w:rsidRPr="00586526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ind w:firstLine="6"/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1.2.Проведение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586526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Разъяснительная работа проводится в течение года.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ind w:firstLine="6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lastRenderedPageBreak/>
              <w:t>1.3. Проведение специальной оценки условий  труда, в    т. ч. муниципальные бюджетные организации:</w:t>
            </w:r>
          </w:p>
          <w:p w:rsidR="007F6EFD" w:rsidRPr="00EB4677" w:rsidRDefault="007F6EFD" w:rsidP="002047FB">
            <w:pPr>
              <w:ind w:firstLine="6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Администрация  МО «Ленский муниципальный район»;</w:t>
            </w:r>
          </w:p>
          <w:p w:rsidR="007F6EFD" w:rsidRPr="00EB4677" w:rsidRDefault="007F6EFD" w:rsidP="002047FB">
            <w:pPr>
              <w:ind w:firstLine="6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-Отдел образования Администрации МО «Ленский муниципальный район»;</w:t>
            </w:r>
          </w:p>
          <w:p w:rsidR="007F6EFD" w:rsidRPr="00EB4677" w:rsidRDefault="007F6EFD" w:rsidP="002047FB">
            <w:pPr>
              <w:ind w:firstLine="6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прочие организации района и индивидуальные предприниматели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ind w:firstLine="6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Администрация МО «Ленский муниципальный район»;</w:t>
            </w:r>
          </w:p>
          <w:p w:rsidR="007F6EFD" w:rsidRPr="00EB4677" w:rsidRDefault="007F6EFD" w:rsidP="002047FB">
            <w:pPr>
              <w:ind w:firstLine="6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Отдел образования;</w:t>
            </w:r>
          </w:p>
          <w:p w:rsidR="007F6EFD" w:rsidRPr="00EB4677" w:rsidRDefault="007F6EFD" w:rsidP="002047FB">
            <w:pPr>
              <w:ind w:firstLine="6"/>
              <w:rPr>
                <w:sz w:val="20"/>
                <w:szCs w:val="20"/>
              </w:rPr>
            </w:pPr>
          </w:p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Работодатели района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181,0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181,0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F258B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6526">
              <w:rPr>
                <w:rFonts w:ascii="Times New Roman" w:hAnsi="Times New Roman" w:cs="Times New Roman"/>
              </w:rPr>
              <w:t>Нет выполнения из-за отсутствия финансирования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2. Совершенствование системы управления охраной труда и методическое обеспечение охраны труда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2.1. Организация и проведение заседаний координационного совета по охране труда при Администрации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F258B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570479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479">
              <w:rPr>
                <w:rFonts w:ascii="Times New Roman" w:hAnsi="Times New Roman" w:cs="Times New Roman"/>
              </w:rPr>
              <w:t xml:space="preserve">Проведено </w:t>
            </w:r>
          </w:p>
          <w:p w:rsidR="007F6EFD" w:rsidRPr="00570479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479">
              <w:rPr>
                <w:rFonts w:ascii="Times New Roman" w:hAnsi="Times New Roman" w:cs="Times New Roman"/>
              </w:rPr>
              <w:t>заседание</w:t>
            </w:r>
          </w:p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479">
              <w:rPr>
                <w:rFonts w:ascii="Times New Roman" w:hAnsi="Times New Roman" w:cs="Times New Roman"/>
              </w:rPr>
              <w:t xml:space="preserve"> 02.03.2016</w:t>
            </w:r>
          </w:p>
        </w:tc>
      </w:tr>
      <w:tr w:rsidR="007F6EFD" w:rsidRPr="00586526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2.2. Пополнение базы данных о наличии в организациях района  служб охраны труда, специалистов, проведение аттестации по охране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</w:p>
          <w:p w:rsidR="007F6EFD" w:rsidRPr="00586526" w:rsidRDefault="007F6EFD" w:rsidP="00F258B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вносятся по надобности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2.3. Проведение мониторинга условий и охраны труда, включающего оценку условий и охраны труда, аттестацию рабочих мест по условиям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F258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6526">
              <w:rPr>
                <w:rFonts w:ascii="Times New Roman" w:hAnsi="Times New Roman" w:cs="Times New Roman"/>
              </w:rPr>
              <w:t>Проведено в январе 2016 года по итогам 2015 года.</w:t>
            </w:r>
            <w:r w:rsidR="00F258B1">
              <w:rPr>
                <w:rFonts w:ascii="Times New Roman" w:hAnsi="Times New Roman" w:cs="Times New Roman"/>
              </w:rPr>
              <w:t xml:space="preserve">, </w:t>
            </w:r>
            <w:r w:rsidRPr="00586526">
              <w:rPr>
                <w:rFonts w:ascii="Times New Roman" w:hAnsi="Times New Roman" w:cs="Times New Roman"/>
              </w:rPr>
              <w:t>в  июле 2016 г.</w:t>
            </w:r>
            <w:r>
              <w:rPr>
                <w:rFonts w:ascii="Times New Roman" w:hAnsi="Times New Roman" w:cs="Times New Roman"/>
              </w:rPr>
              <w:t xml:space="preserve"> за 1 полугодие 2016 г.</w:t>
            </w:r>
          </w:p>
        </w:tc>
      </w:tr>
      <w:tr w:rsidR="007F6EFD" w:rsidRPr="004A525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lastRenderedPageBreak/>
              <w:t xml:space="preserve">2.4. Методическое обеспечение организаций рекомендациями по обеспечению безопасности труда на рабочих местах и проведению аттестации рабочих мест по условиям труда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4A525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5257">
              <w:rPr>
                <w:rFonts w:ascii="Times New Roman" w:hAnsi="Times New Roman" w:cs="Times New Roman"/>
              </w:rPr>
              <w:t>Разосланы материалы в муниципальные учреждения, работодателям по запросу.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2.5. Проведение анализа производственного травматизма и профессиональной заболеваемости в организациях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не проводился.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 xml:space="preserve">2.6. Осуществление  государственных полномочий в сфере охраны труда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Министерство труда, занятости и социального развития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241,1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DC4DC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174,36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241,1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DC4DC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174,36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DC4D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945C8">
              <w:rPr>
                <w:rFonts w:ascii="Times New Roman" w:hAnsi="Times New Roman" w:cs="Times New Roman"/>
              </w:rPr>
              <w:t>Обеспечение реализации основных направлений государственной политики в сфере охраны труда в пределах своих полномочий</w:t>
            </w:r>
            <w:r>
              <w:rPr>
                <w:rFonts w:ascii="Times New Roman" w:hAnsi="Times New Roman" w:cs="Times New Roman"/>
              </w:rPr>
              <w:t xml:space="preserve"> изложено  в отчетах за 1 </w:t>
            </w:r>
            <w:r w:rsidR="00DC4D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 w:rsidR="00DC4DCC">
              <w:rPr>
                <w:rFonts w:ascii="Times New Roman" w:hAnsi="Times New Roman" w:cs="Times New Roman"/>
              </w:rPr>
              <w:t xml:space="preserve"> и 3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  <w:r w:rsidR="00DC4DCC">
              <w:rPr>
                <w:rFonts w:ascii="Times New Roman" w:hAnsi="Times New Roman" w:cs="Times New Roman"/>
              </w:rPr>
              <w:t xml:space="preserve">ах </w:t>
            </w:r>
            <w:r>
              <w:rPr>
                <w:rFonts w:ascii="Times New Roman" w:hAnsi="Times New Roman" w:cs="Times New Roman"/>
              </w:rPr>
              <w:t>2016 года.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3. Непрерывная подготовка работников по охране труда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lastRenderedPageBreak/>
              <w:t>3.1. Содействие работодателям в организации обучения и проверки знаний по охране труда работников организаций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Обучено в период с 28-31 марта 2016 года </w:t>
            </w:r>
          </w:p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работник в п. Урдома.</w:t>
            </w:r>
          </w:p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67CE">
              <w:rPr>
                <w:rFonts w:ascii="Times New Roman" w:hAnsi="Times New Roman" w:cs="Times New Roman"/>
              </w:rPr>
              <w:t xml:space="preserve">Оказана помощь ИП </w:t>
            </w:r>
            <w:r>
              <w:rPr>
                <w:rFonts w:ascii="Times New Roman" w:hAnsi="Times New Roman" w:cs="Times New Roman"/>
              </w:rPr>
              <w:t xml:space="preserve">Ковалевский </w:t>
            </w:r>
            <w:r w:rsidRPr="002F67CE">
              <w:rPr>
                <w:rFonts w:ascii="Times New Roman" w:hAnsi="Times New Roman" w:cs="Times New Roman"/>
              </w:rPr>
              <w:t xml:space="preserve">С.В., </w:t>
            </w:r>
            <w:r>
              <w:rPr>
                <w:rFonts w:ascii="Times New Roman" w:hAnsi="Times New Roman" w:cs="Times New Roman"/>
              </w:rPr>
              <w:t>ГБОУ</w:t>
            </w:r>
          </w:p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Яренский детский дом, МБДОУ «Детский сад «Ласточка» ОРВ п.Урдома», ООО «Кижмола»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3.2. Организация и проведение семинаров по охране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6526">
              <w:rPr>
                <w:rFonts w:ascii="Times New Roman" w:hAnsi="Times New Roman" w:cs="Times New Roman"/>
              </w:rPr>
              <w:t>Нет выполнения из-за отсутствия финансирования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4. Информационное обеспечение и пропаганда передового опыта охраны труда</w:t>
            </w:r>
          </w:p>
        </w:tc>
      </w:tr>
      <w:tr w:rsidR="007F6EFD" w:rsidRPr="002F67CE" w:rsidTr="00A8010F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4.1. Формирования электронной библиотеки нормативных правовых актов в сфере охраны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2F67CE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67CE">
              <w:rPr>
                <w:rFonts w:ascii="Times New Roman" w:hAnsi="Times New Roman" w:cs="Times New Roman"/>
              </w:rPr>
              <w:t>Создана информационная база по вопросам охраны труда</w:t>
            </w:r>
          </w:p>
        </w:tc>
      </w:tr>
      <w:tr w:rsidR="007F6EFD" w:rsidRPr="00EB4677" w:rsidTr="00A8010F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lastRenderedPageBreak/>
              <w:t>4.2. Обеспечение информирования организаций по вопросам охраны труда  через печатные и электронные средства массовой информации, официальный сайт Администрации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2F67CE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67CE">
              <w:rPr>
                <w:rFonts w:ascii="Times New Roman" w:hAnsi="Times New Roman" w:cs="Times New Roman"/>
              </w:rPr>
              <w:t>Статьи в газете «Маяк»</w:t>
            </w:r>
            <w:r>
              <w:rPr>
                <w:rFonts w:ascii="Times New Roman" w:hAnsi="Times New Roman" w:cs="Times New Roman"/>
              </w:rPr>
              <w:t>:</w:t>
            </w:r>
            <w:r w:rsidRPr="002F67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  <w:r w:rsidRPr="002F67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2F67C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2F67CE">
              <w:rPr>
                <w:rFonts w:ascii="Times New Roman" w:hAnsi="Times New Roman" w:cs="Times New Roman"/>
              </w:rPr>
              <w:t>.</w:t>
            </w:r>
          </w:p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Администрации:</w:t>
            </w:r>
          </w:p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28.01.2016, 29.01.2016, 10.03.2016</w:t>
            </w:r>
            <w:r w:rsidR="009773EB">
              <w:rPr>
                <w:rFonts w:ascii="Times New Roman" w:hAnsi="Times New Roman" w:cs="Times New Roman"/>
              </w:rPr>
              <w:t>,</w:t>
            </w:r>
          </w:p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11.03.2016</w:t>
            </w:r>
            <w:r w:rsidR="009773EB">
              <w:rPr>
                <w:rFonts w:ascii="Times New Roman" w:hAnsi="Times New Roman" w:cs="Times New Roman"/>
              </w:rPr>
              <w:t>,</w:t>
            </w:r>
          </w:p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18.03.2016</w:t>
            </w:r>
            <w:r w:rsidR="009773EB">
              <w:rPr>
                <w:rFonts w:ascii="Times New Roman" w:hAnsi="Times New Roman" w:cs="Times New Roman"/>
              </w:rPr>
              <w:t>,</w:t>
            </w:r>
          </w:p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</w:t>
            </w:r>
            <w:r w:rsidR="009773EB">
              <w:rPr>
                <w:rFonts w:ascii="Times New Roman" w:hAnsi="Times New Roman" w:cs="Times New Roman"/>
              </w:rPr>
              <w:t>,</w:t>
            </w:r>
          </w:p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</w:t>
            </w:r>
            <w:r w:rsidR="009773EB">
              <w:rPr>
                <w:rFonts w:ascii="Times New Roman" w:hAnsi="Times New Roman" w:cs="Times New Roman"/>
              </w:rPr>
              <w:t>.</w:t>
            </w:r>
          </w:p>
          <w:p w:rsidR="00DC4DCC" w:rsidRPr="00EB4677" w:rsidRDefault="00DC4DCC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18.09.2016</w:t>
            </w:r>
          </w:p>
        </w:tc>
      </w:tr>
      <w:tr w:rsidR="007F6EFD" w:rsidRPr="00EB4677" w:rsidTr="00A8010F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4.3. Информационная поддержка малых предприятий в сфере обеспечения охраны труда через систему информационного обеспечения, информационного консультационного опорного пункта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147E">
              <w:rPr>
                <w:rFonts w:ascii="Times New Roman" w:hAnsi="Times New Roman" w:cs="Times New Roman"/>
              </w:rPr>
              <w:t>Предоставлены нормативные документы  в электронной версии в опорно-консультационный пункт МБУК «Ленская межпоселенческая библиотека»; в письменном виде на стенде в здании Администрации МО «Ленский муниципальный район»</w:t>
            </w:r>
          </w:p>
        </w:tc>
      </w:tr>
      <w:tr w:rsidR="007F6EFD" w:rsidRPr="00EB4677" w:rsidTr="00A8010F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lastRenderedPageBreak/>
              <w:t>4.4. Разработка и  проведение мероприятий в рамках  Всемирного дня охраны труда (ежегодно)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2965B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F6EFD" w:rsidRPr="006D24B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2965B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F6EFD" w:rsidRPr="006D24B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945C8">
              <w:rPr>
                <w:rFonts w:ascii="Times New Roman" w:hAnsi="Times New Roman" w:cs="Times New Roman"/>
              </w:rPr>
              <w:t>Постановлением Администрации №</w:t>
            </w:r>
            <w:r>
              <w:rPr>
                <w:rFonts w:ascii="Times New Roman" w:hAnsi="Times New Roman" w:cs="Times New Roman"/>
              </w:rPr>
              <w:t>146</w:t>
            </w:r>
            <w:r w:rsidRPr="00B945C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03</w:t>
            </w:r>
            <w:r w:rsidRPr="00B945C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B945C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 утвержден план мероприятий.</w:t>
            </w:r>
          </w:p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проведены в полном объёме.</w:t>
            </w:r>
          </w:p>
        </w:tc>
      </w:tr>
      <w:tr w:rsidR="007F6EFD" w:rsidRPr="00EB4677" w:rsidTr="00A8010F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 xml:space="preserve">4.5. Организация   и проведение ежегодного смотра-конкурса на лучшее состояние условий и охраны труда в организациях, расположенных территории МО «Ленский муниципальный район»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 </w:t>
            </w:r>
            <w:r w:rsidRPr="00B945C8">
              <w:rPr>
                <w:rFonts w:ascii="Times New Roman" w:hAnsi="Times New Roman" w:cs="Times New Roman"/>
              </w:rPr>
              <w:t>Постановлением Администрации №</w:t>
            </w:r>
            <w:r>
              <w:rPr>
                <w:rFonts w:ascii="Times New Roman" w:hAnsi="Times New Roman" w:cs="Times New Roman"/>
              </w:rPr>
              <w:t>148</w:t>
            </w:r>
            <w:r w:rsidRPr="00B945C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</w:t>
            </w:r>
            <w:r w:rsidRPr="00B945C8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</w:t>
            </w:r>
            <w:r w:rsidRPr="00B945C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945C8">
              <w:rPr>
                <w:rFonts w:ascii="Times New Roman" w:hAnsi="Times New Roman" w:cs="Times New Roman"/>
              </w:rPr>
              <w:t xml:space="preserve"> утверждено положение смотра-конкурса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6EFD" w:rsidRPr="00EB4677" w:rsidTr="00A8010F">
        <w:trPr>
          <w:cantSplit/>
          <w:trHeight w:val="36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9773EB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B46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433,1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2965B5" w:rsidP="00EA7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176,</w:t>
            </w:r>
            <w:r w:rsidR="00EA7D20" w:rsidRPr="006D24BB"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241,1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EA7D2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174,36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192,0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2965B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7F6EFD" w:rsidRPr="006D24BB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FA0E31" w:rsidRDefault="00FA0E31" w:rsidP="007F6EFD">
      <w:pPr>
        <w:ind w:left="-851"/>
        <w:jc w:val="center"/>
      </w:pPr>
    </w:p>
    <w:p w:rsidR="007944CD" w:rsidRPr="00084C40" w:rsidRDefault="007944CD" w:rsidP="007944CD">
      <w:pPr>
        <w:jc w:val="center"/>
        <w:rPr>
          <w:b/>
          <w:color w:val="000000" w:themeColor="text1"/>
          <w:sz w:val="22"/>
          <w:szCs w:val="22"/>
        </w:rPr>
      </w:pPr>
      <w:r w:rsidRPr="00084C40">
        <w:rPr>
          <w:b/>
          <w:color w:val="000000" w:themeColor="text1"/>
          <w:sz w:val="22"/>
          <w:szCs w:val="22"/>
        </w:rPr>
        <w:t>«Охрана окружающей среды и обеспечение экологической безопасности в МО «Ленский муниципальный район» на 2016-2018 годы»</w:t>
      </w: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9"/>
        <w:gridCol w:w="1260"/>
        <w:gridCol w:w="654"/>
        <w:gridCol w:w="786"/>
        <w:gridCol w:w="810"/>
        <w:gridCol w:w="450"/>
        <w:gridCol w:w="944"/>
        <w:gridCol w:w="1134"/>
        <w:gridCol w:w="863"/>
        <w:gridCol w:w="708"/>
        <w:gridCol w:w="568"/>
        <w:gridCol w:w="563"/>
        <w:gridCol w:w="713"/>
        <w:gridCol w:w="1984"/>
      </w:tblGrid>
      <w:tr w:rsidR="007944CD" w:rsidRPr="00260776" w:rsidTr="007944CD">
        <w:trPr>
          <w:cantSplit/>
          <w:trHeight w:val="240"/>
        </w:trPr>
        <w:tc>
          <w:tcPr>
            <w:tcW w:w="3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8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невыполнения</w:t>
            </w:r>
          </w:p>
        </w:tc>
      </w:tr>
      <w:tr w:rsidR="007944CD" w:rsidRPr="00260776" w:rsidTr="007944CD">
        <w:trPr>
          <w:cantSplit/>
          <w:trHeight w:val="360"/>
        </w:trPr>
        <w:tc>
          <w:tcPr>
            <w:tcW w:w="3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/бюджеты поселений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4CD" w:rsidRPr="00260776" w:rsidTr="007944CD">
        <w:trPr>
          <w:cantSplit/>
          <w:trHeight w:val="720"/>
        </w:trPr>
        <w:tc>
          <w:tcPr>
            <w:tcW w:w="3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80" w:firstLine="0"/>
              <w:jc w:val="both"/>
            </w:pPr>
            <w:r w:rsidRPr="00431FFE">
              <w:t>Ведение учета мест размещения отходов на территории Ленского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FFE">
              <w:t>Администрация МО «Ленский муниципальный район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учет.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FFE">
              <w:t xml:space="preserve">1.2. Актуализация генеральных  схем  очистки территории Ленского района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FFE">
              <w:t>Администрация МО «Ленский муниципальный район»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F605C0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проводилась.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FFE">
              <w:t xml:space="preserve">2.1.Выявление  и ликвидация мест несанкционированного размещения </w:t>
            </w:r>
            <w:r>
              <w:t xml:space="preserve">твердых коммунальных </w:t>
            </w:r>
            <w:r w:rsidRPr="00431FFE">
              <w:t>отходов на территории Ленского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FFE">
              <w:t>Администрация МО «Ленский муниципальный район»,</w:t>
            </w:r>
          </w:p>
          <w:p w:rsidR="007944CD" w:rsidRPr="00431FFE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FFE">
              <w:t>Администрации муниципальных образований района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8C419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Выявлено и ликвидировано </w:t>
            </w:r>
            <w:r w:rsidR="00975FB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мест несанкционированного размещения отходов (вывезено </w:t>
            </w:r>
            <w:r w:rsidR="00975FBD">
              <w:rPr>
                <w:rFonts w:ascii="Times New Roman" w:hAnsi="Times New Roman" w:cs="Times New Roman"/>
              </w:rPr>
              <w:t>29</w:t>
            </w:r>
            <w:r w:rsidR="008C419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м3 отходов)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widowControl w:val="0"/>
              <w:autoSpaceDE w:val="0"/>
              <w:autoSpaceDN w:val="0"/>
              <w:adjustRightInd w:val="0"/>
            </w:pPr>
            <w:r w:rsidRPr="00431FFE">
              <w:lastRenderedPageBreak/>
              <w:t>3.1. Освещение вопросов экологической направленности в средствах массовой информации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FFE">
              <w:rPr>
                <w:rFonts w:ascii="Times New Roman" w:hAnsi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53DAA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сайте Администрации МО «Ленский  муниципальный район  размещен План мероприятий, в том числе  Дней защиты от экологической  опасности.</w:t>
            </w:r>
          </w:p>
          <w:p w:rsidR="007944CD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19.04.2016 - акция «Субботник»</w:t>
            </w:r>
          </w:p>
          <w:p w:rsidR="00CF20A4" w:rsidRDefault="00CF20A4" w:rsidP="00CF20A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01.08.2016-акция Всероссийский экологический субботник «Зеленая Россия»</w:t>
            </w:r>
          </w:p>
          <w:p w:rsidR="00CF20A4" w:rsidRPr="00260776" w:rsidRDefault="00CF20A4" w:rsidP="008C41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10.08.2016- внесены изменения</w:t>
            </w:r>
            <w:r w:rsidR="008C419D">
              <w:rPr>
                <w:rFonts w:ascii="Times New Roman" w:hAnsi="Times New Roman" w:cs="Times New Roman"/>
              </w:rPr>
              <w:t xml:space="preserve"> на сайте </w:t>
            </w:r>
            <w:r>
              <w:rPr>
                <w:rFonts w:ascii="Times New Roman" w:hAnsi="Times New Roman" w:cs="Times New Roman"/>
              </w:rPr>
              <w:t xml:space="preserve"> в Реестр специальных организаций, оказывающих услуги в области обращения </w:t>
            </w:r>
            <w:r w:rsidR="008C419D">
              <w:rPr>
                <w:rFonts w:ascii="Times New Roman" w:hAnsi="Times New Roman" w:cs="Times New Roman"/>
              </w:rPr>
              <w:t xml:space="preserve">отходов. 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FFE">
              <w:rPr>
                <w:rFonts w:ascii="Times New Roman" w:hAnsi="Times New Roman"/>
                <w:sz w:val="24"/>
                <w:szCs w:val="24"/>
              </w:rPr>
              <w:t>3.2. Изготовление плакатов экологической направленности (кроме СМИ)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ind w:firstLine="80"/>
              <w:jc w:val="both"/>
            </w:pPr>
            <w:r w:rsidRPr="00431FFE">
              <w:t>Администрация МО «Ленский муниципальный район»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связи с отсутствием финансирования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widowControl w:val="0"/>
              <w:autoSpaceDE w:val="0"/>
              <w:autoSpaceDN w:val="0"/>
              <w:adjustRightInd w:val="0"/>
            </w:pPr>
            <w:r w:rsidRPr="00431FFE">
              <w:lastRenderedPageBreak/>
              <w:t>4.1. Проведение эколого-практических и эколого-просветительских мероприятий, в том числе Дней защиты от экологической опасности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182D2C" w:rsidRDefault="007944CD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182D2C">
              <w:rPr>
                <w:rFonts w:ascii="Times New Roman" w:hAnsi="Times New Roman" w:cs="Times New Roman"/>
              </w:rPr>
              <w:t>дминистрация МО «Ленский муниципальный район»;</w:t>
            </w:r>
          </w:p>
          <w:p w:rsidR="007944CD" w:rsidRPr="00182D2C" w:rsidRDefault="007944CD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82D2C">
              <w:rPr>
                <w:rFonts w:ascii="Times New Roman" w:hAnsi="Times New Roman" w:cs="Times New Roman"/>
              </w:rPr>
              <w:t>-Администрации муниципальных образований района;</w:t>
            </w:r>
          </w:p>
          <w:p w:rsidR="007944CD" w:rsidRPr="00182D2C" w:rsidRDefault="007944CD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82D2C">
              <w:rPr>
                <w:rFonts w:ascii="Times New Roman" w:hAnsi="Times New Roman" w:cs="Times New Roman"/>
              </w:rPr>
              <w:t>- Отдел образования Администрации МО  «Ленский муниципальный  район»,  образовательные учреждения Ленского района;</w:t>
            </w:r>
          </w:p>
          <w:p w:rsidR="007944CD" w:rsidRPr="00431FFE" w:rsidRDefault="007944CD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D2C">
              <w:rPr>
                <w:rFonts w:ascii="Times New Roman" w:hAnsi="Times New Roman" w:cs="Times New Roman"/>
              </w:rPr>
              <w:t xml:space="preserve">-  МБУК «Межпоселенческая библиотека Ленского  </w:t>
            </w: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4CD" w:rsidRPr="00431FFE" w:rsidRDefault="007944CD" w:rsidP="002047FB">
            <w:pPr>
              <w:widowControl w:val="0"/>
              <w:autoSpaceDE w:val="0"/>
              <w:autoSpaceDN w:val="0"/>
              <w:adjustRightInd w:val="0"/>
            </w:pPr>
            <w:r w:rsidRPr="00431FFE">
              <w:t xml:space="preserve">-Муниципальные учреждения культуры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 план и проводятся мероприятия по плану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9773EB" w:rsidP="002047FB">
            <w:pPr>
              <w:widowControl w:val="0"/>
              <w:autoSpaceDE w:val="0"/>
              <w:autoSpaceDN w:val="0"/>
              <w:adjustRightInd w:val="0"/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1430C2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0C2"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F6EFD" w:rsidRDefault="007F6EFD" w:rsidP="007944CD">
      <w:pPr>
        <w:ind w:left="-851"/>
      </w:pPr>
    </w:p>
    <w:sectPr w:rsidR="007F6EFD" w:rsidSect="00552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3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CF" w:rsidRDefault="00E834CF" w:rsidP="007944CD">
      <w:r>
        <w:separator/>
      </w:r>
    </w:p>
  </w:endnote>
  <w:endnote w:type="continuationSeparator" w:id="0">
    <w:p w:rsidR="00E834CF" w:rsidRDefault="00E834CF" w:rsidP="0079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EF" w:rsidRDefault="001D17EF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157613"/>
      <w:docPartObj>
        <w:docPartGallery w:val="Page Numbers (Bottom of Page)"/>
        <w:docPartUnique/>
      </w:docPartObj>
    </w:sdtPr>
    <w:sdtContent>
      <w:p w:rsidR="001D17EF" w:rsidRDefault="001D17EF">
        <w:pPr>
          <w:pStyle w:val="af7"/>
          <w:jc w:val="right"/>
        </w:pPr>
        <w:fldSimple w:instr=" PAGE   \* MERGEFORMAT ">
          <w:r w:rsidR="00C97D50">
            <w:rPr>
              <w:noProof/>
            </w:rPr>
            <w:t>175</w:t>
          </w:r>
        </w:fldSimple>
      </w:p>
    </w:sdtContent>
  </w:sdt>
  <w:p w:rsidR="001D17EF" w:rsidRDefault="001D17EF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EF" w:rsidRDefault="001D17E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CF" w:rsidRDefault="00E834CF" w:rsidP="007944CD">
      <w:r>
        <w:separator/>
      </w:r>
    </w:p>
  </w:footnote>
  <w:footnote w:type="continuationSeparator" w:id="0">
    <w:p w:rsidR="00E834CF" w:rsidRDefault="00E834CF" w:rsidP="0079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EF" w:rsidRDefault="001D17EF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EF" w:rsidRDefault="001D17EF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EF" w:rsidRDefault="001D17E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513"/>
    <w:multiLevelType w:val="hybridMultilevel"/>
    <w:tmpl w:val="3FB224B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9E13F9A"/>
    <w:multiLevelType w:val="hybridMultilevel"/>
    <w:tmpl w:val="6C2EB8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0172C1"/>
    <w:multiLevelType w:val="hybridMultilevel"/>
    <w:tmpl w:val="CD00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5AA1"/>
    <w:multiLevelType w:val="hybridMultilevel"/>
    <w:tmpl w:val="A2B0D3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F1814EB"/>
    <w:multiLevelType w:val="hybridMultilevel"/>
    <w:tmpl w:val="7ADCA6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F75010A"/>
    <w:multiLevelType w:val="hybridMultilevel"/>
    <w:tmpl w:val="F208E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8252B2"/>
    <w:multiLevelType w:val="hybridMultilevel"/>
    <w:tmpl w:val="3266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36967"/>
    <w:multiLevelType w:val="hybridMultilevel"/>
    <w:tmpl w:val="48BA5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6033B"/>
    <w:multiLevelType w:val="hybridMultilevel"/>
    <w:tmpl w:val="3C9A4A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AA30E4"/>
    <w:multiLevelType w:val="multilevel"/>
    <w:tmpl w:val="95AA0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4AB1EBF"/>
    <w:multiLevelType w:val="hybridMultilevel"/>
    <w:tmpl w:val="C58A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1440E"/>
    <w:multiLevelType w:val="hybridMultilevel"/>
    <w:tmpl w:val="06E6F4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7403739"/>
    <w:multiLevelType w:val="multilevel"/>
    <w:tmpl w:val="7CF8ACC6"/>
    <w:lvl w:ilvl="0">
      <w:start w:val="1"/>
      <w:numFmt w:val="decimal"/>
      <w:lvlText w:val="%1"/>
      <w:lvlJc w:val="left"/>
      <w:pPr>
        <w:ind w:left="360" w:hanging="360"/>
      </w:pPr>
      <w:rPr>
        <w:rFonts w:ascii="Times" w:hAnsi="Time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" w:hAnsi="Time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" w:hAnsi="Time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" w:hAnsi="Time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" w:hAnsi="Time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" w:hAnsi="Time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" w:hAnsi="Time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" w:hAnsi="Time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" w:hAnsi="Times" w:hint="default"/>
      </w:rPr>
    </w:lvl>
  </w:abstractNum>
  <w:abstractNum w:abstractNumId="14">
    <w:nsid w:val="4CE77D38"/>
    <w:multiLevelType w:val="hybridMultilevel"/>
    <w:tmpl w:val="4DCCDF8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5">
    <w:nsid w:val="4E5D14AD"/>
    <w:multiLevelType w:val="hybridMultilevel"/>
    <w:tmpl w:val="E0CED7A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6">
    <w:nsid w:val="4F3C767E"/>
    <w:multiLevelType w:val="multilevel"/>
    <w:tmpl w:val="98D80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7">
    <w:nsid w:val="4F7F00FD"/>
    <w:multiLevelType w:val="multilevel"/>
    <w:tmpl w:val="2C2E3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0">
    <w:nsid w:val="5A0E0574"/>
    <w:multiLevelType w:val="hybridMultilevel"/>
    <w:tmpl w:val="B0EA9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5A5244F7"/>
    <w:multiLevelType w:val="hybridMultilevel"/>
    <w:tmpl w:val="0A1E6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B5B7644"/>
    <w:multiLevelType w:val="hybridMultilevel"/>
    <w:tmpl w:val="C4FC7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7791BFD"/>
    <w:multiLevelType w:val="hybridMultilevel"/>
    <w:tmpl w:val="E570B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33797B"/>
    <w:multiLevelType w:val="multilevel"/>
    <w:tmpl w:val="903E2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21"/>
  </w:num>
  <w:num w:numId="10">
    <w:abstractNumId w:val="12"/>
  </w:num>
  <w:num w:numId="11">
    <w:abstractNumId w:val="22"/>
  </w:num>
  <w:num w:numId="12">
    <w:abstractNumId w:val="8"/>
  </w:num>
  <w:num w:numId="13">
    <w:abstractNumId w:val="20"/>
  </w:num>
  <w:num w:numId="14">
    <w:abstractNumId w:val="14"/>
  </w:num>
  <w:num w:numId="15">
    <w:abstractNumId w:val="15"/>
  </w:num>
  <w:num w:numId="16">
    <w:abstractNumId w:val="23"/>
  </w:num>
  <w:num w:numId="17">
    <w:abstractNumId w:val="1"/>
  </w:num>
  <w:num w:numId="18">
    <w:abstractNumId w:val="2"/>
  </w:num>
  <w:num w:numId="19">
    <w:abstractNumId w:val="6"/>
  </w:num>
  <w:num w:numId="20">
    <w:abstractNumId w:val="3"/>
  </w:num>
  <w:num w:numId="21">
    <w:abstractNumId w:val="7"/>
  </w:num>
  <w:num w:numId="22">
    <w:abstractNumId w:val="3"/>
  </w:num>
  <w:num w:numId="23">
    <w:abstractNumId w:val="7"/>
  </w:num>
  <w:num w:numId="24">
    <w:abstractNumId w:val="17"/>
  </w:num>
  <w:num w:numId="25">
    <w:abstractNumId w:val="10"/>
  </w:num>
  <w:num w:numId="26">
    <w:abstractNumId w:val="16"/>
  </w:num>
  <w:num w:numId="27">
    <w:abstractNumId w:val="11"/>
  </w:num>
  <w:num w:numId="28">
    <w:abstractNumId w:val="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8AE"/>
    <w:rsid w:val="000005D5"/>
    <w:rsid w:val="0001797B"/>
    <w:rsid w:val="0002239F"/>
    <w:rsid w:val="00022CE9"/>
    <w:rsid w:val="000255D4"/>
    <w:rsid w:val="0003103C"/>
    <w:rsid w:val="000329F3"/>
    <w:rsid w:val="00032E13"/>
    <w:rsid w:val="0003798C"/>
    <w:rsid w:val="0004007E"/>
    <w:rsid w:val="000457C2"/>
    <w:rsid w:val="00047D6E"/>
    <w:rsid w:val="00055206"/>
    <w:rsid w:val="00057AFD"/>
    <w:rsid w:val="000610AC"/>
    <w:rsid w:val="00076E82"/>
    <w:rsid w:val="0008064E"/>
    <w:rsid w:val="000810A8"/>
    <w:rsid w:val="00083E6F"/>
    <w:rsid w:val="00084C40"/>
    <w:rsid w:val="00086EB5"/>
    <w:rsid w:val="00087A82"/>
    <w:rsid w:val="00097504"/>
    <w:rsid w:val="000A2102"/>
    <w:rsid w:val="000A73FF"/>
    <w:rsid w:val="000B45DD"/>
    <w:rsid w:val="000B6403"/>
    <w:rsid w:val="000D2E61"/>
    <w:rsid w:val="000D3A69"/>
    <w:rsid w:val="000D5978"/>
    <w:rsid w:val="000E0663"/>
    <w:rsid w:val="000F21B5"/>
    <w:rsid w:val="000F3A6E"/>
    <w:rsid w:val="00100CB0"/>
    <w:rsid w:val="00103CDE"/>
    <w:rsid w:val="001040E4"/>
    <w:rsid w:val="001216FA"/>
    <w:rsid w:val="00124383"/>
    <w:rsid w:val="00133D2E"/>
    <w:rsid w:val="00135852"/>
    <w:rsid w:val="001430C2"/>
    <w:rsid w:val="00153DAA"/>
    <w:rsid w:val="00157565"/>
    <w:rsid w:val="00165183"/>
    <w:rsid w:val="00171A8D"/>
    <w:rsid w:val="00176E8D"/>
    <w:rsid w:val="00180105"/>
    <w:rsid w:val="001807F0"/>
    <w:rsid w:val="00186746"/>
    <w:rsid w:val="001A1ACD"/>
    <w:rsid w:val="001A5AC3"/>
    <w:rsid w:val="001A71A6"/>
    <w:rsid w:val="001A7FBD"/>
    <w:rsid w:val="001B087F"/>
    <w:rsid w:val="001B0E35"/>
    <w:rsid w:val="001B4241"/>
    <w:rsid w:val="001B4668"/>
    <w:rsid w:val="001B4FEB"/>
    <w:rsid w:val="001C0893"/>
    <w:rsid w:val="001C509C"/>
    <w:rsid w:val="001D17EF"/>
    <w:rsid w:val="001D3E4F"/>
    <w:rsid w:val="001E191B"/>
    <w:rsid w:val="001E23D9"/>
    <w:rsid w:val="001E272E"/>
    <w:rsid w:val="001E568E"/>
    <w:rsid w:val="001F22CA"/>
    <w:rsid w:val="00201AF4"/>
    <w:rsid w:val="002041D1"/>
    <w:rsid w:val="002047FB"/>
    <w:rsid w:val="002072C3"/>
    <w:rsid w:val="002253C3"/>
    <w:rsid w:val="00225ED2"/>
    <w:rsid w:val="00230329"/>
    <w:rsid w:val="002351D0"/>
    <w:rsid w:val="002471CE"/>
    <w:rsid w:val="00253761"/>
    <w:rsid w:val="00257B5C"/>
    <w:rsid w:val="00270DCB"/>
    <w:rsid w:val="00280A65"/>
    <w:rsid w:val="002954D2"/>
    <w:rsid w:val="002965B5"/>
    <w:rsid w:val="002E0DF9"/>
    <w:rsid w:val="002E159B"/>
    <w:rsid w:val="002E1DE9"/>
    <w:rsid w:val="002E2DC5"/>
    <w:rsid w:val="002E52B4"/>
    <w:rsid w:val="002E6C2D"/>
    <w:rsid w:val="002F295D"/>
    <w:rsid w:val="002F355D"/>
    <w:rsid w:val="002F523B"/>
    <w:rsid w:val="002F5784"/>
    <w:rsid w:val="00300308"/>
    <w:rsid w:val="003177E2"/>
    <w:rsid w:val="0032083A"/>
    <w:rsid w:val="00321987"/>
    <w:rsid w:val="00326A6D"/>
    <w:rsid w:val="0033389C"/>
    <w:rsid w:val="00343B5C"/>
    <w:rsid w:val="003513CD"/>
    <w:rsid w:val="003538BE"/>
    <w:rsid w:val="00355976"/>
    <w:rsid w:val="00356116"/>
    <w:rsid w:val="00357029"/>
    <w:rsid w:val="00362CA3"/>
    <w:rsid w:val="00362E0A"/>
    <w:rsid w:val="00367004"/>
    <w:rsid w:val="003673C7"/>
    <w:rsid w:val="003716DD"/>
    <w:rsid w:val="00375AE8"/>
    <w:rsid w:val="00377214"/>
    <w:rsid w:val="00377482"/>
    <w:rsid w:val="00377A0D"/>
    <w:rsid w:val="003848AC"/>
    <w:rsid w:val="00384B2E"/>
    <w:rsid w:val="003864D3"/>
    <w:rsid w:val="003935FF"/>
    <w:rsid w:val="0039644B"/>
    <w:rsid w:val="00397AC9"/>
    <w:rsid w:val="00397FAA"/>
    <w:rsid w:val="003A0BEB"/>
    <w:rsid w:val="003A1745"/>
    <w:rsid w:val="003A43DC"/>
    <w:rsid w:val="003A7E49"/>
    <w:rsid w:val="003B04F8"/>
    <w:rsid w:val="003B2C49"/>
    <w:rsid w:val="003B63BB"/>
    <w:rsid w:val="003C129E"/>
    <w:rsid w:val="003C7671"/>
    <w:rsid w:val="003D2C28"/>
    <w:rsid w:val="003D4BFB"/>
    <w:rsid w:val="003D7FF6"/>
    <w:rsid w:val="003E0BF7"/>
    <w:rsid w:val="003F312A"/>
    <w:rsid w:val="003F75C7"/>
    <w:rsid w:val="00402CB4"/>
    <w:rsid w:val="00411824"/>
    <w:rsid w:val="0041524B"/>
    <w:rsid w:val="00425651"/>
    <w:rsid w:val="00431BBE"/>
    <w:rsid w:val="00447982"/>
    <w:rsid w:val="0045644F"/>
    <w:rsid w:val="004640C3"/>
    <w:rsid w:val="004721AC"/>
    <w:rsid w:val="00480AF3"/>
    <w:rsid w:val="004848C2"/>
    <w:rsid w:val="00493684"/>
    <w:rsid w:val="004954EC"/>
    <w:rsid w:val="004A5D8C"/>
    <w:rsid w:val="004A6646"/>
    <w:rsid w:val="004A6EF3"/>
    <w:rsid w:val="004B1AFA"/>
    <w:rsid w:val="004D066E"/>
    <w:rsid w:val="004D4D4A"/>
    <w:rsid w:val="004D55AF"/>
    <w:rsid w:val="004E0D9E"/>
    <w:rsid w:val="004E0E92"/>
    <w:rsid w:val="004E5522"/>
    <w:rsid w:val="004F63E1"/>
    <w:rsid w:val="00500C91"/>
    <w:rsid w:val="0050618C"/>
    <w:rsid w:val="00513856"/>
    <w:rsid w:val="00515732"/>
    <w:rsid w:val="005230F0"/>
    <w:rsid w:val="00524CA2"/>
    <w:rsid w:val="00527139"/>
    <w:rsid w:val="0053097F"/>
    <w:rsid w:val="00532878"/>
    <w:rsid w:val="005502EE"/>
    <w:rsid w:val="005506D1"/>
    <w:rsid w:val="00552C5E"/>
    <w:rsid w:val="00567B4C"/>
    <w:rsid w:val="00574FA4"/>
    <w:rsid w:val="00580058"/>
    <w:rsid w:val="00584B40"/>
    <w:rsid w:val="005A5000"/>
    <w:rsid w:val="005B33AC"/>
    <w:rsid w:val="005B36E4"/>
    <w:rsid w:val="005C41A3"/>
    <w:rsid w:val="005C4DD5"/>
    <w:rsid w:val="005C72F9"/>
    <w:rsid w:val="005D1C78"/>
    <w:rsid w:val="005D2E4B"/>
    <w:rsid w:val="005E0109"/>
    <w:rsid w:val="005E4027"/>
    <w:rsid w:val="005E567B"/>
    <w:rsid w:val="005F16F9"/>
    <w:rsid w:val="005F1D56"/>
    <w:rsid w:val="005F2E03"/>
    <w:rsid w:val="005F6D50"/>
    <w:rsid w:val="006079A8"/>
    <w:rsid w:val="00614A9F"/>
    <w:rsid w:val="00641D06"/>
    <w:rsid w:val="0065235C"/>
    <w:rsid w:val="006544D9"/>
    <w:rsid w:val="00660304"/>
    <w:rsid w:val="00661DEE"/>
    <w:rsid w:val="00661F50"/>
    <w:rsid w:val="006629D8"/>
    <w:rsid w:val="0066486F"/>
    <w:rsid w:val="0068221E"/>
    <w:rsid w:val="00684470"/>
    <w:rsid w:val="0069130F"/>
    <w:rsid w:val="006A3BD0"/>
    <w:rsid w:val="006A6CBA"/>
    <w:rsid w:val="006B030F"/>
    <w:rsid w:val="006B2038"/>
    <w:rsid w:val="006B46B9"/>
    <w:rsid w:val="006B5A47"/>
    <w:rsid w:val="006C58AE"/>
    <w:rsid w:val="006D24BB"/>
    <w:rsid w:val="006D41F8"/>
    <w:rsid w:val="006D5547"/>
    <w:rsid w:val="006D7889"/>
    <w:rsid w:val="006E0DEB"/>
    <w:rsid w:val="006E18E0"/>
    <w:rsid w:val="006E350B"/>
    <w:rsid w:val="006E4BBD"/>
    <w:rsid w:val="006F447A"/>
    <w:rsid w:val="006F6382"/>
    <w:rsid w:val="006F7133"/>
    <w:rsid w:val="0070328C"/>
    <w:rsid w:val="007065F0"/>
    <w:rsid w:val="0070733D"/>
    <w:rsid w:val="00711C81"/>
    <w:rsid w:val="00713611"/>
    <w:rsid w:val="0071619E"/>
    <w:rsid w:val="00721034"/>
    <w:rsid w:val="00723BB7"/>
    <w:rsid w:val="00724354"/>
    <w:rsid w:val="0073486B"/>
    <w:rsid w:val="00741FB6"/>
    <w:rsid w:val="00743BC2"/>
    <w:rsid w:val="007521FD"/>
    <w:rsid w:val="0076252A"/>
    <w:rsid w:val="00762F89"/>
    <w:rsid w:val="007633C9"/>
    <w:rsid w:val="00770505"/>
    <w:rsid w:val="00772A75"/>
    <w:rsid w:val="00783429"/>
    <w:rsid w:val="007944CD"/>
    <w:rsid w:val="007978E3"/>
    <w:rsid w:val="007A260B"/>
    <w:rsid w:val="007B0304"/>
    <w:rsid w:val="007B67AC"/>
    <w:rsid w:val="007C1396"/>
    <w:rsid w:val="007C6AE6"/>
    <w:rsid w:val="007D5FD7"/>
    <w:rsid w:val="007E46B7"/>
    <w:rsid w:val="007F6EFD"/>
    <w:rsid w:val="008063F1"/>
    <w:rsid w:val="008153BB"/>
    <w:rsid w:val="008264F6"/>
    <w:rsid w:val="00847F72"/>
    <w:rsid w:val="008529C3"/>
    <w:rsid w:val="00855E7E"/>
    <w:rsid w:val="008573FC"/>
    <w:rsid w:val="008610E8"/>
    <w:rsid w:val="00865038"/>
    <w:rsid w:val="00867831"/>
    <w:rsid w:val="00871DB9"/>
    <w:rsid w:val="00876249"/>
    <w:rsid w:val="00884967"/>
    <w:rsid w:val="008B13C3"/>
    <w:rsid w:val="008B4548"/>
    <w:rsid w:val="008B7866"/>
    <w:rsid w:val="008C1A30"/>
    <w:rsid w:val="008C419D"/>
    <w:rsid w:val="008D6E8B"/>
    <w:rsid w:val="008E071A"/>
    <w:rsid w:val="008E1887"/>
    <w:rsid w:val="008E6209"/>
    <w:rsid w:val="008F707B"/>
    <w:rsid w:val="009161D2"/>
    <w:rsid w:val="009208FE"/>
    <w:rsid w:val="00922321"/>
    <w:rsid w:val="009429E1"/>
    <w:rsid w:val="00954F94"/>
    <w:rsid w:val="00973559"/>
    <w:rsid w:val="00975FBD"/>
    <w:rsid w:val="009773EB"/>
    <w:rsid w:val="00982B36"/>
    <w:rsid w:val="009864EB"/>
    <w:rsid w:val="009876E6"/>
    <w:rsid w:val="009A13DD"/>
    <w:rsid w:val="009A5798"/>
    <w:rsid w:val="009C7AE8"/>
    <w:rsid w:val="009D2ECA"/>
    <w:rsid w:val="00A007B6"/>
    <w:rsid w:val="00A11703"/>
    <w:rsid w:val="00A2053D"/>
    <w:rsid w:val="00A30195"/>
    <w:rsid w:val="00A378A3"/>
    <w:rsid w:val="00A37AE9"/>
    <w:rsid w:val="00A43B93"/>
    <w:rsid w:val="00A4782C"/>
    <w:rsid w:val="00A540DF"/>
    <w:rsid w:val="00A66A36"/>
    <w:rsid w:val="00A66DD1"/>
    <w:rsid w:val="00A80022"/>
    <w:rsid w:val="00A800C8"/>
    <w:rsid w:val="00A8010F"/>
    <w:rsid w:val="00A84860"/>
    <w:rsid w:val="00A94579"/>
    <w:rsid w:val="00A94D6F"/>
    <w:rsid w:val="00A95171"/>
    <w:rsid w:val="00A96744"/>
    <w:rsid w:val="00A975B7"/>
    <w:rsid w:val="00AA0710"/>
    <w:rsid w:val="00AA0EA9"/>
    <w:rsid w:val="00AB1D82"/>
    <w:rsid w:val="00AB542A"/>
    <w:rsid w:val="00AB6F40"/>
    <w:rsid w:val="00AE593F"/>
    <w:rsid w:val="00AF40E0"/>
    <w:rsid w:val="00B01592"/>
    <w:rsid w:val="00B14E11"/>
    <w:rsid w:val="00B15265"/>
    <w:rsid w:val="00B212E3"/>
    <w:rsid w:val="00B35070"/>
    <w:rsid w:val="00B47B92"/>
    <w:rsid w:val="00B507A8"/>
    <w:rsid w:val="00B50CDE"/>
    <w:rsid w:val="00B54310"/>
    <w:rsid w:val="00B54957"/>
    <w:rsid w:val="00B556E4"/>
    <w:rsid w:val="00B575D1"/>
    <w:rsid w:val="00B57BE6"/>
    <w:rsid w:val="00B6654B"/>
    <w:rsid w:val="00B71173"/>
    <w:rsid w:val="00B77B0C"/>
    <w:rsid w:val="00B837C4"/>
    <w:rsid w:val="00B84EB6"/>
    <w:rsid w:val="00B92D96"/>
    <w:rsid w:val="00BA1EA4"/>
    <w:rsid w:val="00BA716E"/>
    <w:rsid w:val="00BB078F"/>
    <w:rsid w:val="00BC2B73"/>
    <w:rsid w:val="00BD18A3"/>
    <w:rsid w:val="00BE04B5"/>
    <w:rsid w:val="00BE76C5"/>
    <w:rsid w:val="00BF24B8"/>
    <w:rsid w:val="00C0439C"/>
    <w:rsid w:val="00C0758D"/>
    <w:rsid w:val="00C126C6"/>
    <w:rsid w:val="00C25897"/>
    <w:rsid w:val="00C33A86"/>
    <w:rsid w:val="00C35C77"/>
    <w:rsid w:val="00C36CEA"/>
    <w:rsid w:val="00C408B0"/>
    <w:rsid w:val="00C43A93"/>
    <w:rsid w:val="00C43FB7"/>
    <w:rsid w:val="00C4457F"/>
    <w:rsid w:val="00C53403"/>
    <w:rsid w:val="00C54A4D"/>
    <w:rsid w:val="00C65CE7"/>
    <w:rsid w:val="00C703C6"/>
    <w:rsid w:val="00C70744"/>
    <w:rsid w:val="00C708AE"/>
    <w:rsid w:val="00C7395A"/>
    <w:rsid w:val="00C84306"/>
    <w:rsid w:val="00C86D4E"/>
    <w:rsid w:val="00C92E60"/>
    <w:rsid w:val="00C96D35"/>
    <w:rsid w:val="00C97D50"/>
    <w:rsid w:val="00CA20F8"/>
    <w:rsid w:val="00CB01B5"/>
    <w:rsid w:val="00CB19C8"/>
    <w:rsid w:val="00CB63ED"/>
    <w:rsid w:val="00CD21F5"/>
    <w:rsid w:val="00CE732E"/>
    <w:rsid w:val="00CF20A4"/>
    <w:rsid w:val="00D00824"/>
    <w:rsid w:val="00D076EC"/>
    <w:rsid w:val="00D15D9E"/>
    <w:rsid w:val="00D16610"/>
    <w:rsid w:val="00D16EE0"/>
    <w:rsid w:val="00D311F7"/>
    <w:rsid w:val="00D32E7A"/>
    <w:rsid w:val="00D36608"/>
    <w:rsid w:val="00D446B4"/>
    <w:rsid w:val="00D538D6"/>
    <w:rsid w:val="00D55608"/>
    <w:rsid w:val="00D61B3E"/>
    <w:rsid w:val="00D6313C"/>
    <w:rsid w:val="00D66755"/>
    <w:rsid w:val="00D703C8"/>
    <w:rsid w:val="00D75176"/>
    <w:rsid w:val="00DA0D01"/>
    <w:rsid w:val="00DA3E93"/>
    <w:rsid w:val="00DB3CCF"/>
    <w:rsid w:val="00DB58B2"/>
    <w:rsid w:val="00DC2B3F"/>
    <w:rsid w:val="00DC4DCC"/>
    <w:rsid w:val="00DC5B51"/>
    <w:rsid w:val="00DD0297"/>
    <w:rsid w:val="00DD52CC"/>
    <w:rsid w:val="00DD63DD"/>
    <w:rsid w:val="00DE3DA7"/>
    <w:rsid w:val="00DE6400"/>
    <w:rsid w:val="00DF1287"/>
    <w:rsid w:val="00DF64E7"/>
    <w:rsid w:val="00DF767D"/>
    <w:rsid w:val="00E1187F"/>
    <w:rsid w:val="00E1386D"/>
    <w:rsid w:val="00E17E5F"/>
    <w:rsid w:val="00E202D5"/>
    <w:rsid w:val="00E2255F"/>
    <w:rsid w:val="00E27383"/>
    <w:rsid w:val="00E41CB8"/>
    <w:rsid w:val="00E42E02"/>
    <w:rsid w:val="00E5262B"/>
    <w:rsid w:val="00E56CA7"/>
    <w:rsid w:val="00E63710"/>
    <w:rsid w:val="00E64F7A"/>
    <w:rsid w:val="00E71F0C"/>
    <w:rsid w:val="00E74DD5"/>
    <w:rsid w:val="00E75CD1"/>
    <w:rsid w:val="00E80A38"/>
    <w:rsid w:val="00E834CF"/>
    <w:rsid w:val="00E8729E"/>
    <w:rsid w:val="00E92E54"/>
    <w:rsid w:val="00EA3B7A"/>
    <w:rsid w:val="00EA7D20"/>
    <w:rsid w:val="00EB70B8"/>
    <w:rsid w:val="00ED3E92"/>
    <w:rsid w:val="00F10B43"/>
    <w:rsid w:val="00F200AD"/>
    <w:rsid w:val="00F258B1"/>
    <w:rsid w:val="00F2621C"/>
    <w:rsid w:val="00F27AA4"/>
    <w:rsid w:val="00F366A3"/>
    <w:rsid w:val="00F37557"/>
    <w:rsid w:val="00F46228"/>
    <w:rsid w:val="00F605C0"/>
    <w:rsid w:val="00F60DB5"/>
    <w:rsid w:val="00F62C66"/>
    <w:rsid w:val="00F6464D"/>
    <w:rsid w:val="00F77310"/>
    <w:rsid w:val="00FA0E31"/>
    <w:rsid w:val="00FA7B81"/>
    <w:rsid w:val="00FA7FB1"/>
    <w:rsid w:val="00FB4327"/>
    <w:rsid w:val="00FB4EF4"/>
    <w:rsid w:val="00FC6ECB"/>
    <w:rsid w:val="00FD4213"/>
    <w:rsid w:val="00FF3BD8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3177E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rsid w:val="003177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31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177E2"/>
    <w:pPr>
      <w:tabs>
        <w:tab w:val="left" w:pos="0"/>
      </w:tabs>
      <w:ind w:firstLine="360"/>
      <w:jc w:val="both"/>
    </w:pPr>
    <w:rPr>
      <w:rFonts w:ascii="Calibri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3177E2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Body Text"/>
    <w:basedOn w:val="a"/>
    <w:link w:val="a4"/>
    <w:rsid w:val="003177E2"/>
    <w:pPr>
      <w:spacing w:after="120"/>
    </w:pPr>
  </w:style>
  <w:style w:type="character" w:customStyle="1" w:styleId="a4">
    <w:name w:val="Основной текст Знак"/>
    <w:basedOn w:val="a0"/>
    <w:link w:val="a3"/>
    <w:rsid w:val="0031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77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2"/>
    <w:basedOn w:val="a"/>
    <w:link w:val="22"/>
    <w:rsid w:val="00317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7E2"/>
    <w:pPr>
      <w:jc w:val="center"/>
    </w:pPr>
    <w:rPr>
      <w:b/>
      <w:bCs/>
      <w:i/>
      <w:iCs/>
      <w:sz w:val="28"/>
    </w:rPr>
  </w:style>
  <w:style w:type="character" w:customStyle="1" w:styleId="a6">
    <w:name w:val="Название Знак"/>
    <w:basedOn w:val="a0"/>
    <w:link w:val="a5"/>
    <w:rsid w:val="003177E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7">
    <w:name w:val="Hyperlink"/>
    <w:basedOn w:val="a0"/>
    <w:uiPriority w:val="99"/>
    <w:rsid w:val="003177E2"/>
    <w:rPr>
      <w:color w:val="0000FF"/>
      <w:u w:val="single"/>
    </w:rPr>
  </w:style>
  <w:style w:type="character" w:styleId="a8">
    <w:name w:val="Strong"/>
    <w:basedOn w:val="a0"/>
    <w:qFormat/>
    <w:rsid w:val="003177E2"/>
    <w:rPr>
      <w:b/>
      <w:bCs/>
    </w:rPr>
  </w:style>
  <w:style w:type="paragraph" w:styleId="a9">
    <w:name w:val="List Paragraph"/>
    <w:basedOn w:val="a"/>
    <w:qFormat/>
    <w:rsid w:val="003177E2"/>
    <w:pPr>
      <w:ind w:left="720"/>
      <w:contextualSpacing/>
    </w:pPr>
  </w:style>
  <w:style w:type="paragraph" w:styleId="aa">
    <w:name w:val="No Spacing"/>
    <w:qFormat/>
    <w:rsid w:val="003177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semiHidden/>
    <w:rsid w:val="003177E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177E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rsid w:val="003177E2"/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3177E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">
    <w:name w:val="Знак Знак"/>
    <w:basedOn w:val="a0"/>
    <w:locked/>
    <w:rsid w:val="003177E2"/>
    <w:rPr>
      <w:rFonts w:ascii="Courier New" w:hAnsi="Courier New" w:cs="Courier New"/>
      <w:lang w:val="ru-RU" w:eastAsia="ru-RU"/>
    </w:rPr>
  </w:style>
  <w:style w:type="paragraph" w:styleId="af0">
    <w:name w:val="Document Map"/>
    <w:basedOn w:val="a"/>
    <w:link w:val="af1"/>
    <w:semiHidden/>
    <w:rsid w:val="003177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3177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Знак Знак Знак"/>
    <w:basedOn w:val="a"/>
    <w:rsid w:val="003177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rsid w:val="003177E2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31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177E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5">
    <w:name w:val="header"/>
    <w:basedOn w:val="a"/>
    <w:link w:val="af6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1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1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nhideWhenUsed/>
    <w:rsid w:val="003177E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177E2"/>
    <w:pPr>
      <w:ind w:left="720"/>
    </w:pPr>
    <w:rPr>
      <w:sz w:val="20"/>
      <w:szCs w:val="20"/>
    </w:rPr>
  </w:style>
  <w:style w:type="paragraph" w:customStyle="1" w:styleId="afa">
    <w:name w:val="Заголовок статьи"/>
    <w:basedOn w:val="a"/>
    <w:next w:val="a"/>
    <w:rsid w:val="003177E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8"/>
      <w:szCs w:val="28"/>
    </w:rPr>
  </w:style>
  <w:style w:type="paragraph" w:customStyle="1" w:styleId="23">
    <w:name w:val="Абзац списка2"/>
    <w:basedOn w:val="a"/>
    <w:rsid w:val="00F200AD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4D16-4E9A-451D-9E58-8B4D2C94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177</Pages>
  <Words>29897</Words>
  <Characters>170415</Characters>
  <Application>Microsoft Office Word</Application>
  <DocSecurity>0</DocSecurity>
  <Lines>1420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 ТН</dc:creator>
  <cp:keywords/>
  <dc:description/>
  <cp:lastModifiedBy>Пятиева ТН</cp:lastModifiedBy>
  <cp:revision>279</cp:revision>
  <cp:lastPrinted>2016-10-31T08:42:00Z</cp:lastPrinted>
  <dcterms:created xsi:type="dcterms:W3CDTF">2016-08-01T06:17:00Z</dcterms:created>
  <dcterms:modified xsi:type="dcterms:W3CDTF">2016-10-31T09:24:00Z</dcterms:modified>
</cp:coreProperties>
</file>