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E" w:rsidRPr="00D3623F" w:rsidRDefault="008855F6">
      <w:pPr>
        <w:rPr>
          <w:b/>
        </w:rPr>
      </w:pPr>
      <w:r w:rsidRPr="003721A9">
        <w:rPr>
          <w:b/>
        </w:rPr>
        <w:t>Предпринимателям на ЕНВД!</w:t>
      </w:r>
      <w:r w:rsidRPr="003721A9">
        <w:rPr>
          <w:b/>
        </w:rPr>
        <w:br/>
      </w:r>
      <w:r>
        <w:t xml:space="preserve">С 1 января 2021 года вы рискуете проснуться на ОСН (общей системе налогообложения). Это не </w:t>
      </w:r>
      <w:proofErr w:type="spellStart"/>
      <w:r>
        <w:t>упрощенка</w:t>
      </w:r>
      <w:proofErr w:type="spellEnd"/>
      <w:r>
        <w:t>, это НДС и всё-всё-всё.</w:t>
      </w:r>
      <w:r>
        <w:br/>
      </w:r>
      <w:r>
        <w:br/>
        <w:t>Режим ЕНВД с 1.01.21 отменяется. Поэтому до конца года необходимо выбрать другой режим.</w:t>
      </w:r>
      <w:r>
        <w:br/>
      </w:r>
      <w:r>
        <w:br/>
        <w:t>Что мы имеем?</w:t>
      </w:r>
      <w:r>
        <w:br/>
        <w:t>УСН "доходы" - в Архангельской области в 20-21 гг. - 4%. "Доходы минус расходы" на 20-ый год 8%, потом 15%.</w:t>
      </w:r>
      <w:r>
        <w:br/>
      </w:r>
      <w:r>
        <w:br/>
        <w:t>Единый сельскохозяйственный налог.</w:t>
      </w:r>
      <w:r>
        <w:br/>
      </w:r>
      <w:r>
        <w:br/>
        <w:t xml:space="preserve">Патентная система. Если не примут снижение ставки на сумму страховых взносов, </w:t>
      </w:r>
      <w:proofErr w:type="gramStart"/>
      <w:r>
        <w:t>то</w:t>
      </w:r>
      <w:proofErr w:type="gramEnd"/>
      <w:r>
        <w:t xml:space="preserve"> как ни считай, невыгодно. Ну а вдруг вам подойдет?</w:t>
      </w:r>
      <w:r>
        <w:br/>
      </w:r>
      <w:r>
        <w:br/>
        <w:t>НПД - тот самый налог на профессиональный доход. "Режим самозанятости". Когда скачиваешь приложение - и тут тебе и касса, и отчетность.</w:t>
      </w:r>
      <w:r>
        <w:br/>
      </w:r>
      <w:r>
        <w:br/>
        <w:t xml:space="preserve">Выбрать режим можно на сайте </w:t>
      </w:r>
      <w:proofErr w:type="gramStart"/>
      <w:r>
        <w:t>налоговой</w:t>
      </w:r>
      <w:proofErr w:type="gramEnd"/>
      <w:r>
        <w:t xml:space="preserve">. </w:t>
      </w:r>
      <w:r w:rsidR="00D3623F">
        <w:t>В</w:t>
      </w:r>
      <w:r>
        <w:t>се работает. Удобно, информативно. </w:t>
      </w:r>
      <w:hyperlink r:id="rId4" w:tgtFrame="_blank" w:history="1">
        <w:r>
          <w:rPr>
            <w:rStyle w:val="a3"/>
          </w:rPr>
          <w:t>https://www.nalog.ru/rn78/service/mp/</w:t>
        </w:r>
      </w:hyperlink>
      <w:r>
        <w:br/>
      </w:r>
      <w:r>
        <w:br/>
      </w:r>
      <w:r>
        <w:br/>
      </w:r>
      <w:r w:rsidRPr="00D3623F">
        <w:rPr>
          <w:b/>
        </w:rPr>
        <w:t>Важно: до 31 декабря 2020 года!</w:t>
      </w:r>
    </w:p>
    <w:p w:rsidR="003721A9" w:rsidRDefault="003721A9">
      <w:r>
        <w:rPr>
          <w:noProof/>
          <w:lang w:eastAsia="ru-RU"/>
        </w:rPr>
        <w:drawing>
          <wp:inline distT="0" distB="0" distL="0" distR="0">
            <wp:extent cx="5150827" cy="4445391"/>
            <wp:effectExtent l="19050" t="0" r="0" b="0"/>
            <wp:docPr id="1" name="Рисунок 1" descr="C:\Users\Пятиева ТН\Desktop\PRv7hvOuV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ятиева ТН\Desktop\PRv7hvOuV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41" cy="444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1A9" w:rsidSect="0096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5F6"/>
    <w:rsid w:val="00325D19"/>
    <w:rsid w:val="003721A9"/>
    <w:rsid w:val="008855F6"/>
    <w:rsid w:val="00964F9E"/>
    <w:rsid w:val="00C06673"/>
    <w:rsid w:val="00D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www.nalog.ru%2Frn78%2Fservice%2Fmp%2F&amp;post=7450630_92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4</cp:revision>
  <dcterms:created xsi:type="dcterms:W3CDTF">2020-09-23T06:30:00Z</dcterms:created>
  <dcterms:modified xsi:type="dcterms:W3CDTF">2020-09-23T06:35:00Z</dcterms:modified>
</cp:coreProperties>
</file>