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76" w:rsidRDefault="00A82976" w:rsidP="00A82976">
      <w:pPr>
        <w:tabs>
          <w:tab w:val="left" w:pos="391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52224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</w:p>
    <w:p w:rsidR="00A82976" w:rsidRDefault="00A82976" w:rsidP="000F4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4A78" w:rsidRDefault="000F4A78" w:rsidP="000F4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006279" w:rsidRPr="0044734D" w:rsidRDefault="00006279" w:rsidP="000F4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4A78" w:rsidRPr="0044734D" w:rsidRDefault="000F4A78" w:rsidP="000F4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F4A78" w:rsidRPr="0044734D" w:rsidRDefault="000F4A78" w:rsidP="000F4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0F4A78" w:rsidRPr="0044734D" w:rsidRDefault="000F4A78" w:rsidP="000F4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4A78" w:rsidRPr="0044734D" w:rsidRDefault="000F4A78" w:rsidP="000F4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734D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</w:p>
    <w:p w:rsidR="000F4A78" w:rsidRPr="0044734D" w:rsidRDefault="000F4A78" w:rsidP="000F4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4A78" w:rsidRPr="0044734D" w:rsidRDefault="000F4A78" w:rsidP="000F4A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от </w:t>
      </w:r>
      <w:r w:rsidR="00006279">
        <w:rPr>
          <w:rFonts w:ascii="Times New Roman" w:hAnsi="Times New Roman"/>
          <w:sz w:val="28"/>
          <w:szCs w:val="28"/>
        </w:rPr>
        <w:t>07 февраля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4734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4734D">
        <w:rPr>
          <w:rFonts w:ascii="Times New Roman" w:hAnsi="Times New Roman"/>
          <w:sz w:val="28"/>
          <w:szCs w:val="28"/>
        </w:rPr>
        <w:t xml:space="preserve"> года №</w:t>
      </w:r>
      <w:r w:rsidR="00A82976">
        <w:rPr>
          <w:rFonts w:ascii="Times New Roman" w:hAnsi="Times New Roman"/>
          <w:sz w:val="28"/>
          <w:szCs w:val="28"/>
        </w:rPr>
        <w:t xml:space="preserve"> </w:t>
      </w:r>
      <w:r w:rsidR="00562EA4">
        <w:rPr>
          <w:rFonts w:ascii="Times New Roman" w:hAnsi="Times New Roman"/>
          <w:sz w:val="28"/>
          <w:szCs w:val="28"/>
        </w:rPr>
        <w:t>76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34D">
        <w:rPr>
          <w:rFonts w:ascii="Times New Roman" w:hAnsi="Times New Roman"/>
          <w:sz w:val="28"/>
          <w:szCs w:val="28"/>
        </w:rPr>
        <w:t>н</w:t>
      </w:r>
      <w:proofErr w:type="spellEnd"/>
    </w:p>
    <w:p w:rsidR="000F4A78" w:rsidRPr="0044734D" w:rsidRDefault="000F4A78" w:rsidP="000F4A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A78" w:rsidRPr="000D2957" w:rsidRDefault="000F4A78" w:rsidP="000F4A78">
      <w:pPr>
        <w:spacing w:after="0"/>
        <w:jc w:val="center"/>
        <w:rPr>
          <w:rFonts w:ascii="Times New Roman" w:hAnsi="Times New Roman"/>
        </w:rPr>
      </w:pPr>
      <w:r w:rsidRPr="0044734D">
        <w:rPr>
          <w:rFonts w:ascii="Times New Roman" w:hAnsi="Times New Roman"/>
        </w:rPr>
        <w:t>с</w:t>
      </w:r>
      <w:proofErr w:type="gramStart"/>
      <w:r w:rsidRPr="0044734D">
        <w:rPr>
          <w:rFonts w:ascii="Times New Roman" w:hAnsi="Times New Roman"/>
        </w:rPr>
        <w:t>.Я</w:t>
      </w:r>
      <w:proofErr w:type="gramEnd"/>
      <w:r w:rsidRPr="0044734D">
        <w:rPr>
          <w:rFonts w:ascii="Times New Roman" w:hAnsi="Times New Roman"/>
        </w:rPr>
        <w:t>ренск</w:t>
      </w:r>
    </w:p>
    <w:p w:rsidR="000F4A78" w:rsidRPr="0044734D" w:rsidRDefault="000F4A78" w:rsidP="000F4A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A78" w:rsidRPr="0044734D" w:rsidRDefault="000F4A78" w:rsidP="000F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F4A78" w:rsidRPr="0044734D" w:rsidRDefault="000F4A78" w:rsidP="000F4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(2017-2019 годы)</w:t>
      </w:r>
      <w:r w:rsidRPr="0044734D">
        <w:rPr>
          <w:rFonts w:ascii="Times New Roman" w:hAnsi="Times New Roman"/>
          <w:b/>
          <w:sz w:val="28"/>
          <w:szCs w:val="28"/>
        </w:rPr>
        <w:t>»</w:t>
      </w:r>
    </w:p>
    <w:p w:rsidR="000F4A78" w:rsidRDefault="000F4A78" w:rsidP="000F4A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4A78" w:rsidRDefault="000F4A78" w:rsidP="000F4A78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822BC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5822BC">
        <w:rPr>
          <w:rFonts w:ascii="Times New Roman" w:hAnsi="Times New Roman"/>
          <w:b/>
          <w:sz w:val="28"/>
          <w:szCs w:val="28"/>
        </w:rPr>
        <w:t>постановляет</w:t>
      </w:r>
      <w:r w:rsidRPr="005822BC">
        <w:rPr>
          <w:rFonts w:ascii="Times New Roman" w:hAnsi="Times New Roman"/>
          <w:sz w:val="28"/>
          <w:szCs w:val="28"/>
        </w:rPr>
        <w:t>:</w:t>
      </w:r>
      <w:r w:rsidRPr="0044734D">
        <w:rPr>
          <w:rFonts w:ascii="Times New Roman" w:hAnsi="Times New Roman"/>
          <w:b/>
          <w:sz w:val="28"/>
          <w:szCs w:val="28"/>
        </w:rPr>
        <w:t xml:space="preserve">  </w:t>
      </w:r>
    </w:p>
    <w:p w:rsidR="000F4A78" w:rsidRPr="001641EF" w:rsidRDefault="00006279" w:rsidP="00006279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0F4A78" w:rsidRPr="0044734D">
        <w:rPr>
          <w:rFonts w:ascii="Times New Roman" w:hAnsi="Times New Roman"/>
          <w:sz w:val="28"/>
          <w:szCs w:val="28"/>
        </w:rPr>
        <w:t xml:space="preserve">1. </w:t>
      </w:r>
      <w:r w:rsidR="000F4A78" w:rsidRPr="001641EF">
        <w:rPr>
          <w:rFonts w:ascii="Times New Roman" w:hAnsi="Times New Roman"/>
          <w:sz w:val="28"/>
          <w:szCs w:val="28"/>
        </w:rPr>
        <w:t>Вне</w:t>
      </w:r>
      <w:r w:rsidR="000F4A78">
        <w:rPr>
          <w:rFonts w:ascii="Times New Roman" w:hAnsi="Times New Roman"/>
          <w:sz w:val="28"/>
          <w:szCs w:val="28"/>
        </w:rPr>
        <w:t>сти в муниципальную программу «Развитие местного самоуправления в МО «Ленский муниципальный район» и поддержка социально ориентированных некоммерческих организаций  (2017</w:t>
      </w:r>
      <w:r w:rsidR="000F4A78" w:rsidRPr="001641EF">
        <w:rPr>
          <w:rFonts w:ascii="Times New Roman" w:hAnsi="Times New Roman"/>
          <w:sz w:val="28"/>
          <w:szCs w:val="28"/>
        </w:rPr>
        <w:t>-201</w:t>
      </w:r>
      <w:r w:rsidR="000F4A78">
        <w:rPr>
          <w:rFonts w:ascii="Times New Roman" w:hAnsi="Times New Roman"/>
          <w:sz w:val="28"/>
          <w:szCs w:val="28"/>
        </w:rPr>
        <w:t>9</w:t>
      </w:r>
      <w:r w:rsidR="000F4A78" w:rsidRPr="001641EF">
        <w:rPr>
          <w:rFonts w:ascii="Times New Roman" w:hAnsi="Times New Roman"/>
          <w:sz w:val="28"/>
          <w:szCs w:val="28"/>
        </w:rPr>
        <w:t xml:space="preserve"> годы</w:t>
      </w:r>
      <w:r w:rsidR="000F4A78">
        <w:rPr>
          <w:rFonts w:ascii="Times New Roman" w:hAnsi="Times New Roman"/>
          <w:sz w:val="28"/>
          <w:szCs w:val="28"/>
        </w:rPr>
        <w:t>)</w:t>
      </w:r>
      <w:r w:rsidR="000F4A78" w:rsidRPr="001641EF">
        <w:rPr>
          <w:rFonts w:ascii="Times New Roman" w:hAnsi="Times New Roman"/>
          <w:sz w:val="28"/>
          <w:szCs w:val="28"/>
        </w:rPr>
        <w:t>»</w:t>
      </w:r>
      <w:r w:rsidR="000F4A78">
        <w:rPr>
          <w:rFonts w:ascii="Times New Roman" w:hAnsi="Times New Roman"/>
          <w:sz w:val="28"/>
          <w:szCs w:val="28"/>
        </w:rPr>
        <w:t xml:space="preserve"> </w:t>
      </w:r>
      <w:r w:rsidR="000F4A78" w:rsidRPr="001641EF">
        <w:rPr>
          <w:rFonts w:ascii="Times New Roman" w:hAnsi="Times New Roman"/>
          <w:sz w:val="28"/>
          <w:szCs w:val="28"/>
        </w:rPr>
        <w:t xml:space="preserve"> (далее Программа), утверждённую постановлением Администрации МО «Ленский муниципаль</w:t>
      </w:r>
      <w:r w:rsidR="000F4A78">
        <w:rPr>
          <w:rFonts w:ascii="Times New Roman" w:hAnsi="Times New Roman"/>
          <w:sz w:val="28"/>
          <w:szCs w:val="28"/>
        </w:rPr>
        <w:t>ный район» от 12.10.2016 № 579-н</w:t>
      </w:r>
      <w:r>
        <w:rPr>
          <w:rFonts w:ascii="Times New Roman" w:hAnsi="Times New Roman"/>
          <w:sz w:val="28"/>
          <w:szCs w:val="28"/>
        </w:rPr>
        <w:t>,</w:t>
      </w:r>
      <w:r w:rsidR="000F4A78" w:rsidRPr="001641E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1.1. В паспорт Программы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Pr="0044734D">
        <w:rPr>
          <w:rFonts w:ascii="Times New Roman" w:hAnsi="Times New Roman"/>
          <w:sz w:val="28"/>
          <w:szCs w:val="28"/>
        </w:rPr>
        <w:t>:</w:t>
      </w:r>
    </w:p>
    <w:p w:rsidR="000F4A78" w:rsidRDefault="000F4A78" w:rsidP="000F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позицию «Целевые показатели и индикаторы Программы» добавить слова: «- количество обучающих семинаров, встреч для социально незащищенных слоев населения»;</w:t>
      </w:r>
    </w:p>
    <w:p w:rsidR="000F4A78" w:rsidRPr="0044734D" w:rsidRDefault="00006279" w:rsidP="000F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0F4A78">
        <w:rPr>
          <w:rFonts w:ascii="Times New Roman" w:hAnsi="Times New Roman"/>
          <w:sz w:val="28"/>
          <w:szCs w:val="28"/>
        </w:rPr>
        <w:t xml:space="preserve">. Позицию </w:t>
      </w:r>
      <w:r w:rsidR="000F4A78" w:rsidRPr="0044734D">
        <w:rPr>
          <w:rFonts w:ascii="Times New Roman" w:hAnsi="Times New Roman"/>
          <w:sz w:val="28"/>
          <w:szCs w:val="28"/>
        </w:rPr>
        <w:t>«Объёмы и источники финансирования Программы» изложить в следующей редакции:</w:t>
      </w:r>
    </w:p>
    <w:p w:rsidR="000F4A78" w:rsidRPr="0044734D" w:rsidRDefault="000F4A78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44734D">
        <w:rPr>
          <w:rFonts w:ascii="Times New Roman" w:hAnsi="Times New Roman"/>
          <w:sz w:val="28"/>
          <w:szCs w:val="28"/>
        </w:rPr>
        <w:t>бщий объём финансирования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 w:rsidR="0013605A">
        <w:rPr>
          <w:rFonts w:ascii="Times New Roman" w:hAnsi="Times New Roman"/>
          <w:sz w:val="28"/>
          <w:szCs w:val="28"/>
        </w:rPr>
        <w:t>4070,8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тыс. руб., в том числе:</w:t>
      </w:r>
    </w:p>
    <w:p w:rsidR="000F4A78" w:rsidRPr="0044734D" w:rsidRDefault="000F4A78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средства бюджета МО «Ленск</w:t>
      </w:r>
      <w:r>
        <w:rPr>
          <w:rFonts w:ascii="Times New Roman" w:hAnsi="Times New Roman"/>
          <w:sz w:val="28"/>
          <w:szCs w:val="28"/>
        </w:rPr>
        <w:t xml:space="preserve">ий муниципальный район» - </w:t>
      </w:r>
      <w:r w:rsidR="00916109">
        <w:rPr>
          <w:rFonts w:ascii="Times New Roman" w:hAnsi="Times New Roman"/>
          <w:sz w:val="28"/>
          <w:szCs w:val="28"/>
        </w:rPr>
        <w:t>1071,5</w:t>
      </w:r>
      <w:r w:rsidRPr="0044734D">
        <w:rPr>
          <w:rFonts w:ascii="Times New Roman" w:hAnsi="Times New Roman"/>
          <w:sz w:val="28"/>
          <w:szCs w:val="28"/>
        </w:rPr>
        <w:t xml:space="preserve"> тыс. руб.;</w:t>
      </w:r>
    </w:p>
    <w:p w:rsidR="000F4A78" w:rsidRDefault="000F4A78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</w:t>
      </w:r>
      <w:r>
        <w:rPr>
          <w:rFonts w:ascii="Times New Roman" w:hAnsi="Times New Roman"/>
          <w:sz w:val="28"/>
          <w:szCs w:val="28"/>
        </w:rPr>
        <w:t xml:space="preserve">дства областного бюджета – </w:t>
      </w:r>
      <w:r w:rsidR="0013605A">
        <w:rPr>
          <w:rFonts w:ascii="Times New Roman" w:hAnsi="Times New Roman"/>
          <w:sz w:val="28"/>
          <w:szCs w:val="28"/>
        </w:rPr>
        <w:t>2306,3</w:t>
      </w:r>
      <w:r w:rsidRPr="0044734D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44734D">
        <w:rPr>
          <w:rFonts w:ascii="Times New Roman" w:hAnsi="Times New Roman"/>
          <w:sz w:val="28"/>
          <w:szCs w:val="28"/>
        </w:rPr>
        <w:t>;</w:t>
      </w:r>
    </w:p>
    <w:p w:rsidR="000F4A78" w:rsidRPr="0044734D" w:rsidRDefault="000F4A78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бюджетов поселений –  </w:t>
      </w:r>
      <w:r w:rsidR="00916109">
        <w:rPr>
          <w:rFonts w:ascii="Times New Roman" w:hAnsi="Times New Roman"/>
          <w:sz w:val="28"/>
          <w:szCs w:val="28"/>
        </w:rPr>
        <w:t>180,0</w:t>
      </w:r>
      <w:r>
        <w:rPr>
          <w:rFonts w:ascii="Times New Roman" w:hAnsi="Times New Roman"/>
          <w:sz w:val="28"/>
          <w:szCs w:val="28"/>
        </w:rPr>
        <w:t>тыс.руб.;</w:t>
      </w:r>
    </w:p>
    <w:p w:rsidR="000F4A78" w:rsidRDefault="000F4A78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</w:t>
      </w:r>
      <w:r w:rsidR="00916109">
        <w:rPr>
          <w:rFonts w:ascii="Times New Roman" w:hAnsi="Times New Roman"/>
          <w:sz w:val="28"/>
          <w:szCs w:val="28"/>
        </w:rPr>
        <w:t>513,0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тыс. руб.»</w:t>
      </w:r>
      <w:r w:rsidR="00006279">
        <w:rPr>
          <w:rFonts w:ascii="Times New Roman" w:hAnsi="Times New Roman"/>
          <w:sz w:val="28"/>
          <w:szCs w:val="28"/>
        </w:rPr>
        <w:t>.</w:t>
      </w: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44734D">
        <w:rPr>
          <w:rFonts w:ascii="Times New Roman" w:hAnsi="Times New Roman"/>
          <w:sz w:val="28"/>
          <w:szCs w:val="28"/>
        </w:rPr>
        <w:t>. В паспорт</w:t>
      </w:r>
      <w:r>
        <w:rPr>
          <w:rFonts w:ascii="Times New Roman" w:hAnsi="Times New Roman"/>
          <w:sz w:val="28"/>
          <w:szCs w:val="28"/>
        </w:rPr>
        <w:t>е</w:t>
      </w:r>
      <w:r w:rsidRPr="0044734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Pr="0044734D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№ 1 </w:t>
      </w:r>
      <w:r w:rsidRPr="0044734D">
        <w:rPr>
          <w:rFonts w:ascii="Times New Roman" w:hAnsi="Times New Roman"/>
          <w:sz w:val="28"/>
          <w:szCs w:val="28"/>
        </w:rPr>
        <w:t xml:space="preserve">позицию «Объёмы и источники финансирования </w:t>
      </w:r>
      <w:r w:rsidR="00053C2E">
        <w:rPr>
          <w:rFonts w:ascii="Times New Roman" w:hAnsi="Times New Roman"/>
          <w:sz w:val="28"/>
          <w:szCs w:val="28"/>
        </w:rPr>
        <w:t>Подп</w:t>
      </w:r>
      <w:r w:rsidRPr="0044734D">
        <w:rPr>
          <w:rFonts w:ascii="Times New Roman" w:hAnsi="Times New Roman"/>
          <w:sz w:val="28"/>
          <w:szCs w:val="28"/>
        </w:rPr>
        <w:t>рограммы» изложить в следующей редакции:</w:t>
      </w:r>
    </w:p>
    <w:p w:rsidR="000F4A78" w:rsidRPr="0044734D" w:rsidRDefault="000F4A78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о</w:t>
      </w:r>
      <w:r w:rsidRPr="0044734D">
        <w:rPr>
          <w:rFonts w:ascii="Times New Roman" w:hAnsi="Times New Roman"/>
          <w:sz w:val="28"/>
          <w:szCs w:val="28"/>
        </w:rPr>
        <w:t>бщий объём финансирования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9258F">
        <w:rPr>
          <w:rFonts w:ascii="Times New Roman" w:hAnsi="Times New Roman"/>
          <w:sz w:val="28"/>
          <w:szCs w:val="28"/>
        </w:rPr>
        <w:t>2093,7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тыс. руб., в том числе:</w:t>
      </w:r>
    </w:p>
    <w:p w:rsidR="000F4A78" w:rsidRPr="0044734D" w:rsidRDefault="000F4A78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средства бюджета МО «Ленск</w:t>
      </w:r>
      <w:r>
        <w:rPr>
          <w:rFonts w:ascii="Times New Roman" w:hAnsi="Times New Roman"/>
          <w:sz w:val="28"/>
          <w:szCs w:val="28"/>
        </w:rPr>
        <w:t xml:space="preserve">ий муниципальный район» - </w:t>
      </w:r>
      <w:r w:rsidR="00916109">
        <w:rPr>
          <w:rFonts w:ascii="Times New Roman" w:hAnsi="Times New Roman"/>
          <w:sz w:val="28"/>
          <w:szCs w:val="28"/>
        </w:rPr>
        <w:t>444,5</w:t>
      </w:r>
      <w:r w:rsidRPr="0044734D">
        <w:rPr>
          <w:rFonts w:ascii="Times New Roman" w:hAnsi="Times New Roman"/>
          <w:sz w:val="28"/>
          <w:szCs w:val="28"/>
        </w:rPr>
        <w:t xml:space="preserve"> тыс. руб.;</w:t>
      </w:r>
    </w:p>
    <w:p w:rsidR="000F4A78" w:rsidRDefault="000F4A78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</w:t>
      </w:r>
      <w:r>
        <w:rPr>
          <w:rFonts w:ascii="Times New Roman" w:hAnsi="Times New Roman"/>
          <w:sz w:val="28"/>
          <w:szCs w:val="28"/>
        </w:rPr>
        <w:t xml:space="preserve">дства областного бюджета – </w:t>
      </w:r>
      <w:r w:rsidR="00B9258F">
        <w:rPr>
          <w:rFonts w:ascii="Times New Roman" w:hAnsi="Times New Roman"/>
          <w:sz w:val="28"/>
          <w:szCs w:val="28"/>
        </w:rPr>
        <w:t>1066,2</w:t>
      </w:r>
      <w:r w:rsidRPr="0044734D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44734D">
        <w:rPr>
          <w:rFonts w:ascii="Times New Roman" w:hAnsi="Times New Roman"/>
          <w:sz w:val="28"/>
          <w:szCs w:val="28"/>
        </w:rPr>
        <w:t>;</w:t>
      </w:r>
    </w:p>
    <w:p w:rsidR="000F4A78" w:rsidRPr="0044734D" w:rsidRDefault="000F4A78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бюджетов поселений – </w:t>
      </w:r>
      <w:r w:rsidR="00916109">
        <w:rPr>
          <w:rFonts w:ascii="Times New Roman" w:hAnsi="Times New Roman"/>
          <w:sz w:val="28"/>
          <w:szCs w:val="28"/>
        </w:rPr>
        <w:t>180,0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0F4A78" w:rsidRDefault="000F4A78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</w:t>
      </w:r>
      <w:r w:rsidR="00916109">
        <w:rPr>
          <w:rFonts w:ascii="Times New Roman" w:hAnsi="Times New Roman"/>
          <w:sz w:val="28"/>
          <w:szCs w:val="28"/>
        </w:rPr>
        <w:t>403,0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тыс. руб.»</w:t>
      </w:r>
      <w:r>
        <w:rPr>
          <w:rFonts w:ascii="Times New Roman" w:hAnsi="Times New Roman"/>
          <w:sz w:val="28"/>
          <w:szCs w:val="28"/>
        </w:rPr>
        <w:t>.</w:t>
      </w:r>
      <w:r w:rsidR="00500A68">
        <w:rPr>
          <w:rFonts w:ascii="Times New Roman" w:hAnsi="Times New Roman"/>
          <w:sz w:val="28"/>
          <w:szCs w:val="28"/>
        </w:rPr>
        <w:t xml:space="preserve"> </w:t>
      </w:r>
      <w:r w:rsidR="0013605A">
        <w:rPr>
          <w:rFonts w:ascii="Times New Roman" w:hAnsi="Times New Roman"/>
          <w:sz w:val="28"/>
          <w:szCs w:val="28"/>
        </w:rPr>
        <w:t xml:space="preserve"> </w:t>
      </w: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44734D">
        <w:rPr>
          <w:rFonts w:ascii="Times New Roman" w:hAnsi="Times New Roman"/>
          <w:sz w:val="28"/>
          <w:szCs w:val="28"/>
        </w:rPr>
        <w:t>. В паспорт</w:t>
      </w:r>
      <w:r>
        <w:rPr>
          <w:rFonts w:ascii="Times New Roman" w:hAnsi="Times New Roman"/>
          <w:sz w:val="28"/>
          <w:szCs w:val="28"/>
        </w:rPr>
        <w:t>е</w:t>
      </w:r>
      <w:r w:rsidRPr="0044734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Pr="0044734D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№ 2 </w:t>
      </w:r>
      <w:r w:rsidRPr="0044734D">
        <w:rPr>
          <w:rFonts w:ascii="Times New Roman" w:hAnsi="Times New Roman"/>
          <w:sz w:val="28"/>
          <w:szCs w:val="28"/>
        </w:rPr>
        <w:t xml:space="preserve">позицию «Объёмы и источники финансирования </w:t>
      </w:r>
      <w:r w:rsidR="00053C2E">
        <w:rPr>
          <w:rFonts w:ascii="Times New Roman" w:hAnsi="Times New Roman"/>
          <w:sz w:val="28"/>
          <w:szCs w:val="28"/>
        </w:rPr>
        <w:t>Подп</w:t>
      </w:r>
      <w:r w:rsidRPr="0044734D">
        <w:rPr>
          <w:rFonts w:ascii="Times New Roman" w:hAnsi="Times New Roman"/>
          <w:sz w:val="28"/>
          <w:szCs w:val="28"/>
        </w:rPr>
        <w:t>рограммы» изложить в следующей редакции:</w:t>
      </w:r>
    </w:p>
    <w:p w:rsidR="000F4A78" w:rsidRPr="0044734D" w:rsidRDefault="000F4A78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44734D">
        <w:rPr>
          <w:rFonts w:ascii="Times New Roman" w:hAnsi="Times New Roman"/>
          <w:sz w:val="28"/>
          <w:szCs w:val="28"/>
        </w:rPr>
        <w:t>бщий объём финансирования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 w:rsidR="00916109">
        <w:rPr>
          <w:rFonts w:ascii="Times New Roman" w:hAnsi="Times New Roman"/>
          <w:sz w:val="28"/>
          <w:szCs w:val="28"/>
        </w:rPr>
        <w:t>1977,1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тыс. руб., в том числе:</w:t>
      </w:r>
    </w:p>
    <w:p w:rsidR="000F4A78" w:rsidRPr="0044734D" w:rsidRDefault="000F4A78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средства бюджета МО «Ленск</w:t>
      </w:r>
      <w:r>
        <w:rPr>
          <w:rFonts w:ascii="Times New Roman" w:hAnsi="Times New Roman"/>
          <w:sz w:val="28"/>
          <w:szCs w:val="28"/>
        </w:rPr>
        <w:t>ий муниципальный район» -</w:t>
      </w:r>
      <w:r w:rsidR="00916109">
        <w:rPr>
          <w:rFonts w:ascii="Times New Roman" w:hAnsi="Times New Roman"/>
          <w:sz w:val="28"/>
          <w:szCs w:val="28"/>
        </w:rPr>
        <w:t>627,0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 xml:space="preserve"> тыс. руб.;</w:t>
      </w:r>
    </w:p>
    <w:p w:rsidR="000F4A78" w:rsidRDefault="000F4A78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</w:t>
      </w:r>
      <w:r>
        <w:rPr>
          <w:rFonts w:ascii="Times New Roman" w:hAnsi="Times New Roman"/>
          <w:sz w:val="28"/>
          <w:szCs w:val="28"/>
        </w:rPr>
        <w:t xml:space="preserve">дства областного бюджета – </w:t>
      </w:r>
      <w:r w:rsidR="00916109">
        <w:rPr>
          <w:rFonts w:ascii="Times New Roman" w:hAnsi="Times New Roman"/>
          <w:sz w:val="28"/>
          <w:szCs w:val="28"/>
        </w:rPr>
        <w:t>1240,1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44734D">
        <w:rPr>
          <w:rFonts w:ascii="Times New Roman" w:hAnsi="Times New Roman"/>
          <w:sz w:val="28"/>
          <w:szCs w:val="28"/>
        </w:rPr>
        <w:t>;</w:t>
      </w:r>
    </w:p>
    <w:p w:rsidR="000F4A78" w:rsidRDefault="000F4A78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</w:t>
      </w:r>
      <w:r w:rsidR="00916109">
        <w:rPr>
          <w:rFonts w:ascii="Times New Roman" w:hAnsi="Times New Roman"/>
          <w:sz w:val="28"/>
          <w:szCs w:val="28"/>
        </w:rPr>
        <w:t>110,0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тыс. руб.»</w:t>
      </w:r>
      <w:r>
        <w:rPr>
          <w:rFonts w:ascii="Times New Roman" w:hAnsi="Times New Roman"/>
          <w:sz w:val="28"/>
          <w:szCs w:val="28"/>
        </w:rPr>
        <w:t>.</w:t>
      </w: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4734D">
        <w:rPr>
          <w:rFonts w:ascii="Times New Roman" w:hAnsi="Times New Roman"/>
          <w:sz w:val="28"/>
          <w:szCs w:val="28"/>
        </w:rPr>
        <w:t xml:space="preserve"> «Перечень программных мероприятий</w:t>
      </w:r>
      <w:r w:rsidRPr="00157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44734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A78" w:rsidRDefault="000F4A78" w:rsidP="000F4A7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  <w:sectPr w:rsidR="000F4A78" w:rsidSect="00A82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124"/>
        <w:gridCol w:w="216"/>
        <w:gridCol w:w="1440"/>
        <w:gridCol w:w="1321"/>
        <w:gridCol w:w="56"/>
        <w:gridCol w:w="1260"/>
        <w:gridCol w:w="1237"/>
        <w:gridCol w:w="23"/>
        <w:gridCol w:w="1262"/>
        <w:gridCol w:w="1767"/>
      </w:tblGrid>
      <w:tr w:rsidR="000F4A78" w:rsidRPr="00C65D6F" w:rsidTr="00A8297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исполнители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right="3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0F4A78" w:rsidRPr="00C65D6F" w:rsidTr="00A8297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rPr>
                <w:rFonts w:ascii="Times New Roman" w:hAnsi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rPr>
                <w:rFonts w:ascii="Times New Roman" w:hAnsi="Times New Roman"/>
                <w:b/>
              </w:rPr>
            </w:pP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F4A78" w:rsidRPr="00C65D6F" w:rsidTr="00A82976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65D6F">
              <w:rPr>
                <w:rFonts w:ascii="Times New Roman" w:hAnsi="Times New Roman"/>
                <w:b/>
                <w:szCs w:val="28"/>
              </w:rPr>
              <w:t>Подпрограмма №1</w:t>
            </w:r>
          </w:p>
          <w:p w:rsidR="000F4A78" w:rsidRPr="00C65D6F" w:rsidRDefault="000F4A78" w:rsidP="00A82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D6F">
              <w:rPr>
                <w:rFonts w:ascii="Times New Roman" w:hAnsi="Times New Roman"/>
                <w:b/>
                <w:szCs w:val="28"/>
              </w:rPr>
              <w:t>«Развитие территориального общественного самоуправления на территории МО  «Ленский муниципальный район»  на 2017 – 2019 годы»</w:t>
            </w:r>
          </w:p>
        </w:tc>
      </w:tr>
      <w:tr w:rsidR="000F4A78" w:rsidRPr="00C65D6F" w:rsidTr="00A82976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1.1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 ТОС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 информирование населения</w:t>
            </w:r>
          </w:p>
        </w:tc>
      </w:tr>
      <w:tr w:rsidR="000F4A78" w:rsidRPr="00C65D6F" w:rsidTr="00A82976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2.1 Создание органов ТОС и привлечение населения Ленского района к деятельности территориального общественного самоуправления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Без финансирования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522243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6109" w:rsidRPr="00C65D6F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 информирование населения</w:t>
            </w:r>
          </w:p>
        </w:tc>
      </w:tr>
      <w:tr w:rsidR="000F4A78" w:rsidRPr="00C65D6F" w:rsidTr="00A82976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lastRenderedPageBreak/>
              <w:t xml:space="preserve">3.1 Совещания с председателями ТОС и заинтересованными должностными лицами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 ТОС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A82976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F4A78" w:rsidRPr="00C65D6F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A82976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Распространение положительного опыта работы ТОС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3.2 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 ТОС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A82976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0F4A78" w:rsidRPr="00C65D6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обучение и повышение квалификации актива ТОС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3.3 Организация работы координационного Совета руководителей органов ТОС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 xml:space="preserve"> ТОС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916109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год. Не менее 4 встреч в год.</w:t>
            </w:r>
          </w:p>
        </w:tc>
      </w:tr>
      <w:tr w:rsidR="000F4A78" w:rsidRPr="00C65D6F" w:rsidTr="00A82976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4.1 Организация районного конкурса социальных проектов «Местное развитие» для инициативных групп.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 ТОС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A82976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F4A78"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Выявление и продвижение талантливых и мастеровых людей района</w:t>
            </w:r>
            <w:r w:rsidR="00A829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 xml:space="preserve">4.2 </w:t>
            </w:r>
            <w:proofErr w:type="spellStart"/>
            <w:r w:rsidRPr="00C65D6F">
              <w:rPr>
                <w:sz w:val="22"/>
                <w:szCs w:val="22"/>
              </w:rPr>
              <w:t>Софинансирование</w:t>
            </w:r>
            <w:proofErr w:type="spellEnd"/>
            <w:r w:rsidRPr="00C65D6F">
              <w:rPr>
                <w:sz w:val="22"/>
                <w:szCs w:val="22"/>
              </w:rPr>
              <w:t xml:space="preserve"> областного конкурса социальных проектов  «Местное развитие»</w:t>
            </w:r>
          </w:p>
          <w:p w:rsidR="000F4A78" w:rsidRPr="00C65D6F" w:rsidRDefault="000F4A78" w:rsidP="00A82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 xml:space="preserve">Администрация МО «Ленский муниципальный </w:t>
            </w: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район»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3"/>
              <w:ind w:left="36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lastRenderedPageBreak/>
              <w:t>Муниципальный бюджет</w:t>
            </w:r>
          </w:p>
          <w:p w:rsidR="000F4A78" w:rsidRPr="00C65D6F" w:rsidRDefault="000F4A78" w:rsidP="00A82976">
            <w:pPr>
              <w:pStyle w:val="3"/>
              <w:ind w:left="36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 xml:space="preserve">Областной </w:t>
            </w:r>
            <w:r w:rsidRPr="00C65D6F">
              <w:rPr>
                <w:sz w:val="22"/>
                <w:szCs w:val="22"/>
              </w:rPr>
              <w:lastRenderedPageBreak/>
              <w:t>бюджет</w:t>
            </w:r>
          </w:p>
          <w:p w:rsidR="000F4A78" w:rsidRPr="00C65D6F" w:rsidRDefault="000F4A78" w:rsidP="00A82976">
            <w:pPr>
              <w:pStyle w:val="3"/>
              <w:ind w:left="36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Бюджет МО    поселений</w:t>
            </w:r>
          </w:p>
          <w:p w:rsidR="000F4A78" w:rsidRPr="00C65D6F" w:rsidRDefault="000F4A78" w:rsidP="00A82976">
            <w:pPr>
              <w:pStyle w:val="ConsPlusNormal"/>
              <w:ind w:left="3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FD7ABB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4B3CB0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1066,2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A82976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4B3CB0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351,2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355,0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360,0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D37037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Участие в областном конкурсе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проектов «Местное развитие»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 менее 5 проектов в год.</w:t>
            </w:r>
          </w:p>
        </w:tc>
      </w:tr>
      <w:tr w:rsidR="000F4A78" w:rsidRPr="00C65D6F" w:rsidTr="00A82976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Задача 5. Создание благоприятной среды для формирования и развития органов ТОС;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5.1 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 xml:space="preserve"> ТОС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3"/>
              <w:ind w:left="36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A82976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F4A78"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 органа ТОС</w:t>
            </w:r>
          </w:p>
        </w:tc>
      </w:tr>
      <w:tr w:rsidR="000F4A78" w:rsidRPr="00C65D6F" w:rsidTr="00A82976">
        <w:tc>
          <w:tcPr>
            <w:tcW w:w="6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Местный бюджет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Областной бюджет</w:t>
            </w:r>
          </w:p>
          <w:p w:rsidR="000F4A78" w:rsidRDefault="000F4A78" w:rsidP="00A82976">
            <w:pPr>
              <w:pStyle w:val="3"/>
              <w:spacing w:after="0"/>
              <w:ind w:left="36"/>
              <w:jc w:val="center"/>
              <w:rPr>
                <w:b/>
                <w:sz w:val="22"/>
                <w:szCs w:val="22"/>
              </w:rPr>
            </w:pPr>
            <w:r w:rsidRPr="00C65D6F">
              <w:rPr>
                <w:b/>
                <w:sz w:val="22"/>
                <w:szCs w:val="22"/>
              </w:rPr>
              <w:t>Бюджет поселений</w:t>
            </w:r>
          </w:p>
          <w:p w:rsidR="00FD7ABB" w:rsidRPr="00C65D6F" w:rsidRDefault="00FD7ABB" w:rsidP="00A82976">
            <w:pPr>
              <w:pStyle w:val="3"/>
              <w:spacing w:after="0"/>
              <w:ind w:left="36"/>
              <w:jc w:val="center"/>
              <w:rPr>
                <w:b/>
                <w:sz w:val="22"/>
                <w:szCs w:val="22"/>
              </w:rPr>
            </w:pPr>
          </w:p>
          <w:p w:rsidR="000F4A78" w:rsidRDefault="000F4A78" w:rsidP="00A82976">
            <w:pPr>
              <w:pStyle w:val="3"/>
              <w:spacing w:after="0"/>
              <w:ind w:left="36"/>
              <w:jc w:val="center"/>
              <w:rPr>
                <w:b/>
                <w:sz w:val="22"/>
                <w:szCs w:val="22"/>
              </w:rPr>
            </w:pPr>
            <w:r w:rsidRPr="00C65D6F">
              <w:rPr>
                <w:b/>
                <w:sz w:val="22"/>
                <w:szCs w:val="22"/>
              </w:rPr>
              <w:t>Внебюджетные источники</w:t>
            </w:r>
          </w:p>
          <w:p w:rsidR="00453EC7" w:rsidRDefault="00453EC7" w:rsidP="00A82976">
            <w:pPr>
              <w:pStyle w:val="3"/>
              <w:spacing w:after="0"/>
              <w:ind w:left="36"/>
              <w:jc w:val="center"/>
              <w:rPr>
                <w:b/>
                <w:sz w:val="22"/>
                <w:szCs w:val="22"/>
              </w:rPr>
            </w:pPr>
          </w:p>
          <w:p w:rsidR="00453EC7" w:rsidRPr="00C65D6F" w:rsidRDefault="00453EC7" w:rsidP="00A82976">
            <w:pPr>
              <w:pStyle w:val="3"/>
              <w:spacing w:after="0"/>
              <w:ind w:left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FD7ABB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444,5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76" w:rsidRDefault="00A82976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Pr="00C65D6F" w:rsidRDefault="004B3CB0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1066,2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76" w:rsidRDefault="00A82976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180,0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D7ABB" w:rsidRDefault="00FD7ABB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403,0</w:t>
            </w:r>
          </w:p>
          <w:p w:rsidR="00453EC7" w:rsidRDefault="00453EC7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53EC7" w:rsidRPr="00C65D6F" w:rsidRDefault="00453EC7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209</w:t>
            </w:r>
            <w:r w:rsidR="004B3CB0">
              <w:rPr>
                <w:rFonts w:ascii="Times New Roman" w:hAnsi="Times New Roman" w:cs="Times New Roman"/>
                <w:b/>
                <w:sz w:val="22"/>
                <w:szCs w:val="22"/>
              </w:rPr>
              <w:t>3,7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FD7ABB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76" w:rsidRDefault="00A82976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Pr="00C65D6F" w:rsidRDefault="004B3CB0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351,2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76" w:rsidRDefault="00A82976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D7ABB" w:rsidRDefault="00FD7ABB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130,5</w:t>
            </w:r>
          </w:p>
          <w:p w:rsidR="00453EC7" w:rsidRDefault="00453EC7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53EC7" w:rsidRPr="00C65D6F" w:rsidRDefault="00453EC7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4B3CB0">
              <w:rPr>
                <w:rFonts w:ascii="Times New Roman" w:hAnsi="Times New Roman" w:cs="Times New Roman"/>
                <w:b/>
                <w:sz w:val="22"/>
                <w:szCs w:val="22"/>
              </w:rPr>
              <w:t>59,7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161,5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76" w:rsidRDefault="00A82976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355,0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76" w:rsidRDefault="00A82976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D7ABB" w:rsidRDefault="00FD7ABB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131,0</w:t>
            </w:r>
          </w:p>
          <w:p w:rsidR="00453EC7" w:rsidRDefault="00453EC7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53EC7" w:rsidRPr="00C65D6F" w:rsidRDefault="00453EC7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707,5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165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76" w:rsidRDefault="00A82976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360,0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76" w:rsidRDefault="00A82976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D7ABB" w:rsidRDefault="00FD7ABB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F4A78" w:rsidRDefault="000F4A78" w:rsidP="00453E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141,5</w:t>
            </w:r>
          </w:p>
          <w:p w:rsidR="00453EC7" w:rsidRDefault="00453EC7" w:rsidP="00453E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53EC7" w:rsidRPr="00C65D6F" w:rsidRDefault="00453EC7" w:rsidP="00453E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726,5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F4A78" w:rsidRPr="00C65D6F" w:rsidTr="00A82976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65D6F">
              <w:rPr>
                <w:rFonts w:ascii="Times New Roman" w:hAnsi="Times New Roman"/>
                <w:b/>
                <w:szCs w:val="28"/>
              </w:rPr>
              <w:t>Подпрограмма № 2 «Содействие развитию социально ориентированных некоммерческих организаций в Ленском районе на 2017 – 2019 годы»</w:t>
            </w:r>
          </w:p>
        </w:tc>
      </w:tr>
      <w:tr w:rsidR="000F4A78" w:rsidRPr="00C65D6F" w:rsidTr="00A82976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1.1. Организация и проведение обучающих семинаров, участие в областных обучающих семинарах представителей СО НКО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бюджет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Повышение правовой культуры руководителей и актива   СО </w:t>
            </w: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НКО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 xml:space="preserve">1.2. Поощрение активных членов СО НКО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Повышение качества деятельности работников СО НКО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1.3. Организация встреч СО НКО с представителями власти всех уровней.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  <w:p w:rsidR="000F4A78" w:rsidRPr="00C65D6F" w:rsidRDefault="000F4A78" w:rsidP="00A82976">
            <w:pPr>
              <w:widowControl w:val="0"/>
              <w:snapToGrid w:val="0"/>
              <w:jc w:val="both"/>
              <w:rPr>
                <w:rFonts w:ascii="Times New Roman" w:eastAsia="Lucida Sans Unicode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Защита законных прав граждан.</w:t>
            </w:r>
          </w:p>
          <w:p w:rsidR="000F4A78" w:rsidRPr="00C65D6F" w:rsidRDefault="000F4A78" w:rsidP="00A82976">
            <w:pPr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Повышения качества социальных услуг, предоставляемых СО НКО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1.4. Консультационная поддержка СО НКО.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1.5. Организация и проведение районного спортивного праздника для людей с ограниченными возможностями «Надежда»</w:t>
            </w:r>
          </w:p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40,0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Реабилитация людей с ограниченными возможностями, формирование социально активной личности, </w:t>
            </w: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формирование команды для участия в областных мероприятиях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1.6.  Организация и проведение районного туристического слета для людей с ограниченными возможностями</w:t>
            </w:r>
          </w:p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40,0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Реабилитация людей с ограниченными возможностями, подготовка к участию в </w:t>
            </w:r>
            <w:proofErr w:type="gramStart"/>
            <w:r w:rsidRPr="00C65D6F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C65D6F">
              <w:rPr>
                <w:rFonts w:ascii="Times New Roman" w:eastAsia="Lucida Sans Unicode" w:hAnsi="Times New Roman"/>
                <w:kern w:val="2"/>
              </w:rPr>
              <w:t xml:space="preserve"> турслете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 </w:t>
            </w:r>
          </w:p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70,0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70,0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Содействие развитию творчества среди инвалидов, реабилитация и социальная адаптация средствами искусства людей с ограниченнымивозможностями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1.8. Организация и проведение мероприятий </w:t>
            </w:r>
            <w:proofErr w:type="gramStart"/>
            <w:r w:rsidRPr="00C65D6F">
              <w:rPr>
                <w:rFonts w:ascii="Times New Roman" w:eastAsia="Lucida Sans Unicode" w:hAnsi="Times New Roman"/>
                <w:kern w:val="2"/>
              </w:rPr>
              <w:t>к</w:t>
            </w:r>
            <w:proofErr w:type="gramEnd"/>
            <w:r w:rsidRPr="00C65D6F">
              <w:rPr>
                <w:rFonts w:ascii="Times New Roman" w:eastAsia="Lucida Sans Unicode" w:hAnsi="Times New Roman"/>
                <w:kern w:val="2"/>
              </w:rPr>
              <w:t xml:space="preserve"> Дню пожилого человека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спорта, НКО, культуры и </w:t>
            </w: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туризма,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НКО, 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администрации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бюджет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30,0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15,0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15,0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 xml:space="preserve">Социальная адаптация пенсионеров, </w:t>
            </w: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ветеранов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1.9. Выставка – продажа изделий жителей района (пенсионеров, инвалидов)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1.10. Участие во всероссийских, областных, межрайонных мероприятиях представителей СО НКО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1.11. Организация и проведение районных мероприятий совместно с общественными объединениями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60,0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30,0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30,0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</w:t>
            </w:r>
          </w:p>
        </w:tc>
      </w:tr>
      <w:tr w:rsidR="000F4A78" w:rsidRPr="00C65D6F" w:rsidTr="00A82976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C65D6F">
              <w:rPr>
                <w:rFonts w:ascii="Times New Roman" w:hAnsi="Times New Roman"/>
                <w:b/>
                <w:i/>
              </w:rPr>
              <w:t xml:space="preserve">Задача 2. Формирование экономических стимулов и создание благоприятной среды для деятельности социально-ориентированных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b/>
                <w:kern w:val="2"/>
              </w:rPr>
            </w:pP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 xml:space="preserve">2.1. Проведение районного конкурса проектов </w:t>
            </w:r>
            <w:proofErr w:type="gramStart"/>
            <w:r w:rsidRPr="00C65D6F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77,0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30,0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45,0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Активизация деятельности СО НКО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2.2. Участие СО НКО в областных конкурсах проектов на получение гранта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Областной 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бюджет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Внебюджетные источники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</w:t>
            </w:r>
            <w:r w:rsidRPr="002A639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A639D">
              <w:rPr>
                <w:rFonts w:ascii="Times New Roman" w:eastAsia="Lucida Sans Unicode" w:hAnsi="Times New Roman"/>
                <w:kern w:val="2"/>
              </w:rPr>
              <w:t>1000,0</w:t>
            </w: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A639D">
              <w:rPr>
                <w:rFonts w:ascii="Times New Roman" w:eastAsia="Lucida Sans Unicode" w:hAnsi="Times New Roman"/>
                <w:kern w:val="2"/>
              </w:rPr>
              <w:t>30,0</w:t>
            </w: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A639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A639D">
              <w:rPr>
                <w:rFonts w:ascii="Times New Roman" w:eastAsia="Lucida Sans Unicode" w:hAnsi="Times New Roman"/>
                <w:kern w:val="2"/>
              </w:rPr>
              <w:t>300,0</w:t>
            </w: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A639D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A639D">
              <w:rPr>
                <w:rFonts w:ascii="Times New Roman" w:eastAsia="Lucida Sans Unicode" w:hAnsi="Times New Roman"/>
                <w:kern w:val="2"/>
              </w:rPr>
              <w:t>10,0</w:t>
            </w: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A639D">
              <w:rPr>
                <w:rFonts w:ascii="Times New Roman" w:eastAsia="Lucida Sans Unicode" w:hAnsi="Times New Roman"/>
                <w:kern w:val="2"/>
              </w:rPr>
              <w:t>350,0</w:t>
            </w: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0F4A78" w:rsidRPr="002A639D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A639D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39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639D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8" w:rsidRPr="002A639D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A639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Увеличение количества проектов СО  НКО, принимающих участие в конкурсах  на получение грантов для решения проблем социально незащищенных категорий граждан</w:t>
            </w:r>
          </w:p>
        </w:tc>
      </w:tr>
      <w:tr w:rsidR="000F4A78" w:rsidRPr="00C65D6F" w:rsidTr="00A82976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Повышение информированности населения о деятельности социально-ориентированных некоммерческих организаций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3.1. Информирование населения о деятельности СО НКО в СМИ и Интернет </w:t>
            </w:r>
            <w:proofErr w:type="gramStart"/>
            <w:r w:rsidRPr="00C65D6F">
              <w:rPr>
                <w:rFonts w:ascii="Times New Roman" w:eastAsia="Lucida Sans Unicode" w:hAnsi="Times New Roman"/>
                <w:kern w:val="2"/>
              </w:rPr>
              <w:t>-с</w:t>
            </w:r>
            <w:proofErr w:type="gramEnd"/>
            <w:r w:rsidRPr="00C65D6F">
              <w:rPr>
                <w:rFonts w:ascii="Times New Roman" w:eastAsia="Lucida Sans Unicode" w:hAnsi="Times New Roman"/>
                <w:kern w:val="2"/>
              </w:rPr>
              <w:t>айтах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outlineLvl w:val="1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 xml:space="preserve">Популяризация      </w:t>
            </w:r>
            <w:r w:rsidRPr="00C65D6F">
              <w:rPr>
                <w:rFonts w:ascii="Times New Roman" w:hAnsi="Times New Roman"/>
              </w:rPr>
              <w:br/>
              <w:t xml:space="preserve">деятельности       </w:t>
            </w:r>
            <w:r w:rsidRPr="00C65D6F">
              <w:rPr>
                <w:rFonts w:ascii="Times New Roman" w:hAnsi="Times New Roman"/>
              </w:rPr>
              <w:br/>
              <w:t>СО НКО</w:t>
            </w:r>
          </w:p>
        </w:tc>
      </w:tr>
      <w:tr w:rsidR="000F4A78" w:rsidRPr="00C65D6F" w:rsidTr="00A82976">
        <w:tc>
          <w:tcPr>
            <w:tcW w:w="15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36062D">
            <w:pPr>
              <w:widowControl w:val="0"/>
              <w:snapToGrid w:val="0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C65D6F">
              <w:rPr>
                <w:rFonts w:ascii="Times New Roman" w:hAnsi="Times New Roman"/>
                <w:b/>
                <w:i/>
              </w:rPr>
              <w:lastRenderedPageBreak/>
              <w:t xml:space="preserve"> Задача 4.Социальная поддержка и защи</w:t>
            </w:r>
            <w:r w:rsidR="0036062D">
              <w:rPr>
                <w:rFonts w:ascii="Times New Roman" w:hAnsi="Times New Roman"/>
                <w:b/>
                <w:i/>
              </w:rPr>
              <w:t>та законных прав НКО и отдельных категорий населения</w:t>
            </w:r>
            <w:r w:rsidRPr="00C65D6F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spacing w:after="0" w:line="240" w:lineRule="auto"/>
              <w:rPr>
                <w:rFonts w:ascii="Times New Roman" w:eastAsia="Lucida Sans Unicode" w:hAnsi="Times New Roman"/>
              </w:rPr>
            </w:pPr>
            <w:r w:rsidRPr="00C65D6F">
              <w:rPr>
                <w:rFonts w:ascii="Times New Roman" w:eastAsia="Lucida Sans Unicode" w:hAnsi="Times New Roman"/>
              </w:rPr>
              <w:t xml:space="preserve">4.1. Формирование доступной среды: </w:t>
            </w:r>
          </w:p>
          <w:p w:rsidR="000F4A78" w:rsidRPr="00C65D6F" w:rsidRDefault="000F4A78" w:rsidP="00A82976">
            <w:pPr>
              <w:spacing w:after="0" w:line="240" w:lineRule="auto"/>
              <w:rPr>
                <w:rFonts w:ascii="Times New Roman" w:eastAsia="Lucida Sans Unicode" w:hAnsi="Times New Roman"/>
              </w:rPr>
            </w:pPr>
            <w:r w:rsidRPr="00C65D6F">
              <w:rPr>
                <w:rFonts w:ascii="Times New Roman" w:eastAsia="Lucida Sans Unicode" w:hAnsi="Times New Roman"/>
              </w:rPr>
              <w:t xml:space="preserve">обеспечение доступности зданий и сооружений (приспособление входных групп, </w:t>
            </w:r>
            <w:proofErr w:type="spellStart"/>
            <w:r w:rsidRPr="00C65D6F">
              <w:rPr>
                <w:rFonts w:ascii="Times New Roman" w:eastAsia="Lucida Sans Unicode" w:hAnsi="Times New Roman"/>
              </w:rPr>
              <w:t>пандусных</w:t>
            </w:r>
            <w:proofErr w:type="spellEnd"/>
            <w:r w:rsidRPr="00C65D6F">
              <w:rPr>
                <w:rFonts w:ascii="Times New Roman" w:eastAsia="Lucida Sans Unicode" w:hAnsi="Times New Roman"/>
              </w:rPr>
              <w:t xml:space="preserve"> съездов, </w:t>
            </w:r>
            <w:r w:rsidRPr="00C65D6F">
              <w:rPr>
                <w:rFonts w:ascii="Times New Roman" w:hAnsi="Times New Roman"/>
              </w:rPr>
              <w:t xml:space="preserve">путей движения </w:t>
            </w:r>
            <w:r w:rsidRPr="00C65D6F">
              <w:rPr>
                <w:rFonts w:ascii="Times New Roman" w:hAnsi="Times New Roman"/>
              </w:rPr>
              <w:br/>
              <w:t xml:space="preserve">внутри зданий, зон оказания </w:t>
            </w:r>
            <w:r w:rsidRPr="00C65D6F">
              <w:rPr>
                <w:rFonts w:ascii="Times New Roman" w:hAnsi="Times New Roman"/>
              </w:rPr>
              <w:br/>
              <w:t xml:space="preserve">услуг,                      </w:t>
            </w:r>
            <w:r w:rsidRPr="00C65D6F">
              <w:rPr>
                <w:rFonts w:ascii="Times New Roman" w:hAnsi="Times New Roman"/>
              </w:rPr>
              <w:br/>
              <w:t xml:space="preserve">санитарно-гигиенических     </w:t>
            </w:r>
            <w:r w:rsidRPr="00C65D6F">
              <w:rPr>
                <w:rFonts w:ascii="Times New Roman" w:hAnsi="Times New Roman"/>
              </w:rPr>
              <w:br/>
              <w:t xml:space="preserve">помещений, прилегающих      </w:t>
            </w:r>
            <w:r w:rsidRPr="00C65D6F">
              <w:rPr>
                <w:rFonts w:ascii="Times New Roman" w:hAnsi="Times New Roman"/>
              </w:rPr>
              <w:br/>
              <w:t xml:space="preserve">территорий)            </w:t>
            </w:r>
          </w:p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50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50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Создание благоприятных условий для жизнедеятельности людей с инвалидностью и других </w:t>
            </w:r>
            <w:proofErr w:type="spellStart"/>
            <w:r w:rsidRPr="00C65D6F">
              <w:rPr>
                <w:rFonts w:ascii="Times New Roman" w:eastAsia="Lucida Sans Unicode" w:hAnsi="Times New Roman"/>
                <w:kern w:val="2"/>
              </w:rPr>
              <w:t>маломобильных</w:t>
            </w:r>
            <w:proofErr w:type="spellEnd"/>
            <w:r w:rsidRPr="00C65D6F">
              <w:rPr>
                <w:rFonts w:ascii="Times New Roman" w:eastAsia="Lucida Sans Unicode" w:hAnsi="Times New Roman"/>
                <w:kern w:val="2"/>
              </w:rPr>
              <w:t xml:space="preserve"> граждан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4.2 Обеспечение равной доступности услуг общественного транспорта для категорий </w:t>
            </w:r>
            <w:proofErr w:type="gramStart"/>
            <w:r w:rsidRPr="00C65D6F">
              <w:rPr>
                <w:rFonts w:ascii="Times New Roman" w:eastAsia="Lucida Sans Unicode" w:hAnsi="Times New Roman"/>
                <w:kern w:val="2"/>
              </w:rPr>
              <w:t>граждан</w:t>
            </w:r>
            <w:proofErr w:type="gramEnd"/>
            <w:r w:rsidRPr="00C65D6F">
              <w:rPr>
                <w:rFonts w:ascii="Times New Roman" w:eastAsia="Lucida Sans Unicode" w:hAnsi="Times New Roman"/>
                <w:kern w:val="2"/>
              </w:rPr>
              <w:t xml:space="preserve"> установленных ст.2.4.ФЗ от12.01.1995 № 5-ФЗ «О ветеранах»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19</w:t>
            </w:r>
            <w:r w:rsidRPr="00C65D6F">
              <w:rPr>
                <w:rFonts w:ascii="Times New Roman" w:eastAsia="Lucida Sans Unicode" w:hAnsi="Times New Roman"/>
                <w:kern w:val="2"/>
              </w:rPr>
              <w:t>0,</w:t>
            </w:r>
            <w:r>
              <w:rPr>
                <w:rFonts w:ascii="Times New Roman" w:eastAsia="Lucida Sans Unicode" w:hAnsi="Times New Roman"/>
                <w:kern w:val="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40,1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70,0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80,0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4.3 Организация и проведение  встреч, круглых столов, «горячей линии» для представителей СО НКО и социально незащищенных слоев населения.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</w:t>
            </w: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Защита законных прав граждан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4.4.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10</w:t>
            </w: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0F4A78" w:rsidRPr="00C65D6F" w:rsidTr="00A8297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4.5  Проведение благотворительной акции по поддержке семей с детьми - инвалидами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туризма,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 СО 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Помощь семьям с детьми - инвалидами</w:t>
            </w:r>
          </w:p>
        </w:tc>
      </w:tr>
      <w:tr w:rsidR="000F4A78" w:rsidRPr="00C65D6F" w:rsidTr="00A82976"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Местный бюджет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Областной бюджет</w:t>
            </w:r>
          </w:p>
          <w:p w:rsidR="000F4A78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453EC7" w:rsidRPr="00C65D6F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7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627</w:t>
            </w:r>
            <w:r w:rsidRPr="00C65D6F">
              <w:rPr>
                <w:rFonts w:ascii="Times New Roman" w:hAnsi="Times New Roman"/>
                <w:b/>
              </w:rPr>
              <w:t>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40</w:t>
            </w:r>
            <w:r w:rsidRPr="00C65D6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110,0</w:t>
            </w:r>
          </w:p>
          <w:p w:rsidR="00453EC7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53EC7" w:rsidRPr="00C65D6F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7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65D6F">
              <w:rPr>
                <w:rFonts w:ascii="Times New Roman" w:hAnsi="Times New Roman"/>
                <w:b/>
              </w:rPr>
              <w:t>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40</w:t>
            </w:r>
            <w:r w:rsidRPr="00C65D6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40,0</w:t>
            </w:r>
          </w:p>
          <w:p w:rsidR="00453EC7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53EC7" w:rsidRPr="00C65D6F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382,1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7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270,0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445,0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25,0</w:t>
            </w:r>
          </w:p>
          <w:p w:rsidR="00453EC7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53EC7" w:rsidRPr="00C65D6F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C7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355,0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455,0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45,0</w:t>
            </w:r>
          </w:p>
          <w:p w:rsidR="00453EC7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453EC7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855,0</w:t>
            </w:r>
          </w:p>
          <w:p w:rsidR="00453EC7" w:rsidRPr="00C65D6F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F4A78" w:rsidRPr="00C65D6F" w:rsidTr="00A82976"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Местный бюджет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Областной бюджет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Бюджет поселений</w:t>
            </w:r>
          </w:p>
          <w:p w:rsidR="000F4A78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 xml:space="preserve">Внебюджетные </w:t>
            </w:r>
            <w:r w:rsidRPr="00C65D6F">
              <w:rPr>
                <w:rFonts w:ascii="Times New Roman" w:hAnsi="Times New Roman"/>
                <w:b/>
              </w:rPr>
              <w:lastRenderedPageBreak/>
              <w:t>источники</w:t>
            </w:r>
          </w:p>
          <w:p w:rsidR="00453EC7" w:rsidRPr="00C65D6F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Default="00FD7ABB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1071,5</w:t>
            </w:r>
          </w:p>
          <w:p w:rsidR="00FD7ABB" w:rsidRDefault="00FD7ABB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FD7ABB" w:rsidRDefault="004B3CB0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2306,3</w:t>
            </w:r>
          </w:p>
          <w:p w:rsidR="00FD7ABB" w:rsidRDefault="00FD7ABB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FD7ABB" w:rsidRDefault="00FD7ABB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</w:t>
            </w:r>
          </w:p>
          <w:p w:rsidR="00FD7ABB" w:rsidRDefault="00FD7ABB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FD7ABB" w:rsidRDefault="00FD7ABB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513,0</w:t>
            </w:r>
          </w:p>
          <w:p w:rsidR="00453EC7" w:rsidRPr="00C65D6F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407</w:t>
            </w:r>
            <w:r w:rsidR="004B3CB0">
              <w:rPr>
                <w:rFonts w:ascii="Times New Roman" w:hAnsi="Times New Roman"/>
                <w:b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Default="00FD7ABB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120,0</w:t>
            </w:r>
          </w:p>
          <w:p w:rsidR="00FD7ABB" w:rsidRDefault="00FD7ABB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FD7ABB" w:rsidRDefault="004B3CB0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691,3</w:t>
            </w:r>
          </w:p>
          <w:p w:rsidR="00FD7ABB" w:rsidRDefault="00FD7ABB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FD7ABB" w:rsidRDefault="00FD7ABB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  <w:p w:rsidR="00FD7ABB" w:rsidRDefault="00FD7ABB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FD7ABB" w:rsidRDefault="00FD7ABB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170,5</w:t>
            </w:r>
          </w:p>
          <w:p w:rsidR="00453EC7" w:rsidRPr="00C65D6F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  <w:r w:rsidR="00B9258F">
              <w:rPr>
                <w:rFonts w:ascii="Times New Roman" w:hAnsi="Times New Roman"/>
                <w:b/>
              </w:rPr>
              <w:t>1,8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lastRenderedPageBreak/>
              <w:t>431,5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800,0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60,0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lastRenderedPageBreak/>
              <w:t>156,0</w:t>
            </w:r>
          </w:p>
          <w:p w:rsidR="00453EC7" w:rsidRPr="00C65D6F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lastRenderedPageBreak/>
              <w:t>520,0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815,0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60,0</w:t>
            </w:r>
          </w:p>
          <w:p w:rsidR="000F4A78" w:rsidRPr="00C65D6F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0F4A78" w:rsidRDefault="000F4A78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lastRenderedPageBreak/>
              <w:t>186,5</w:t>
            </w:r>
          </w:p>
          <w:p w:rsidR="00453EC7" w:rsidRPr="00C65D6F" w:rsidRDefault="00453EC7" w:rsidP="00A82976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1581,5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78" w:rsidRPr="00C65D6F" w:rsidRDefault="000F4A78" w:rsidP="00A82976">
            <w:pPr>
              <w:widowControl w:val="0"/>
              <w:snapToGrid w:val="0"/>
              <w:rPr>
                <w:rFonts w:ascii="Times New Roman" w:hAnsi="Times New Roman"/>
                <w:b/>
              </w:rPr>
            </w:pPr>
          </w:p>
        </w:tc>
      </w:tr>
    </w:tbl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0F4A78" w:rsidSect="00A829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4A78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>1.3.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4734D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4734D">
        <w:rPr>
          <w:rFonts w:ascii="Times New Roman" w:hAnsi="Times New Roman"/>
          <w:sz w:val="28"/>
          <w:szCs w:val="28"/>
        </w:rPr>
        <w:t xml:space="preserve"> «Ресурсное обеспечение Программы»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44734D">
        <w:rPr>
          <w:rFonts w:ascii="Times New Roman" w:hAnsi="Times New Roman"/>
          <w:sz w:val="28"/>
          <w:szCs w:val="28"/>
        </w:rPr>
        <w:t>:</w:t>
      </w:r>
    </w:p>
    <w:p w:rsidR="000F4A78" w:rsidRPr="0044734D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Абзац второй </w:t>
      </w:r>
      <w:r w:rsidRPr="0044734D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F4A78" w:rsidRPr="0044734D" w:rsidRDefault="000F4A78" w:rsidP="000F4A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«</w:t>
      </w:r>
      <w:r w:rsidRPr="0044734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B9258F">
        <w:rPr>
          <w:rFonts w:ascii="Times New Roman" w:hAnsi="Times New Roman"/>
          <w:sz w:val="28"/>
          <w:szCs w:val="28"/>
        </w:rPr>
        <w:t>4070,8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 xml:space="preserve">  тыс. рублей, в том числе за счет средств  бюджета  МО «</w:t>
      </w:r>
      <w:r>
        <w:rPr>
          <w:rFonts w:ascii="Times New Roman" w:hAnsi="Times New Roman"/>
          <w:sz w:val="28"/>
          <w:szCs w:val="28"/>
        </w:rPr>
        <w:t>Ленский муниципальный район» -</w:t>
      </w:r>
      <w:r w:rsidR="00990D42">
        <w:rPr>
          <w:rFonts w:ascii="Times New Roman" w:hAnsi="Times New Roman"/>
          <w:sz w:val="28"/>
          <w:szCs w:val="28"/>
        </w:rPr>
        <w:t>1071,5</w:t>
      </w:r>
      <w:r w:rsidRPr="0044734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рублей,  бюджета поселений -</w:t>
      </w:r>
      <w:r w:rsidR="00990D42">
        <w:rPr>
          <w:rFonts w:ascii="Times New Roman" w:hAnsi="Times New Roman"/>
          <w:sz w:val="28"/>
          <w:szCs w:val="28"/>
        </w:rPr>
        <w:t>180,0</w:t>
      </w:r>
      <w:r>
        <w:rPr>
          <w:rFonts w:ascii="Times New Roman" w:hAnsi="Times New Roman"/>
          <w:sz w:val="28"/>
          <w:szCs w:val="28"/>
        </w:rPr>
        <w:t xml:space="preserve"> тыс. рублей, областного бюджета -</w:t>
      </w:r>
      <w:r w:rsidR="00B9258F">
        <w:rPr>
          <w:rFonts w:ascii="Times New Roman" w:hAnsi="Times New Roman"/>
          <w:sz w:val="28"/>
          <w:szCs w:val="28"/>
        </w:rPr>
        <w:t>2306,3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 внебюджетных источников</w:t>
      </w:r>
      <w:r w:rsidRPr="0044734D">
        <w:rPr>
          <w:rFonts w:ascii="Times New Roman" w:hAnsi="Times New Roman"/>
          <w:sz w:val="28"/>
          <w:szCs w:val="28"/>
        </w:rPr>
        <w:t xml:space="preserve"> –</w:t>
      </w:r>
      <w:r w:rsidR="00990D42">
        <w:rPr>
          <w:rFonts w:ascii="Times New Roman" w:hAnsi="Times New Roman"/>
          <w:sz w:val="28"/>
          <w:szCs w:val="28"/>
        </w:rPr>
        <w:t>513,0</w:t>
      </w:r>
      <w:r w:rsidRPr="0044734D">
        <w:rPr>
          <w:rFonts w:ascii="Times New Roman" w:hAnsi="Times New Roman"/>
          <w:sz w:val="28"/>
          <w:szCs w:val="28"/>
        </w:rPr>
        <w:t xml:space="preserve">  тыс. рублей.</w:t>
      </w:r>
      <w:r>
        <w:rPr>
          <w:rFonts w:ascii="Times New Roman" w:hAnsi="Times New Roman"/>
          <w:sz w:val="28"/>
          <w:szCs w:val="28"/>
        </w:rPr>
        <w:t>»</w:t>
      </w:r>
      <w:r w:rsidR="00006279">
        <w:rPr>
          <w:rFonts w:ascii="Times New Roman" w:hAnsi="Times New Roman"/>
          <w:sz w:val="28"/>
          <w:szCs w:val="28"/>
        </w:rPr>
        <w:t>.</w:t>
      </w:r>
    </w:p>
    <w:p w:rsidR="000F4A78" w:rsidRPr="0044734D" w:rsidRDefault="000F4A78" w:rsidP="000F4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Таблицу «</w:t>
      </w:r>
      <w:r w:rsidRPr="0044734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0F4A78" w:rsidRDefault="000F4A78" w:rsidP="000F4A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F4A78" w:rsidRDefault="000F4A78" w:rsidP="000F4A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418"/>
        <w:gridCol w:w="1134"/>
        <w:gridCol w:w="1275"/>
        <w:gridCol w:w="1276"/>
      </w:tblGrid>
      <w:tr w:rsidR="000F4A78" w:rsidRPr="00A80494" w:rsidTr="00A82976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A804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A8049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A804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8E012A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B9258F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4070</w:t>
            </w:r>
            <w:r w:rsidR="009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990D42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</w:t>
            </w:r>
            <w:r w:rsidR="00B925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990D42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42">
              <w:rPr>
                <w:rFonts w:ascii="Times New Roman" w:hAnsi="Times New Roman" w:cs="Times New Roman"/>
                <w:b/>
                <w:sz w:val="24"/>
                <w:szCs w:val="24"/>
              </w:rPr>
              <w:t>1447,5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5A557D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b/>
                <w:sz w:val="24"/>
                <w:szCs w:val="24"/>
              </w:rPr>
              <w:t>1581,5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5A557D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5A557D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230</w:t>
            </w:r>
            <w:r w:rsidR="00B9258F">
              <w:rPr>
                <w:rFonts w:ascii="Times New Roman" w:hAnsi="Times New Roman" w:cs="Times New Roman"/>
                <w:i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  <w:r w:rsidR="00B9258F">
              <w:rPr>
                <w:rFonts w:ascii="Times New Roman" w:hAnsi="Times New Roman" w:cs="Times New Roman"/>
                <w:i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5A557D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5A557D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5A557D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431,5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5A557D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5A557D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5A557D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5A557D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5A557D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5A557D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5A557D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7D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0F4A78" w:rsidRPr="00A80494" w:rsidTr="00A8297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    </w:t>
            </w:r>
            <w:r w:rsidRPr="001C2458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6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6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6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6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6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EF566B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66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  <w:r w:rsidR="00B9258F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258F"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  <w:r w:rsidRPr="00A8049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0494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990D42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990D42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9258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9258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990D42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  <w:r w:rsidRPr="00A804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Pr="00A804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0F4A78" w:rsidRPr="00A80494" w:rsidTr="00A8297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9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A78" w:rsidRPr="00A80494" w:rsidRDefault="000F4A78" w:rsidP="00A82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0F4A78" w:rsidRDefault="000F4A78" w:rsidP="000F4A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4A78" w:rsidRPr="0044734D" w:rsidRDefault="000F4A78" w:rsidP="000F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473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4734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0F4A78" w:rsidRPr="0044734D" w:rsidRDefault="000F4A78" w:rsidP="000F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«Вестнике муниципальных правовых актов МО «Ленский муниципальный район»</w:t>
      </w:r>
      <w:r w:rsidRPr="0044734D">
        <w:rPr>
          <w:rFonts w:ascii="Times New Roman" w:hAnsi="Times New Roman"/>
          <w:sz w:val="28"/>
          <w:szCs w:val="28"/>
        </w:rPr>
        <w:t xml:space="preserve">. </w:t>
      </w:r>
    </w:p>
    <w:p w:rsidR="000F4A78" w:rsidRDefault="000F4A78" w:rsidP="000F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473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</w:t>
      </w:r>
      <w:r w:rsidRPr="0044734D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МО «Ленский муниципальный район</w:t>
      </w:r>
      <w:r>
        <w:rPr>
          <w:rFonts w:ascii="Times New Roman" w:hAnsi="Times New Roman"/>
          <w:sz w:val="28"/>
          <w:szCs w:val="28"/>
        </w:rPr>
        <w:t>» по</w:t>
      </w:r>
      <w:r w:rsidRPr="0044734D">
        <w:rPr>
          <w:rFonts w:ascii="Times New Roman" w:hAnsi="Times New Roman"/>
          <w:sz w:val="28"/>
          <w:szCs w:val="28"/>
        </w:rPr>
        <w:t xml:space="preserve"> социальным вопросам</w:t>
      </w:r>
      <w:r>
        <w:rPr>
          <w:rFonts w:ascii="Times New Roman" w:hAnsi="Times New Roman"/>
          <w:sz w:val="28"/>
          <w:szCs w:val="28"/>
        </w:rPr>
        <w:t>, заведующего отделом по вопросам молодежи, спорта, НКО, культуры и туризма Д.В.Усова</w:t>
      </w:r>
      <w:r w:rsidR="00006279">
        <w:rPr>
          <w:rFonts w:ascii="Times New Roman" w:hAnsi="Times New Roman"/>
          <w:sz w:val="28"/>
          <w:szCs w:val="28"/>
        </w:rPr>
        <w:t>.</w:t>
      </w:r>
    </w:p>
    <w:p w:rsidR="00990D42" w:rsidRPr="0044734D" w:rsidRDefault="00990D42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A78" w:rsidRPr="0044734D" w:rsidRDefault="00006279" w:rsidP="000F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0F4A78" w:rsidRDefault="00006279" w:rsidP="000F4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F4A78" w:rsidRPr="0044734D">
        <w:rPr>
          <w:rFonts w:ascii="Times New Roman" w:hAnsi="Times New Roman"/>
          <w:sz w:val="28"/>
          <w:szCs w:val="28"/>
        </w:rPr>
        <w:t xml:space="preserve"> МО «Ленский муниципальный район»                          </w:t>
      </w:r>
      <w:r w:rsidR="000F4A7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Н.Н. Кочанов</w:t>
      </w:r>
    </w:p>
    <w:p w:rsidR="000F4A78" w:rsidRDefault="000F4A78" w:rsidP="000F4A78">
      <w:pPr>
        <w:rPr>
          <w:rFonts w:ascii="Times New Roman" w:hAnsi="Times New Roman"/>
          <w:sz w:val="28"/>
          <w:szCs w:val="28"/>
        </w:rPr>
      </w:pPr>
    </w:p>
    <w:p w:rsidR="00990D42" w:rsidRDefault="00990D42" w:rsidP="000F4A78">
      <w:pPr>
        <w:rPr>
          <w:rFonts w:ascii="Times New Roman" w:hAnsi="Times New Roman"/>
          <w:sz w:val="28"/>
          <w:szCs w:val="28"/>
        </w:rPr>
      </w:pPr>
    </w:p>
    <w:p w:rsidR="00990D42" w:rsidRDefault="00990D42" w:rsidP="000F4A78">
      <w:pPr>
        <w:rPr>
          <w:rFonts w:ascii="Times New Roman" w:hAnsi="Times New Roman"/>
          <w:sz w:val="28"/>
          <w:szCs w:val="28"/>
        </w:rPr>
      </w:pPr>
    </w:p>
    <w:p w:rsidR="00990D42" w:rsidRDefault="00990D42" w:rsidP="000F4A78">
      <w:pPr>
        <w:rPr>
          <w:rFonts w:ascii="Times New Roman" w:hAnsi="Times New Roman"/>
          <w:sz w:val="28"/>
          <w:szCs w:val="28"/>
        </w:rPr>
      </w:pPr>
    </w:p>
    <w:p w:rsidR="00990D42" w:rsidRDefault="00990D42" w:rsidP="000F4A78">
      <w:pPr>
        <w:rPr>
          <w:rFonts w:ascii="Times New Roman" w:hAnsi="Times New Roman"/>
          <w:sz w:val="28"/>
          <w:szCs w:val="28"/>
        </w:rPr>
      </w:pPr>
    </w:p>
    <w:p w:rsidR="00990D42" w:rsidRDefault="00990D42" w:rsidP="000F4A78">
      <w:pPr>
        <w:rPr>
          <w:rFonts w:ascii="Times New Roman" w:hAnsi="Times New Roman"/>
          <w:sz w:val="28"/>
          <w:szCs w:val="28"/>
        </w:rPr>
      </w:pPr>
    </w:p>
    <w:p w:rsidR="00990D42" w:rsidRDefault="00990D42" w:rsidP="000F4A78">
      <w:pPr>
        <w:rPr>
          <w:rFonts w:ascii="Times New Roman" w:hAnsi="Times New Roman"/>
          <w:sz w:val="28"/>
          <w:szCs w:val="28"/>
        </w:rPr>
      </w:pPr>
    </w:p>
    <w:p w:rsidR="00990D42" w:rsidRDefault="00990D42" w:rsidP="000F4A78">
      <w:pPr>
        <w:rPr>
          <w:rFonts w:ascii="Times New Roman" w:hAnsi="Times New Roman"/>
          <w:sz w:val="28"/>
          <w:szCs w:val="28"/>
        </w:rPr>
      </w:pPr>
    </w:p>
    <w:p w:rsidR="00990D42" w:rsidRDefault="00990D42" w:rsidP="000F4A78">
      <w:pPr>
        <w:rPr>
          <w:rFonts w:ascii="Times New Roman" w:hAnsi="Times New Roman"/>
          <w:sz w:val="28"/>
          <w:szCs w:val="28"/>
        </w:rPr>
      </w:pPr>
    </w:p>
    <w:p w:rsidR="00990D42" w:rsidRDefault="00990D42" w:rsidP="000F4A78">
      <w:pPr>
        <w:rPr>
          <w:rFonts w:ascii="Times New Roman" w:hAnsi="Times New Roman"/>
          <w:sz w:val="28"/>
          <w:szCs w:val="28"/>
        </w:rPr>
      </w:pPr>
    </w:p>
    <w:p w:rsidR="00990D42" w:rsidRDefault="00990D42" w:rsidP="000F4A78">
      <w:pPr>
        <w:rPr>
          <w:rFonts w:ascii="Times New Roman" w:hAnsi="Times New Roman"/>
          <w:sz w:val="28"/>
          <w:szCs w:val="28"/>
        </w:rPr>
      </w:pPr>
    </w:p>
    <w:p w:rsidR="00990D42" w:rsidRDefault="00990D42" w:rsidP="000F4A78">
      <w:pPr>
        <w:rPr>
          <w:rFonts w:ascii="Times New Roman" w:hAnsi="Times New Roman"/>
          <w:sz w:val="28"/>
          <w:szCs w:val="28"/>
        </w:rPr>
      </w:pPr>
    </w:p>
    <w:p w:rsidR="00990D42" w:rsidRDefault="00990D42" w:rsidP="000F4A78">
      <w:pPr>
        <w:rPr>
          <w:rFonts w:ascii="Times New Roman" w:hAnsi="Times New Roman"/>
          <w:sz w:val="28"/>
          <w:szCs w:val="28"/>
        </w:rPr>
      </w:pPr>
    </w:p>
    <w:p w:rsidR="000F4A78" w:rsidRPr="00A233C5" w:rsidRDefault="000F4A78" w:rsidP="000F4A78">
      <w:pPr>
        <w:jc w:val="both"/>
        <w:rPr>
          <w:rFonts w:ascii="Times New Roman" w:hAnsi="Times New Roman"/>
          <w:sz w:val="28"/>
          <w:szCs w:val="28"/>
        </w:rPr>
      </w:pPr>
    </w:p>
    <w:p w:rsidR="00AA01C5" w:rsidRDefault="00AA01C5"/>
    <w:sectPr w:rsidR="00AA01C5" w:rsidSect="00A8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A78"/>
    <w:rsid w:val="00006279"/>
    <w:rsid w:val="00053C2E"/>
    <w:rsid w:val="00070F20"/>
    <w:rsid w:val="000F4A78"/>
    <w:rsid w:val="0013605A"/>
    <w:rsid w:val="0036062D"/>
    <w:rsid w:val="00380256"/>
    <w:rsid w:val="004049B6"/>
    <w:rsid w:val="00410C1D"/>
    <w:rsid w:val="00453EC7"/>
    <w:rsid w:val="004B14CF"/>
    <w:rsid w:val="004B3CB0"/>
    <w:rsid w:val="00500A68"/>
    <w:rsid w:val="00522243"/>
    <w:rsid w:val="005311FA"/>
    <w:rsid w:val="00562EA4"/>
    <w:rsid w:val="00715079"/>
    <w:rsid w:val="00747FFC"/>
    <w:rsid w:val="00860DCD"/>
    <w:rsid w:val="00901C63"/>
    <w:rsid w:val="00911A6D"/>
    <w:rsid w:val="00916109"/>
    <w:rsid w:val="00980142"/>
    <w:rsid w:val="00990D42"/>
    <w:rsid w:val="00A82976"/>
    <w:rsid w:val="00AA01C5"/>
    <w:rsid w:val="00B9258F"/>
    <w:rsid w:val="00D37037"/>
    <w:rsid w:val="00FC6168"/>
    <w:rsid w:val="00FD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F4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F4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F4A7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F4A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A1254-9AC7-44D6-AC68-811810FF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14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User</cp:lastModifiedBy>
  <cp:revision>16</cp:revision>
  <cp:lastPrinted>2017-02-07T07:16:00Z</cp:lastPrinted>
  <dcterms:created xsi:type="dcterms:W3CDTF">2017-01-26T07:31:00Z</dcterms:created>
  <dcterms:modified xsi:type="dcterms:W3CDTF">2017-02-07T07:17:00Z</dcterms:modified>
</cp:coreProperties>
</file>