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183" w:rsidRPr="00F61183" w:rsidRDefault="00F61183" w:rsidP="00F61183">
      <w:pPr>
        <w:spacing w:after="0" w:line="240" w:lineRule="auto"/>
        <w:rPr>
          <w:rFonts w:ascii="Times New Roman" w:eastAsiaTheme="minorHAnsi" w:hAnsi="Times New Roman"/>
          <w:sz w:val="28"/>
        </w:rPr>
      </w:pPr>
      <w:r w:rsidRPr="00F61183">
        <w:rPr>
          <w:rFonts w:ascii="Times New Roman" w:eastAsiaTheme="minorHAnsi" w:hAnsi="Times New Roman"/>
          <w:sz w:val="28"/>
        </w:rPr>
        <w:t xml:space="preserve">Федеральное агентство по туризму объявило старт 3 новых </w:t>
      </w:r>
      <w:proofErr w:type="spellStart"/>
      <w:r w:rsidRPr="00F61183">
        <w:rPr>
          <w:rFonts w:ascii="Times New Roman" w:eastAsiaTheme="minorHAnsi" w:hAnsi="Times New Roman"/>
          <w:sz w:val="28"/>
        </w:rPr>
        <w:t>грантовых</w:t>
      </w:r>
      <w:proofErr w:type="spellEnd"/>
      <w:r w:rsidRPr="00F61183">
        <w:rPr>
          <w:rFonts w:ascii="Times New Roman" w:eastAsiaTheme="minorHAnsi" w:hAnsi="Times New Roman"/>
          <w:sz w:val="28"/>
        </w:rPr>
        <w:t xml:space="preserve"> программ поддержки туристического бизнеса в 2022 году. На всю </w:t>
      </w:r>
      <w:proofErr w:type="spellStart"/>
      <w:r w:rsidRPr="00F61183">
        <w:rPr>
          <w:rFonts w:ascii="Times New Roman" w:eastAsiaTheme="minorHAnsi" w:hAnsi="Times New Roman"/>
          <w:sz w:val="28"/>
        </w:rPr>
        <w:t>грантовую</w:t>
      </w:r>
      <w:proofErr w:type="spellEnd"/>
      <w:r w:rsidRPr="00F61183">
        <w:rPr>
          <w:rFonts w:ascii="Times New Roman" w:eastAsiaTheme="minorHAnsi" w:hAnsi="Times New Roman"/>
          <w:sz w:val="28"/>
        </w:rPr>
        <w:t xml:space="preserve"> поддержку Ростуризмом предусмотрено 3,5 млрд рублей в рамках национального проекта «Туризм и индустрия гостеприимства». </w:t>
      </w:r>
    </w:p>
    <w:p w:rsidR="00F61183" w:rsidRPr="00F61183" w:rsidRDefault="00F61183" w:rsidP="00F61183">
      <w:pPr>
        <w:spacing w:after="0" w:line="240" w:lineRule="auto"/>
        <w:rPr>
          <w:rFonts w:ascii="Times New Roman" w:eastAsiaTheme="minorHAnsi" w:hAnsi="Times New Roman"/>
          <w:sz w:val="28"/>
        </w:rPr>
      </w:pPr>
      <w:r w:rsidRPr="00F61183">
        <w:rPr>
          <w:rFonts w:ascii="Times New Roman" w:eastAsiaTheme="minorHAnsi" w:hAnsi="Times New Roman"/>
          <w:sz w:val="28"/>
        </w:rPr>
        <w:t xml:space="preserve">До 5 апреля Архангельская область готовит заявку на финансирование готовит. Далее, в случае положительного решения Ростуризма, министерство культуры Архангельской области объявит конкурс грантов среди юридических лиц и индивидуальных предпринимателей. </w:t>
      </w:r>
    </w:p>
    <w:p w:rsidR="00F61183" w:rsidRDefault="00F61183" w:rsidP="00F61183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</w:p>
    <w:p w:rsidR="00CF1C59" w:rsidRDefault="00E432B9" w:rsidP="00F61183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</w:rPr>
        <w:t>*</w:t>
      </w:r>
      <w:r w:rsidRPr="00E432B9">
        <w:rPr>
          <w:rFonts w:ascii="Times New Roman" w:eastAsiaTheme="minorHAnsi" w:hAnsi="Times New Roman"/>
          <w:b/>
        </w:rPr>
        <w:t>Цели получения гранта</w:t>
      </w:r>
    </w:p>
    <w:p w:rsidR="00E432B9" w:rsidRPr="00E432B9" w:rsidRDefault="00E432B9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</w:p>
    <w:tbl>
      <w:tblPr>
        <w:tblStyle w:val="af0"/>
        <w:tblW w:w="15922" w:type="dxa"/>
        <w:tblLook w:val="04A0" w:firstRow="1" w:lastRow="0" w:firstColumn="1" w:lastColumn="0" w:noHBand="0" w:noVBand="1"/>
      </w:tblPr>
      <w:tblGrid>
        <w:gridCol w:w="3652"/>
        <w:gridCol w:w="10206"/>
        <w:gridCol w:w="2064"/>
      </w:tblGrid>
      <w:tr w:rsidR="00CF1C59" w:rsidRPr="00CF1C59" w:rsidTr="00CF1C59">
        <w:tc>
          <w:tcPr>
            <w:tcW w:w="3652" w:type="dxa"/>
          </w:tcPr>
          <w:p w:rsidR="00CF1C59" w:rsidRPr="00CF1C59" w:rsidRDefault="00CF1C59" w:rsidP="00CF1C59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Цели получения гранта</w:t>
            </w:r>
          </w:p>
        </w:tc>
        <w:tc>
          <w:tcPr>
            <w:tcW w:w="10206" w:type="dxa"/>
          </w:tcPr>
          <w:p w:rsidR="00CF1C59" w:rsidRPr="00CF1C59" w:rsidRDefault="00CF1C59" w:rsidP="00CF1C59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CF1C59">
              <w:rPr>
                <w:rFonts w:ascii="Times New Roman" w:hAnsi="Times New Roman"/>
                <w:b/>
              </w:rPr>
              <w:t>Возможные направления расходования гранта</w:t>
            </w:r>
          </w:p>
        </w:tc>
        <w:tc>
          <w:tcPr>
            <w:tcW w:w="2064" w:type="dxa"/>
          </w:tcPr>
          <w:p w:rsidR="00CF1C59" w:rsidRPr="00CF1C59" w:rsidRDefault="00CF1C59" w:rsidP="00CF1C59">
            <w:pPr>
              <w:spacing w:before="40" w:after="4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CF1C59">
              <w:rPr>
                <w:rFonts w:ascii="Times New Roman" w:eastAsiaTheme="minorHAnsi" w:hAnsi="Times New Roman"/>
                <w:b/>
              </w:rPr>
              <w:t>Максимальная сумма гранта</w:t>
            </w:r>
          </w:p>
        </w:tc>
      </w:tr>
      <w:tr w:rsidR="00CF1C59" w:rsidRPr="00CF1C59" w:rsidTr="00CF1C59">
        <w:tc>
          <w:tcPr>
            <w:tcW w:w="3652" w:type="dxa"/>
          </w:tcPr>
          <w:p w:rsidR="00CF1C59" w:rsidRPr="00CF1C59" w:rsidRDefault="00CF1C59" w:rsidP="00E432B9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CF1C59">
              <w:rPr>
                <w:rFonts w:ascii="Times New Roman" w:hAnsi="Times New Roman"/>
              </w:rPr>
              <w:t>1.1. Обустройство пляжей</w:t>
            </w:r>
          </w:p>
        </w:tc>
        <w:tc>
          <w:tcPr>
            <w:tcW w:w="10206" w:type="dxa"/>
          </w:tcPr>
          <w:p w:rsidR="00CF1C59" w:rsidRPr="00CF1C59" w:rsidRDefault="00CF1C59" w:rsidP="00E432B9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F1C59">
              <w:rPr>
                <w:rFonts w:ascii="Times New Roman" w:hAnsi="Times New Roman"/>
              </w:rPr>
              <w:t>обустройство</w:t>
            </w:r>
            <w:proofErr w:type="gramEnd"/>
            <w:r w:rsidRPr="00CF1C59">
              <w:rPr>
                <w:rFonts w:ascii="Times New Roman" w:hAnsi="Times New Roman"/>
              </w:rPr>
              <w:t xml:space="preserve"> пляжа в соответствии с требованиями национального стандарта Российской Федерации ГОСТ Р 55698-2013 "Туристские услуги. Услуги пляжей. Общие требования", за исключением берегозащитных, противооползневых и других защитных мероприятий, а также мероприятий по очистке дна акватории;</w:t>
            </w:r>
          </w:p>
          <w:p w:rsidR="00CF1C59" w:rsidRPr="00CF1C59" w:rsidRDefault="00CF1C59" w:rsidP="00E432B9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CF1C59">
              <w:rPr>
                <w:rFonts w:ascii="Times New Roman" w:hAnsi="Times New Roman"/>
              </w:rPr>
              <w:t>приобретение оборудования, в том числе снаряжения, инвентаря, экипировки, товаров для отдыха, предназначенного для обеспечения туристской деятельности и расширения доступности для лиц с ограниченными возможностями здоровья;</w:t>
            </w:r>
          </w:p>
          <w:p w:rsidR="00CF1C59" w:rsidRPr="00CF1C59" w:rsidRDefault="00CF1C59" w:rsidP="00E432B9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CF1C59">
              <w:rPr>
                <w:rFonts w:ascii="Times New Roman" w:hAnsi="Times New Roman"/>
              </w:rPr>
              <w:t>обустройство детских и спортивных зон отдыха;</w:t>
            </w:r>
          </w:p>
          <w:p w:rsidR="00CF1C59" w:rsidRPr="00CF1C59" w:rsidRDefault="00CF1C59" w:rsidP="00E432B9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CF1C59">
              <w:rPr>
                <w:rFonts w:ascii="Times New Roman" w:hAnsi="Times New Roman"/>
              </w:rPr>
              <w:t>создание пунктов общественного питания (некапитальное строительство).</w:t>
            </w:r>
          </w:p>
        </w:tc>
        <w:tc>
          <w:tcPr>
            <w:tcW w:w="2064" w:type="dxa"/>
          </w:tcPr>
          <w:p w:rsidR="00CF1C59" w:rsidRPr="00CF1C59" w:rsidRDefault="00CF1C59" w:rsidP="00E432B9">
            <w:pPr>
              <w:spacing w:before="120" w:after="12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 млн. рублей</w:t>
            </w:r>
          </w:p>
        </w:tc>
      </w:tr>
      <w:tr w:rsidR="00CF1C59" w:rsidRPr="00CF1C59" w:rsidTr="00CF1C59">
        <w:tc>
          <w:tcPr>
            <w:tcW w:w="3652" w:type="dxa"/>
          </w:tcPr>
          <w:p w:rsidR="00CF1C59" w:rsidRPr="00CF1C59" w:rsidRDefault="00CF1C59" w:rsidP="00E432B9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CF1C59">
              <w:rPr>
                <w:rFonts w:ascii="Times New Roman" w:hAnsi="Times New Roman"/>
              </w:rPr>
              <w:t>1.2. обустройство национальных туристических маршрутов</w:t>
            </w:r>
          </w:p>
        </w:tc>
        <w:tc>
          <w:tcPr>
            <w:tcW w:w="10206" w:type="dxa"/>
          </w:tcPr>
          <w:p w:rsidR="00CF1C59" w:rsidRPr="00CF1C59" w:rsidRDefault="00CF1C59" w:rsidP="00E432B9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CF1C59">
              <w:rPr>
                <w:rFonts w:ascii="Times New Roman" w:hAnsi="Times New Roman"/>
              </w:rPr>
              <w:t>обустройство и модернизация туристских ресурсов в составе национального туристского маршрута (некапитальное строительство), включая их адаптацию к потребностям лиц с ограниченными возможностями здоровья;</w:t>
            </w:r>
          </w:p>
          <w:p w:rsidR="00CF1C59" w:rsidRPr="00CF1C59" w:rsidRDefault="00CF1C59" w:rsidP="00E432B9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CF1C59">
              <w:rPr>
                <w:rFonts w:ascii="Times New Roman" w:hAnsi="Times New Roman"/>
              </w:rPr>
              <w:t>изготовление и установка элементов системы навигации национальных туристских маршрутов;</w:t>
            </w:r>
          </w:p>
          <w:p w:rsidR="00CF1C59" w:rsidRPr="00CF1C59" w:rsidRDefault="00CF1C59" w:rsidP="00E432B9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CF1C59">
              <w:rPr>
                <w:rFonts w:ascii="Times New Roman" w:hAnsi="Times New Roman"/>
              </w:rPr>
              <w:t>установка или обустройство туристских информационных центров (формы некапитального строительства);</w:t>
            </w:r>
          </w:p>
          <w:p w:rsidR="00CF1C59" w:rsidRPr="00CF1C59" w:rsidRDefault="00CF1C59" w:rsidP="00E432B9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CF1C59">
              <w:rPr>
                <w:rFonts w:ascii="Times New Roman" w:hAnsi="Times New Roman"/>
              </w:rPr>
              <w:t>приобретение и установка санитарных модулей.</w:t>
            </w:r>
          </w:p>
        </w:tc>
        <w:tc>
          <w:tcPr>
            <w:tcW w:w="2064" w:type="dxa"/>
          </w:tcPr>
          <w:p w:rsidR="00CF1C59" w:rsidRPr="00CF1C59" w:rsidRDefault="00CF1C59" w:rsidP="00E432B9">
            <w:pPr>
              <w:spacing w:before="120" w:after="12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7,55 млн. рублей</w:t>
            </w:r>
          </w:p>
        </w:tc>
      </w:tr>
      <w:tr w:rsidR="00CF1C59" w:rsidRPr="00CF1C59" w:rsidTr="00CF1C59">
        <w:tc>
          <w:tcPr>
            <w:tcW w:w="3652" w:type="dxa"/>
          </w:tcPr>
          <w:p w:rsidR="00CF1C59" w:rsidRPr="00CF1C59" w:rsidRDefault="00CF1C59" w:rsidP="00E432B9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CF1C59">
              <w:rPr>
                <w:rFonts w:ascii="Times New Roman" w:hAnsi="Times New Roman"/>
              </w:rPr>
              <w:t xml:space="preserve">2. создание модульных некапитальных средств размещения – кемпингов и </w:t>
            </w:r>
            <w:proofErr w:type="spellStart"/>
            <w:r w:rsidRPr="00CF1C59">
              <w:rPr>
                <w:rFonts w:ascii="Times New Roman" w:hAnsi="Times New Roman"/>
              </w:rPr>
              <w:t>автокемпингов</w:t>
            </w:r>
            <w:proofErr w:type="spellEnd"/>
          </w:p>
        </w:tc>
        <w:tc>
          <w:tcPr>
            <w:tcW w:w="10206" w:type="dxa"/>
          </w:tcPr>
          <w:p w:rsidR="00CF1C59" w:rsidRPr="00CF1C59" w:rsidRDefault="003C7DC2" w:rsidP="00E432B9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r w:rsidR="00CF1C59" w:rsidRPr="00CF1C59">
              <w:rPr>
                <w:rFonts w:ascii="Times New Roman" w:hAnsi="Times New Roman"/>
              </w:rPr>
              <w:t>оздание</w:t>
            </w:r>
            <w:proofErr w:type="gramEnd"/>
            <w:r w:rsidR="00CF1C59" w:rsidRPr="00CF1C59">
              <w:rPr>
                <w:rFonts w:ascii="Times New Roman" w:hAnsi="Times New Roman"/>
              </w:rPr>
              <w:t xml:space="preserve"> модульных некапитальных средств размещения, объектов кемпинг-размещения, кемпстоянок, а также на приобретение кемпинговых палаток и других видов оборудования, используемого для организации пребывания (ночлега), обустройство жилой и рекреационной зон, оборудование санитарных узлов (мест общего пользования), обеспечение доступа для лиц с ограниченными возможностями здоровья, создание системы визуальной информации и навигации.</w:t>
            </w:r>
          </w:p>
        </w:tc>
        <w:tc>
          <w:tcPr>
            <w:tcW w:w="2064" w:type="dxa"/>
          </w:tcPr>
          <w:p w:rsidR="00CF1C59" w:rsidRPr="00CF1C59" w:rsidRDefault="00CF1C59" w:rsidP="00E432B9">
            <w:pPr>
              <w:spacing w:before="120" w:after="12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4,65 млн. рублей</w:t>
            </w:r>
          </w:p>
        </w:tc>
      </w:tr>
      <w:tr w:rsidR="00CF1C59" w:rsidRPr="00CF1C59" w:rsidTr="00CF1C59">
        <w:tc>
          <w:tcPr>
            <w:tcW w:w="3652" w:type="dxa"/>
          </w:tcPr>
          <w:p w:rsidR="00CF1C59" w:rsidRPr="00CF1C59" w:rsidRDefault="00CF1C59" w:rsidP="00E432B9">
            <w:pPr>
              <w:spacing w:before="120" w:after="120" w:line="240" w:lineRule="auto"/>
              <w:rPr>
                <w:rFonts w:ascii="Times New Roman" w:eastAsiaTheme="minorHAnsi" w:hAnsi="Times New Roman"/>
              </w:rPr>
            </w:pPr>
            <w:r w:rsidRPr="00CF1C59">
              <w:rPr>
                <w:rFonts w:ascii="Times New Roman" w:eastAsiaTheme="minorHAnsi" w:hAnsi="Times New Roman"/>
              </w:rPr>
              <w:lastRenderedPageBreak/>
              <w:t xml:space="preserve">3.1. </w:t>
            </w:r>
            <w:r w:rsidRPr="00CF1C59">
              <w:rPr>
                <w:rFonts w:ascii="Times New Roman" w:hAnsi="Times New Roman"/>
              </w:rPr>
              <w:t xml:space="preserve">Организация круглогодичного функционирования и расширение доступности плавательных </w:t>
            </w:r>
            <w:r w:rsidR="009C38C8">
              <w:rPr>
                <w:rFonts w:ascii="Times New Roman" w:hAnsi="Times New Roman"/>
              </w:rPr>
              <w:t>бассейнов</w:t>
            </w:r>
          </w:p>
        </w:tc>
        <w:tc>
          <w:tcPr>
            <w:tcW w:w="10206" w:type="dxa"/>
          </w:tcPr>
          <w:p w:rsidR="00CF1C59" w:rsidRPr="00CF1C59" w:rsidRDefault="003C7DC2" w:rsidP="00E432B9">
            <w:pPr>
              <w:spacing w:before="120" w:after="120" w:line="240" w:lineRule="auto"/>
              <w:jc w:val="both"/>
              <w:rPr>
                <w:rFonts w:ascii="Times New Roman" w:eastAsiaTheme="minorHAnsi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 w:rsidR="00CF1C59" w:rsidRPr="00CF1C59">
              <w:rPr>
                <w:rFonts w:ascii="Times New Roman" w:hAnsi="Times New Roman"/>
              </w:rPr>
              <w:t xml:space="preserve"> том числе приобретение систем подогрева, теплообменных устройств, а также приобретение мобильных погружных устройств для лиц с ограниченными возможностями здоровья.</w:t>
            </w:r>
          </w:p>
        </w:tc>
        <w:tc>
          <w:tcPr>
            <w:tcW w:w="2064" w:type="dxa"/>
          </w:tcPr>
          <w:p w:rsidR="00CF1C59" w:rsidRPr="00CF1C59" w:rsidRDefault="00CF1C59" w:rsidP="00E432B9">
            <w:pPr>
              <w:spacing w:before="120" w:after="12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5,5 млн. рублей</w:t>
            </w:r>
          </w:p>
        </w:tc>
      </w:tr>
      <w:tr w:rsidR="00CF1C59" w:rsidRPr="00CF1C59" w:rsidTr="00CF1C59">
        <w:tc>
          <w:tcPr>
            <w:tcW w:w="3652" w:type="dxa"/>
          </w:tcPr>
          <w:p w:rsidR="00CF1C59" w:rsidRPr="00CF1C59" w:rsidRDefault="00CF1C59" w:rsidP="00E432B9">
            <w:pPr>
              <w:spacing w:before="120" w:after="120" w:line="240" w:lineRule="auto"/>
              <w:rPr>
                <w:rFonts w:ascii="Times New Roman" w:eastAsiaTheme="minorHAnsi" w:hAnsi="Times New Roman"/>
              </w:rPr>
            </w:pPr>
            <w:r w:rsidRPr="00CF1C59">
              <w:rPr>
                <w:rFonts w:ascii="Times New Roman" w:eastAsiaTheme="minorHAnsi" w:hAnsi="Times New Roman"/>
              </w:rPr>
              <w:t xml:space="preserve">3.2. </w:t>
            </w:r>
            <w:r>
              <w:rPr>
                <w:rFonts w:ascii="Times New Roman" w:eastAsiaTheme="minorHAnsi" w:hAnsi="Times New Roman"/>
              </w:rPr>
              <w:t>Развитие туристской инфраструктуры</w:t>
            </w:r>
          </w:p>
        </w:tc>
        <w:tc>
          <w:tcPr>
            <w:tcW w:w="10206" w:type="dxa"/>
          </w:tcPr>
          <w:p w:rsidR="00CF1C59" w:rsidRPr="00CF1C59" w:rsidRDefault="00E432B9" w:rsidP="00E432B9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CF1C59" w:rsidRPr="00CF1C59">
              <w:rPr>
                <w:rFonts w:ascii="Times New Roman" w:hAnsi="Times New Roman"/>
              </w:rPr>
              <w:t>риобретение туристского оборудования, в том числе используемого в целях обеспечения эксплуатации туристских объектов, объектов туристского показа, приобретение оборудования для туристских информационных центров, пунктов проката, включая детские комплексы;</w:t>
            </w:r>
          </w:p>
          <w:p w:rsidR="00CF1C59" w:rsidRPr="00CF1C59" w:rsidRDefault="00CF1C59" w:rsidP="00E432B9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CF1C59">
              <w:rPr>
                <w:rFonts w:ascii="Times New Roman" w:hAnsi="Times New Roman"/>
              </w:rPr>
              <w:t>разработка новых туристских маршрутов (включая маркировку, навигацию, обеспечение безопасности, организацию выделенных зон отдыха);</w:t>
            </w:r>
          </w:p>
          <w:p w:rsidR="00CF1C59" w:rsidRPr="00CF1C59" w:rsidRDefault="00CF1C59" w:rsidP="00E432B9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CF1C59">
              <w:rPr>
                <w:rFonts w:ascii="Times New Roman" w:hAnsi="Times New Roman"/>
              </w:rPr>
              <w:t>создание электронных путеводителей по туристским маршрутам, в том числе мобильных приложений и аудиогидов;</w:t>
            </w:r>
          </w:p>
          <w:p w:rsidR="00CF1C59" w:rsidRPr="00CF1C59" w:rsidRDefault="00CF1C59" w:rsidP="00E432B9">
            <w:pPr>
              <w:spacing w:before="120" w:after="120" w:line="240" w:lineRule="auto"/>
              <w:jc w:val="both"/>
              <w:rPr>
                <w:rFonts w:ascii="Times New Roman" w:eastAsiaTheme="minorHAnsi" w:hAnsi="Times New Roman"/>
              </w:rPr>
            </w:pPr>
            <w:r w:rsidRPr="00CF1C59">
              <w:rPr>
                <w:rFonts w:ascii="Times New Roman" w:hAnsi="Times New Roman"/>
              </w:rPr>
              <w:t xml:space="preserve">реализация проектов, направленных на создание и развитие доступной туристской среды для лиц с ограниченными возможностями здоровья, стимулирование развития инклюзивного туризма (в том числе оборудование пандусов, подъемников, адаптационные работы и иные мероприятия по созданию </w:t>
            </w:r>
            <w:proofErr w:type="spellStart"/>
            <w:r w:rsidRPr="00CF1C59">
              <w:rPr>
                <w:rFonts w:ascii="Times New Roman" w:hAnsi="Times New Roman"/>
              </w:rPr>
              <w:t>безбарьерной</w:t>
            </w:r>
            <w:proofErr w:type="spellEnd"/>
            <w:r w:rsidRPr="00CF1C59">
              <w:rPr>
                <w:rFonts w:ascii="Times New Roman" w:hAnsi="Times New Roman"/>
              </w:rPr>
              <w:t xml:space="preserve"> среды, среды для лиц с ограниченными возможностями здоровья по зрению и слуху).</w:t>
            </w:r>
          </w:p>
        </w:tc>
        <w:tc>
          <w:tcPr>
            <w:tcW w:w="2064" w:type="dxa"/>
          </w:tcPr>
          <w:p w:rsidR="00CF1C59" w:rsidRPr="00CF1C59" w:rsidRDefault="00CF1C59" w:rsidP="00E432B9">
            <w:pPr>
              <w:spacing w:before="120" w:after="12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 млн. рублей</w:t>
            </w:r>
          </w:p>
        </w:tc>
      </w:tr>
    </w:tbl>
    <w:p w:rsidR="00F155F4" w:rsidRPr="00F155F4" w:rsidRDefault="00F155F4" w:rsidP="00F155F4">
      <w:pPr>
        <w:spacing w:after="0" w:line="240" w:lineRule="auto"/>
        <w:rPr>
          <w:rFonts w:ascii="Times New Roman" w:eastAsiaTheme="minorHAnsi" w:hAnsi="Times New Roman"/>
          <w:sz w:val="26"/>
          <w:szCs w:val="26"/>
          <w:lang w:val="en-US"/>
        </w:rPr>
      </w:pPr>
    </w:p>
    <w:p w:rsidR="00F155F4" w:rsidRPr="00F155F4" w:rsidRDefault="00BD55B9" w:rsidP="00BD55B9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6"/>
          <w:szCs w:val="26"/>
        </w:rPr>
      </w:pPr>
      <w:r>
        <w:rPr>
          <w:rFonts w:ascii="Times New Roman" w:eastAsiaTheme="minorHAnsi" w:hAnsi="Times New Roman"/>
          <w:b/>
          <w:sz w:val="26"/>
          <w:szCs w:val="26"/>
        </w:rPr>
        <w:t xml:space="preserve">В случае отбора </w:t>
      </w:r>
      <w:r w:rsidR="003C7DC2">
        <w:rPr>
          <w:rFonts w:ascii="Times New Roman" w:eastAsiaTheme="minorHAnsi" w:hAnsi="Times New Roman"/>
          <w:b/>
          <w:sz w:val="26"/>
          <w:szCs w:val="26"/>
        </w:rPr>
        <w:t>Архангельской области</w:t>
      </w:r>
      <w:r>
        <w:rPr>
          <w:rFonts w:ascii="Times New Roman" w:eastAsiaTheme="minorHAnsi" w:hAnsi="Times New Roman"/>
          <w:b/>
          <w:sz w:val="26"/>
          <w:szCs w:val="26"/>
        </w:rPr>
        <w:t xml:space="preserve"> в число регионов – получателей грантов, необходимо будет формировать конкурсные заявки, включая</w:t>
      </w:r>
      <w:r w:rsidR="00F155F4" w:rsidRPr="00F155F4">
        <w:rPr>
          <w:rFonts w:ascii="Times New Roman" w:eastAsiaTheme="minorHAnsi" w:hAnsi="Times New Roman"/>
          <w:b/>
          <w:sz w:val="26"/>
          <w:szCs w:val="26"/>
        </w:rPr>
        <w:t>:</w:t>
      </w:r>
    </w:p>
    <w:p w:rsidR="00F155F4" w:rsidRDefault="00F155F4" w:rsidP="00BD55B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 визуализированн</w:t>
      </w:r>
      <w:r w:rsidR="00BD55B9">
        <w:rPr>
          <w:rFonts w:ascii="Times New Roman" w:eastAsiaTheme="minorHAnsi" w:hAnsi="Times New Roman"/>
          <w:sz w:val="26"/>
          <w:szCs w:val="26"/>
        </w:rPr>
        <w:t>ую</w:t>
      </w:r>
      <w:r>
        <w:rPr>
          <w:rFonts w:ascii="Times New Roman" w:eastAsiaTheme="minorHAnsi" w:hAnsi="Times New Roman"/>
          <w:sz w:val="26"/>
          <w:szCs w:val="26"/>
        </w:rPr>
        <w:t xml:space="preserve"> презентаци</w:t>
      </w:r>
      <w:r w:rsidR="00BD55B9">
        <w:rPr>
          <w:rFonts w:ascii="Times New Roman" w:eastAsiaTheme="minorHAnsi" w:hAnsi="Times New Roman"/>
          <w:sz w:val="26"/>
          <w:szCs w:val="26"/>
        </w:rPr>
        <w:t>ю</w:t>
      </w:r>
      <w:r>
        <w:rPr>
          <w:rFonts w:ascii="Times New Roman" w:eastAsiaTheme="minorHAnsi" w:hAnsi="Times New Roman"/>
          <w:sz w:val="26"/>
          <w:szCs w:val="26"/>
        </w:rPr>
        <w:t xml:space="preserve"> проекта, включая цели расходования средств, планируемые результаты</w:t>
      </w:r>
      <w:r w:rsidR="00A92176">
        <w:rPr>
          <w:rFonts w:ascii="Times New Roman" w:eastAsiaTheme="minorHAnsi" w:hAnsi="Times New Roman"/>
          <w:sz w:val="26"/>
          <w:szCs w:val="26"/>
        </w:rPr>
        <w:t>, карты-схемы освоения территории</w:t>
      </w:r>
      <w:r>
        <w:rPr>
          <w:rFonts w:ascii="Times New Roman" w:eastAsiaTheme="minorHAnsi" w:hAnsi="Times New Roman"/>
          <w:sz w:val="26"/>
          <w:szCs w:val="26"/>
        </w:rPr>
        <w:t>;</w:t>
      </w:r>
    </w:p>
    <w:p w:rsidR="00F155F4" w:rsidRDefault="00F155F4" w:rsidP="00BD55B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 обязательство о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софинансировании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 проекта </w:t>
      </w:r>
      <w:r w:rsidR="00A92176">
        <w:rPr>
          <w:rFonts w:ascii="Times New Roman" w:eastAsiaTheme="minorHAnsi" w:hAnsi="Times New Roman"/>
          <w:sz w:val="26"/>
          <w:szCs w:val="26"/>
        </w:rPr>
        <w:t>за счёт собственных средств;</w:t>
      </w:r>
    </w:p>
    <w:p w:rsidR="00F155F4" w:rsidRDefault="00F155F4" w:rsidP="00BD55B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F155F4">
        <w:rPr>
          <w:rFonts w:ascii="Times New Roman" w:eastAsiaTheme="minorHAnsi" w:hAnsi="Times New Roman"/>
          <w:sz w:val="26"/>
          <w:szCs w:val="26"/>
        </w:rPr>
        <w:t>- пр</w:t>
      </w:r>
      <w:r>
        <w:rPr>
          <w:rFonts w:ascii="Times New Roman" w:eastAsiaTheme="minorHAnsi" w:hAnsi="Times New Roman"/>
          <w:sz w:val="26"/>
          <w:szCs w:val="26"/>
        </w:rPr>
        <w:t>а</w:t>
      </w:r>
      <w:r w:rsidRPr="00F155F4">
        <w:rPr>
          <w:rFonts w:ascii="Times New Roman" w:eastAsiaTheme="minorHAnsi" w:hAnsi="Times New Roman"/>
          <w:sz w:val="26"/>
          <w:szCs w:val="26"/>
        </w:rPr>
        <w:t>воустанавливающие документы на землю (</w:t>
      </w:r>
      <w:r w:rsidR="00A92176">
        <w:rPr>
          <w:rFonts w:ascii="Times New Roman" w:eastAsiaTheme="minorHAnsi" w:hAnsi="Times New Roman"/>
          <w:sz w:val="26"/>
          <w:szCs w:val="26"/>
        </w:rPr>
        <w:t xml:space="preserve">для проектов, </w:t>
      </w:r>
      <w:r>
        <w:rPr>
          <w:rFonts w:ascii="Times New Roman" w:eastAsiaTheme="minorHAnsi" w:hAnsi="Times New Roman"/>
          <w:sz w:val="26"/>
          <w:szCs w:val="26"/>
        </w:rPr>
        <w:t>предусматрива</w:t>
      </w:r>
      <w:r w:rsidR="00A92176">
        <w:rPr>
          <w:rFonts w:ascii="Times New Roman" w:eastAsiaTheme="minorHAnsi" w:hAnsi="Times New Roman"/>
          <w:sz w:val="26"/>
          <w:szCs w:val="26"/>
        </w:rPr>
        <w:t>ющих</w:t>
      </w:r>
      <w:r>
        <w:rPr>
          <w:rFonts w:ascii="Times New Roman" w:eastAsiaTheme="minorHAnsi" w:hAnsi="Times New Roman"/>
          <w:sz w:val="26"/>
          <w:szCs w:val="26"/>
        </w:rPr>
        <w:t xml:space="preserve"> освоение земельного участка);</w:t>
      </w:r>
    </w:p>
    <w:p w:rsidR="00D564F9" w:rsidRDefault="00F155F4" w:rsidP="00D564F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 бизнес-план проекта с расчетом </w:t>
      </w:r>
      <w:r w:rsidR="00A92176">
        <w:rPr>
          <w:rFonts w:ascii="Times New Roman" w:eastAsiaTheme="minorHAnsi" w:hAnsi="Times New Roman"/>
          <w:sz w:val="26"/>
          <w:szCs w:val="26"/>
        </w:rPr>
        <w:t>затрат и достижения целей.</w:t>
      </w:r>
    </w:p>
    <w:p w:rsidR="00686FBD" w:rsidRDefault="00686FBD" w:rsidP="00D564F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bookmarkStart w:id="0" w:name="_GoBack"/>
      <w:bookmarkEnd w:id="0"/>
    </w:p>
    <w:p w:rsidR="00D564F9" w:rsidRPr="00526F26" w:rsidRDefault="00D564F9" w:rsidP="00D564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F26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Обязательная доля </w:t>
      </w:r>
      <w:proofErr w:type="spellStart"/>
      <w:r w:rsidRPr="00526F26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526F26">
        <w:rPr>
          <w:rFonts w:ascii="Times New Roman" w:eastAsia="Times New Roman" w:hAnsi="Times New Roman"/>
          <w:sz w:val="28"/>
          <w:szCs w:val="28"/>
          <w:lang w:eastAsia="ru-RU"/>
        </w:rPr>
        <w:t xml:space="preserve"> - 30%. Реализация проекта должна завершиться до 31 декабря 2022 года. </w:t>
      </w:r>
    </w:p>
    <w:p w:rsidR="002B17CC" w:rsidRPr="00F155F4" w:rsidRDefault="002B17CC" w:rsidP="00F61183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sectPr w:rsidR="002B17CC" w:rsidRPr="00F155F4" w:rsidSect="00E432B9">
      <w:pgSz w:w="16838" w:h="11906" w:orient="landscape"/>
      <w:pgMar w:top="851" w:right="567" w:bottom="568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55"/>
    <w:rsid w:val="00071304"/>
    <w:rsid w:val="00196755"/>
    <w:rsid w:val="002B17CC"/>
    <w:rsid w:val="00343FC9"/>
    <w:rsid w:val="003C3D49"/>
    <w:rsid w:val="003C7DC2"/>
    <w:rsid w:val="003D073D"/>
    <w:rsid w:val="005F5FFD"/>
    <w:rsid w:val="00652158"/>
    <w:rsid w:val="00662043"/>
    <w:rsid w:val="00685CD4"/>
    <w:rsid w:val="00686FBD"/>
    <w:rsid w:val="006E0170"/>
    <w:rsid w:val="007B2A51"/>
    <w:rsid w:val="009C38C8"/>
    <w:rsid w:val="00A92176"/>
    <w:rsid w:val="00AD1FBD"/>
    <w:rsid w:val="00BD55B9"/>
    <w:rsid w:val="00C61FA9"/>
    <w:rsid w:val="00CF1C59"/>
    <w:rsid w:val="00D564F9"/>
    <w:rsid w:val="00E432B9"/>
    <w:rsid w:val="00E754EC"/>
    <w:rsid w:val="00EB1F18"/>
    <w:rsid w:val="00F125C1"/>
    <w:rsid w:val="00F155F4"/>
    <w:rsid w:val="00F35552"/>
    <w:rsid w:val="00F61183"/>
    <w:rsid w:val="00FE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CF9CA-BEE8-4E27-8FA7-C2C85F37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4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1"/>
    <w:qFormat/>
    <w:rsid w:val="00F125C1"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5">
    <w:name w:val="heading 5"/>
    <w:basedOn w:val="a"/>
    <w:link w:val="50"/>
    <w:qFormat/>
    <w:rsid w:val="00631A20"/>
    <w:pPr>
      <w:keepNext/>
      <w:spacing w:after="0" w:line="240" w:lineRule="auto"/>
      <w:ind w:left="-772" w:firstLine="772"/>
      <w:outlineLvl w:val="4"/>
    </w:pPr>
    <w:rPr>
      <w:rFonts w:ascii="Garamond" w:eastAsia="Times New Roman" w:hAnsi="Garamond"/>
      <w:b/>
      <w:kern w:val="2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Strong"/>
    <w:uiPriority w:val="22"/>
    <w:qFormat/>
    <w:rsid w:val="004A2473"/>
    <w:rPr>
      <w:b/>
      <w:bCs/>
    </w:rPr>
  </w:style>
  <w:style w:type="character" w:customStyle="1" w:styleId="FontStyle13">
    <w:name w:val="Font Style13"/>
    <w:qFormat/>
    <w:rsid w:val="004A2473"/>
    <w:rPr>
      <w:rFonts w:ascii="Times New Roman" w:hAnsi="Times New Roman" w:cs="Times New Roman"/>
      <w:sz w:val="26"/>
      <w:szCs w:val="26"/>
    </w:rPr>
  </w:style>
  <w:style w:type="character" w:customStyle="1" w:styleId="50">
    <w:name w:val="Заголовок 5 Знак"/>
    <w:link w:val="5"/>
    <w:qFormat/>
    <w:rsid w:val="00631A20"/>
    <w:rPr>
      <w:rFonts w:ascii="Garamond" w:eastAsia="Times New Roman" w:hAnsi="Garamond" w:cs="Times New Roman"/>
      <w:b/>
      <w:kern w:val="2"/>
      <w:lang w:eastAsia="ru-RU"/>
    </w:rPr>
  </w:style>
  <w:style w:type="character" w:customStyle="1" w:styleId="-">
    <w:name w:val="Интернет-ссылка"/>
    <w:uiPriority w:val="99"/>
    <w:unhideWhenUsed/>
    <w:rsid w:val="001871EA"/>
    <w:rPr>
      <w:color w:val="0000FF"/>
      <w:u w:val="single"/>
    </w:rPr>
  </w:style>
  <w:style w:type="character" w:customStyle="1" w:styleId="a6">
    <w:name w:val="Основной текст_"/>
    <w:link w:val="4"/>
    <w:qFormat/>
    <w:rsid w:val="006B0A08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a7">
    <w:name w:val="Текст выноски Знак"/>
    <w:basedOn w:val="a2"/>
    <w:uiPriority w:val="99"/>
    <w:semiHidden/>
    <w:qFormat/>
    <w:rsid w:val="00D52577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0">
    <w:name w:val="Заголовок"/>
    <w:basedOn w:val="a"/>
    <w:next w:val="a1"/>
    <w:qFormat/>
    <w:rsid w:val="00F125C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rsid w:val="00F125C1"/>
    <w:pPr>
      <w:spacing w:after="140"/>
    </w:pPr>
  </w:style>
  <w:style w:type="paragraph" w:styleId="a8">
    <w:name w:val="List"/>
    <w:basedOn w:val="a1"/>
    <w:rsid w:val="00F125C1"/>
    <w:rPr>
      <w:rFonts w:cs="Arial"/>
    </w:rPr>
  </w:style>
  <w:style w:type="paragraph" w:styleId="a9">
    <w:name w:val="caption"/>
    <w:basedOn w:val="a"/>
    <w:qFormat/>
    <w:rsid w:val="00F125C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F125C1"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4A2473"/>
    <w:pPr>
      <w:ind w:left="720"/>
      <w:contextualSpacing/>
    </w:pPr>
  </w:style>
  <w:style w:type="paragraph" w:customStyle="1" w:styleId="HTML1">
    <w:name w:val="Стандартный HTML1"/>
    <w:basedOn w:val="a"/>
    <w:qFormat/>
    <w:rsid w:val="004A2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ru-RU"/>
    </w:rPr>
  </w:style>
  <w:style w:type="paragraph" w:customStyle="1" w:styleId="Style3">
    <w:name w:val="Style3"/>
    <w:basedOn w:val="a"/>
    <w:qFormat/>
    <w:rsid w:val="004A2473"/>
    <w:pPr>
      <w:widowControl w:val="0"/>
      <w:spacing w:after="0" w:line="322" w:lineRule="exact"/>
      <w:ind w:firstLine="715"/>
      <w:jc w:val="both"/>
    </w:pPr>
    <w:rPr>
      <w:rFonts w:ascii="Times New Roman" w:eastAsia="Times New Roman" w:hAnsi="Times New Roman"/>
      <w:kern w:val="2"/>
      <w:sz w:val="24"/>
      <w:szCs w:val="24"/>
      <w:lang w:eastAsia="ru-RU"/>
    </w:rPr>
  </w:style>
  <w:style w:type="paragraph" w:customStyle="1" w:styleId="Style8">
    <w:name w:val="Style8"/>
    <w:basedOn w:val="a"/>
    <w:qFormat/>
    <w:rsid w:val="004A2473"/>
    <w:pPr>
      <w:widowControl w:val="0"/>
      <w:spacing w:after="0" w:line="322" w:lineRule="exact"/>
      <w:ind w:firstLine="710"/>
      <w:jc w:val="both"/>
    </w:pPr>
    <w:rPr>
      <w:rFonts w:ascii="Times New Roman" w:eastAsia="Times New Roman" w:hAnsi="Times New Roman"/>
      <w:kern w:val="2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qFormat/>
    <w:rsid w:val="003F354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link w:val="a6"/>
    <w:qFormat/>
    <w:rsid w:val="006B0A0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10">
    <w:name w:val="Обычный (веб)1"/>
    <w:basedOn w:val="a"/>
    <w:qFormat/>
    <w:rsid w:val="004947FF"/>
    <w:pPr>
      <w:spacing w:before="28" w:after="100" w:line="240" w:lineRule="auto"/>
    </w:pPr>
    <w:rPr>
      <w:rFonts w:ascii="Times New Roman" w:eastAsia="Times New Roman" w:hAnsi="Times New Roman"/>
      <w:kern w:val="2"/>
      <w:sz w:val="24"/>
      <w:szCs w:val="24"/>
      <w:lang w:eastAsia="ru-RU"/>
    </w:rPr>
  </w:style>
  <w:style w:type="paragraph" w:customStyle="1" w:styleId="31">
    <w:name w:val="Заголовок 31"/>
    <w:next w:val="a"/>
    <w:qFormat/>
    <w:rsid w:val="004947FF"/>
    <w:pPr>
      <w:widowControl w:val="0"/>
      <w:tabs>
        <w:tab w:val="left" w:pos="720"/>
      </w:tabs>
      <w:spacing w:before="240" w:after="60"/>
      <w:jc w:val="right"/>
      <w:outlineLvl w:val="2"/>
    </w:pPr>
    <w:rPr>
      <w:rFonts w:ascii="Times New Roman" w:eastAsia="ヒラギノ角ゴ Pro W3" w:hAnsi="Times New Roman"/>
      <w:color w:val="000000"/>
      <w:sz w:val="28"/>
    </w:rPr>
  </w:style>
  <w:style w:type="paragraph" w:styleId="ad">
    <w:name w:val="Balloon Text"/>
    <w:basedOn w:val="a"/>
    <w:uiPriority w:val="99"/>
    <w:semiHidden/>
    <w:unhideWhenUsed/>
    <w:qFormat/>
    <w:rsid w:val="00D5257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paragraph" w:customStyle="1" w:styleId="ae">
    <w:name w:val="Содержимое таблицы"/>
    <w:basedOn w:val="a"/>
    <w:qFormat/>
    <w:rsid w:val="00F125C1"/>
    <w:pPr>
      <w:widowControl w:val="0"/>
      <w:suppressLineNumbers/>
    </w:pPr>
  </w:style>
  <w:style w:type="paragraph" w:customStyle="1" w:styleId="TableParagraph">
    <w:name w:val="Table Paragraph"/>
    <w:basedOn w:val="a"/>
    <w:qFormat/>
    <w:rsid w:val="00F125C1"/>
    <w:rPr>
      <w:rFonts w:ascii="Times New Roman" w:eastAsia="Times New Roman" w:hAnsi="Times New Roman"/>
    </w:rPr>
  </w:style>
  <w:style w:type="paragraph" w:customStyle="1" w:styleId="af">
    <w:name w:val="Заголовок таблицы"/>
    <w:basedOn w:val="ae"/>
    <w:qFormat/>
    <w:rsid w:val="00F125C1"/>
    <w:pPr>
      <w:jc w:val="center"/>
    </w:pPr>
    <w:rPr>
      <w:b/>
      <w:bCs/>
    </w:rPr>
  </w:style>
  <w:style w:type="table" w:styleId="af0">
    <w:name w:val="Table Grid"/>
    <w:basedOn w:val="a3"/>
    <w:rsid w:val="004A2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2"/>
    <w:uiPriority w:val="99"/>
    <w:unhideWhenUsed/>
    <w:rsid w:val="00AD1F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02AB7-B3A5-4B42-9948-F29A66F3C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Алфёров МС</dc:creator>
  <dc:description/>
  <cp:lastModifiedBy>Кудряшова Анна Михайловна</cp:lastModifiedBy>
  <cp:revision>3</cp:revision>
  <cp:lastPrinted>2022-03-22T11:47:00Z</cp:lastPrinted>
  <dcterms:created xsi:type="dcterms:W3CDTF">2022-03-31T13:49:00Z</dcterms:created>
  <dcterms:modified xsi:type="dcterms:W3CDTF">2022-04-01T09:00:00Z</dcterms:modified>
  <dc:language>ru-RU</dc:language>
</cp:coreProperties>
</file>