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A1" w:rsidRPr="00020C5A" w:rsidRDefault="006D29A1" w:rsidP="007D3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0120" w:rsidRPr="00020C5A" w:rsidRDefault="00140120" w:rsidP="007D3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0C5A">
        <w:rPr>
          <w:rFonts w:ascii="Times New Roman" w:hAnsi="Times New Roman"/>
          <w:b/>
          <w:sz w:val="28"/>
          <w:szCs w:val="28"/>
          <w:lang w:val="ru-RU"/>
        </w:rPr>
        <w:t>АДМИНИСТРАЦИЯ МУНИЦИПАЛЬНОГО ОБРАЗОВАНИЯ</w:t>
      </w:r>
    </w:p>
    <w:p w:rsidR="00140120" w:rsidRPr="00020C5A" w:rsidRDefault="00140120" w:rsidP="007D3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0C5A">
        <w:rPr>
          <w:rFonts w:ascii="Times New Roman" w:hAnsi="Times New Roman"/>
          <w:b/>
          <w:sz w:val="28"/>
          <w:szCs w:val="28"/>
          <w:lang w:val="ru-RU"/>
        </w:rPr>
        <w:t>«ЛЕНСКИЙ МУНИЦИПАЛЬНЫЙ РАЙОН»</w:t>
      </w:r>
    </w:p>
    <w:p w:rsidR="00140120" w:rsidRPr="00020C5A" w:rsidRDefault="007D35D3" w:rsidP="007D3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0C5A">
        <w:rPr>
          <w:rFonts w:ascii="Times New Roman" w:hAnsi="Times New Roman"/>
          <w:b/>
          <w:sz w:val="28"/>
          <w:szCs w:val="28"/>
          <w:lang w:val="ru-RU"/>
        </w:rPr>
        <w:t xml:space="preserve">ФИНАНСОВЫЙ ОТДЕЛ </w:t>
      </w:r>
    </w:p>
    <w:p w:rsidR="00C14D31" w:rsidRPr="00020C5A" w:rsidRDefault="00C14D31" w:rsidP="007D35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6B33" w:rsidRPr="00020C5A" w:rsidRDefault="000438F0" w:rsidP="007D3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020C5A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020C5A">
        <w:rPr>
          <w:rFonts w:ascii="Times New Roman" w:hAnsi="Times New Roman"/>
          <w:b/>
          <w:sz w:val="28"/>
          <w:szCs w:val="28"/>
          <w:lang w:val="ru-RU"/>
        </w:rPr>
        <w:t xml:space="preserve"> А С П</w:t>
      </w:r>
      <w:r w:rsidR="008B489C" w:rsidRPr="00020C5A">
        <w:rPr>
          <w:rFonts w:ascii="Times New Roman" w:hAnsi="Times New Roman"/>
          <w:b/>
          <w:sz w:val="28"/>
          <w:szCs w:val="28"/>
          <w:lang w:val="ru-RU"/>
        </w:rPr>
        <w:t xml:space="preserve"> О</w:t>
      </w:r>
      <w:r w:rsidRPr="00020C5A">
        <w:rPr>
          <w:rFonts w:ascii="Times New Roman" w:hAnsi="Times New Roman"/>
          <w:b/>
          <w:sz w:val="28"/>
          <w:szCs w:val="28"/>
          <w:lang w:val="ru-RU"/>
        </w:rPr>
        <w:t xml:space="preserve"> Р Я Ж Е Н И Е</w:t>
      </w:r>
    </w:p>
    <w:p w:rsidR="0095639F" w:rsidRPr="00020C5A" w:rsidRDefault="0095639F" w:rsidP="007D35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6B33" w:rsidRPr="00020C5A" w:rsidRDefault="000438F0" w:rsidP="007D35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95639F" w:rsidRPr="00020C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4309" w:rsidRPr="00020C5A">
        <w:rPr>
          <w:rFonts w:ascii="Times New Roman" w:hAnsi="Times New Roman"/>
          <w:sz w:val="28"/>
          <w:szCs w:val="28"/>
          <w:lang w:val="ru-RU"/>
        </w:rPr>
        <w:t>2021</w:t>
      </w:r>
      <w:r w:rsidR="00976B33" w:rsidRPr="00020C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0C5A">
        <w:rPr>
          <w:rFonts w:ascii="Times New Roman" w:hAnsi="Times New Roman"/>
          <w:sz w:val="28"/>
          <w:szCs w:val="28"/>
          <w:lang w:val="ru-RU"/>
        </w:rPr>
        <w:t>года №</w:t>
      </w:r>
      <w:r w:rsidR="00B64309" w:rsidRPr="00020C5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438F0" w:rsidRPr="00020C5A" w:rsidRDefault="000438F0" w:rsidP="007D35D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020C5A">
        <w:rPr>
          <w:rFonts w:ascii="Times New Roman" w:hAnsi="Times New Roman"/>
          <w:sz w:val="28"/>
          <w:szCs w:val="28"/>
          <w:lang w:val="ru-RU"/>
        </w:rPr>
        <w:t>.Я</w:t>
      </w:r>
      <w:proofErr w:type="gramEnd"/>
      <w:r w:rsidRPr="00020C5A">
        <w:rPr>
          <w:rFonts w:ascii="Times New Roman" w:hAnsi="Times New Roman"/>
          <w:sz w:val="28"/>
          <w:szCs w:val="28"/>
          <w:lang w:val="ru-RU"/>
        </w:rPr>
        <w:t>ренск</w:t>
      </w:r>
    </w:p>
    <w:p w:rsidR="00AD67FE" w:rsidRPr="00020C5A" w:rsidRDefault="00976B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D67FE" w:rsidRPr="00020C5A" w:rsidRDefault="00B64309" w:rsidP="00B6430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20C5A">
        <w:rPr>
          <w:rFonts w:ascii="Times New Roman" w:hAnsi="Times New Roman"/>
          <w:b/>
          <w:bCs/>
          <w:sz w:val="28"/>
          <w:szCs w:val="28"/>
          <w:lang w:val="ru-RU"/>
        </w:rPr>
        <w:t xml:space="preserve">Об утверждении </w:t>
      </w:r>
      <w:proofErr w:type="gramStart"/>
      <w:r w:rsidRPr="00020C5A">
        <w:rPr>
          <w:rFonts w:ascii="Times New Roman" w:hAnsi="Times New Roman"/>
          <w:b/>
          <w:bCs/>
          <w:sz w:val="28"/>
          <w:szCs w:val="28"/>
          <w:lang w:val="ru-RU"/>
        </w:rPr>
        <w:t>Порядка санкционирования оплаты денежных обязательств получателей средств бюджета</w:t>
      </w:r>
      <w:proofErr w:type="gramEnd"/>
      <w:r w:rsidRPr="00020C5A">
        <w:rPr>
          <w:rFonts w:ascii="Times New Roman" w:hAnsi="Times New Roman"/>
          <w:b/>
          <w:bCs/>
          <w:sz w:val="28"/>
          <w:szCs w:val="28"/>
          <w:lang w:val="ru-RU"/>
        </w:rPr>
        <w:t xml:space="preserve"> МО «Ленский муниципальный район» и главного администратора источников финансирования дефицита бюджета МО «Ленский муниципальный район»</w:t>
      </w:r>
      <w:r w:rsidR="00976B33" w:rsidRPr="00020C5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AD67FE" w:rsidRPr="00020C5A" w:rsidRDefault="00AD67FE" w:rsidP="00C14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D67FE" w:rsidRPr="00020C5A" w:rsidRDefault="00AD67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B64309" w:rsidRPr="00020C5A" w:rsidRDefault="00C14D31" w:rsidP="00B64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t>В соот</w:t>
      </w:r>
      <w:r w:rsidR="00B64309" w:rsidRPr="00020C5A">
        <w:rPr>
          <w:rFonts w:ascii="Times New Roman" w:hAnsi="Times New Roman"/>
          <w:sz w:val="28"/>
          <w:szCs w:val="28"/>
          <w:lang w:val="ru-RU"/>
        </w:rPr>
        <w:t>ветствии со статьями 219 и 219.2</w:t>
      </w:r>
      <w:r w:rsidRPr="00020C5A">
        <w:rPr>
          <w:rFonts w:ascii="Times New Roman" w:hAnsi="Times New Roman"/>
          <w:sz w:val="28"/>
          <w:szCs w:val="28"/>
          <w:lang w:val="ru-RU"/>
        </w:rPr>
        <w:t xml:space="preserve"> Бюджетног</w:t>
      </w:r>
      <w:r w:rsidR="007D35D3" w:rsidRPr="00020C5A">
        <w:rPr>
          <w:rFonts w:ascii="Times New Roman" w:hAnsi="Times New Roman"/>
          <w:sz w:val="28"/>
          <w:szCs w:val="28"/>
          <w:lang w:val="ru-RU"/>
        </w:rPr>
        <w:t>о кодекса Российской Феде</w:t>
      </w:r>
      <w:r w:rsidR="00B64309" w:rsidRPr="00020C5A">
        <w:rPr>
          <w:rFonts w:ascii="Times New Roman" w:hAnsi="Times New Roman"/>
          <w:sz w:val="28"/>
          <w:szCs w:val="28"/>
          <w:lang w:val="ru-RU"/>
        </w:rPr>
        <w:t>рации и  пункта 4 статьи 6 Положения</w:t>
      </w:r>
      <w:r w:rsidR="00B64309" w:rsidRPr="00020C5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64309" w:rsidRPr="00020C5A">
        <w:rPr>
          <w:rFonts w:ascii="Times New Roman" w:hAnsi="Times New Roman"/>
          <w:sz w:val="28"/>
          <w:szCs w:val="28"/>
          <w:lang w:val="ru-RU"/>
        </w:rPr>
        <w:t>о бюджетном процессе в МО «Ленский муниципальный район», утвержденного решением Собрания депутатов МО «Ленский муниципальный район» от 18.06.2014 № 34-н (</w:t>
      </w:r>
      <w:r w:rsidR="00B64309" w:rsidRPr="00020C5A">
        <w:rPr>
          <w:rFonts w:ascii="Times New Roman" w:hAnsi="Times New Roman"/>
          <w:bCs/>
          <w:sz w:val="28"/>
          <w:szCs w:val="28"/>
          <w:lang w:val="ru-RU"/>
        </w:rPr>
        <w:t>в редакции от 28.10.2015 № 109-н, от 14.09.2016 № 149-н, от 25.10.2017 № 5-н, от  30.09.2020 № 94-н):</w:t>
      </w:r>
    </w:p>
    <w:p w:rsidR="00AD67FE" w:rsidRPr="00020C5A" w:rsidRDefault="00351680" w:rsidP="00B64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32492" w:rsidRPr="00020C5A">
        <w:rPr>
          <w:rFonts w:ascii="Times New Roman" w:hAnsi="Times New Roman"/>
          <w:sz w:val="28"/>
          <w:szCs w:val="28"/>
          <w:lang w:val="ru-RU"/>
        </w:rPr>
        <w:t>1. Ут</w:t>
      </w:r>
      <w:r w:rsidR="00B64309" w:rsidRPr="00020C5A">
        <w:rPr>
          <w:rFonts w:ascii="Times New Roman" w:hAnsi="Times New Roman"/>
          <w:sz w:val="28"/>
          <w:szCs w:val="28"/>
          <w:lang w:val="ru-RU"/>
        </w:rPr>
        <w:t xml:space="preserve">вердить Порядок </w:t>
      </w:r>
      <w:proofErr w:type="gramStart"/>
      <w:r w:rsidR="00B64309" w:rsidRPr="00020C5A">
        <w:rPr>
          <w:rFonts w:ascii="Times New Roman" w:hAnsi="Times New Roman"/>
          <w:sz w:val="28"/>
          <w:szCs w:val="28"/>
          <w:lang w:val="ru-RU"/>
        </w:rPr>
        <w:t>санкционирования оплаты денежных обязательств получателей средств бюджета</w:t>
      </w:r>
      <w:proofErr w:type="gramEnd"/>
      <w:r w:rsidR="00B64309" w:rsidRPr="00020C5A">
        <w:rPr>
          <w:rFonts w:ascii="Times New Roman" w:hAnsi="Times New Roman"/>
          <w:sz w:val="28"/>
          <w:szCs w:val="28"/>
          <w:lang w:val="ru-RU"/>
        </w:rPr>
        <w:t xml:space="preserve"> МО «Ленский муниципальный район» и главного администратора источников финансирования дефицита бюджета МО «Ленский муниципальный район»</w:t>
      </w:r>
      <w:r w:rsidR="00C1619C" w:rsidRPr="00020C5A">
        <w:rPr>
          <w:rFonts w:ascii="Times New Roman" w:hAnsi="Times New Roman"/>
          <w:sz w:val="28"/>
          <w:szCs w:val="28"/>
          <w:lang w:val="ru-RU"/>
        </w:rPr>
        <w:t xml:space="preserve"> согласно приложению к настоящему распоряжению</w:t>
      </w:r>
      <w:r w:rsidR="00057F68" w:rsidRPr="00020C5A">
        <w:rPr>
          <w:rFonts w:ascii="Times New Roman" w:hAnsi="Times New Roman"/>
          <w:sz w:val="28"/>
          <w:szCs w:val="28"/>
          <w:lang w:val="ru-RU"/>
        </w:rPr>
        <w:t>.</w:t>
      </w:r>
    </w:p>
    <w:p w:rsidR="00AB7D1C" w:rsidRPr="00020C5A" w:rsidRDefault="00492C52" w:rsidP="003516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20C5A">
        <w:rPr>
          <w:rFonts w:ascii="Times New Roman" w:hAnsi="Times New Roman"/>
          <w:bCs/>
          <w:sz w:val="28"/>
          <w:szCs w:val="28"/>
          <w:lang w:val="ru-RU"/>
        </w:rPr>
        <w:t xml:space="preserve">         </w:t>
      </w:r>
      <w:r w:rsidR="00351680" w:rsidRPr="00020C5A"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r w:rsidRPr="00020C5A">
        <w:rPr>
          <w:rFonts w:ascii="Times New Roman" w:hAnsi="Times New Roman"/>
          <w:bCs/>
          <w:sz w:val="28"/>
          <w:szCs w:val="28"/>
          <w:lang w:val="ru-RU"/>
        </w:rPr>
        <w:t xml:space="preserve"> 2. Признать утратившим</w:t>
      </w:r>
      <w:r w:rsidR="00351680" w:rsidRPr="00020C5A">
        <w:rPr>
          <w:rFonts w:ascii="Times New Roman" w:hAnsi="Times New Roman"/>
          <w:bCs/>
          <w:sz w:val="28"/>
          <w:szCs w:val="28"/>
          <w:lang w:val="ru-RU"/>
        </w:rPr>
        <w:t xml:space="preserve"> силу распоряжение Финансового отдела Администрации МО «Ленский муниципальный район» от 05.12.2018 № 458  «Об утверждении </w:t>
      </w:r>
      <w:proofErr w:type="gramStart"/>
      <w:r w:rsidR="00351680" w:rsidRPr="00020C5A">
        <w:rPr>
          <w:rFonts w:ascii="Times New Roman" w:hAnsi="Times New Roman"/>
          <w:bCs/>
          <w:sz w:val="28"/>
          <w:szCs w:val="28"/>
          <w:lang w:val="ru-RU"/>
        </w:rPr>
        <w:t xml:space="preserve">Порядка </w:t>
      </w:r>
      <w:r w:rsidR="00351680" w:rsidRPr="00020C5A">
        <w:rPr>
          <w:rFonts w:ascii="Times New Roman" w:hAnsi="Times New Roman"/>
          <w:sz w:val="28"/>
          <w:szCs w:val="28"/>
          <w:lang w:val="ru-RU"/>
        </w:rPr>
        <w:t xml:space="preserve"> санкционирования оплаты денежных обязательств получателей средств бюджета</w:t>
      </w:r>
      <w:proofErr w:type="gramEnd"/>
      <w:r w:rsidR="00351680" w:rsidRPr="00020C5A">
        <w:rPr>
          <w:rFonts w:ascii="Times New Roman" w:hAnsi="Times New Roman"/>
          <w:sz w:val="28"/>
          <w:szCs w:val="28"/>
          <w:lang w:val="ru-RU"/>
        </w:rPr>
        <w:t xml:space="preserve"> МО «Ленский муниципальный район» и главного администратора источников финансирования дефицита бюджета МО «Ленский муниципальный район»».</w:t>
      </w:r>
    </w:p>
    <w:p w:rsidR="005C1121" w:rsidRPr="00020C5A" w:rsidRDefault="005C1121" w:rsidP="00C14D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t xml:space="preserve"> 3. Настоящее распоряжение</w:t>
      </w:r>
      <w:r w:rsidR="00351680" w:rsidRPr="00020C5A">
        <w:rPr>
          <w:rFonts w:ascii="Times New Roman" w:hAnsi="Times New Roman"/>
          <w:sz w:val="28"/>
          <w:szCs w:val="28"/>
          <w:lang w:val="ru-RU"/>
        </w:rPr>
        <w:t xml:space="preserve"> вступает в силу с 01 января 2022 года</w:t>
      </w:r>
      <w:r w:rsidR="00492C52" w:rsidRPr="00020C5A">
        <w:rPr>
          <w:rFonts w:ascii="Times New Roman" w:hAnsi="Times New Roman"/>
          <w:sz w:val="28"/>
          <w:szCs w:val="28"/>
          <w:lang w:val="ru-RU"/>
        </w:rPr>
        <w:t>.</w:t>
      </w:r>
    </w:p>
    <w:p w:rsidR="00492C52" w:rsidRPr="00020C5A" w:rsidRDefault="00492C52" w:rsidP="00C14D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t>4.</w:t>
      </w:r>
      <w:r w:rsidR="005C1121" w:rsidRPr="00020C5A">
        <w:rPr>
          <w:rFonts w:ascii="Times New Roman" w:hAnsi="Times New Roman"/>
          <w:sz w:val="28"/>
          <w:szCs w:val="28"/>
          <w:lang w:val="ru-RU"/>
        </w:rPr>
        <w:t xml:space="preserve"> Настоящее распоряжение</w:t>
      </w:r>
      <w:r w:rsidRPr="00020C5A">
        <w:rPr>
          <w:rFonts w:ascii="Times New Roman" w:hAnsi="Times New Roman"/>
          <w:sz w:val="28"/>
          <w:szCs w:val="28"/>
          <w:lang w:val="ru-RU"/>
        </w:rPr>
        <w:t xml:space="preserve"> раз</w:t>
      </w:r>
      <w:r w:rsidR="005C1121" w:rsidRPr="00020C5A">
        <w:rPr>
          <w:rFonts w:ascii="Times New Roman" w:hAnsi="Times New Roman"/>
          <w:sz w:val="28"/>
          <w:szCs w:val="28"/>
          <w:lang w:val="ru-RU"/>
        </w:rPr>
        <w:t xml:space="preserve">местить на официальном </w:t>
      </w:r>
      <w:r w:rsidRPr="00020C5A">
        <w:rPr>
          <w:rFonts w:ascii="Times New Roman" w:hAnsi="Times New Roman"/>
          <w:sz w:val="28"/>
          <w:szCs w:val="28"/>
          <w:lang w:val="ru-RU"/>
        </w:rPr>
        <w:t>сайте Администрации МО «Ленский муниципальный район»</w:t>
      </w:r>
      <w:r w:rsidR="005C1121" w:rsidRPr="00020C5A">
        <w:rPr>
          <w:rFonts w:ascii="Times New Roman" w:hAnsi="Times New Roman"/>
          <w:sz w:val="28"/>
          <w:szCs w:val="28"/>
          <w:lang w:val="ru-RU"/>
        </w:rPr>
        <w:t xml:space="preserve"> в информационно-телекоммуникационной сети «Интернет»</w:t>
      </w:r>
      <w:r w:rsidRPr="00020C5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92C52" w:rsidRPr="00020C5A" w:rsidRDefault="00492C52" w:rsidP="00C14D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t xml:space="preserve">        5. </w:t>
      </w:r>
      <w:proofErr w:type="gramStart"/>
      <w:r w:rsidRPr="00020C5A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020C5A">
        <w:rPr>
          <w:rFonts w:ascii="Times New Roman" w:hAnsi="Times New Roman"/>
          <w:sz w:val="28"/>
          <w:szCs w:val="28"/>
          <w:lang w:val="ru-RU"/>
        </w:rPr>
        <w:t xml:space="preserve"> испо</w:t>
      </w:r>
      <w:r w:rsidR="005C1121" w:rsidRPr="00020C5A">
        <w:rPr>
          <w:rFonts w:ascii="Times New Roman" w:hAnsi="Times New Roman"/>
          <w:sz w:val="28"/>
          <w:szCs w:val="28"/>
          <w:lang w:val="ru-RU"/>
        </w:rPr>
        <w:t>лнением настоящего распоряжения</w:t>
      </w:r>
      <w:r w:rsidR="00351680" w:rsidRPr="00020C5A">
        <w:rPr>
          <w:rFonts w:ascii="Times New Roman" w:hAnsi="Times New Roman"/>
          <w:sz w:val="28"/>
          <w:szCs w:val="28"/>
          <w:lang w:val="ru-RU"/>
        </w:rPr>
        <w:t xml:space="preserve"> оставляю за собой</w:t>
      </w:r>
      <w:r w:rsidR="000C4F13" w:rsidRPr="00020C5A">
        <w:rPr>
          <w:rFonts w:ascii="Times New Roman" w:hAnsi="Times New Roman"/>
          <w:sz w:val="28"/>
          <w:szCs w:val="28"/>
          <w:lang w:val="ru-RU"/>
        </w:rPr>
        <w:t>.</w:t>
      </w:r>
    </w:p>
    <w:p w:rsidR="00C1619C" w:rsidRPr="00020C5A" w:rsidRDefault="00C1619C" w:rsidP="00C14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C1619C" w:rsidRPr="00020C5A" w:rsidRDefault="00C1619C" w:rsidP="00C14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438F0" w:rsidRPr="00020C5A" w:rsidRDefault="000438F0" w:rsidP="00C14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t>Заведующий Финансовым отделом</w:t>
      </w:r>
    </w:p>
    <w:p w:rsidR="00351680" w:rsidRPr="00020C5A" w:rsidRDefault="000438F0" w:rsidP="00C14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t>Администрации МО</w:t>
      </w:r>
    </w:p>
    <w:p w:rsidR="000438F0" w:rsidRPr="00020C5A" w:rsidRDefault="000438F0" w:rsidP="00C14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t xml:space="preserve"> «Ленский муниципальный район»              </w:t>
      </w:r>
      <w:r w:rsidR="00C1619C" w:rsidRPr="00020C5A"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 w:rsidRPr="00020C5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20C5A">
        <w:rPr>
          <w:rFonts w:ascii="Times New Roman" w:hAnsi="Times New Roman"/>
          <w:sz w:val="28"/>
          <w:szCs w:val="28"/>
          <w:lang w:val="ru-RU"/>
        </w:rPr>
        <w:t>Т.Н.Пятиева</w:t>
      </w:r>
      <w:proofErr w:type="spellEnd"/>
    </w:p>
    <w:p w:rsidR="00020C5A" w:rsidRPr="00020C5A" w:rsidRDefault="00020C5A" w:rsidP="00C14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0C5A" w:rsidRPr="00020C5A" w:rsidRDefault="00020C5A" w:rsidP="00C14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0C5A" w:rsidRPr="00020C5A" w:rsidRDefault="00020C5A" w:rsidP="00C14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0C5A" w:rsidRPr="00020C5A" w:rsidRDefault="00020C5A" w:rsidP="00C14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0C5A" w:rsidRPr="00020C5A" w:rsidRDefault="00020C5A" w:rsidP="00020C5A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20C5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020C5A" w:rsidRPr="00020C5A" w:rsidRDefault="00020C5A" w:rsidP="00020C5A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  <w:t>УТВЕРЖДЕН</w:t>
      </w:r>
    </w:p>
    <w:p w:rsidR="00020C5A" w:rsidRPr="00020C5A" w:rsidRDefault="00020C5A" w:rsidP="00020C5A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  <w:t xml:space="preserve">распоряжением </w:t>
      </w:r>
      <w:proofErr w:type="gramStart"/>
      <w:r w:rsidRPr="00020C5A">
        <w:rPr>
          <w:rFonts w:ascii="Times New Roman" w:hAnsi="Times New Roman" w:cs="Times New Roman"/>
          <w:bCs/>
          <w:sz w:val="28"/>
          <w:szCs w:val="28"/>
        </w:rPr>
        <w:t>Финансового</w:t>
      </w:r>
      <w:proofErr w:type="gramEnd"/>
      <w:r w:rsidRPr="00020C5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20C5A" w:rsidRPr="00020C5A" w:rsidRDefault="00020C5A" w:rsidP="00020C5A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  <w:t>отдела Администрации МО «</w:t>
      </w:r>
      <w:proofErr w:type="gramStart"/>
      <w:r w:rsidRPr="00020C5A">
        <w:rPr>
          <w:rFonts w:ascii="Times New Roman" w:hAnsi="Times New Roman" w:cs="Times New Roman"/>
          <w:bCs/>
          <w:sz w:val="28"/>
          <w:szCs w:val="28"/>
        </w:rPr>
        <w:t>Ленский</w:t>
      </w:r>
      <w:proofErr w:type="gramEnd"/>
      <w:r w:rsidRPr="00020C5A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020C5A" w:rsidRPr="00020C5A" w:rsidRDefault="00020C5A" w:rsidP="00020C5A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0C5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муниципальный район»</w:t>
      </w:r>
    </w:p>
    <w:p w:rsidR="00020C5A" w:rsidRPr="00020C5A" w:rsidRDefault="00020C5A" w:rsidP="00020C5A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</w:r>
      <w:r w:rsidRPr="00020C5A">
        <w:rPr>
          <w:rFonts w:ascii="Times New Roman" w:hAnsi="Times New Roman" w:cs="Times New Roman"/>
          <w:bCs/>
          <w:sz w:val="28"/>
          <w:szCs w:val="28"/>
        </w:rPr>
        <w:tab/>
        <w:t xml:space="preserve">от ..2021 №  </w:t>
      </w:r>
    </w:p>
    <w:p w:rsidR="00020C5A" w:rsidRPr="00020C5A" w:rsidRDefault="00020C5A" w:rsidP="00020C5A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C5A" w:rsidRPr="00020C5A" w:rsidRDefault="00020C5A" w:rsidP="00020C5A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C5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20C5A" w:rsidRPr="00020C5A" w:rsidRDefault="00020C5A" w:rsidP="00020C5A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C5A">
        <w:rPr>
          <w:rFonts w:ascii="Times New Roman" w:hAnsi="Times New Roman" w:cs="Times New Roman"/>
          <w:b/>
          <w:bCs/>
          <w:sz w:val="28"/>
          <w:szCs w:val="28"/>
        </w:rPr>
        <w:t xml:space="preserve">санкционирования </w:t>
      </w:r>
      <w:proofErr w:type="gramStart"/>
      <w:r w:rsidRPr="00020C5A">
        <w:rPr>
          <w:rFonts w:ascii="Times New Roman" w:hAnsi="Times New Roman" w:cs="Times New Roman"/>
          <w:b/>
          <w:bCs/>
          <w:sz w:val="28"/>
          <w:szCs w:val="28"/>
        </w:rPr>
        <w:t>оплаты денежных обязательств получателей средств бюджета</w:t>
      </w:r>
      <w:proofErr w:type="gramEnd"/>
      <w:r w:rsidRPr="00020C5A">
        <w:rPr>
          <w:rFonts w:ascii="Times New Roman" w:hAnsi="Times New Roman" w:cs="Times New Roman"/>
          <w:b/>
          <w:bCs/>
          <w:sz w:val="28"/>
          <w:szCs w:val="28"/>
        </w:rPr>
        <w:t xml:space="preserve"> МО «Ленский муниципальный район» и главного администратора источников финансирования дефицита бюджета МО «Ленский муниципальный район» 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C5A" w:rsidRPr="00020C5A" w:rsidRDefault="00020C5A" w:rsidP="00020C5A">
      <w:pPr>
        <w:pStyle w:val="ConsPlusNormal"/>
        <w:widowControl/>
        <w:numPr>
          <w:ilvl w:val="0"/>
          <w:numId w:val="12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5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на основании </w:t>
      </w:r>
      <w:hyperlink r:id="rId6" w:history="1">
        <w:r w:rsidRPr="00020C5A">
          <w:rPr>
            <w:rFonts w:ascii="Times New Roman" w:hAnsi="Times New Roman" w:cs="Times New Roman"/>
            <w:sz w:val="28"/>
            <w:szCs w:val="28"/>
          </w:rPr>
          <w:t>пункта 5 статьи 219</w:t>
        </w:r>
      </w:hyperlink>
      <w:r w:rsidRPr="00020C5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020C5A">
          <w:rPr>
            <w:rFonts w:ascii="Times New Roman" w:hAnsi="Times New Roman" w:cs="Times New Roman"/>
            <w:sz w:val="28"/>
            <w:szCs w:val="28"/>
          </w:rPr>
          <w:t>статьи 219.2</w:t>
        </w:r>
      </w:hyperlink>
      <w:r w:rsidRPr="00020C5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санкционирования Управлением Федерального казначейства по Архангельской области и Ненецкому автономному округу (далее - орган Федерального казначейства) оплаты денежных обязательств получателей средств бюджета МО «Ленский муниципальный район» и главного администратора источников финансирования дефицита бюджета МО «Ленский муниципальный район», лицевые счета которых открыты в</w:t>
      </w:r>
      <w:proofErr w:type="gramEnd"/>
      <w:r w:rsidRPr="00020C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0C5A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020C5A">
        <w:rPr>
          <w:rFonts w:ascii="Times New Roman" w:hAnsi="Times New Roman" w:cs="Times New Roman"/>
          <w:sz w:val="28"/>
          <w:szCs w:val="28"/>
        </w:rPr>
        <w:t xml:space="preserve"> Федерального казначейства.</w:t>
      </w:r>
    </w:p>
    <w:p w:rsidR="00020C5A" w:rsidRPr="00020C5A" w:rsidRDefault="00020C5A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20C5A">
        <w:rPr>
          <w:rFonts w:ascii="Times New Roman" w:hAnsi="Times New Roman"/>
          <w:sz w:val="28"/>
          <w:szCs w:val="28"/>
          <w:lang w:val="ru-RU"/>
        </w:rPr>
        <w:t>Санкционирование органом Федерального казначейства оплаты денежных обязательств по расходам получателей средств бюджета МО «Ленский муниципальный район», в целях финансового обеспечения (</w:t>
      </w:r>
      <w:proofErr w:type="spellStart"/>
      <w:r w:rsidRPr="00020C5A">
        <w:rPr>
          <w:rFonts w:ascii="Times New Roman" w:hAnsi="Times New Roman"/>
          <w:sz w:val="28"/>
          <w:szCs w:val="28"/>
          <w:lang w:val="ru-RU"/>
        </w:rPr>
        <w:t>софинансирования</w:t>
      </w:r>
      <w:proofErr w:type="spellEnd"/>
      <w:r w:rsidRPr="00020C5A">
        <w:rPr>
          <w:rFonts w:ascii="Times New Roman" w:hAnsi="Times New Roman"/>
          <w:sz w:val="28"/>
          <w:szCs w:val="28"/>
          <w:lang w:val="ru-RU"/>
        </w:rPr>
        <w:t xml:space="preserve">) которых бюджету МО «Ленский муниципальный район» предоставляется межбюджетный трансферт из бюджета Архангельской области на оказание финансовой поддержки в целях выполнения органом местного самоуправления полномочий по вопросам местного значения, в целях </w:t>
      </w:r>
      <w:proofErr w:type="spellStart"/>
      <w:r w:rsidRPr="00020C5A">
        <w:rPr>
          <w:rFonts w:ascii="Times New Roman" w:hAnsi="Times New Roman"/>
          <w:sz w:val="28"/>
          <w:szCs w:val="28"/>
          <w:lang w:val="ru-RU"/>
        </w:rPr>
        <w:t>софинансирования</w:t>
      </w:r>
      <w:proofErr w:type="spellEnd"/>
      <w:r w:rsidRPr="00020C5A">
        <w:rPr>
          <w:rFonts w:ascii="Times New Roman" w:hAnsi="Times New Roman"/>
          <w:sz w:val="28"/>
          <w:szCs w:val="28"/>
          <w:lang w:val="ru-RU"/>
        </w:rPr>
        <w:t xml:space="preserve"> которых предоставляется субсидия, иной межбюджетный трансферт, имеющий целевое</w:t>
      </w:r>
      <w:proofErr w:type="gramEnd"/>
      <w:r w:rsidRPr="00020C5A">
        <w:rPr>
          <w:rFonts w:ascii="Times New Roman" w:hAnsi="Times New Roman"/>
          <w:sz w:val="28"/>
          <w:szCs w:val="28"/>
          <w:lang w:val="ru-RU"/>
        </w:rPr>
        <w:t xml:space="preserve"> назначение из федерального бюджета во исполнение </w:t>
      </w:r>
      <w:hyperlink r:id="rId8" w:history="1">
        <w:r w:rsidRPr="00020C5A">
          <w:rPr>
            <w:rFonts w:ascii="Times New Roman" w:hAnsi="Times New Roman"/>
            <w:sz w:val="28"/>
            <w:szCs w:val="28"/>
            <w:lang w:val="ru-RU"/>
          </w:rPr>
          <w:t>пункта 7 статьи 132</w:t>
        </w:r>
      </w:hyperlink>
      <w:r w:rsidRPr="00020C5A">
        <w:rPr>
          <w:rFonts w:ascii="Times New Roman" w:hAnsi="Times New Roman"/>
          <w:sz w:val="28"/>
          <w:szCs w:val="28"/>
          <w:lang w:val="ru-RU"/>
        </w:rPr>
        <w:t xml:space="preserve"> Бюджетного кодекса Российской Федерации, осуществляется в соответствии с </w:t>
      </w:r>
      <w:hyperlink r:id="rId9" w:history="1">
        <w:r w:rsidRPr="00020C5A">
          <w:rPr>
            <w:rFonts w:ascii="Times New Roman" w:hAnsi="Times New Roman"/>
            <w:sz w:val="28"/>
            <w:szCs w:val="28"/>
            <w:lang w:val="ru-RU"/>
          </w:rPr>
          <w:t>Порядком</w:t>
        </w:r>
      </w:hyperlink>
      <w:r w:rsidRPr="00020C5A">
        <w:rPr>
          <w:rFonts w:ascii="Times New Roman" w:hAnsi="Times New Roman"/>
          <w:sz w:val="28"/>
          <w:szCs w:val="28"/>
          <w:lang w:val="ru-RU"/>
        </w:rPr>
        <w:t>, установленным Министерством финансов Российской Федерации.</w:t>
      </w:r>
    </w:p>
    <w:p w:rsidR="00020C5A" w:rsidRPr="00020C5A" w:rsidRDefault="00020C5A" w:rsidP="00020C5A">
      <w:pPr>
        <w:pStyle w:val="ConsPlusNormal"/>
        <w:widowControl/>
        <w:numPr>
          <w:ilvl w:val="0"/>
          <w:numId w:val="12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5A">
        <w:rPr>
          <w:rFonts w:ascii="Times New Roman" w:hAnsi="Times New Roman" w:cs="Times New Roman"/>
          <w:sz w:val="28"/>
          <w:szCs w:val="28"/>
        </w:rPr>
        <w:t xml:space="preserve">Для оплаты денежных обязательств получатели средств бюджета МО «Ленский муниципальный район» (далее – Получатели), главный администратор источников финансирования дефицита бюджета МО «Ленский муниципальный район» (далее – Администратор) представляют в орган Федерального казначейства по месту их обслуживания </w:t>
      </w:r>
      <w:hyperlink r:id="rId10" w:history="1">
        <w:r w:rsidRPr="00020C5A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020C5A">
        <w:rPr>
          <w:rFonts w:ascii="Times New Roman" w:hAnsi="Times New Roman" w:cs="Times New Roman"/>
          <w:sz w:val="28"/>
          <w:szCs w:val="28"/>
        </w:rPr>
        <w:t xml:space="preserve"> на кассовый расход (код по ведомственному классификатору форм документов (далее - код по КФД) 0531801), Заявку на кассовый расход (сокращенную) (код формы по КФД 0531851), </w:t>
      </w:r>
      <w:hyperlink r:id="rId11" w:history="1">
        <w:r w:rsidRPr="00020C5A">
          <w:rPr>
            <w:rFonts w:ascii="Times New Roman" w:hAnsi="Times New Roman" w:cs="Times New Roman"/>
            <w:color w:val="000000"/>
            <w:sz w:val="28"/>
            <w:szCs w:val="28"/>
          </w:rPr>
          <w:t>Заявку</w:t>
        </w:r>
        <w:proofErr w:type="gramEnd"/>
      </w:hyperlink>
      <w:r w:rsidRPr="00020C5A">
        <w:rPr>
          <w:rFonts w:ascii="Times New Roman" w:hAnsi="Times New Roman" w:cs="Times New Roman"/>
          <w:sz w:val="28"/>
          <w:szCs w:val="28"/>
        </w:rPr>
        <w:t xml:space="preserve"> на получение денежных средств, перечисляемых на карту (код формы по КФД 0531243), Сводную заявку на кассовый расход (для уплаты налогов) (код формы по КФД 0531860) (далее – Заявка) по формам, утвержденным приказом Казначейства России, в </w:t>
      </w:r>
      <w:r w:rsidRPr="00020C5A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в соответствии с бюджетным законодательством Российской Федерации.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>При наличии электронного документооборота между Получателем, Администратором и органом Федерального казначейства Заявка представляется в электронном виде с применением электронной подписи (далее – электронный вид). При отсутствии электронного документооборота Заявка представляется на бумажном носителе с одновременным представлением на электронном носителе (далее – бумажный носитель).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(Администратора).</w:t>
      </w:r>
    </w:p>
    <w:p w:rsidR="00020C5A" w:rsidRPr="00020C5A" w:rsidRDefault="00020C5A" w:rsidP="00020C5A">
      <w:pPr>
        <w:pStyle w:val="ConsPlusNormal"/>
        <w:widowControl/>
        <w:numPr>
          <w:ilvl w:val="0"/>
          <w:numId w:val="12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7"/>
      <w:bookmarkEnd w:id="0"/>
      <w:r w:rsidRPr="00020C5A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руководителем органа Федерального казначейства работник не позднее рабочего дня, следующего за днем представления Получателем (Администратором) Заявки в орган Федерального казначейства, проверяет Заявку </w:t>
      </w:r>
      <w:proofErr w:type="gramStart"/>
      <w:r w:rsidRPr="00020C5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020C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C5A">
        <w:rPr>
          <w:rFonts w:ascii="Times New Roman" w:hAnsi="Times New Roman" w:cs="Times New Roman"/>
          <w:color w:val="000000"/>
          <w:sz w:val="28"/>
          <w:szCs w:val="28"/>
        </w:rPr>
        <w:t>соответствие установленной форме;</w:t>
      </w:r>
    </w:p>
    <w:p w:rsidR="00020C5A" w:rsidRPr="00020C5A" w:rsidRDefault="00020C5A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>наличие 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020C5A" w:rsidRPr="00020C5A" w:rsidRDefault="00020C5A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 xml:space="preserve">наличие в ней реквизитов и показателей, предусмотренных к заполнению порядком, утвержденным приказом казначейства России, а также их соответствие друг другу; 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C5A">
        <w:rPr>
          <w:rFonts w:ascii="Times New Roman" w:hAnsi="Times New Roman" w:cs="Times New Roman"/>
          <w:color w:val="000000"/>
          <w:sz w:val="28"/>
          <w:szCs w:val="28"/>
        </w:rPr>
        <w:t xml:space="preserve">наличие в ней реквизитов и показателей, предусмотренных </w:t>
      </w:r>
      <w:hyperlink w:anchor="Par75" w:history="1">
        <w:r w:rsidRPr="00020C5A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пунктом </w:t>
        </w:r>
      </w:hyperlink>
      <w:r w:rsidRPr="00020C5A">
        <w:rPr>
          <w:rFonts w:ascii="Times New Roman" w:hAnsi="Times New Roman" w:cs="Times New Roman"/>
          <w:color w:val="000000"/>
          <w:sz w:val="28"/>
          <w:szCs w:val="28"/>
        </w:rPr>
        <w:t>4 настоящего Порядка;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C5A">
        <w:rPr>
          <w:rFonts w:ascii="Times New Roman" w:hAnsi="Times New Roman" w:cs="Times New Roman"/>
          <w:color w:val="000000"/>
          <w:sz w:val="28"/>
          <w:szCs w:val="28"/>
        </w:rPr>
        <w:t xml:space="preserve">наличие документов, предусмотренных </w:t>
      </w:r>
      <w:hyperlink w:anchor="Par101" w:history="1">
        <w:r w:rsidRPr="00020C5A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пунктом </w:t>
        </w:r>
      </w:hyperlink>
      <w:r w:rsidRPr="00020C5A">
        <w:rPr>
          <w:rFonts w:ascii="Times New Roman" w:hAnsi="Times New Roman" w:cs="Times New Roman"/>
          <w:color w:val="000000"/>
          <w:sz w:val="28"/>
          <w:szCs w:val="28"/>
        </w:rPr>
        <w:t>5 настоящего Порядка;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C5A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требованиям, установленным </w:t>
      </w:r>
      <w:hyperlink w:anchor="Par125" w:history="1">
        <w:r w:rsidRPr="00020C5A">
          <w:rPr>
            <w:rFonts w:ascii="Times New Roman" w:hAnsi="Times New Roman" w:cs="Times New Roman"/>
            <w:color w:val="000000"/>
            <w:sz w:val="28"/>
            <w:szCs w:val="28"/>
          </w:rPr>
          <w:t>пунктами 8</w:t>
        </w:r>
      </w:hyperlink>
      <w:r w:rsidRPr="00020C5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ar146" w:history="1">
        <w:r w:rsidRPr="00020C5A">
          <w:rPr>
            <w:rFonts w:ascii="Times New Roman" w:hAnsi="Times New Roman" w:cs="Times New Roman"/>
            <w:color w:val="000000"/>
            <w:sz w:val="28"/>
            <w:szCs w:val="28"/>
          </w:rPr>
          <w:t>1</w:t>
        </w:r>
      </w:hyperlink>
      <w:r w:rsidRPr="00020C5A">
        <w:rPr>
          <w:rFonts w:ascii="Times New Roman" w:hAnsi="Times New Roman" w:cs="Times New Roman"/>
          <w:color w:val="000000"/>
          <w:sz w:val="28"/>
          <w:szCs w:val="28"/>
        </w:rPr>
        <w:t>2 настоящего Порядка;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C5A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подписей в Заявке имеющимся образцам в </w:t>
      </w:r>
      <w:hyperlink r:id="rId12" w:history="1">
        <w:proofErr w:type="gramStart"/>
        <w:r w:rsidRPr="00020C5A">
          <w:rPr>
            <w:rFonts w:ascii="Times New Roman" w:hAnsi="Times New Roman" w:cs="Times New Roman"/>
            <w:color w:val="000000"/>
            <w:sz w:val="28"/>
            <w:szCs w:val="28"/>
          </w:rPr>
          <w:t>Карточк</w:t>
        </w:r>
      </w:hyperlink>
      <w:r w:rsidRPr="00020C5A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020C5A">
        <w:rPr>
          <w:rFonts w:ascii="Times New Roman" w:hAnsi="Times New Roman" w:cs="Times New Roman"/>
          <w:color w:val="000000"/>
          <w:sz w:val="28"/>
          <w:szCs w:val="28"/>
        </w:rPr>
        <w:t xml:space="preserve"> образцов подписей (код формы по КФД 0531753), представленной Получателем (Администратором) в порядке, установленном для открытия соответствующего лицевого счета.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020C5A">
        <w:rPr>
          <w:rFonts w:ascii="Times New Roman" w:hAnsi="Times New Roman" w:cs="Times New Roman"/>
          <w:color w:val="000000"/>
          <w:sz w:val="28"/>
          <w:szCs w:val="28"/>
        </w:rPr>
        <w:t xml:space="preserve">4. Заявка проверяется с учетом положений </w:t>
      </w:r>
      <w:hyperlink w:anchor="Par98" w:history="1">
        <w:r w:rsidRPr="00020C5A">
          <w:rPr>
            <w:rFonts w:ascii="Times New Roman" w:hAnsi="Times New Roman" w:cs="Times New Roman"/>
            <w:color w:val="000000"/>
            <w:sz w:val="28"/>
            <w:szCs w:val="28"/>
          </w:rPr>
          <w:t>пункта 5</w:t>
        </w:r>
      </w:hyperlink>
      <w:r w:rsidRPr="00020C5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на</w:t>
      </w:r>
      <w:r w:rsidRPr="00020C5A">
        <w:rPr>
          <w:rFonts w:ascii="Times New Roman" w:hAnsi="Times New Roman" w:cs="Times New Roman"/>
          <w:sz w:val="28"/>
          <w:szCs w:val="28"/>
        </w:rPr>
        <w:t xml:space="preserve"> наличие в ней следующих реквизитов и показателей: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>1) номера соответствующего лицевого счета, открытого Получателю (Администратору);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>2) кодов классификации расходов бюджетов (классификации источников финансирования дефицита бюджета), по которым необходимо произвести кассовый расход (кассовую выплату), а также текстового назначения платежа;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>3)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 xml:space="preserve">4) номера учтенного в органе Федерального </w:t>
      </w:r>
      <w:r w:rsidRPr="00020C5A">
        <w:rPr>
          <w:rFonts w:ascii="Times New Roman" w:hAnsi="Times New Roman" w:cs="Times New Roman"/>
          <w:color w:val="000000"/>
          <w:sz w:val="28"/>
          <w:szCs w:val="28"/>
        </w:rPr>
        <w:t>казначейства бюджетного обязательства Получателя (при его наличии) (далее – бюджетное обязательство);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C5A">
        <w:rPr>
          <w:rFonts w:ascii="Times New Roman" w:hAnsi="Times New Roman" w:cs="Times New Roman"/>
          <w:color w:val="000000"/>
          <w:sz w:val="28"/>
          <w:szCs w:val="28"/>
        </w:rPr>
        <w:t>5) вида средств;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C5A"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по Заявке;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C5A">
        <w:rPr>
          <w:rFonts w:ascii="Times New Roman" w:hAnsi="Times New Roman" w:cs="Times New Roman"/>
          <w:color w:val="000000"/>
          <w:sz w:val="28"/>
          <w:szCs w:val="28"/>
        </w:rPr>
        <w:t>7) данных для осуществления налоговых и иных обязательных платежей в бюджеты бюджетной системы Российской Федерации в соответствии с требованиями, установленными Министерством финансов Российской Федерации;</w:t>
      </w:r>
    </w:p>
    <w:p w:rsidR="00020C5A" w:rsidRPr="00020C5A" w:rsidRDefault="00020C5A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2" w:name="Par86"/>
      <w:bookmarkEnd w:id="2"/>
      <w:proofErr w:type="gramStart"/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>8) реквизитов (номер, дата) и предмета муниципального контракта (договора, соглашения) или нормативного правового акта, являющихся основанием</w:t>
      </w:r>
      <w:r w:rsidRPr="00020C5A">
        <w:rPr>
          <w:rFonts w:ascii="Times New Roman" w:hAnsi="Times New Roman"/>
          <w:sz w:val="28"/>
          <w:szCs w:val="28"/>
          <w:lang w:val="ru-RU"/>
        </w:rPr>
        <w:t xml:space="preserve"> для принятия Получателем бюджетного обязательства и (или) реквизитов (тип, номер, дата) документа, подтверждающего возникновение денежного обязательства:</w:t>
      </w:r>
      <w:proofErr w:type="gramEnd"/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>- при поставке товаров (товарная накладная и (или) акт приемки-передачи, и (или) счет-фактура);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5A">
        <w:rPr>
          <w:rFonts w:ascii="Times New Roman" w:hAnsi="Times New Roman" w:cs="Times New Roman"/>
          <w:sz w:val="28"/>
          <w:szCs w:val="28"/>
        </w:rPr>
        <w:t>- при выполнении работ, оказании услуг (акт выполненных работ (услуг) и (или) счет и (или) счет-фактура);</w:t>
      </w:r>
      <w:proofErr w:type="gramEnd"/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>- номер и дата исполнительного документа (исполнительный лист, судебный приказ), решения налогового органа;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>- иных документов, подтверждающих возникновение денежных обязательств, предусмотренных нормативными правовыми актами Российской Федерации, Архангельской области, МО «Ленский муниципальный район».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 xml:space="preserve">Положения </w:t>
      </w:r>
      <w:hyperlink w:anchor="Par86" w:history="1">
        <w:r w:rsidRPr="00020C5A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подпункта </w:t>
        </w:r>
      </w:hyperlink>
      <w:r w:rsidRPr="00020C5A">
        <w:rPr>
          <w:rFonts w:ascii="Times New Roman" w:hAnsi="Times New Roman" w:cs="Times New Roman"/>
          <w:color w:val="000000"/>
          <w:sz w:val="28"/>
          <w:szCs w:val="28"/>
        </w:rPr>
        <w:t>8)</w:t>
      </w:r>
      <w:r w:rsidRPr="00020C5A">
        <w:rPr>
          <w:rFonts w:ascii="Times New Roman" w:hAnsi="Times New Roman" w:cs="Times New Roman"/>
          <w:sz w:val="28"/>
          <w:szCs w:val="28"/>
        </w:rPr>
        <w:t xml:space="preserve"> настоящего пункта не применяются в отношении:</w:t>
      </w:r>
    </w:p>
    <w:p w:rsidR="00020C5A" w:rsidRPr="00020C5A" w:rsidRDefault="00120045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fldChar w:fldCharType="begin"/>
      </w:r>
      <w:r>
        <w:instrText>HYPERLINK</w:instrText>
      </w:r>
      <w:r w:rsidRPr="002A04FD">
        <w:rPr>
          <w:lang w:val="ru-RU"/>
        </w:rPr>
        <w:instrText xml:space="preserve"> "</w:instrText>
      </w:r>
      <w:r>
        <w:instrText>consultantplus</w:instrText>
      </w:r>
      <w:r w:rsidRPr="002A04FD">
        <w:rPr>
          <w:lang w:val="ru-RU"/>
        </w:rPr>
        <w:instrText>://</w:instrText>
      </w:r>
      <w:r>
        <w:instrText>offline</w:instrText>
      </w:r>
      <w:r w:rsidRPr="002A04FD">
        <w:rPr>
          <w:lang w:val="ru-RU"/>
        </w:rPr>
        <w:instrText>/</w:instrText>
      </w:r>
      <w:r>
        <w:instrText>ref</w:instrText>
      </w:r>
      <w:r w:rsidRPr="002A04FD">
        <w:rPr>
          <w:lang w:val="ru-RU"/>
        </w:rPr>
        <w:instrText>=0</w:instrText>
      </w:r>
      <w:r>
        <w:instrText>E</w:instrText>
      </w:r>
      <w:r w:rsidRPr="002A04FD">
        <w:rPr>
          <w:lang w:val="ru-RU"/>
        </w:rPr>
        <w:instrText>917</w:instrText>
      </w:r>
      <w:r>
        <w:instrText>F</w:instrText>
      </w:r>
      <w:r w:rsidRPr="002A04FD">
        <w:rPr>
          <w:lang w:val="ru-RU"/>
        </w:rPr>
        <w:instrText>0</w:instrText>
      </w:r>
      <w:r>
        <w:instrText>CCAC</w:instrText>
      </w:r>
      <w:r w:rsidRPr="002A04FD">
        <w:rPr>
          <w:lang w:val="ru-RU"/>
        </w:rPr>
        <w:instrText>068</w:instrText>
      </w:r>
      <w:r>
        <w:instrText>BB</w:instrText>
      </w:r>
      <w:r w:rsidRPr="002A04FD">
        <w:rPr>
          <w:lang w:val="ru-RU"/>
        </w:rPr>
        <w:instrText>67587</w:instrText>
      </w:r>
      <w:r>
        <w:instrText>E</w:instrText>
      </w:r>
      <w:r w:rsidRPr="002A04FD">
        <w:rPr>
          <w:lang w:val="ru-RU"/>
        </w:rPr>
        <w:instrText>77</w:instrText>
      </w:r>
      <w:r>
        <w:instrText>B</w:instrText>
      </w:r>
      <w:r w:rsidRPr="002A04FD">
        <w:rPr>
          <w:lang w:val="ru-RU"/>
        </w:rPr>
        <w:instrText>69335</w:instrText>
      </w:r>
      <w:r>
        <w:instrText>EF</w:instrText>
      </w:r>
      <w:r w:rsidRPr="002A04FD">
        <w:rPr>
          <w:lang w:val="ru-RU"/>
        </w:rPr>
        <w:instrText>94</w:instrText>
      </w:r>
      <w:r>
        <w:instrText>BBC</w:instrText>
      </w:r>
      <w:r w:rsidRPr="002A04FD">
        <w:rPr>
          <w:lang w:val="ru-RU"/>
        </w:rPr>
        <w:instrText>4</w:instrText>
      </w:r>
      <w:r>
        <w:instrText>C</w:instrText>
      </w:r>
      <w:r w:rsidRPr="002A04FD">
        <w:rPr>
          <w:lang w:val="ru-RU"/>
        </w:rPr>
        <w:instrText>2217</w:instrText>
      </w:r>
      <w:r>
        <w:instrText>F</w:instrText>
      </w:r>
      <w:r w:rsidRPr="002A04FD">
        <w:rPr>
          <w:lang w:val="ru-RU"/>
        </w:rPr>
        <w:instrText>6614</w:instrText>
      </w:r>
      <w:r>
        <w:instrText>ABC</w:instrText>
      </w:r>
      <w:r w:rsidRPr="002A04FD">
        <w:rPr>
          <w:lang w:val="ru-RU"/>
        </w:rPr>
        <w:instrText>81</w:instrText>
      </w:r>
      <w:r>
        <w:instrText>C</w:instrText>
      </w:r>
      <w:r w:rsidRPr="002A04FD">
        <w:rPr>
          <w:lang w:val="ru-RU"/>
        </w:rPr>
        <w:instrText>79372</w:instrText>
      </w:r>
      <w:r>
        <w:instrText>EE</w:instrText>
      </w:r>
      <w:r w:rsidRPr="002A04FD">
        <w:rPr>
          <w:lang w:val="ru-RU"/>
        </w:rPr>
        <w:instrText>282</w:instrText>
      </w:r>
      <w:r>
        <w:instrText>A</w:instrText>
      </w:r>
      <w:r w:rsidRPr="002A04FD">
        <w:rPr>
          <w:lang w:val="ru-RU"/>
        </w:rPr>
        <w:instrText>6</w:instrText>
      </w:r>
      <w:r>
        <w:instrText>FE</w:instrText>
      </w:r>
      <w:r w:rsidRPr="002A04FD">
        <w:rPr>
          <w:lang w:val="ru-RU"/>
        </w:rPr>
        <w:instrText>49</w:instrText>
      </w:r>
      <w:r>
        <w:instrText>B</w:instrText>
      </w:r>
      <w:r w:rsidRPr="002A04FD">
        <w:rPr>
          <w:lang w:val="ru-RU"/>
        </w:rPr>
        <w:instrText>5</w:instrText>
      </w:r>
      <w:r>
        <w:instrText>F</w:instrText>
      </w:r>
      <w:r w:rsidRPr="002A04FD">
        <w:rPr>
          <w:lang w:val="ru-RU"/>
        </w:rPr>
        <w:instrText>261</w:instrText>
      </w:r>
      <w:r>
        <w:instrText>E</w:instrText>
      </w:r>
      <w:r w:rsidRPr="002A04FD">
        <w:rPr>
          <w:lang w:val="ru-RU"/>
        </w:rPr>
        <w:instrText>167</w:instrText>
      </w:r>
      <w:r>
        <w:instrText>g</w:instrText>
      </w:r>
      <w:r w:rsidRPr="002A04FD">
        <w:rPr>
          <w:lang w:val="ru-RU"/>
        </w:rPr>
        <w:instrText>1</w:instrText>
      </w:r>
      <w:r>
        <w:instrText>K</w:instrText>
      </w:r>
      <w:r w:rsidRPr="002A04FD">
        <w:rPr>
          <w:lang w:val="ru-RU"/>
        </w:rPr>
        <w:instrText>7</w:instrText>
      </w:r>
      <w:r>
        <w:instrText>J</w:instrText>
      </w:r>
      <w:r w:rsidRPr="002A04FD">
        <w:rPr>
          <w:lang w:val="ru-RU"/>
        </w:rPr>
        <w:instrText>"</w:instrText>
      </w:r>
      <w:r>
        <w:fldChar w:fldCharType="separate"/>
      </w:r>
      <w:r w:rsidR="00020C5A" w:rsidRPr="00020C5A">
        <w:rPr>
          <w:rFonts w:ascii="Times New Roman" w:hAnsi="Times New Roman"/>
          <w:sz w:val="28"/>
          <w:szCs w:val="28"/>
          <w:lang w:val="ru-RU"/>
        </w:rPr>
        <w:t>Заявки</w:t>
      </w:r>
      <w:r>
        <w:fldChar w:fldCharType="end"/>
      </w:r>
      <w:r w:rsidR="00020C5A" w:rsidRPr="00020C5A">
        <w:rPr>
          <w:rFonts w:ascii="Times New Roman" w:hAnsi="Times New Roman"/>
          <w:sz w:val="28"/>
          <w:szCs w:val="28"/>
          <w:lang w:val="ru-RU"/>
        </w:rPr>
        <w:t xml:space="preserve"> на кассовый расход (код по КФД 0531801) (</w:t>
      </w:r>
      <w:r>
        <w:fldChar w:fldCharType="begin"/>
      </w:r>
      <w:r>
        <w:instrText>HYPERLINK</w:instrText>
      </w:r>
      <w:r w:rsidRPr="002A04FD">
        <w:rPr>
          <w:lang w:val="ru-RU"/>
        </w:rPr>
        <w:instrText xml:space="preserve"> "</w:instrText>
      </w:r>
      <w:r>
        <w:instrText>consultantplus</w:instrText>
      </w:r>
      <w:r w:rsidRPr="002A04FD">
        <w:rPr>
          <w:lang w:val="ru-RU"/>
        </w:rPr>
        <w:instrText>://</w:instrText>
      </w:r>
      <w:r>
        <w:instrText>offline</w:instrText>
      </w:r>
      <w:r w:rsidRPr="002A04FD">
        <w:rPr>
          <w:lang w:val="ru-RU"/>
        </w:rPr>
        <w:instrText>/</w:instrText>
      </w:r>
      <w:r>
        <w:instrText>ref</w:instrText>
      </w:r>
      <w:r w:rsidRPr="002A04FD">
        <w:rPr>
          <w:lang w:val="ru-RU"/>
        </w:rPr>
        <w:instrText>=0</w:instrText>
      </w:r>
      <w:r>
        <w:instrText>E</w:instrText>
      </w:r>
      <w:r w:rsidRPr="002A04FD">
        <w:rPr>
          <w:lang w:val="ru-RU"/>
        </w:rPr>
        <w:instrText>917</w:instrText>
      </w:r>
      <w:r>
        <w:instrText>F</w:instrText>
      </w:r>
      <w:r w:rsidRPr="002A04FD">
        <w:rPr>
          <w:lang w:val="ru-RU"/>
        </w:rPr>
        <w:instrText>0</w:instrText>
      </w:r>
      <w:r>
        <w:instrText>CCAC</w:instrText>
      </w:r>
      <w:r w:rsidRPr="002A04FD">
        <w:rPr>
          <w:lang w:val="ru-RU"/>
        </w:rPr>
        <w:instrText>068</w:instrText>
      </w:r>
      <w:r>
        <w:instrText>BB</w:instrText>
      </w:r>
      <w:r w:rsidRPr="002A04FD">
        <w:rPr>
          <w:lang w:val="ru-RU"/>
        </w:rPr>
        <w:instrText>67587</w:instrText>
      </w:r>
      <w:r>
        <w:instrText>E</w:instrText>
      </w:r>
      <w:r w:rsidRPr="002A04FD">
        <w:rPr>
          <w:lang w:val="ru-RU"/>
        </w:rPr>
        <w:instrText>77</w:instrText>
      </w:r>
      <w:r>
        <w:instrText>B</w:instrText>
      </w:r>
      <w:r w:rsidRPr="002A04FD">
        <w:rPr>
          <w:lang w:val="ru-RU"/>
        </w:rPr>
        <w:instrText>69335</w:instrText>
      </w:r>
      <w:r>
        <w:instrText>EF</w:instrText>
      </w:r>
      <w:r w:rsidRPr="002A04FD">
        <w:rPr>
          <w:lang w:val="ru-RU"/>
        </w:rPr>
        <w:instrText>94</w:instrText>
      </w:r>
      <w:r>
        <w:instrText>BBC</w:instrText>
      </w:r>
      <w:r w:rsidRPr="002A04FD">
        <w:rPr>
          <w:lang w:val="ru-RU"/>
        </w:rPr>
        <w:instrText>4</w:instrText>
      </w:r>
      <w:r>
        <w:instrText>C</w:instrText>
      </w:r>
      <w:r w:rsidRPr="002A04FD">
        <w:rPr>
          <w:lang w:val="ru-RU"/>
        </w:rPr>
        <w:instrText>2217</w:instrText>
      </w:r>
      <w:r>
        <w:instrText>F</w:instrText>
      </w:r>
      <w:r w:rsidRPr="002A04FD">
        <w:rPr>
          <w:lang w:val="ru-RU"/>
        </w:rPr>
        <w:instrText>6614</w:instrText>
      </w:r>
      <w:r>
        <w:instrText>ABC</w:instrText>
      </w:r>
      <w:r w:rsidRPr="002A04FD">
        <w:rPr>
          <w:lang w:val="ru-RU"/>
        </w:rPr>
        <w:instrText>81</w:instrText>
      </w:r>
      <w:r>
        <w:instrText>C</w:instrText>
      </w:r>
      <w:r w:rsidRPr="002A04FD">
        <w:rPr>
          <w:lang w:val="ru-RU"/>
        </w:rPr>
        <w:instrText>79372</w:instrText>
      </w:r>
      <w:r>
        <w:instrText>EE</w:instrText>
      </w:r>
      <w:r w:rsidRPr="002A04FD">
        <w:rPr>
          <w:lang w:val="ru-RU"/>
        </w:rPr>
        <w:instrText>282</w:instrText>
      </w:r>
      <w:r>
        <w:instrText>A</w:instrText>
      </w:r>
      <w:r w:rsidRPr="002A04FD">
        <w:rPr>
          <w:lang w:val="ru-RU"/>
        </w:rPr>
        <w:instrText>6</w:instrText>
      </w:r>
      <w:r>
        <w:instrText>FE</w:instrText>
      </w:r>
      <w:r w:rsidRPr="002A04FD">
        <w:rPr>
          <w:lang w:val="ru-RU"/>
        </w:rPr>
        <w:instrText>49</w:instrText>
      </w:r>
      <w:r>
        <w:instrText>B</w:instrText>
      </w:r>
      <w:r w:rsidRPr="002A04FD">
        <w:rPr>
          <w:lang w:val="ru-RU"/>
        </w:rPr>
        <w:instrText>6</w:instrText>
      </w:r>
      <w:r>
        <w:instrText>F</w:instrText>
      </w:r>
      <w:r w:rsidRPr="002A04FD">
        <w:rPr>
          <w:lang w:val="ru-RU"/>
        </w:rPr>
        <w:instrText>2</w:instrText>
      </w:r>
      <w:r>
        <w:instrText>g</w:instrText>
      </w:r>
      <w:r w:rsidRPr="002A04FD">
        <w:rPr>
          <w:lang w:val="ru-RU"/>
        </w:rPr>
        <w:instrText>6</w:instrText>
      </w:r>
      <w:r>
        <w:instrText>K</w:instrText>
      </w:r>
      <w:r w:rsidRPr="002A04FD">
        <w:rPr>
          <w:lang w:val="ru-RU"/>
        </w:rPr>
        <w:instrText>5</w:instrText>
      </w:r>
      <w:r>
        <w:instrText>J</w:instrText>
      </w:r>
      <w:r w:rsidRPr="002A04FD">
        <w:rPr>
          <w:lang w:val="ru-RU"/>
        </w:rPr>
        <w:instrText>"</w:instrText>
      </w:r>
      <w:r>
        <w:fldChar w:fldCharType="separate"/>
      </w:r>
      <w:r w:rsidR="00020C5A" w:rsidRPr="00020C5A">
        <w:rPr>
          <w:rFonts w:ascii="Times New Roman" w:hAnsi="Times New Roman"/>
          <w:sz w:val="28"/>
          <w:szCs w:val="28"/>
          <w:lang w:val="ru-RU"/>
        </w:rPr>
        <w:t>Заявки</w:t>
      </w:r>
      <w:r>
        <w:fldChar w:fldCharType="end"/>
      </w:r>
      <w:r w:rsidR="00020C5A" w:rsidRPr="00020C5A">
        <w:rPr>
          <w:rFonts w:ascii="Times New Roman" w:hAnsi="Times New Roman"/>
          <w:sz w:val="28"/>
          <w:szCs w:val="28"/>
          <w:lang w:val="ru-RU"/>
        </w:rPr>
        <w:t xml:space="preserve"> на кассовый расход (сокращенной) (код формы по КФД 0531851) (далее – Заявка на кассовый расход) при оплате по договору на оказание услуг, выполнение работ, заключенному получателем с физическим лицом, не являющимся индивидуальным предпринимателем;</w:t>
      </w:r>
    </w:p>
    <w:p w:rsidR="00020C5A" w:rsidRPr="00020C5A" w:rsidRDefault="00120045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fldChar w:fldCharType="begin"/>
      </w:r>
      <w:r>
        <w:instrText>HYPERLINK</w:instrText>
      </w:r>
      <w:r w:rsidRPr="002A04FD">
        <w:rPr>
          <w:lang w:val="ru-RU"/>
        </w:rPr>
        <w:instrText xml:space="preserve"> "</w:instrText>
      </w:r>
      <w:r>
        <w:instrText>consultantplus</w:instrText>
      </w:r>
      <w:r w:rsidRPr="002A04FD">
        <w:rPr>
          <w:lang w:val="ru-RU"/>
        </w:rPr>
        <w:instrText>://</w:instrText>
      </w:r>
      <w:r>
        <w:instrText>offline</w:instrText>
      </w:r>
      <w:r w:rsidRPr="002A04FD">
        <w:rPr>
          <w:lang w:val="ru-RU"/>
        </w:rPr>
        <w:instrText>/</w:instrText>
      </w:r>
      <w:r>
        <w:instrText>ref</w:instrText>
      </w:r>
      <w:r w:rsidRPr="002A04FD">
        <w:rPr>
          <w:lang w:val="ru-RU"/>
        </w:rPr>
        <w:instrText>=0</w:instrText>
      </w:r>
      <w:r>
        <w:instrText>E</w:instrText>
      </w:r>
      <w:r w:rsidRPr="002A04FD">
        <w:rPr>
          <w:lang w:val="ru-RU"/>
        </w:rPr>
        <w:instrText>917</w:instrText>
      </w:r>
      <w:r>
        <w:instrText>F</w:instrText>
      </w:r>
      <w:r w:rsidRPr="002A04FD">
        <w:rPr>
          <w:lang w:val="ru-RU"/>
        </w:rPr>
        <w:instrText>0</w:instrText>
      </w:r>
      <w:r>
        <w:instrText>CCAC</w:instrText>
      </w:r>
      <w:r w:rsidRPr="002A04FD">
        <w:rPr>
          <w:lang w:val="ru-RU"/>
        </w:rPr>
        <w:instrText>068</w:instrText>
      </w:r>
      <w:r>
        <w:instrText>BB</w:instrText>
      </w:r>
      <w:r w:rsidRPr="002A04FD">
        <w:rPr>
          <w:lang w:val="ru-RU"/>
        </w:rPr>
        <w:instrText>67587</w:instrText>
      </w:r>
      <w:r>
        <w:instrText>E</w:instrText>
      </w:r>
      <w:r w:rsidRPr="002A04FD">
        <w:rPr>
          <w:lang w:val="ru-RU"/>
        </w:rPr>
        <w:instrText>77</w:instrText>
      </w:r>
      <w:r>
        <w:instrText>B</w:instrText>
      </w:r>
      <w:r w:rsidRPr="002A04FD">
        <w:rPr>
          <w:lang w:val="ru-RU"/>
        </w:rPr>
        <w:instrText>69335</w:instrText>
      </w:r>
      <w:r>
        <w:instrText>EF</w:instrText>
      </w:r>
      <w:r w:rsidRPr="002A04FD">
        <w:rPr>
          <w:lang w:val="ru-RU"/>
        </w:rPr>
        <w:instrText>94</w:instrText>
      </w:r>
      <w:r>
        <w:instrText>BDC</w:instrText>
      </w:r>
      <w:r w:rsidRPr="002A04FD">
        <w:rPr>
          <w:lang w:val="ru-RU"/>
        </w:rPr>
        <w:instrText>1</w:instrText>
      </w:r>
      <w:r>
        <w:instrText>C</w:instrText>
      </w:r>
      <w:r w:rsidRPr="002A04FD">
        <w:rPr>
          <w:lang w:val="ru-RU"/>
        </w:rPr>
        <w:instrText>123736614</w:instrText>
      </w:r>
      <w:r>
        <w:instrText>ABC</w:instrText>
      </w:r>
      <w:r w:rsidRPr="002A04FD">
        <w:rPr>
          <w:lang w:val="ru-RU"/>
        </w:rPr>
        <w:instrText>81</w:instrText>
      </w:r>
      <w:r>
        <w:instrText>C</w:instrText>
      </w:r>
      <w:r w:rsidRPr="002A04FD">
        <w:rPr>
          <w:lang w:val="ru-RU"/>
        </w:rPr>
        <w:instrText>79372</w:instrText>
      </w:r>
      <w:r>
        <w:instrText>EE</w:instrText>
      </w:r>
      <w:r w:rsidRPr="002A04FD">
        <w:rPr>
          <w:lang w:val="ru-RU"/>
        </w:rPr>
        <w:instrText>282</w:instrText>
      </w:r>
      <w:r>
        <w:instrText>A</w:instrText>
      </w:r>
      <w:r w:rsidRPr="002A04FD">
        <w:rPr>
          <w:lang w:val="ru-RU"/>
        </w:rPr>
        <w:instrText>6</w:instrText>
      </w:r>
      <w:r>
        <w:instrText>FE</w:instrText>
      </w:r>
      <w:r w:rsidRPr="002A04FD">
        <w:rPr>
          <w:lang w:val="ru-RU"/>
        </w:rPr>
        <w:instrText>49</w:instrText>
      </w:r>
      <w:r>
        <w:instrText>B</w:instrText>
      </w:r>
      <w:r w:rsidRPr="002A04FD">
        <w:rPr>
          <w:lang w:val="ru-RU"/>
        </w:rPr>
        <w:instrText>5</w:instrText>
      </w:r>
      <w:r>
        <w:instrText>F</w:instrText>
      </w:r>
      <w:r w:rsidRPr="002A04FD">
        <w:rPr>
          <w:lang w:val="ru-RU"/>
        </w:rPr>
        <w:instrText>260</w:instrText>
      </w:r>
      <w:r>
        <w:instrText>E</w:instrText>
      </w:r>
      <w:r w:rsidRPr="002A04FD">
        <w:rPr>
          <w:lang w:val="ru-RU"/>
        </w:rPr>
        <w:instrText>46</w:instrText>
      </w:r>
      <w:r>
        <w:instrText>Dg</w:instrText>
      </w:r>
      <w:r w:rsidRPr="002A04FD">
        <w:rPr>
          <w:lang w:val="ru-RU"/>
        </w:rPr>
        <w:instrText>1</w:instrText>
      </w:r>
      <w:r>
        <w:instrText>K</w:instrText>
      </w:r>
      <w:r w:rsidRPr="002A04FD">
        <w:rPr>
          <w:lang w:val="ru-RU"/>
        </w:rPr>
        <w:instrText>2</w:instrText>
      </w:r>
      <w:r>
        <w:instrText>J</w:instrText>
      </w:r>
      <w:r w:rsidRPr="002A04FD">
        <w:rPr>
          <w:lang w:val="ru-RU"/>
        </w:rPr>
        <w:instrText>"</w:instrText>
      </w:r>
      <w:r>
        <w:fldChar w:fldCharType="separate"/>
      </w:r>
      <w:r w:rsidR="00020C5A" w:rsidRPr="00020C5A">
        <w:rPr>
          <w:rFonts w:ascii="Times New Roman" w:hAnsi="Times New Roman"/>
          <w:sz w:val="28"/>
          <w:szCs w:val="28"/>
          <w:lang w:val="ru-RU"/>
        </w:rPr>
        <w:t>Заявки</w:t>
      </w:r>
      <w:r>
        <w:fldChar w:fldCharType="end"/>
      </w:r>
      <w:r w:rsidR="00020C5A" w:rsidRPr="00020C5A">
        <w:rPr>
          <w:rFonts w:ascii="Times New Roman" w:hAnsi="Times New Roman"/>
          <w:sz w:val="28"/>
          <w:szCs w:val="28"/>
          <w:lang w:val="ru-RU"/>
        </w:rPr>
        <w:t xml:space="preserve"> на получение денежных средств, перечисляемых на карту (код формы по КФД 0531243).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ar86" w:history="1">
        <w:r w:rsidRPr="00020C5A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подпункта </w:t>
        </w:r>
      </w:hyperlink>
      <w:r w:rsidRPr="00020C5A">
        <w:rPr>
          <w:rFonts w:ascii="Times New Roman" w:hAnsi="Times New Roman" w:cs="Times New Roman"/>
          <w:color w:val="000000"/>
          <w:sz w:val="28"/>
          <w:szCs w:val="28"/>
        </w:rPr>
        <w:t>8)</w:t>
      </w:r>
      <w:r w:rsidRPr="00020C5A">
        <w:rPr>
          <w:rFonts w:ascii="Times New Roman" w:hAnsi="Times New Roman" w:cs="Times New Roman"/>
          <w:sz w:val="28"/>
          <w:szCs w:val="28"/>
        </w:rPr>
        <w:t xml:space="preserve"> настоящего пункта Порядка в части документов, за исключением договоров (муниципальных контрактов), не применяются в отношении Заявки на кассовый расход </w:t>
      </w:r>
      <w:proofErr w:type="gramStart"/>
      <w:r w:rsidRPr="00020C5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20C5A">
        <w:rPr>
          <w:rFonts w:ascii="Times New Roman" w:hAnsi="Times New Roman" w:cs="Times New Roman"/>
          <w:sz w:val="28"/>
          <w:szCs w:val="28"/>
        </w:rPr>
        <w:t>: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20C5A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020C5A">
        <w:rPr>
          <w:rFonts w:ascii="Times New Roman" w:hAnsi="Times New Roman" w:cs="Times New Roman"/>
          <w:sz w:val="28"/>
          <w:szCs w:val="28"/>
        </w:rPr>
        <w:t xml:space="preserve"> авансовых платежей в соответствии с условиями договора (</w:t>
      </w:r>
      <w:r w:rsidRPr="00020C5A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контракта);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C5A">
        <w:rPr>
          <w:rFonts w:ascii="Times New Roman" w:hAnsi="Times New Roman" w:cs="Times New Roman"/>
          <w:color w:val="000000"/>
          <w:sz w:val="28"/>
          <w:szCs w:val="28"/>
        </w:rPr>
        <w:t>оплате по договору аренды;</w:t>
      </w:r>
    </w:p>
    <w:p w:rsidR="00020C5A" w:rsidRPr="00020C5A" w:rsidRDefault="00020C5A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>перечислении</w:t>
      </w:r>
      <w:proofErr w:type="gramEnd"/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 xml:space="preserve"> средств в соответствии с нормативным правовым актом о предоставлении субсидии юридическому лицу.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 xml:space="preserve"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</w:t>
      </w:r>
      <w:r w:rsidRPr="00020C5A">
        <w:rPr>
          <w:rFonts w:ascii="Times New Roman" w:hAnsi="Times New Roman" w:cs="Times New Roman"/>
          <w:color w:val="000000"/>
          <w:sz w:val="28"/>
          <w:szCs w:val="28"/>
        </w:rPr>
        <w:t>рамках одного бюджетного обязательства Получателя (Администратора) по одному аналитическому коду.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98"/>
      <w:bookmarkStart w:id="4" w:name="Par101"/>
      <w:bookmarkEnd w:id="3"/>
      <w:bookmarkEnd w:id="4"/>
      <w:r w:rsidRPr="00020C5A">
        <w:rPr>
          <w:rFonts w:ascii="Times New Roman" w:hAnsi="Times New Roman" w:cs="Times New Roman"/>
          <w:color w:val="000000"/>
          <w:sz w:val="28"/>
          <w:szCs w:val="28"/>
        </w:rPr>
        <w:t xml:space="preserve">5. Получатель представляет в орган Федерального казначейства вместе с </w:t>
      </w:r>
      <w:r w:rsidRPr="00020C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Заявкой указанные в ней в соответствии с </w:t>
      </w:r>
      <w:hyperlink w:anchor="Par86" w:history="1">
        <w:r w:rsidRPr="00020C5A">
          <w:rPr>
            <w:rFonts w:ascii="Times New Roman" w:hAnsi="Times New Roman" w:cs="Times New Roman"/>
            <w:color w:val="000000"/>
            <w:sz w:val="28"/>
            <w:szCs w:val="28"/>
          </w:rPr>
          <w:t>подпунктом 8) пункта 4</w:t>
        </w:r>
      </w:hyperlink>
      <w:r w:rsidRPr="00020C5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документы, за исключением документов-оснований, ранее представленных в орган Федерального казначейства для постановки на учет соответствующего бюджетного обязательства.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5A">
        <w:rPr>
          <w:rFonts w:ascii="Times New Roman" w:hAnsi="Times New Roman" w:cs="Times New Roman"/>
          <w:color w:val="000000"/>
          <w:sz w:val="28"/>
          <w:szCs w:val="28"/>
        </w:rPr>
        <w:t>Получатели представляют в органы Федерального казначейства документ-основание в форме электронной копии</w:t>
      </w:r>
      <w:r w:rsidRPr="00020C5A">
        <w:rPr>
          <w:rFonts w:ascii="Times New Roman" w:hAnsi="Times New Roman" w:cs="Times New Roman"/>
          <w:sz w:val="28"/>
          <w:szCs w:val="28"/>
        </w:rPr>
        <w:t xml:space="preserve"> бумажного документа, созданной посредством его сканирования, или копии электронного документа, подтвержденные электронной подписью уполномоченного лица Получателя средств бюджета МО «Ленский муниципальный район» (далее - электронная копия документа-основания).</w:t>
      </w:r>
      <w:proofErr w:type="gramEnd"/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 xml:space="preserve">При отсутствии у Получателя технической возможности представления документа-основания в форме электронной копии бумажного документа, созданной посредством его сканирования, указанный документ-основание представляется на бумажном носителе за подписью руководителя Получателя средств бюджета МО «Ленский муниципальный район». 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>Отсутствием технической возможности являются: поломка или выход из строя сканирующей техники, о чем Получатель извещает орган Федерального казначейства письменно при предоставлении документов-оснований.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 xml:space="preserve">В случае отсутствия сканирующей техники (до момента ее приобретения) Получатель представляет документы-основания на бумажном носителе вместе с письменным извещением органа Федерального казначейства от имени главного распорядителя об отсутствии у конкретного Получателя сканирующей техники и о дате начала предоставления им документов-оснований в электронном виде. 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документа-основания на бумажном носителе и при наличии технической возможности у органа Федерального казначейства уполномоченный работник органа </w:t>
      </w:r>
      <w:r w:rsidRPr="00020C5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казначейства формирует посредством сканирования электронную копию документа-основания </w:t>
      </w:r>
      <w:r w:rsidRPr="00020C5A">
        <w:rPr>
          <w:rFonts w:ascii="Times New Roman" w:hAnsi="Times New Roman" w:cs="Times New Roman"/>
          <w:sz w:val="28"/>
          <w:szCs w:val="28"/>
        </w:rPr>
        <w:t>и подписывает ее своей электронной подписью. Орган Федерального казначейства не вправе вносить изменения в электронную копию документа-основания.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 xml:space="preserve">Прилагаемый к Заявке документ-основание на бумажном носителе подлежит возврату Получателю. </w:t>
      </w:r>
    </w:p>
    <w:p w:rsidR="00020C5A" w:rsidRPr="00020C5A" w:rsidRDefault="00020C5A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proofErr w:type="gramStart"/>
      <w:r w:rsidRPr="00020C5A">
        <w:rPr>
          <w:rFonts w:ascii="Times New Roman" w:hAnsi="Times New Roman"/>
          <w:bCs/>
          <w:sz w:val="28"/>
          <w:szCs w:val="28"/>
          <w:lang w:val="ru-RU"/>
        </w:rPr>
        <w:t xml:space="preserve">Получатели – пользователи объектов муниципальной собственности, которые </w:t>
      </w:r>
      <w:r w:rsidRPr="00020C5A">
        <w:rPr>
          <w:rFonts w:ascii="Times New Roman" w:hAnsi="Times New Roman"/>
          <w:bCs/>
          <w:color w:val="000000"/>
          <w:sz w:val="28"/>
          <w:szCs w:val="28"/>
          <w:lang w:val="ru-RU"/>
        </w:rPr>
        <w:t>осуществляют возмещение коммунальных услуг учреждению, в оперативном управлении которого находится объект основных средств, по которому у данного учреждения заключены</w:t>
      </w:r>
      <w:r w:rsidRPr="00020C5A">
        <w:rPr>
          <w:rFonts w:ascii="Times New Roman" w:hAnsi="Times New Roman"/>
          <w:bCs/>
          <w:sz w:val="28"/>
          <w:szCs w:val="28"/>
          <w:lang w:val="ru-RU"/>
        </w:rPr>
        <w:t xml:space="preserve"> договоры со снабжающими организациями (водоснабжение, водоотведение, тепловой энергии, </w:t>
      </w:r>
      <w:r w:rsidRPr="00020C5A">
        <w:rPr>
          <w:rFonts w:ascii="Times New Roman" w:hAnsi="Times New Roman"/>
          <w:bCs/>
          <w:color w:val="000000"/>
          <w:sz w:val="28"/>
          <w:szCs w:val="28"/>
          <w:lang w:val="ru-RU"/>
        </w:rPr>
        <w:t>электрической энергии), для подтверждения возникновения денежных обязательств представляют в органы Федерального казначейства соглашение (договор) о распределении коммунальных услуг и акт распределения коммунальных услуг между сторонами или договор</w:t>
      </w:r>
      <w:proofErr w:type="gramEnd"/>
      <w:r w:rsidRPr="00020C5A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на возмещение коммунальных услуг, акт оказанных услуг.</w:t>
      </w:r>
    </w:p>
    <w:p w:rsidR="00020C5A" w:rsidRPr="00020C5A" w:rsidRDefault="00020C5A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>6.</w:t>
      </w:r>
      <w:r w:rsidRPr="00020C5A">
        <w:rPr>
          <w:rFonts w:ascii="Times New Roman" w:hAnsi="Times New Roman"/>
          <w:sz w:val="28"/>
          <w:szCs w:val="28"/>
          <w:lang w:val="ru-RU"/>
        </w:rPr>
        <w:t xml:space="preserve"> Требования, установленные </w:t>
      </w:r>
      <w:hyperlink w:anchor="Par101" w:history="1">
        <w:r w:rsidRPr="00020C5A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пунктом </w:t>
        </w:r>
      </w:hyperlink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020C5A">
        <w:rPr>
          <w:rFonts w:ascii="Times New Roman" w:hAnsi="Times New Roman"/>
          <w:sz w:val="28"/>
          <w:szCs w:val="28"/>
          <w:lang w:val="ru-RU"/>
        </w:rPr>
        <w:t xml:space="preserve"> настоящего Порядка, не распространяются на санкционирование оплаты денежных обязательств, связанных </w:t>
      </w:r>
      <w:proofErr w:type="gramStart"/>
      <w:r w:rsidRPr="00020C5A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020C5A">
        <w:rPr>
          <w:rFonts w:ascii="Times New Roman" w:hAnsi="Times New Roman"/>
          <w:sz w:val="28"/>
          <w:szCs w:val="28"/>
          <w:lang w:val="ru-RU"/>
        </w:rPr>
        <w:t>: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lastRenderedPageBreak/>
        <w:t>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>операциями по расчетам с подотчетными лицами учреждений;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0C5A">
        <w:rPr>
          <w:rFonts w:ascii="Times New Roman" w:hAnsi="Times New Roman" w:cs="Times New Roman"/>
          <w:sz w:val="28"/>
          <w:szCs w:val="28"/>
        </w:rPr>
        <w:t>социальными выплатами населению;</w:t>
      </w:r>
    </w:p>
    <w:p w:rsidR="00020C5A" w:rsidRPr="00020C5A" w:rsidRDefault="00020C5A" w:rsidP="00020C5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>предоставлением бюджетных инвестиций юридическим лицам, не являющимися муниципальными учреждениями;</w:t>
      </w:r>
    </w:p>
    <w:p w:rsidR="00020C5A" w:rsidRPr="00020C5A" w:rsidRDefault="00020C5A" w:rsidP="00020C5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 xml:space="preserve">предоставлением субсидий юридическим лицам, индивидуальным предпринимателям, физическим лицам – производителям товаров, работ, услуг; 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>предоставлением платежей, взносов, безвозмездных перечислений субъектам международного права;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>обслуживанием муниципального долга.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5"/>
      <w:bookmarkEnd w:id="5"/>
      <w:r w:rsidRPr="00020C5A">
        <w:rPr>
          <w:rFonts w:ascii="Times New Roman" w:hAnsi="Times New Roman" w:cs="Times New Roman"/>
          <w:color w:val="000000"/>
          <w:sz w:val="28"/>
          <w:szCs w:val="28"/>
        </w:rPr>
        <w:t>7. При санкционировании оплаты денежных обязательств по расходам (за исключение</w:t>
      </w:r>
      <w:r w:rsidRPr="00020C5A">
        <w:rPr>
          <w:rFonts w:ascii="Times New Roman" w:hAnsi="Times New Roman" w:cs="Times New Roman"/>
          <w:sz w:val="28"/>
          <w:szCs w:val="28"/>
        </w:rPr>
        <w:t>м расходов по публичным нормативным обязательствам) осуществляется проверка Заявки по следующим направлениям: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>1) коды бюджетной классификации расходов, указанные в Заявке, должны на момент представления Заявки соответствовать кодам бюджетной классификации Российской Федерации, действующим в текущем финансовом году;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trike/>
          <w:sz w:val="28"/>
          <w:szCs w:val="28"/>
          <w:u w:val="single"/>
        </w:rPr>
      </w:pPr>
      <w:r w:rsidRPr="00020C5A">
        <w:rPr>
          <w:rFonts w:ascii="Times New Roman" w:hAnsi="Times New Roman" w:cs="Times New Roman"/>
          <w:sz w:val="28"/>
          <w:szCs w:val="28"/>
        </w:rPr>
        <w:t xml:space="preserve">2) соответствие указанных в Заявке </w:t>
      </w:r>
      <w:proofErr w:type="gramStart"/>
      <w:r w:rsidRPr="00020C5A">
        <w:rPr>
          <w:rFonts w:ascii="Times New Roman" w:hAnsi="Times New Roman" w:cs="Times New Roman"/>
          <w:sz w:val="28"/>
          <w:szCs w:val="28"/>
        </w:rPr>
        <w:t>кодов видов расходов классификации расходов бюджетов</w:t>
      </w:r>
      <w:proofErr w:type="gramEnd"/>
      <w:r w:rsidRPr="00020C5A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Федерации;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020C5A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020C5A">
        <w:rPr>
          <w:rFonts w:ascii="Times New Roman" w:hAnsi="Times New Roman" w:cs="Times New Roman"/>
          <w:sz w:val="28"/>
          <w:szCs w:val="28"/>
        </w:rPr>
        <w:t xml:space="preserve"> указанного в Заявке авансового платежа предельному размеру авансового платежа, установленному </w:t>
      </w:r>
      <w:r w:rsidRPr="00020C5A">
        <w:rPr>
          <w:rFonts w:ascii="Times New Roman" w:hAnsi="Times New Roman" w:cs="Times New Roman"/>
          <w:color w:val="000000"/>
          <w:sz w:val="28"/>
          <w:szCs w:val="28"/>
        </w:rPr>
        <w:t>муниципальным правовым актом</w:t>
      </w:r>
      <w:r w:rsidRPr="00020C5A">
        <w:rPr>
          <w:rFonts w:ascii="Times New Roman" w:hAnsi="Times New Roman" w:cs="Times New Roman"/>
          <w:sz w:val="28"/>
          <w:szCs w:val="28"/>
        </w:rPr>
        <w:t xml:space="preserve">, в случае представления Заявки для оплаты денежных обязательств по </w:t>
      </w:r>
      <w:r w:rsidRPr="00020C5A">
        <w:rPr>
          <w:rFonts w:ascii="Times New Roman" w:hAnsi="Times New Roman" w:cs="Times New Roman"/>
          <w:color w:val="000000"/>
          <w:sz w:val="28"/>
          <w:szCs w:val="28"/>
        </w:rPr>
        <w:t>муниципальным контрактам на поставку товаров, выполнение работ, оказание услуг; соответствие</w:t>
      </w:r>
      <w:r w:rsidRPr="00020C5A">
        <w:rPr>
          <w:rFonts w:ascii="Times New Roman" w:hAnsi="Times New Roman" w:cs="Times New Roman"/>
          <w:sz w:val="28"/>
          <w:szCs w:val="28"/>
        </w:rPr>
        <w:t xml:space="preserve"> размера арендной платы за период пользования имуществом условиям договора аренды.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 xml:space="preserve">4) соответствие содержания операции, исходя из документа, подтверждающего возникновение денежного обязательства, коду </w:t>
      </w:r>
      <w:proofErr w:type="gramStart"/>
      <w:r w:rsidRPr="00020C5A">
        <w:rPr>
          <w:rFonts w:ascii="Times New Roman" w:hAnsi="Times New Roman" w:cs="Times New Roman"/>
          <w:sz w:val="28"/>
          <w:szCs w:val="28"/>
        </w:rPr>
        <w:t>вида расходов классификации расходов бюджетов</w:t>
      </w:r>
      <w:proofErr w:type="gramEnd"/>
      <w:r w:rsidRPr="00020C5A">
        <w:rPr>
          <w:rFonts w:ascii="Times New Roman" w:hAnsi="Times New Roman" w:cs="Times New Roman"/>
          <w:sz w:val="28"/>
          <w:szCs w:val="28"/>
        </w:rPr>
        <w:t xml:space="preserve"> и содержанию текста назначения платежа, указанному в Заявке;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020C5A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020C5A">
        <w:rPr>
          <w:rFonts w:ascii="Times New Roman" w:hAnsi="Times New Roman" w:cs="Times New Roman"/>
          <w:sz w:val="28"/>
          <w:szCs w:val="28"/>
        </w:rPr>
        <w:t xml:space="preserve"> суммы в Заявке </w:t>
      </w:r>
      <w:r w:rsidRPr="00020C5A">
        <w:rPr>
          <w:rFonts w:ascii="Times New Roman" w:hAnsi="Times New Roman" w:cs="Times New Roman"/>
          <w:color w:val="000000"/>
          <w:sz w:val="28"/>
          <w:szCs w:val="28"/>
        </w:rPr>
        <w:t>остаткам</w:t>
      </w:r>
      <w:r w:rsidRPr="00020C5A">
        <w:rPr>
          <w:rFonts w:ascii="Times New Roman" w:hAnsi="Times New Roman" w:cs="Times New Roman"/>
          <w:sz w:val="28"/>
          <w:szCs w:val="28"/>
        </w:rPr>
        <w:t xml:space="preserve"> соответствующих лимитов бюджетных обязательств и предельных объемов финансирования, учтенным на лицевом счете Получателя;</w:t>
      </w:r>
    </w:p>
    <w:p w:rsidR="00020C5A" w:rsidRPr="00020C5A" w:rsidRDefault="00020C5A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t>6) реквизиты документов, указанные в Заявке в соответствии с подпунктом 8) пункта 4 настоящего порядка, должны соответствовать друг другу во всех разделах Заявки;</w:t>
      </w:r>
    </w:p>
    <w:p w:rsidR="00020C5A" w:rsidRPr="00020C5A" w:rsidRDefault="00020C5A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t>7) при перечислении учредителем бюджетного или автономного учреждения субсидий на иные цели на отдельные лицевые счета указанных учреждений – наличие кода субсидии, указанного в скобках перед текстовым назначением платежа.</w:t>
      </w:r>
    </w:p>
    <w:p w:rsidR="00020C5A" w:rsidRPr="00020C5A" w:rsidRDefault="00020C5A" w:rsidP="00020C5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0C5A">
        <w:rPr>
          <w:rFonts w:ascii="Times New Roman" w:hAnsi="Times New Roman"/>
          <w:sz w:val="28"/>
          <w:szCs w:val="28"/>
        </w:rPr>
        <w:lastRenderedPageBreak/>
        <w:t>8) соответствие наименования, ИНН и КПП контрагента, его банковских реквизитов, указанных в Заявке, содержащимся в представленных документах, подтверждающих возникновение денежного обязательства в случае отсутствия заключенных муниципальных контрактов, договоров.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 xml:space="preserve">8. При санкционировании оплаты денежного обязательства, возникающего по документу-основанию согласно указанному в Заявке номеру ранее учтенного бюджетного обязательства Получателя,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020C5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20C5A">
        <w:rPr>
          <w:rFonts w:ascii="Times New Roman" w:hAnsi="Times New Roman" w:cs="Times New Roman"/>
          <w:sz w:val="28"/>
          <w:szCs w:val="28"/>
        </w:rPr>
        <w:t>:</w:t>
      </w:r>
    </w:p>
    <w:p w:rsidR="00020C5A" w:rsidRPr="00020C5A" w:rsidRDefault="00020C5A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6" w:name="Par142"/>
      <w:bookmarkEnd w:id="6"/>
      <w:r w:rsidRPr="00020C5A">
        <w:rPr>
          <w:rFonts w:ascii="Times New Roman" w:hAnsi="Times New Roman"/>
          <w:sz w:val="28"/>
          <w:szCs w:val="28"/>
          <w:lang w:val="ru-RU"/>
        </w:rPr>
        <w:t xml:space="preserve">1) идентичность кода (кодов) классификации расходов бюджета МО «Ленский муниципальный район» по бюджетному </w:t>
      </w: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>обязательству и платежу;</w:t>
      </w:r>
    </w:p>
    <w:p w:rsidR="00020C5A" w:rsidRPr="00020C5A" w:rsidRDefault="00020C5A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>2) соответствие предмета бюджетного обязательства и содержания текста назначения платежа Заявки;</w:t>
      </w:r>
    </w:p>
    <w:p w:rsidR="00020C5A" w:rsidRPr="00020C5A" w:rsidRDefault="00020C5A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 xml:space="preserve">3) </w:t>
      </w:r>
      <w:proofErr w:type="spellStart"/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>непревышение</w:t>
      </w:r>
      <w:proofErr w:type="spellEnd"/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суммы кассового расхода над суммой неисполненного бюджетного обязательства;</w:t>
      </w:r>
    </w:p>
    <w:p w:rsidR="00020C5A" w:rsidRPr="00020C5A" w:rsidRDefault="00020C5A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 xml:space="preserve">4) </w:t>
      </w:r>
      <w:r w:rsidRPr="00020C5A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соответствие реквизитов документа-основания, указанных в </w:t>
      </w:r>
      <w:r w:rsidR="00120045">
        <w:fldChar w:fldCharType="begin"/>
      </w:r>
      <w:r w:rsidR="00120045">
        <w:instrText>HYPERLINK</w:instrText>
      </w:r>
      <w:r w:rsidR="00120045" w:rsidRPr="002A04FD">
        <w:rPr>
          <w:lang w:val="ru-RU"/>
        </w:rPr>
        <w:instrText xml:space="preserve"> "</w:instrText>
      </w:r>
      <w:r w:rsidR="00120045">
        <w:instrText>consultantplus</w:instrText>
      </w:r>
      <w:r w:rsidR="00120045" w:rsidRPr="002A04FD">
        <w:rPr>
          <w:lang w:val="ru-RU"/>
        </w:rPr>
        <w:instrText>://</w:instrText>
      </w:r>
      <w:r w:rsidR="00120045">
        <w:instrText>offline</w:instrText>
      </w:r>
      <w:r w:rsidR="00120045" w:rsidRPr="002A04FD">
        <w:rPr>
          <w:lang w:val="ru-RU"/>
        </w:rPr>
        <w:instrText>/</w:instrText>
      </w:r>
      <w:r w:rsidR="00120045">
        <w:instrText>ref</w:instrText>
      </w:r>
      <w:r w:rsidR="00120045" w:rsidRPr="002A04FD">
        <w:rPr>
          <w:lang w:val="ru-RU"/>
        </w:rPr>
        <w:instrText>=1</w:instrText>
      </w:r>
      <w:r w:rsidR="00120045">
        <w:instrText>AF</w:instrText>
      </w:r>
      <w:r w:rsidR="00120045" w:rsidRPr="002A04FD">
        <w:rPr>
          <w:lang w:val="ru-RU"/>
        </w:rPr>
        <w:instrText>5549</w:instrText>
      </w:r>
      <w:r w:rsidR="00120045">
        <w:instrText>C</w:instrText>
      </w:r>
      <w:r w:rsidR="00120045" w:rsidRPr="002A04FD">
        <w:rPr>
          <w:lang w:val="ru-RU"/>
        </w:rPr>
        <w:instrText>732568</w:instrText>
      </w:r>
      <w:r w:rsidR="00120045">
        <w:instrText>F</w:instrText>
      </w:r>
      <w:r w:rsidR="00120045" w:rsidRPr="002A04FD">
        <w:rPr>
          <w:lang w:val="ru-RU"/>
        </w:rPr>
        <w:instrText>4</w:instrText>
      </w:r>
      <w:r w:rsidR="00120045">
        <w:instrText>F</w:instrText>
      </w:r>
      <w:r w:rsidR="00120045" w:rsidRPr="002A04FD">
        <w:rPr>
          <w:lang w:val="ru-RU"/>
        </w:rPr>
        <w:instrText>807</w:instrText>
      </w:r>
      <w:r w:rsidR="00120045">
        <w:instrText>A</w:instrText>
      </w:r>
      <w:r w:rsidR="00120045" w:rsidRPr="002A04FD">
        <w:rPr>
          <w:lang w:val="ru-RU"/>
        </w:rPr>
        <w:instrText>1033</w:instrText>
      </w:r>
      <w:r w:rsidR="00120045">
        <w:instrText>ED</w:instrText>
      </w:r>
      <w:r w:rsidR="00120045" w:rsidRPr="002A04FD">
        <w:rPr>
          <w:lang w:val="ru-RU"/>
        </w:rPr>
        <w:instrText>7</w:instrText>
      </w:r>
      <w:r w:rsidR="00120045">
        <w:instrText>B</w:instrText>
      </w:r>
      <w:r w:rsidR="00120045" w:rsidRPr="002A04FD">
        <w:rPr>
          <w:lang w:val="ru-RU"/>
        </w:rPr>
        <w:instrText>2</w:instrText>
      </w:r>
      <w:r w:rsidR="00120045">
        <w:instrText>CB</w:instrText>
      </w:r>
      <w:r w:rsidR="00120045" w:rsidRPr="002A04FD">
        <w:rPr>
          <w:lang w:val="ru-RU"/>
        </w:rPr>
        <w:instrText>791</w:instrText>
      </w:r>
      <w:r w:rsidR="00120045">
        <w:instrText>E</w:instrText>
      </w:r>
      <w:r w:rsidR="00120045" w:rsidRPr="002A04FD">
        <w:rPr>
          <w:lang w:val="ru-RU"/>
        </w:rPr>
        <w:instrText>60</w:instrText>
      </w:r>
      <w:r w:rsidR="00120045">
        <w:instrText>D</w:instrText>
      </w:r>
      <w:r w:rsidR="00120045" w:rsidRPr="002A04FD">
        <w:rPr>
          <w:lang w:val="ru-RU"/>
        </w:rPr>
        <w:instrText>7083</w:instrText>
      </w:r>
      <w:r w:rsidR="00120045">
        <w:instrText>FA</w:instrText>
      </w:r>
      <w:r w:rsidR="00120045" w:rsidRPr="002A04FD">
        <w:rPr>
          <w:lang w:val="ru-RU"/>
        </w:rPr>
        <w:instrText>9344</w:instrText>
      </w:r>
      <w:r w:rsidR="00120045">
        <w:instrText>CC</w:instrText>
      </w:r>
      <w:r w:rsidR="00120045" w:rsidRPr="002A04FD">
        <w:rPr>
          <w:lang w:val="ru-RU"/>
        </w:rPr>
        <w:instrText>4</w:instrText>
      </w:r>
      <w:r w:rsidR="00120045">
        <w:instrText>CF</w:instrText>
      </w:r>
      <w:r w:rsidR="00120045" w:rsidRPr="002A04FD">
        <w:rPr>
          <w:lang w:val="ru-RU"/>
        </w:rPr>
        <w:instrText>1904</w:instrText>
      </w:r>
      <w:r w:rsidR="00120045">
        <w:instrText>BFD</w:instrText>
      </w:r>
      <w:r w:rsidR="00120045" w:rsidRPr="002A04FD">
        <w:rPr>
          <w:lang w:val="ru-RU"/>
        </w:rPr>
        <w:instrText>53</w:instrText>
      </w:r>
      <w:r w:rsidR="00120045">
        <w:instrText>EB</w:instrText>
      </w:r>
      <w:r w:rsidR="00120045" w:rsidRPr="002A04FD">
        <w:rPr>
          <w:lang w:val="ru-RU"/>
        </w:rPr>
        <w:instrText>53168</w:instrText>
      </w:r>
      <w:r w:rsidR="00120045">
        <w:instrText>DCE</w:instrText>
      </w:r>
      <w:r w:rsidR="00120045" w:rsidRPr="002A04FD">
        <w:rPr>
          <w:lang w:val="ru-RU"/>
        </w:rPr>
        <w:instrText>4</w:instrText>
      </w:r>
      <w:r w:rsidR="00120045">
        <w:instrText>D</w:instrText>
      </w:r>
      <w:r w:rsidR="00120045" w:rsidRPr="002A04FD">
        <w:rPr>
          <w:lang w:val="ru-RU"/>
        </w:rPr>
        <w:instrText>40</w:instrText>
      </w:r>
      <w:r w:rsidR="00120045">
        <w:instrText>AEB</w:instrText>
      </w:r>
      <w:r w:rsidR="00120045" w:rsidRPr="002A04FD">
        <w:rPr>
          <w:lang w:val="ru-RU"/>
        </w:rPr>
        <w:instrText>2</w:instrText>
      </w:r>
      <w:r w:rsidR="00120045">
        <w:instrText>Fx</w:instrText>
      </w:r>
      <w:r w:rsidR="00120045" w:rsidRPr="002A04FD">
        <w:rPr>
          <w:lang w:val="ru-RU"/>
        </w:rPr>
        <w:instrText>8</w:instrText>
      </w:r>
      <w:r w:rsidR="00120045">
        <w:instrText>H</w:instrText>
      </w:r>
      <w:r w:rsidR="00120045" w:rsidRPr="002A04FD">
        <w:rPr>
          <w:lang w:val="ru-RU"/>
        </w:rPr>
        <w:instrText>"</w:instrText>
      </w:r>
      <w:r w:rsidR="00120045">
        <w:fldChar w:fldCharType="separate"/>
      </w:r>
      <w:r w:rsidRPr="00020C5A">
        <w:rPr>
          <w:rFonts w:ascii="Times New Roman" w:hAnsi="Times New Roman"/>
          <w:bCs/>
          <w:color w:val="000000"/>
          <w:sz w:val="28"/>
          <w:szCs w:val="28"/>
          <w:lang w:val="ru-RU"/>
        </w:rPr>
        <w:t>Заявке</w:t>
      </w:r>
      <w:r w:rsidR="00120045">
        <w:fldChar w:fldCharType="end"/>
      </w:r>
      <w:r w:rsidRPr="00020C5A">
        <w:rPr>
          <w:rFonts w:ascii="Times New Roman" w:hAnsi="Times New Roman"/>
          <w:bCs/>
          <w:color w:val="000000"/>
          <w:sz w:val="28"/>
          <w:szCs w:val="28"/>
          <w:lang w:val="ru-RU"/>
        </w:rPr>
        <w:t>, реквизитам документа-основания, указанным в бюджетном обязательстве;</w:t>
      </w:r>
    </w:p>
    <w:p w:rsidR="00020C5A" w:rsidRPr="00020C5A" w:rsidRDefault="00020C5A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 xml:space="preserve">5) </w:t>
      </w:r>
      <w:r w:rsidRPr="00020C5A">
        <w:rPr>
          <w:rFonts w:ascii="Times New Roman" w:hAnsi="Times New Roman"/>
          <w:bCs/>
          <w:color w:val="000000"/>
          <w:sz w:val="28"/>
          <w:szCs w:val="28"/>
          <w:lang w:val="ru-RU"/>
        </w:rPr>
        <w:t>соответствие наименования, ИНН, КПП, банковских реквизитов получателя денежных средств, указанных в Заявке, наименованию, ИНН, КПП, банковским реквизитам получателя денежных средств, указанным в бюджетном обязательстве;</w:t>
      </w:r>
    </w:p>
    <w:p w:rsidR="00020C5A" w:rsidRPr="00020C5A" w:rsidRDefault="00020C5A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 xml:space="preserve">6) </w:t>
      </w:r>
      <w:proofErr w:type="spellStart"/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>непревышение</w:t>
      </w:r>
      <w:proofErr w:type="spellEnd"/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размера авансового платежа, указанного в Заявке, над суммой авансового платежа, указанной в бюджетном обязательстве, с учетом ранее осуществленных авансовых платежей;</w:t>
      </w:r>
    </w:p>
    <w:p w:rsidR="00020C5A" w:rsidRPr="00020C5A" w:rsidRDefault="00020C5A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 xml:space="preserve">7) </w:t>
      </w:r>
      <w:proofErr w:type="spellStart"/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>непревышение</w:t>
      </w:r>
      <w:proofErr w:type="spellEnd"/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 xml:space="preserve"> указанного в Заявке авансового платежа над предельным размером авансового платежа, установленного муниципальным правовым актом</w:t>
      </w:r>
      <w:r w:rsidRPr="00020C5A">
        <w:rPr>
          <w:rFonts w:ascii="Times New Roman" w:hAnsi="Times New Roman"/>
          <w:sz w:val="28"/>
          <w:szCs w:val="28"/>
          <w:lang w:val="ru-RU"/>
        </w:rPr>
        <w:t>, в случае представления Заявки для оплаты денежных обязательств по муниципальным контрактам на поставку товаров, выполнение работ, оказание услуг, соответствие размера выплаты арендной платы за период пользования имуществом условиям договора аренды.</w:t>
      </w:r>
    </w:p>
    <w:p w:rsidR="00020C5A" w:rsidRPr="00020C5A" w:rsidRDefault="00020C5A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t>9.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020C5A" w:rsidRPr="00020C5A" w:rsidRDefault="00020C5A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t>1) коды бюджетной классификации расходов, указанные в Заявке, должны на момент представления Заявки соответствовать кодам бюджетной классификации Российской Федерации и расходов бюджета МО «Ленский муниципальный район», действующим в текущем финансовом году;</w:t>
      </w:r>
    </w:p>
    <w:p w:rsidR="00020C5A" w:rsidRPr="00020C5A" w:rsidRDefault="00020C5A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trike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lastRenderedPageBreak/>
        <w:t xml:space="preserve">2) соответствие указанных в Заявке </w:t>
      </w:r>
      <w:proofErr w:type="gramStart"/>
      <w:r w:rsidRPr="00020C5A">
        <w:rPr>
          <w:rFonts w:ascii="Times New Roman" w:hAnsi="Times New Roman"/>
          <w:sz w:val="28"/>
          <w:szCs w:val="28"/>
          <w:lang w:val="ru-RU"/>
        </w:rPr>
        <w:t>кодов видов расходов классификации расходов бюджетов</w:t>
      </w:r>
      <w:proofErr w:type="gramEnd"/>
      <w:r w:rsidRPr="00020C5A">
        <w:rPr>
          <w:rFonts w:ascii="Times New Roman" w:hAnsi="Times New Roman"/>
          <w:sz w:val="28"/>
          <w:szCs w:val="28"/>
          <w:lang w:val="ru-RU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Федерации;</w:t>
      </w:r>
    </w:p>
    <w:p w:rsidR="00020C5A" w:rsidRPr="00020C5A" w:rsidRDefault="00020C5A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t xml:space="preserve">3) </w:t>
      </w:r>
      <w:proofErr w:type="spellStart"/>
      <w:r w:rsidRPr="00020C5A">
        <w:rPr>
          <w:rFonts w:ascii="Times New Roman" w:hAnsi="Times New Roman"/>
          <w:sz w:val="28"/>
          <w:szCs w:val="28"/>
          <w:lang w:val="ru-RU"/>
        </w:rPr>
        <w:t>непревышение</w:t>
      </w:r>
      <w:proofErr w:type="spellEnd"/>
      <w:r w:rsidRPr="00020C5A">
        <w:rPr>
          <w:rFonts w:ascii="Times New Roman" w:hAnsi="Times New Roman"/>
          <w:sz w:val="28"/>
          <w:szCs w:val="28"/>
          <w:lang w:val="ru-RU"/>
        </w:rPr>
        <w:t xml:space="preserve"> сумм, указанных в Заявке, остаткам соответствующих бюджетных ассигнований, учтенных на лицевом счете Получателя.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>10. При санкционировании оплаты денежных обязательств по выплатам по источникам финансирования дефицита бюджета МО «Ленский муниципальный район» осуществляется проверка Заявки по следующим направлениям: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 xml:space="preserve">1) коды </w:t>
      </w:r>
      <w:proofErr w:type="gramStart"/>
      <w:r w:rsidRPr="00020C5A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020C5A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 xml:space="preserve">2) соответствие указанных в Заявке </w:t>
      </w:r>
      <w:proofErr w:type="gramStart"/>
      <w:r w:rsidRPr="00020C5A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дефицитов бюджетов</w:t>
      </w:r>
      <w:proofErr w:type="gramEnd"/>
      <w:r w:rsidRPr="00020C5A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Федерации;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020C5A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020C5A">
        <w:rPr>
          <w:rFonts w:ascii="Times New Roman" w:hAnsi="Times New Roman" w:cs="Times New Roman"/>
          <w:sz w:val="28"/>
          <w:szCs w:val="28"/>
        </w:rPr>
        <w:t xml:space="preserve"> сумм, указанных в Заявке, остаткам соответствующих бюджетных ассигнований, учтенных на лицевом счете Администратора.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6"/>
      <w:bookmarkEnd w:id="7"/>
      <w:r w:rsidRPr="00020C5A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020C5A">
        <w:rPr>
          <w:rFonts w:ascii="Times New Roman" w:hAnsi="Times New Roman" w:cs="Times New Roman"/>
          <w:sz w:val="28"/>
          <w:szCs w:val="28"/>
        </w:rPr>
        <w:t xml:space="preserve">В случае если форма или информация, указанная в Заявке, не соответствуют требованиям, установленным </w:t>
      </w:r>
      <w:hyperlink w:anchor="Par67" w:history="1">
        <w:r w:rsidRPr="00020C5A">
          <w:rPr>
            <w:rFonts w:ascii="Times New Roman" w:hAnsi="Times New Roman" w:cs="Times New Roman"/>
            <w:color w:val="000000"/>
            <w:sz w:val="28"/>
            <w:szCs w:val="28"/>
          </w:rPr>
          <w:t>пунктами 3</w:t>
        </w:r>
      </w:hyperlink>
      <w:r w:rsidRPr="00020C5A">
        <w:rPr>
          <w:rFonts w:ascii="Times New Roman" w:hAnsi="Times New Roman" w:cs="Times New Roman"/>
          <w:color w:val="000000"/>
          <w:sz w:val="28"/>
          <w:szCs w:val="28"/>
        </w:rPr>
        <w:t xml:space="preserve"> - 5, </w:t>
      </w:r>
      <w:hyperlink w:anchor="Par125" w:history="1">
        <w:r w:rsidRPr="00020C5A">
          <w:rPr>
            <w:rFonts w:ascii="Times New Roman" w:hAnsi="Times New Roman" w:cs="Times New Roman"/>
            <w:color w:val="000000"/>
            <w:sz w:val="28"/>
            <w:szCs w:val="28"/>
          </w:rPr>
          <w:t>7</w:t>
        </w:r>
      </w:hyperlink>
      <w:r w:rsidRPr="00020C5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ar142" w:history="1">
        <w:r w:rsidRPr="00020C5A">
          <w:rPr>
            <w:rFonts w:ascii="Times New Roman" w:hAnsi="Times New Roman" w:cs="Times New Roman"/>
            <w:color w:val="000000"/>
            <w:sz w:val="28"/>
            <w:szCs w:val="28"/>
          </w:rPr>
          <w:t>1</w:t>
        </w:r>
      </w:hyperlink>
      <w:r w:rsidRPr="00020C5A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Pr="00020C5A">
        <w:rPr>
          <w:rFonts w:ascii="Times New Roman" w:hAnsi="Times New Roman" w:cs="Times New Roman"/>
          <w:sz w:val="28"/>
          <w:szCs w:val="28"/>
        </w:rPr>
        <w:t xml:space="preserve">настоящего Порядка, орган Федерального казначейства регистрирует представленную Заявку в </w:t>
      </w:r>
      <w:hyperlink r:id="rId13" w:history="1">
        <w:r w:rsidRPr="00020C5A">
          <w:rPr>
            <w:rFonts w:ascii="Times New Roman" w:hAnsi="Times New Roman" w:cs="Times New Roman"/>
            <w:color w:val="000000"/>
            <w:sz w:val="28"/>
            <w:szCs w:val="28"/>
          </w:rPr>
          <w:t>Журнале</w:t>
        </w:r>
      </w:hyperlink>
      <w:r w:rsidRPr="00020C5A">
        <w:rPr>
          <w:rFonts w:ascii="Times New Roman" w:hAnsi="Times New Roman" w:cs="Times New Roman"/>
          <w:sz w:val="28"/>
          <w:szCs w:val="28"/>
        </w:rPr>
        <w:t xml:space="preserve"> регистрации неисполненных документов (код по КФД 0531804) в установленном порядке и возвращает Получателю (Администратору) не позднее срока, установленного </w:t>
      </w:r>
      <w:hyperlink w:anchor="Par67" w:history="1">
        <w:r w:rsidRPr="00020C5A">
          <w:rPr>
            <w:rFonts w:ascii="Times New Roman" w:hAnsi="Times New Roman" w:cs="Times New Roman"/>
            <w:color w:val="000000"/>
            <w:sz w:val="28"/>
            <w:szCs w:val="28"/>
          </w:rPr>
          <w:t>пунктом 3</w:t>
        </w:r>
      </w:hyperlink>
      <w:r w:rsidRPr="00020C5A">
        <w:rPr>
          <w:rFonts w:ascii="Times New Roman" w:hAnsi="Times New Roman" w:cs="Times New Roman"/>
          <w:sz w:val="28"/>
          <w:szCs w:val="28"/>
        </w:rPr>
        <w:t xml:space="preserve"> настоящего Порядка, экземпляры Заявки на бумажном носителе с указанием в прилагаемом</w:t>
      </w:r>
      <w:proofErr w:type="gramEnd"/>
      <w:r w:rsidRPr="00020C5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proofErr w:type="gramStart"/>
        <w:r w:rsidRPr="00020C5A">
          <w:rPr>
            <w:rFonts w:ascii="Times New Roman" w:hAnsi="Times New Roman" w:cs="Times New Roman"/>
            <w:color w:val="000000"/>
            <w:sz w:val="28"/>
            <w:szCs w:val="28"/>
          </w:rPr>
          <w:t>Протоколе</w:t>
        </w:r>
        <w:proofErr w:type="gramEnd"/>
      </w:hyperlink>
      <w:r w:rsidRPr="00020C5A">
        <w:rPr>
          <w:rFonts w:ascii="Times New Roman" w:hAnsi="Times New Roman" w:cs="Times New Roman"/>
          <w:sz w:val="28"/>
          <w:szCs w:val="28"/>
        </w:rPr>
        <w:t xml:space="preserve"> (код по КФД 0531805) в установленном порядке причины возврата.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 xml:space="preserve">В случае если Заявка представлялась в электронном виде, Получателю (Администратору) не позднее срока, указанного в </w:t>
      </w:r>
      <w:hyperlink w:anchor="Par67" w:history="1">
        <w:r w:rsidRPr="00020C5A">
          <w:rPr>
            <w:rFonts w:ascii="Times New Roman" w:hAnsi="Times New Roman" w:cs="Times New Roman"/>
            <w:color w:val="000000"/>
            <w:sz w:val="28"/>
            <w:szCs w:val="28"/>
          </w:rPr>
          <w:t>пункте 3</w:t>
        </w:r>
      </w:hyperlink>
      <w:r w:rsidRPr="00020C5A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Протокол в электронном виде, в котором указывается причина возврата.</w:t>
      </w:r>
    </w:p>
    <w:p w:rsidR="00020C5A" w:rsidRPr="00020C5A" w:rsidRDefault="00020C5A" w:rsidP="00020C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5A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020C5A">
        <w:rPr>
          <w:rFonts w:ascii="Times New Roman" w:hAnsi="Times New Roman" w:cs="Times New Roman"/>
          <w:sz w:val="28"/>
          <w:szCs w:val="28"/>
        </w:rPr>
        <w:t>При положительном результате проверки на соответствие требованиям, установленным настоящим Порядком, в Заявке, представленной на бумажном носителе, уполномоченным работником органа Федерального казначейства проставляется отметка, подтверждающая санкционирование оплаты денежных обязательств Получателя (Администратора),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020C5A" w:rsidRPr="00020C5A" w:rsidRDefault="00020C5A" w:rsidP="00020C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0C5A">
        <w:rPr>
          <w:rFonts w:ascii="Times New Roman" w:hAnsi="Times New Roman"/>
          <w:sz w:val="28"/>
          <w:szCs w:val="28"/>
          <w:lang w:val="ru-RU"/>
        </w:rPr>
        <w:t xml:space="preserve">14. </w:t>
      </w: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Получатель (Администратор) (далее - клиент) вправе в пределах текущего финансового года уточнить операции по кассовым выплатам и (или) коды бюджетной классификации, по которым данные операции были отражены на </w:t>
      </w: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лицевом счете клиента. Для уточнения указанных операций и кодов бюджетной классификации по операциям клиент представляет в Федеральное казначейство или орган Федерального казначейства Уведомление об уточнении вида и принадлежности платежа (код формы по КФД 0531809).</w:t>
      </w:r>
    </w:p>
    <w:p w:rsidR="00020C5A" w:rsidRPr="00020C5A" w:rsidRDefault="00020C5A" w:rsidP="00020C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 xml:space="preserve">Внесение </w:t>
      </w:r>
      <w:proofErr w:type="gramStart"/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>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</w:t>
      </w:r>
      <w:proofErr w:type="gramEnd"/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020C5A" w:rsidRPr="00020C5A" w:rsidRDefault="00020C5A" w:rsidP="00020C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 изменении на основании нормативных правовых актов Министерством финансов Российской Федерации или финансовым органом муниципального образования в соответствии с установленными Бюджетным </w:t>
      </w:r>
      <w:hyperlink r:id="rId15" w:history="1">
        <w:r w:rsidRPr="00020C5A">
          <w:rPr>
            <w:rFonts w:ascii="Times New Roman" w:hAnsi="Times New Roman"/>
            <w:color w:val="000000"/>
            <w:sz w:val="28"/>
            <w:szCs w:val="28"/>
            <w:lang w:val="ru-RU"/>
          </w:rPr>
          <w:t>кодексом</w:t>
        </w:r>
      </w:hyperlink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 xml:space="preserve"> Российской Федерации полномочиями принципов назначения, структуры кодов бюджетной классификации;</w:t>
      </w:r>
      <w:proofErr w:type="gramEnd"/>
    </w:p>
    <w:p w:rsidR="00020C5A" w:rsidRPr="00020C5A" w:rsidRDefault="00020C5A" w:rsidP="00020C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>при ошибочном указании Получателем (Администратором) в платежном документе кода бюджетной классификации, на основании которого была отражена кассовая выплата на его лицевом счете, в случае если указанная ошибка не влечет создания нового бюджетного обязательства.</w:t>
      </w:r>
    </w:p>
    <w:p w:rsidR="00020C5A" w:rsidRPr="00020C5A" w:rsidRDefault="00020C5A" w:rsidP="00020C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>Уведомление является основанием для отражения органом Федерального казначейства операции по уточнению кода бюджетной классификации в бюджетном учете.</w:t>
      </w:r>
    </w:p>
    <w:p w:rsidR="00020C5A" w:rsidRPr="00020C5A" w:rsidRDefault="00020C5A" w:rsidP="00020C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>Копия Уведомления об уточнении вида и принадлежности платежа, на основании которого органом Федерального казначейства учитываются операции по уточнению кода бюджетной классификации на лицевом счете Получателя (Администратора), прилагается к Выписке из соответствующего лицевого счета.</w:t>
      </w:r>
    </w:p>
    <w:p w:rsidR="00020C5A" w:rsidRPr="00020C5A" w:rsidRDefault="00020C5A" w:rsidP="00020C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>Учет операции по уточнению кода бюджетной классификации осуществляется при наличии:</w:t>
      </w:r>
    </w:p>
    <w:p w:rsidR="00020C5A" w:rsidRPr="00020C5A" w:rsidRDefault="00020C5A" w:rsidP="00020C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>подписи руководителя (уполномоченного им лица) органа Федерального казначейства в поле "</w:t>
      </w:r>
      <w:hyperlink r:id="rId16" w:history="1">
        <w:r w:rsidRPr="00020C5A">
          <w:rPr>
            <w:rFonts w:ascii="Times New Roman" w:hAnsi="Times New Roman"/>
            <w:color w:val="000000"/>
            <w:sz w:val="28"/>
            <w:szCs w:val="28"/>
            <w:lang w:val="ru-RU"/>
          </w:rPr>
          <w:t>Отметка</w:t>
        </w:r>
      </w:hyperlink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 xml:space="preserve"> Федерального казначейства, органа Федерального казначейства" Уведомления об уточнении вида и принадлежности платежа, представленного клиентом в орган Федерального казначейства;</w:t>
      </w:r>
    </w:p>
    <w:p w:rsidR="00020C5A" w:rsidRPr="00020C5A" w:rsidRDefault="00020C5A" w:rsidP="00020C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>на лицевом счете Получателя (Администратора) свободного остатка бюджетных данных по коду бюджетной классификации, на который кассовые выплаты должны быть отнесены, после проведения процедур санкционирования оплаты денежных обязательств в соответствии с порядком, установленным Порядком санкционирования, Порядком санкционирования целевых средств или Соглашением.</w:t>
      </w:r>
    </w:p>
    <w:p w:rsidR="00020C5A" w:rsidRPr="00020C5A" w:rsidRDefault="00020C5A" w:rsidP="00020C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 xml:space="preserve">Если форма или содержание представленного Уведомления об уточнении вида и принадлежности платежа не соответствуют требованиям, установленным настоящим пунктом, орган Федерального казначейства регистрирует его в </w:t>
      </w:r>
      <w:hyperlink r:id="rId17" w:history="1">
        <w:r w:rsidRPr="00020C5A">
          <w:rPr>
            <w:rFonts w:ascii="Times New Roman" w:hAnsi="Times New Roman"/>
            <w:color w:val="000000"/>
            <w:sz w:val="28"/>
            <w:szCs w:val="28"/>
            <w:lang w:val="ru-RU"/>
          </w:rPr>
          <w:t>Журнале</w:t>
        </w:r>
      </w:hyperlink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регистрации неисполненных документов и в сроки, установленные </w:t>
      </w:r>
      <w:hyperlink r:id="rId18" w:history="1">
        <w:r w:rsidRPr="00020C5A">
          <w:rPr>
            <w:rFonts w:ascii="Times New Roman" w:hAnsi="Times New Roman"/>
            <w:color w:val="000000"/>
            <w:sz w:val="28"/>
            <w:szCs w:val="28"/>
            <w:lang w:val="ru-RU"/>
          </w:rPr>
          <w:t xml:space="preserve">пунктом </w:t>
        </w:r>
      </w:hyperlink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>3 настоящего Порядка:</w:t>
      </w:r>
    </w:p>
    <w:p w:rsidR="00020C5A" w:rsidRPr="00020C5A" w:rsidRDefault="00020C5A" w:rsidP="00020C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>при бумажном документообороте между органом Федерального казначейства и клиентом возвращает клиенту Уведомление об уточнении вида и принадлежности платежа с приложением Протокола, в котором указывается причина возврата;</w:t>
      </w:r>
    </w:p>
    <w:p w:rsidR="00020C5A" w:rsidRPr="00020C5A" w:rsidRDefault="00020C5A" w:rsidP="00020C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0C5A">
        <w:rPr>
          <w:rFonts w:ascii="Times New Roman" w:hAnsi="Times New Roman"/>
          <w:color w:val="000000"/>
          <w:sz w:val="28"/>
          <w:szCs w:val="28"/>
          <w:lang w:val="ru-RU"/>
        </w:rPr>
        <w:t>при электронном документообороте между органом Федерального казначейства и клиентом направляет клиенту Протокол в электронном виде, в котором указывается причина возврата.</w:t>
      </w:r>
    </w:p>
    <w:p w:rsidR="00020C5A" w:rsidRPr="00020C5A" w:rsidRDefault="00020C5A" w:rsidP="00C14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0358" w:rsidRPr="00C14D31" w:rsidRDefault="00FF0358" w:rsidP="003516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8" w:name="page3"/>
      <w:bookmarkEnd w:id="8"/>
    </w:p>
    <w:sectPr w:rsidR="00FF0358" w:rsidRPr="00C14D31" w:rsidSect="00C56418">
      <w:pgSz w:w="11906" w:h="16838"/>
      <w:pgMar w:top="709" w:right="707" w:bottom="1440" w:left="993" w:header="720" w:footer="720" w:gutter="0"/>
      <w:cols w:space="720" w:equalWidth="0">
        <w:col w:w="1020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DF1"/>
    <w:multiLevelType w:val="hybridMultilevel"/>
    <w:tmpl w:val="00005AF1"/>
    <w:lvl w:ilvl="0" w:tplc="000041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E9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6C02065"/>
    <w:multiLevelType w:val="multilevel"/>
    <w:tmpl w:val="A984C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70E2F"/>
    <w:multiLevelType w:val="singleLevel"/>
    <w:tmpl w:val="A30C758C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6">
    <w:nsid w:val="1C174FE4"/>
    <w:multiLevelType w:val="singleLevel"/>
    <w:tmpl w:val="3CACECE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37C66260"/>
    <w:multiLevelType w:val="multilevel"/>
    <w:tmpl w:val="C316A9E4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1F663D6"/>
    <w:multiLevelType w:val="multilevel"/>
    <w:tmpl w:val="920A11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83277AB"/>
    <w:multiLevelType w:val="hybridMultilevel"/>
    <w:tmpl w:val="751E8F00"/>
    <w:lvl w:ilvl="0" w:tplc="86503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FAC428F"/>
    <w:multiLevelType w:val="singleLevel"/>
    <w:tmpl w:val="6CB2713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92"/>
    <w:rsid w:val="000129D9"/>
    <w:rsid w:val="00020C5A"/>
    <w:rsid w:val="00032492"/>
    <w:rsid w:val="00036618"/>
    <w:rsid w:val="00037AC0"/>
    <w:rsid w:val="000438F0"/>
    <w:rsid w:val="00057BE5"/>
    <w:rsid w:val="00057F68"/>
    <w:rsid w:val="0006307F"/>
    <w:rsid w:val="0007794D"/>
    <w:rsid w:val="000844D7"/>
    <w:rsid w:val="000A0733"/>
    <w:rsid w:val="000C4F13"/>
    <w:rsid w:val="000F3A43"/>
    <w:rsid w:val="0010525B"/>
    <w:rsid w:val="00120045"/>
    <w:rsid w:val="001343BB"/>
    <w:rsid w:val="00140120"/>
    <w:rsid w:val="001417FE"/>
    <w:rsid w:val="00186D0C"/>
    <w:rsid w:val="00191CF8"/>
    <w:rsid w:val="001A1A1E"/>
    <w:rsid w:val="001C77CF"/>
    <w:rsid w:val="001D0B83"/>
    <w:rsid w:val="001D5B31"/>
    <w:rsid w:val="001E0726"/>
    <w:rsid w:val="001E154F"/>
    <w:rsid w:val="0020551D"/>
    <w:rsid w:val="00220DB0"/>
    <w:rsid w:val="00225702"/>
    <w:rsid w:val="002312BF"/>
    <w:rsid w:val="002A04FD"/>
    <w:rsid w:val="002C37A8"/>
    <w:rsid w:val="002E3F6F"/>
    <w:rsid w:val="002E68C3"/>
    <w:rsid w:val="00314460"/>
    <w:rsid w:val="00314E25"/>
    <w:rsid w:val="00320ACF"/>
    <w:rsid w:val="00322CDE"/>
    <w:rsid w:val="003257DB"/>
    <w:rsid w:val="00334D01"/>
    <w:rsid w:val="00345508"/>
    <w:rsid w:val="003502AD"/>
    <w:rsid w:val="00351680"/>
    <w:rsid w:val="003520AA"/>
    <w:rsid w:val="00365742"/>
    <w:rsid w:val="003916F9"/>
    <w:rsid w:val="003C1887"/>
    <w:rsid w:val="003F321C"/>
    <w:rsid w:val="003F4785"/>
    <w:rsid w:val="00415EC2"/>
    <w:rsid w:val="00425D53"/>
    <w:rsid w:val="00426FA5"/>
    <w:rsid w:val="00444293"/>
    <w:rsid w:val="00480701"/>
    <w:rsid w:val="00481E02"/>
    <w:rsid w:val="00492C52"/>
    <w:rsid w:val="004A1ECC"/>
    <w:rsid w:val="004B3721"/>
    <w:rsid w:val="004B60F5"/>
    <w:rsid w:val="004C1CE1"/>
    <w:rsid w:val="004C7B13"/>
    <w:rsid w:val="004D65B0"/>
    <w:rsid w:val="00512965"/>
    <w:rsid w:val="00520E98"/>
    <w:rsid w:val="005477A8"/>
    <w:rsid w:val="005921F0"/>
    <w:rsid w:val="0059510C"/>
    <w:rsid w:val="005A5573"/>
    <w:rsid w:val="005C0CCA"/>
    <w:rsid w:val="005C1121"/>
    <w:rsid w:val="005C6205"/>
    <w:rsid w:val="005D23AB"/>
    <w:rsid w:val="005D6C02"/>
    <w:rsid w:val="005D77CE"/>
    <w:rsid w:val="005F03CA"/>
    <w:rsid w:val="006006C9"/>
    <w:rsid w:val="00607AAC"/>
    <w:rsid w:val="00610430"/>
    <w:rsid w:val="0067647E"/>
    <w:rsid w:val="006808F0"/>
    <w:rsid w:val="006B19FB"/>
    <w:rsid w:val="006D29A1"/>
    <w:rsid w:val="006D35F1"/>
    <w:rsid w:val="006D7D2C"/>
    <w:rsid w:val="006E00A2"/>
    <w:rsid w:val="006F072E"/>
    <w:rsid w:val="006F1B9F"/>
    <w:rsid w:val="00703F02"/>
    <w:rsid w:val="00713645"/>
    <w:rsid w:val="007304FF"/>
    <w:rsid w:val="00742B5C"/>
    <w:rsid w:val="00755916"/>
    <w:rsid w:val="007624C4"/>
    <w:rsid w:val="007654AA"/>
    <w:rsid w:val="00787383"/>
    <w:rsid w:val="007A644F"/>
    <w:rsid w:val="007A7AA0"/>
    <w:rsid w:val="007C1A75"/>
    <w:rsid w:val="007D1DF2"/>
    <w:rsid w:val="007D35D3"/>
    <w:rsid w:val="007E24D9"/>
    <w:rsid w:val="00840EEC"/>
    <w:rsid w:val="0084395B"/>
    <w:rsid w:val="0087046E"/>
    <w:rsid w:val="008A66FE"/>
    <w:rsid w:val="008B489C"/>
    <w:rsid w:val="008F6883"/>
    <w:rsid w:val="009132E3"/>
    <w:rsid w:val="0095639F"/>
    <w:rsid w:val="009601A9"/>
    <w:rsid w:val="00976B33"/>
    <w:rsid w:val="00994407"/>
    <w:rsid w:val="00A11038"/>
    <w:rsid w:val="00A110FC"/>
    <w:rsid w:val="00A2412E"/>
    <w:rsid w:val="00A2653A"/>
    <w:rsid w:val="00A368F1"/>
    <w:rsid w:val="00A57AD7"/>
    <w:rsid w:val="00A673D8"/>
    <w:rsid w:val="00A826CA"/>
    <w:rsid w:val="00A91263"/>
    <w:rsid w:val="00A9785E"/>
    <w:rsid w:val="00AA52C6"/>
    <w:rsid w:val="00AB6A52"/>
    <w:rsid w:val="00AB7C13"/>
    <w:rsid w:val="00AB7D1C"/>
    <w:rsid w:val="00AD67FE"/>
    <w:rsid w:val="00AF7105"/>
    <w:rsid w:val="00B07358"/>
    <w:rsid w:val="00B11B95"/>
    <w:rsid w:val="00B45275"/>
    <w:rsid w:val="00B5365B"/>
    <w:rsid w:val="00B540E8"/>
    <w:rsid w:val="00B64309"/>
    <w:rsid w:val="00B7280E"/>
    <w:rsid w:val="00B83E13"/>
    <w:rsid w:val="00B86132"/>
    <w:rsid w:val="00BD6028"/>
    <w:rsid w:val="00BE27FB"/>
    <w:rsid w:val="00C14D31"/>
    <w:rsid w:val="00C1619C"/>
    <w:rsid w:val="00C27133"/>
    <w:rsid w:val="00C41970"/>
    <w:rsid w:val="00C56418"/>
    <w:rsid w:val="00C67B56"/>
    <w:rsid w:val="00C7183E"/>
    <w:rsid w:val="00CC7E93"/>
    <w:rsid w:val="00CD1238"/>
    <w:rsid w:val="00CD2C06"/>
    <w:rsid w:val="00D04B5C"/>
    <w:rsid w:val="00D7384E"/>
    <w:rsid w:val="00DA58FC"/>
    <w:rsid w:val="00DF3640"/>
    <w:rsid w:val="00E71246"/>
    <w:rsid w:val="00E77062"/>
    <w:rsid w:val="00E804E1"/>
    <w:rsid w:val="00E94E71"/>
    <w:rsid w:val="00ED6F6E"/>
    <w:rsid w:val="00EF5012"/>
    <w:rsid w:val="00EF63D9"/>
    <w:rsid w:val="00F37DDE"/>
    <w:rsid w:val="00F40EDA"/>
    <w:rsid w:val="00F47C8A"/>
    <w:rsid w:val="00F525EF"/>
    <w:rsid w:val="00F74CC0"/>
    <w:rsid w:val="00F80188"/>
    <w:rsid w:val="00F942A3"/>
    <w:rsid w:val="00FA1A57"/>
    <w:rsid w:val="00FA529A"/>
    <w:rsid w:val="00FB42F4"/>
    <w:rsid w:val="00FD5A8B"/>
    <w:rsid w:val="00FD7DE7"/>
    <w:rsid w:val="00FF0358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F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AA0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2">
    <w:name w:val="Основной текст (2)_"/>
    <w:basedOn w:val="a0"/>
    <w:link w:val="20"/>
    <w:rsid w:val="007A7AA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7AA0"/>
    <w:pPr>
      <w:widowControl w:val="0"/>
      <w:shd w:val="clear" w:color="auto" w:fill="FFFFFF"/>
      <w:spacing w:after="240" w:line="0" w:lineRule="atLeast"/>
    </w:pPr>
    <w:rPr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037A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B64309"/>
    <w:pPr>
      <w:spacing w:after="0" w:line="240" w:lineRule="auto"/>
    </w:pPr>
    <w:rPr>
      <w:rFonts w:ascii="Garamond" w:hAnsi="Garamond"/>
      <w:b/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B64309"/>
    <w:rPr>
      <w:rFonts w:ascii="Garamond" w:hAnsi="Garamond"/>
      <w:b/>
      <w:sz w:val="28"/>
      <w:szCs w:val="24"/>
    </w:rPr>
  </w:style>
  <w:style w:type="paragraph" w:styleId="a5">
    <w:name w:val="List Paragraph"/>
    <w:basedOn w:val="a"/>
    <w:qFormat/>
    <w:rsid w:val="00020C5A"/>
    <w:pPr>
      <w:ind w:left="720"/>
      <w:contextualSpacing/>
    </w:pPr>
    <w:rPr>
      <w:rFonts w:eastAsia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833C8E69987F35523EFDD37BE7D7E0C0F8478D923F8AD4482C39883646591A4138FF2630758E2D7FE511D85DB6CA830EEBCEF264D37l9H" TargetMode="External"/><Relationship Id="rId13" Type="http://schemas.openxmlformats.org/officeDocument/2006/relationships/hyperlink" Target="consultantplus://offline/ref=D88AE8C5F6B102D0ADE3BE3DD9784C5C802028854F5D81EAA7644E6A77C1BA66590377F40D63DDF8vAbEF" TargetMode="External"/><Relationship Id="rId18" Type="http://schemas.openxmlformats.org/officeDocument/2006/relationships/hyperlink" Target="consultantplus://offline/ref=59FFDE4B91FDCC0CE1B0A455AF31F02550359BB4307B0BB97D519158C937DA4FC87163A6E30A4DF490DDF72F6D4C67DE7552E0CEED06o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88AE8C5F6B102D0ADE3BE3DD9784C5C802D24824B5B81EAA7644E6A77C1BA66590377F40D61D9FDvAbFF" TargetMode="External"/><Relationship Id="rId12" Type="http://schemas.openxmlformats.org/officeDocument/2006/relationships/hyperlink" Target="consultantplus://offline/ref=AD89BC240DC181CE7378B51E0DF9E6F5899F907AC424B71C9F8C2280DB9250854DE7BF1A5A7CEFA99E0E06267F70DE4E3130144ED42E3A1C08nCJ" TargetMode="External"/><Relationship Id="rId17" Type="http://schemas.openxmlformats.org/officeDocument/2006/relationships/hyperlink" Target="consultantplus://offline/ref=59FFDE4B91FDCC0CE1B0A455AF31F02550359BB4307B0BB97D519158C937DA4FC87163A6E20241A3C392F673281F74DE7352E3CEF16EC2040Eo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FFDE4B91FDCC0CE1B0A455AF31F02550359BB4307B0BB97D519158C937DA4FC87163A6E2024EA2C592F673281F74DE7352E3CEF16EC2040Eo9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88AE8C5F6B102D0ADE3BE3DD9784C5C802D24824B5B81EAA7644E6A77C1BA66590377F7086BvDbDF" TargetMode="External"/><Relationship Id="rId11" Type="http://schemas.openxmlformats.org/officeDocument/2006/relationships/hyperlink" Target="consultantplus://offline/ref=D88AE8C5F6B102D0ADE3BE3DD9784C5C80212F824F5781EAA7644E6A77C1BA66590377F405v6b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FFDE4B91FDCC0CE1B0A455AF31F02550329EBC337F0BB97D519158C937DA4FDA713BAAE30558A1C187A0226E04oAM" TargetMode="External"/><Relationship Id="rId10" Type="http://schemas.openxmlformats.org/officeDocument/2006/relationships/hyperlink" Target="consultantplus://offline/ref=D88AE8C5F6B102D0ADE3BE3DD9784C5C802028854F5D81EAA7644E6A77C1BA66590377F40D63DCF8vAb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0833C8E69987F35523EFDD37BE7D7E0C0E847EDF22F8AD4482C39883646591A4138FF766035AE883A44119CC8F66B737F6A2EB384D795138l1H" TargetMode="External"/><Relationship Id="rId14" Type="http://schemas.openxmlformats.org/officeDocument/2006/relationships/hyperlink" Target="consultantplus://offline/ref=D88AE8C5F6B102D0ADE3BE3DD9784C5C802028854F5D81EAA7644E6A77C1BA66590377F40D63DDFFvAb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557B6-BA17-4D3E-B6A8-19B8C353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10</Pages>
  <Words>3761</Words>
  <Characters>21439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Беккер Ж.С</cp:lastModifiedBy>
  <cp:revision>83</cp:revision>
  <cp:lastPrinted>2020-12-29T12:35:00Z</cp:lastPrinted>
  <dcterms:created xsi:type="dcterms:W3CDTF">2016-06-24T08:31:00Z</dcterms:created>
  <dcterms:modified xsi:type="dcterms:W3CDTF">2021-07-02T12:34:00Z</dcterms:modified>
</cp:coreProperties>
</file>