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78" w:rsidRDefault="002A5978" w:rsidP="002A5978">
      <w:pPr>
        <w:jc w:val="center"/>
        <w:rPr>
          <w:b/>
          <w:sz w:val="28"/>
          <w:szCs w:val="28"/>
        </w:rPr>
      </w:pPr>
      <w:r w:rsidRPr="00D00D89">
        <w:rPr>
          <w:b/>
          <w:sz w:val="28"/>
          <w:szCs w:val="28"/>
        </w:rPr>
        <w:t>АРХАНГЕЛЬСКАЯ ОБЛАСТЬ</w:t>
      </w:r>
    </w:p>
    <w:p w:rsidR="002A5978" w:rsidRPr="00D00D89" w:rsidRDefault="002A5978" w:rsidP="002A5978">
      <w:pPr>
        <w:jc w:val="center"/>
        <w:rPr>
          <w:b/>
          <w:sz w:val="28"/>
          <w:szCs w:val="28"/>
        </w:rPr>
      </w:pPr>
    </w:p>
    <w:p w:rsidR="002A5978" w:rsidRPr="00D00D89" w:rsidRDefault="002A5978" w:rsidP="002A5978">
      <w:pPr>
        <w:jc w:val="center"/>
        <w:rPr>
          <w:b/>
          <w:sz w:val="28"/>
          <w:szCs w:val="28"/>
        </w:rPr>
      </w:pPr>
      <w:r w:rsidRPr="00D00D89">
        <w:rPr>
          <w:b/>
          <w:sz w:val="28"/>
          <w:szCs w:val="28"/>
        </w:rPr>
        <w:t xml:space="preserve">АДМИНИСТРАЦИЯ МУНИЦИПАЛЬНОГО ОБРАЗОВАНИЯ </w:t>
      </w:r>
    </w:p>
    <w:p w:rsidR="002A5978" w:rsidRDefault="002A5978" w:rsidP="002A5978">
      <w:pPr>
        <w:jc w:val="center"/>
        <w:rPr>
          <w:sz w:val="28"/>
          <w:szCs w:val="28"/>
        </w:rPr>
      </w:pPr>
      <w:r w:rsidRPr="00D00D89">
        <w:rPr>
          <w:b/>
          <w:sz w:val="28"/>
          <w:szCs w:val="28"/>
        </w:rPr>
        <w:t>«ЛЕНСКИЙ МУНИЦИПАЛЬНЫЙ РАЙОН»</w:t>
      </w:r>
    </w:p>
    <w:p w:rsidR="002A5978" w:rsidRDefault="002A5978" w:rsidP="002A5978">
      <w:pPr>
        <w:rPr>
          <w:sz w:val="28"/>
          <w:szCs w:val="28"/>
        </w:rPr>
      </w:pPr>
    </w:p>
    <w:p w:rsidR="002A5978" w:rsidRDefault="002A5978" w:rsidP="002A5978">
      <w:pPr>
        <w:rPr>
          <w:sz w:val="28"/>
          <w:szCs w:val="28"/>
        </w:rPr>
      </w:pPr>
    </w:p>
    <w:p w:rsidR="002A5978" w:rsidRPr="007749DD" w:rsidRDefault="002A5978" w:rsidP="002A5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A5978" w:rsidRDefault="002A5978" w:rsidP="002A5978">
      <w:pPr>
        <w:jc w:val="center"/>
        <w:rPr>
          <w:sz w:val="28"/>
          <w:szCs w:val="28"/>
        </w:rPr>
      </w:pPr>
    </w:p>
    <w:p w:rsidR="002A5978" w:rsidRDefault="00962504" w:rsidP="002A597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A2EAB">
        <w:rPr>
          <w:sz w:val="28"/>
          <w:szCs w:val="28"/>
        </w:rPr>
        <w:t>т</w:t>
      </w:r>
      <w:r>
        <w:rPr>
          <w:sz w:val="28"/>
          <w:szCs w:val="28"/>
        </w:rPr>
        <w:t xml:space="preserve"> 26 марта</w:t>
      </w:r>
      <w:r w:rsidR="002A5978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 </w:t>
      </w:r>
      <w:r w:rsidR="002A5978">
        <w:rPr>
          <w:sz w:val="28"/>
          <w:szCs w:val="28"/>
        </w:rPr>
        <w:t>№</w:t>
      </w:r>
      <w:r>
        <w:rPr>
          <w:sz w:val="28"/>
          <w:szCs w:val="28"/>
        </w:rPr>
        <w:t xml:space="preserve"> 158</w:t>
      </w:r>
      <w:r w:rsidR="002A5978">
        <w:rPr>
          <w:sz w:val="28"/>
          <w:szCs w:val="28"/>
        </w:rPr>
        <w:t xml:space="preserve"> </w:t>
      </w:r>
    </w:p>
    <w:p w:rsidR="002A5978" w:rsidRDefault="002A5978" w:rsidP="002A5978">
      <w:pPr>
        <w:jc w:val="center"/>
        <w:rPr>
          <w:sz w:val="28"/>
          <w:szCs w:val="28"/>
        </w:rPr>
      </w:pPr>
    </w:p>
    <w:p w:rsidR="002A5978" w:rsidRPr="007749DD" w:rsidRDefault="002A5978" w:rsidP="002A5978">
      <w:pPr>
        <w:jc w:val="center"/>
      </w:pPr>
      <w:r w:rsidRPr="007749DD">
        <w:t>с. Яренск</w:t>
      </w:r>
    </w:p>
    <w:p w:rsidR="002A5978" w:rsidRDefault="002A5978" w:rsidP="002A5978">
      <w:pPr>
        <w:jc w:val="both"/>
        <w:rPr>
          <w:b/>
          <w:sz w:val="28"/>
        </w:rPr>
      </w:pPr>
    </w:p>
    <w:p w:rsidR="002A5978" w:rsidRPr="002A5978" w:rsidRDefault="002A5978" w:rsidP="002A5978">
      <w:pPr>
        <w:jc w:val="center"/>
        <w:rPr>
          <w:b/>
          <w:sz w:val="28"/>
          <w:szCs w:val="28"/>
        </w:rPr>
      </w:pPr>
      <w:r w:rsidRPr="002A5978">
        <w:rPr>
          <w:b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</w:t>
      </w:r>
    </w:p>
    <w:p w:rsidR="002A5978" w:rsidRPr="00A11086" w:rsidRDefault="002A5978" w:rsidP="002A5978">
      <w:pPr>
        <w:jc w:val="center"/>
        <w:rPr>
          <w:b/>
          <w:sz w:val="28"/>
          <w:szCs w:val="28"/>
        </w:rPr>
      </w:pPr>
      <w:r w:rsidRPr="002A5978">
        <w:rPr>
          <w:b/>
          <w:sz w:val="28"/>
          <w:szCs w:val="28"/>
        </w:rPr>
        <w:t>МО «Ленский муниципальный район»</w:t>
      </w:r>
    </w:p>
    <w:p w:rsidR="002A5978" w:rsidRPr="00291C54" w:rsidRDefault="002A5978" w:rsidP="002A5978">
      <w:pPr>
        <w:jc w:val="center"/>
        <w:rPr>
          <w:b/>
          <w:sz w:val="28"/>
          <w:szCs w:val="28"/>
        </w:rPr>
      </w:pPr>
    </w:p>
    <w:p w:rsidR="002A5978" w:rsidRDefault="002A5978" w:rsidP="002A5978">
      <w:pPr>
        <w:jc w:val="both"/>
        <w:rPr>
          <w:b/>
          <w:sz w:val="28"/>
          <w:szCs w:val="28"/>
        </w:rPr>
      </w:pPr>
    </w:p>
    <w:p w:rsidR="002A5978" w:rsidRDefault="001F7DBE" w:rsidP="00962504">
      <w:pPr>
        <w:ind w:firstLine="567"/>
        <w:jc w:val="both"/>
        <w:rPr>
          <w:b/>
          <w:sz w:val="28"/>
          <w:szCs w:val="28"/>
        </w:rPr>
      </w:pPr>
      <w:r>
        <w:rPr>
          <w:sz w:val="28"/>
        </w:rPr>
        <w:t>В  соответствии  с п.2 ст. 8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 акты Российской Федерации»,</w:t>
      </w:r>
      <w:r w:rsidR="002A5978">
        <w:t xml:space="preserve">  </w:t>
      </w:r>
      <w:r>
        <w:rPr>
          <w:sz w:val="28"/>
          <w:szCs w:val="28"/>
        </w:rPr>
        <w:t>р</w:t>
      </w:r>
      <w:r w:rsidR="002A5978" w:rsidRPr="00291C54">
        <w:rPr>
          <w:sz w:val="28"/>
          <w:szCs w:val="28"/>
        </w:rPr>
        <w:t>уководствуясь</w:t>
      </w:r>
      <w:r w:rsidR="002A5978">
        <w:rPr>
          <w:sz w:val="28"/>
          <w:szCs w:val="28"/>
        </w:rPr>
        <w:t xml:space="preserve"> ст.31,63 Устава МО</w:t>
      </w:r>
      <w:r w:rsidR="002A5978" w:rsidRPr="00797D80">
        <w:rPr>
          <w:sz w:val="28"/>
          <w:szCs w:val="28"/>
        </w:rPr>
        <w:t xml:space="preserve"> «Ленский </w:t>
      </w:r>
      <w:r w:rsidR="002A5978">
        <w:rPr>
          <w:sz w:val="28"/>
          <w:szCs w:val="28"/>
        </w:rPr>
        <w:t xml:space="preserve">муниципальный </w:t>
      </w:r>
      <w:r w:rsidR="002A5978" w:rsidRPr="00797D80">
        <w:rPr>
          <w:sz w:val="28"/>
          <w:szCs w:val="28"/>
        </w:rPr>
        <w:t>район»,</w:t>
      </w:r>
      <w:r w:rsidR="002A5978">
        <w:rPr>
          <w:sz w:val="28"/>
          <w:szCs w:val="28"/>
        </w:rPr>
        <w:t xml:space="preserve"> на основании Администрация МО «Ленский муниципальный район» </w:t>
      </w:r>
      <w:r w:rsidR="002A5978" w:rsidRPr="00E951C2">
        <w:rPr>
          <w:b/>
          <w:sz w:val="28"/>
          <w:szCs w:val="28"/>
        </w:rPr>
        <w:t>постановляет:</w:t>
      </w:r>
    </w:p>
    <w:p w:rsidR="001F7DBE" w:rsidRDefault="00480572" w:rsidP="00962504">
      <w:pPr>
        <w:pStyle w:val="ConsNonformat"/>
        <w:widowControl/>
        <w:ind w:firstLine="567"/>
        <w:jc w:val="both"/>
        <w:rPr>
          <w:sz w:val="28"/>
        </w:rPr>
      </w:pPr>
      <w:r>
        <w:rPr>
          <w:sz w:val="28"/>
        </w:rPr>
        <w:t>1.</w:t>
      </w:r>
      <w:r w:rsidR="001F7DBE">
        <w:rPr>
          <w:sz w:val="28"/>
        </w:rPr>
        <w:t xml:space="preserve"> Установить следующие требования к программам в области энергосбережения и повышения энергетической эффективности организаций коммунального комплекса МО «Ленский муниципальный район» (далее – программы), цены (тарифы) на товары, услуги которых подлежат установлению органами местного самоуправления «Ленский муниципальный район»:</w:t>
      </w:r>
    </w:p>
    <w:p w:rsidR="00480572" w:rsidRDefault="00480572" w:rsidP="00962504">
      <w:pPr>
        <w:pStyle w:val="ConsNonformat"/>
        <w:widowControl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1.1. </w:t>
      </w:r>
      <w:r w:rsidRPr="00F92C6F">
        <w:rPr>
          <w:color w:val="000000"/>
          <w:sz w:val="28"/>
          <w:szCs w:val="28"/>
        </w:rPr>
        <w:t>Программы по энергосбережению и повышению энергетической эффективности разрабатываются организациями на период не менее трех лет или на срок действия инвестиционной программы.</w:t>
      </w:r>
    </w:p>
    <w:p w:rsidR="00480572" w:rsidRDefault="00480572" w:rsidP="00962504">
      <w:pPr>
        <w:pStyle w:val="ConsNonformat"/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F92C6F">
        <w:rPr>
          <w:color w:val="000000"/>
          <w:sz w:val="28"/>
          <w:szCs w:val="28"/>
        </w:rPr>
        <w:t>Затраты на реализацию программ по энергосбережению и повышению энергетической эффективности организаций учитываются в составе затрат на реализацию производственных и инвестиционных программ организаций в установленном порядке.</w:t>
      </w:r>
    </w:p>
    <w:p w:rsidR="00480572" w:rsidRPr="00F92C6F" w:rsidRDefault="00480572" w:rsidP="00962504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F92C6F">
        <w:rPr>
          <w:color w:val="000000"/>
          <w:sz w:val="28"/>
          <w:szCs w:val="28"/>
        </w:rPr>
        <w:t>Программы организаций в области энергосбережения и повышения энергетической эффективности должны содержать:</w:t>
      </w:r>
    </w:p>
    <w:p w:rsidR="00480572" w:rsidRPr="00F92C6F" w:rsidRDefault="00480572" w:rsidP="00962504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формулировку целей и задач программы;</w:t>
      </w:r>
    </w:p>
    <w:p w:rsidR="00480572" w:rsidRPr="00F92C6F" w:rsidRDefault="00480572" w:rsidP="00962504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анализ потребления энергетических ресурсов за предыдущие три года;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анализ состояния и перспективы развития организации, прогноз потребления (производства) энергоресурсов на соответствующую перспективу;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основные направления разработки и реализации программ энергосбережения и повышения энергетической эффективности, их обоснование;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F92C6F">
        <w:rPr>
          <w:color w:val="000000"/>
          <w:sz w:val="28"/>
          <w:szCs w:val="28"/>
        </w:rPr>
        <w:t>еречень целевых показателей энергосбережения и повышения энергетической эффективнос</w:t>
      </w:r>
      <w:r w:rsidR="001A3FB1">
        <w:rPr>
          <w:color w:val="000000"/>
          <w:sz w:val="28"/>
          <w:szCs w:val="28"/>
        </w:rPr>
        <w:t>ти (приложение № 1</w:t>
      </w:r>
      <w:r w:rsidRPr="00F92C6F">
        <w:rPr>
          <w:color w:val="000000"/>
          <w:sz w:val="28"/>
          <w:szCs w:val="28"/>
        </w:rPr>
        <w:t>);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92C6F">
        <w:rPr>
          <w:color w:val="000000"/>
          <w:sz w:val="28"/>
          <w:szCs w:val="28"/>
        </w:rPr>
        <w:t>еречень обязательных мероприятий по энергосбережению и повышению энергетической эффективнос</w:t>
      </w:r>
      <w:r w:rsidR="001A3FB1">
        <w:rPr>
          <w:color w:val="000000"/>
          <w:sz w:val="28"/>
          <w:szCs w:val="28"/>
        </w:rPr>
        <w:t>ти (приложение № 2</w:t>
      </w:r>
      <w:r w:rsidRPr="00F92C6F">
        <w:rPr>
          <w:color w:val="000000"/>
          <w:sz w:val="28"/>
          <w:szCs w:val="28"/>
        </w:rPr>
        <w:t>);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сроки проведения обязательных мероприятий по энергосбережению и повышению энергетической эффективности;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значения целевых показателей;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расчет потребности в финансовых ресурсах на реализацию мероприятий программы;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источники финансирования программы с разбивкой по годам;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срок реализации программы;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механизм реализации, систему мониторинга, управления и контроля за ходом выполнения программы;</w:t>
      </w:r>
    </w:p>
    <w:p w:rsidR="00480572" w:rsidRDefault="00480572" w:rsidP="00962504">
      <w:pPr>
        <w:pStyle w:val="ConsNonformat"/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ожидаемый экономический, технологический эффект от реализации мероприятий, ожидаемые сроки их окупаемости.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1.4. </w:t>
      </w:r>
      <w:r w:rsidRPr="00F92C6F">
        <w:rPr>
          <w:color w:val="000000"/>
          <w:sz w:val="28"/>
          <w:szCs w:val="28"/>
        </w:rPr>
        <w:t>Целевые показатели и показатели энергетической эффективности объектов, предусматриваемые программами: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устанавливаются в виде абсолютных, относительных, удельных, сравнительных показателей и их комбинаций;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отражают динамику (изменение) показателей и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системам централизованного водоснабжения;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рассчитываются при сопоставимых условиях и учитывают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населения, обслуживаемого данной организацией;</w:t>
      </w:r>
    </w:p>
    <w:p w:rsidR="00480572" w:rsidRPr="00F92C6F" w:rsidRDefault="00480572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корректируются ежегодно с учетом фактически достигнутых результатов реализации программы и изменения социально-экономической ситуации относительно планируемых значений целевых показателей.</w:t>
      </w:r>
    </w:p>
    <w:p w:rsidR="00480572" w:rsidRDefault="001A3FB1" w:rsidP="00962504">
      <w:pPr>
        <w:pStyle w:val="ConsNonformat"/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480572" w:rsidRPr="00F92C6F">
        <w:rPr>
          <w:color w:val="000000"/>
          <w:sz w:val="28"/>
          <w:szCs w:val="28"/>
        </w:rPr>
        <w:t>Планируемые и фактически достигнутые значения целевых показателей в области энергосбережения и повышения энергетической эффективности в ходе реализации программ рассчитываются для каждого года отдельно на протяжении всего срока реализации программы.</w:t>
      </w:r>
    </w:p>
    <w:p w:rsidR="001A3FB1" w:rsidRPr="00F92C6F" w:rsidRDefault="001A3FB1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F92C6F">
        <w:rPr>
          <w:color w:val="000000"/>
          <w:sz w:val="28"/>
          <w:szCs w:val="28"/>
        </w:rPr>
        <w:t>Мероприятия по энергосбережению и повышению энергетической эффективности должны быть:</w:t>
      </w:r>
    </w:p>
    <w:p w:rsidR="001A3FB1" w:rsidRPr="00F92C6F" w:rsidRDefault="001A3FB1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соотнесены по срокам выполнения, источникам и объемам финансирования, целевым показателям;</w:t>
      </w:r>
    </w:p>
    <w:p w:rsidR="001A3FB1" w:rsidRPr="00F92C6F" w:rsidRDefault="001A3FB1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взаимосвязаны с текущей ситуацией и обоснованы;</w:t>
      </w:r>
    </w:p>
    <w:p w:rsidR="001A3FB1" w:rsidRPr="00F92C6F" w:rsidRDefault="001A3FB1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представлены в виде цифрового показателя (целевого индикатора), отражающего размер экономии энергоресурсов и целевое назначение исполнения каждого мероприятия;</w:t>
      </w:r>
    </w:p>
    <w:p w:rsidR="001A3FB1" w:rsidRDefault="001A3FB1" w:rsidP="00962504">
      <w:pPr>
        <w:pStyle w:val="ConsNonformat"/>
        <w:widowControl/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92C6F">
        <w:rPr>
          <w:color w:val="000000"/>
          <w:sz w:val="28"/>
          <w:szCs w:val="28"/>
        </w:rPr>
        <w:t>ранжированы по приоритетности их реализации (при этом выбор приоритетов также должен быть обоснован).</w:t>
      </w:r>
    </w:p>
    <w:p w:rsidR="001F7DBE" w:rsidRDefault="00925DD4" w:rsidP="00962504">
      <w:pPr>
        <w:pStyle w:val="ConsNonformat"/>
        <w:widowControl/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1F7DBE">
        <w:rPr>
          <w:sz w:val="28"/>
        </w:rPr>
        <w:t xml:space="preserve">. </w:t>
      </w:r>
      <w:r w:rsidR="00641AFD">
        <w:rPr>
          <w:sz w:val="28"/>
          <w:szCs w:val="28"/>
        </w:rPr>
        <w:t>Опубликовать настоящее постановление в официальном печатном издании и разместить на Интернет-сайте Администрации МО «Ленский муниципальный район».</w:t>
      </w:r>
    </w:p>
    <w:p w:rsidR="00641AFD" w:rsidRDefault="00925DD4" w:rsidP="00962504">
      <w:pPr>
        <w:pStyle w:val="ConsNonformat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AFD">
        <w:rPr>
          <w:sz w:val="28"/>
          <w:szCs w:val="28"/>
        </w:rPr>
        <w:t xml:space="preserve">. </w:t>
      </w:r>
      <w:r w:rsidR="00641AFD" w:rsidRPr="008F1349">
        <w:rPr>
          <w:sz w:val="28"/>
          <w:szCs w:val="28"/>
        </w:rPr>
        <w:t xml:space="preserve">Контроль за исполнением настоящего </w:t>
      </w:r>
      <w:r w:rsidR="00962504">
        <w:rPr>
          <w:sz w:val="28"/>
          <w:szCs w:val="28"/>
        </w:rPr>
        <w:t>п</w:t>
      </w:r>
      <w:r w:rsidR="00641AFD" w:rsidRPr="008F1349">
        <w:rPr>
          <w:sz w:val="28"/>
          <w:szCs w:val="28"/>
        </w:rPr>
        <w:t>о</w:t>
      </w:r>
      <w:r w:rsidR="00641AFD">
        <w:rPr>
          <w:sz w:val="28"/>
          <w:szCs w:val="28"/>
        </w:rPr>
        <w:t>становления возложить на</w:t>
      </w:r>
      <w:r w:rsidR="00641AFD" w:rsidRPr="008F1349">
        <w:rPr>
          <w:sz w:val="28"/>
          <w:szCs w:val="28"/>
        </w:rPr>
        <w:t xml:space="preserve"> заместителя главы Администрации МО «Ленский муниципальный район»</w:t>
      </w:r>
      <w:r w:rsidR="00641AFD">
        <w:rPr>
          <w:sz w:val="28"/>
          <w:szCs w:val="28"/>
        </w:rPr>
        <w:t xml:space="preserve"> по вопросам экономики и инфраструктурного развития Н.Н. Кочанова.</w:t>
      </w:r>
    </w:p>
    <w:p w:rsidR="00641AFD" w:rsidRDefault="00641AFD" w:rsidP="00962504">
      <w:pPr>
        <w:pStyle w:val="ConsNonformat"/>
        <w:widowControl/>
        <w:ind w:firstLine="567"/>
        <w:jc w:val="both"/>
        <w:rPr>
          <w:sz w:val="28"/>
          <w:szCs w:val="28"/>
        </w:rPr>
      </w:pPr>
    </w:p>
    <w:p w:rsidR="00641AFD" w:rsidRDefault="00641AFD" w:rsidP="001F7DBE">
      <w:pPr>
        <w:pStyle w:val="ConsNonformat"/>
        <w:widowControl/>
        <w:ind w:firstLine="709"/>
        <w:jc w:val="both"/>
        <w:rPr>
          <w:sz w:val="28"/>
          <w:szCs w:val="28"/>
        </w:rPr>
      </w:pPr>
    </w:p>
    <w:p w:rsidR="00962504" w:rsidRDefault="00962504" w:rsidP="001F7DBE">
      <w:pPr>
        <w:pStyle w:val="ConsNonformat"/>
        <w:widowControl/>
        <w:ind w:firstLine="709"/>
        <w:jc w:val="both"/>
        <w:rPr>
          <w:sz w:val="28"/>
          <w:szCs w:val="28"/>
        </w:rPr>
      </w:pPr>
    </w:p>
    <w:p w:rsidR="00641AFD" w:rsidRDefault="00641AFD" w:rsidP="00962504">
      <w:pPr>
        <w:rPr>
          <w:sz w:val="28"/>
        </w:rPr>
      </w:pPr>
      <w:r>
        <w:rPr>
          <w:sz w:val="28"/>
          <w:szCs w:val="18"/>
        </w:rPr>
        <w:t>Глава МО</w:t>
      </w:r>
      <w:r w:rsidR="00962504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«Ленский муниципальный район»                             </w:t>
      </w:r>
      <w:r w:rsidR="00962504">
        <w:rPr>
          <w:sz w:val="28"/>
          <w:szCs w:val="18"/>
        </w:rPr>
        <w:t xml:space="preserve">  </w:t>
      </w:r>
      <w:r>
        <w:rPr>
          <w:sz w:val="28"/>
          <w:szCs w:val="28"/>
        </w:rPr>
        <w:t xml:space="preserve">   А.Г. Торков</w:t>
      </w:r>
    </w:p>
    <w:p w:rsidR="00834967" w:rsidRDefault="00834967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641AFD" w:rsidRDefault="00641AFD"/>
    <w:p w:rsidR="00962504" w:rsidRDefault="00962504"/>
    <w:p w:rsidR="00962504" w:rsidRDefault="00962504"/>
    <w:p w:rsidR="00962504" w:rsidRDefault="00962504"/>
    <w:p w:rsidR="00962504" w:rsidRDefault="00962504"/>
    <w:p w:rsidR="00641AFD" w:rsidRDefault="00641AFD"/>
    <w:p w:rsidR="00641AFD" w:rsidRDefault="00641AFD"/>
    <w:p w:rsidR="00641AFD" w:rsidRDefault="00641AFD"/>
    <w:p w:rsidR="00FF09F3" w:rsidRDefault="00FF09F3" w:rsidP="001A3FB1">
      <w:pPr>
        <w:jc w:val="right"/>
        <w:rPr>
          <w:sz w:val="24"/>
          <w:szCs w:val="24"/>
        </w:rPr>
      </w:pPr>
    </w:p>
    <w:p w:rsidR="00FF09F3" w:rsidRDefault="00FF09F3" w:rsidP="001A3FB1">
      <w:pPr>
        <w:jc w:val="right"/>
        <w:rPr>
          <w:sz w:val="24"/>
          <w:szCs w:val="24"/>
        </w:rPr>
      </w:pPr>
    </w:p>
    <w:p w:rsidR="00FF09F3" w:rsidRDefault="00FF09F3" w:rsidP="001A3FB1">
      <w:pPr>
        <w:jc w:val="right"/>
        <w:rPr>
          <w:sz w:val="24"/>
          <w:szCs w:val="24"/>
        </w:rPr>
      </w:pPr>
    </w:p>
    <w:p w:rsidR="00FF09F3" w:rsidRDefault="00FF09F3" w:rsidP="001A3FB1">
      <w:pPr>
        <w:jc w:val="right"/>
        <w:rPr>
          <w:sz w:val="24"/>
          <w:szCs w:val="24"/>
        </w:rPr>
      </w:pPr>
    </w:p>
    <w:p w:rsidR="00641AFD" w:rsidRDefault="001A3FB1" w:rsidP="001A3FB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1A3FB1" w:rsidRDefault="001A3FB1" w:rsidP="001A3FB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A3FB1" w:rsidRDefault="001A3FB1" w:rsidP="001A3FB1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</w:t>
      </w:r>
    </w:p>
    <w:p w:rsidR="001A3FB1" w:rsidRDefault="001A3FB1" w:rsidP="001A3F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62504">
        <w:rPr>
          <w:sz w:val="24"/>
          <w:szCs w:val="24"/>
        </w:rPr>
        <w:t>26.03.2015 г.</w:t>
      </w:r>
      <w:r>
        <w:rPr>
          <w:sz w:val="24"/>
          <w:szCs w:val="24"/>
        </w:rPr>
        <w:t xml:space="preserve"> №</w:t>
      </w:r>
      <w:r w:rsidR="00962504">
        <w:rPr>
          <w:sz w:val="24"/>
          <w:szCs w:val="24"/>
        </w:rPr>
        <w:t xml:space="preserve"> 158</w:t>
      </w:r>
    </w:p>
    <w:p w:rsidR="001A3FB1" w:rsidRPr="001A3FB1" w:rsidRDefault="001A3FB1" w:rsidP="001A3FB1">
      <w:pPr>
        <w:rPr>
          <w:sz w:val="24"/>
          <w:szCs w:val="24"/>
        </w:rPr>
      </w:pPr>
    </w:p>
    <w:p w:rsidR="001A3FB1" w:rsidRPr="00962504" w:rsidRDefault="001A3FB1" w:rsidP="001A3FB1">
      <w:pPr>
        <w:jc w:val="center"/>
        <w:rPr>
          <w:b/>
          <w:color w:val="000000"/>
          <w:sz w:val="28"/>
          <w:szCs w:val="28"/>
        </w:rPr>
      </w:pPr>
      <w:r w:rsidRPr="00962504">
        <w:rPr>
          <w:b/>
          <w:color w:val="000000"/>
          <w:sz w:val="28"/>
          <w:szCs w:val="28"/>
        </w:rPr>
        <w:t>ПЕРЕЧЕНЬ</w:t>
      </w:r>
    </w:p>
    <w:p w:rsidR="00962504" w:rsidRDefault="001A3FB1" w:rsidP="001A3FB1">
      <w:pPr>
        <w:jc w:val="center"/>
        <w:rPr>
          <w:b/>
          <w:color w:val="000000"/>
          <w:sz w:val="28"/>
          <w:szCs w:val="28"/>
        </w:rPr>
      </w:pPr>
      <w:r w:rsidRPr="00962504">
        <w:rPr>
          <w:b/>
          <w:color w:val="000000"/>
          <w:sz w:val="28"/>
          <w:szCs w:val="28"/>
        </w:rPr>
        <w:t xml:space="preserve">ЦЕЛЕВЫХ ПОКАЗАТЕЛЕЙ ЭНЕРГОСБЕРЕЖЕНИЯ </w:t>
      </w:r>
    </w:p>
    <w:p w:rsidR="001A3FB1" w:rsidRDefault="001A3FB1" w:rsidP="001A3FB1">
      <w:pPr>
        <w:jc w:val="center"/>
        <w:rPr>
          <w:color w:val="000000"/>
          <w:sz w:val="28"/>
          <w:szCs w:val="28"/>
        </w:rPr>
      </w:pPr>
      <w:r w:rsidRPr="00962504">
        <w:rPr>
          <w:b/>
          <w:color w:val="000000"/>
          <w:sz w:val="28"/>
          <w:szCs w:val="28"/>
        </w:rPr>
        <w:t>И</w:t>
      </w:r>
      <w:r w:rsidR="00962504">
        <w:rPr>
          <w:b/>
          <w:color w:val="000000"/>
          <w:sz w:val="28"/>
          <w:szCs w:val="28"/>
        </w:rPr>
        <w:t xml:space="preserve"> </w:t>
      </w:r>
      <w:r w:rsidRPr="00962504">
        <w:rPr>
          <w:b/>
          <w:color w:val="000000"/>
          <w:sz w:val="28"/>
          <w:szCs w:val="28"/>
        </w:rPr>
        <w:t>ПОВЫШЕНИЯ ЭНЕРГЕТИЧЕСКОЙ ЭФФЕКТИВНОСТИ</w:t>
      </w:r>
    </w:p>
    <w:p w:rsidR="001A3FB1" w:rsidRDefault="001A3FB1" w:rsidP="001A3FB1">
      <w:pPr>
        <w:jc w:val="center"/>
        <w:rPr>
          <w:color w:val="000000"/>
          <w:sz w:val="28"/>
          <w:szCs w:val="28"/>
        </w:rPr>
      </w:pPr>
    </w:p>
    <w:p w:rsidR="001A3FB1" w:rsidRPr="00F92C6F" w:rsidRDefault="001A3FB1" w:rsidP="00962504">
      <w:pPr>
        <w:ind w:firstLine="567"/>
        <w:rPr>
          <w:color w:val="000000"/>
          <w:sz w:val="28"/>
          <w:szCs w:val="28"/>
        </w:rPr>
      </w:pPr>
      <w:r w:rsidRPr="00F92C6F">
        <w:rPr>
          <w:color w:val="000000"/>
          <w:sz w:val="28"/>
          <w:szCs w:val="28"/>
        </w:rPr>
        <w:t>1. Общие целевые показатели в области энергосбережения и повышения энергетической эффективности:</w:t>
      </w:r>
    </w:p>
    <w:p w:rsidR="001A3FB1" w:rsidRPr="00F92C6F" w:rsidRDefault="001A3FB1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объё</w:t>
      </w:r>
      <w:r w:rsidRPr="00F92C6F">
        <w:rPr>
          <w:color w:val="000000"/>
          <w:sz w:val="28"/>
          <w:szCs w:val="28"/>
        </w:rPr>
        <w:t>м производства, полезного отпуска и потерь при передаче (транспортировке) потребителям энергетических ресурсов, транспортировке и очистке сточных вод в натуральном выражении;</w:t>
      </w:r>
    </w:p>
    <w:p w:rsidR="001A3FB1" w:rsidRPr="00F92C6F" w:rsidRDefault="001A3FB1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доля объемов энергетических ресурсов, расчеты с организацией за которые осуществляются с использованием приборов учета (в части многоквартирных домов - с использованием коллективных (</w:t>
      </w:r>
      <w:proofErr w:type="spellStart"/>
      <w:r w:rsidRPr="00F92C6F">
        <w:rPr>
          <w:color w:val="000000"/>
          <w:sz w:val="28"/>
          <w:szCs w:val="28"/>
        </w:rPr>
        <w:t>общедомовых</w:t>
      </w:r>
      <w:proofErr w:type="spellEnd"/>
      <w:r w:rsidRPr="00F92C6F">
        <w:rPr>
          <w:color w:val="000000"/>
          <w:sz w:val="28"/>
          <w:szCs w:val="28"/>
        </w:rPr>
        <w:t xml:space="preserve">) приборов учета), в общем объеме энергетических ресурсов, потребляемых (используемых) на территории </w:t>
      </w:r>
      <w:r>
        <w:rPr>
          <w:color w:val="000000"/>
          <w:sz w:val="28"/>
          <w:szCs w:val="28"/>
        </w:rPr>
        <w:t>муниципального образования «Ленский муниципальный район»</w:t>
      </w:r>
      <w:r w:rsidRPr="00F92C6F">
        <w:rPr>
          <w:color w:val="000000"/>
          <w:sz w:val="28"/>
          <w:szCs w:val="28"/>
        </w:rPr>
        <w:t>;</w:t>
      </w:r>
    </w:p>
    <w:p w:rsidR="001A3FB1" w:rsidRPr="00F92C6F" w:rsidRDefault="001A3FB1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</w:r>
    </w:p>
    <w:p w:rsidR="001A3FB1" w:rsidRPr="00F92C6F" w:rsidRDefault="001A3FB1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C6F">
        <w:rPr>
          <w:color w:val="000000"/>
          <w:sz w:val="28"/>
          <w:szCs w:val="28"/>
        </w:rPr>
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</w:t>
      </w:r>
      <w:r>
        <w:rPr>
          <w:color w:val="000000"/>
          <w:sz w:val="28"/>
          <w:szCs w:val="28"/>
        </w:rPr>
        <w:t>имых организацией на территории муниципального образования «Ленский муниципальный район»</w:t>
      </w:r>
      <w:r w:rsidRPr="00F92C6F">
        <w:rPr>
          <w:color w:val="000000"/>
          <w:sz w:val="28"/>
          <w:szCs w:val="28"/>
        </w:rPr>
        <w:t>;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</w:t>
      </w:r>
      <w:r>
        <w:rPr>
          <w:color w:val="000000"/>
          <w:sz w:val="28"/>
          <w:szCs w:val="28"/>
        </w:rPr>
        <w:t>раммы организации на территории муниципального образования «Ленский муниципальный район»</w:t>
      </w:r>
      <w:r w:rsidR="001A3FB1" w:rsidRPr="00F92C6F">
        <w:rPr>
          <w:color w:val="000000"/>
          <w:sz w:val="28"/>
          <w:szCs w:val="28"/>
        </w:rPr>
        <w:t>.</w:t>
      </w:r>
    </w:p>
    <w:p w:rsidR="001A3FB1" w:rsidRPr="00F92C6F" w:rsidRDefault="001A3FB1" w:rsidP="00962504">
      <w:pPr>
        <w:ind w:firstLine="567"/>
        <w:jc w:val="both"/>
        <w:rPr>
          <w:color w:val="000000"/>
          <w:sz w:val="28"/>
          <w:szCs w:val="28"/>
        </w:rPr>
      </w:pPr>
      <w:r w:rsidRPr="00F92C6F">
        <w:rPr>
          <w:color w:val="000000"/>
          <w:sz w:val="28"/>
          <w:szCs w:val="28"/>
        </w:rPr>
        <w:t>2.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экономия электрической энергии в натуральном и стоимостном выражении;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экономия тепловой энергии в натуральном и стоимостном выражении;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экономия воды в натуральном и стоимостном выражении;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экономия природного газа в натуральном и стоимостном выражении.</w:t>
      </w:r>
    </w:p>
    <w:p w:rsidR="001A3FB1" w:rsidRPr="00F92C6F" w:rsidRDefault="001A3FB1" w:rsidP="00962504">
      <w:pPr>
        <w:ind w:firstLine="567"/>
        <w:jc w:val="both"/>
        <w:rPr>
          <w:color w:val="000000"/>
          <w:sz w:val="28"/>
          <w:szCs w:val="28"/>
        </w:rPr>
      </w:pPr>
      <w:r w:rsidRPr="00F92C6F">
        <w:rPr>
          <w:color w:val="000000"/>
          <w:sz w:val="28"/>
          <w:szCs w:val="28"/>
        </w:rPr>
        <w:t>3. Целевые показатели в области энергосбережения и повышения энергетической эффективности в системах коммунальной инфраструктуры организации на территории</w:t>
      </w:r>
      <w:r w:rsidR="00925DD4" w:rsidRPr="00925DD4">
        <w:rPr>
          <w:color w:val="000000"/>
          <w:sz w:val="28"/>
          <w:szCs w:val="28"/>
        </w:rPr>
        <w:t xml:space="preserve"> </w:t>
      </w:r>
      <w:r w:rsidR="00925DD4">
        <w:rPr>
          <w:color w:val="000000"/>
          <w:sz w:val="28"/>
          <w:szCs w:val="28"/>
        </w:rPr>
        <w:t>муниципального образования «Ленский муниципальный район»</w:t>
      </w:r>
      <w:r w:rsidRPr="00F92C6F">
        <w:rPr>
          <w:color w:val="000000"/>
          <w:sz w:val="28"/>
          <w:szCs w:val="28"/>
        </w:rPr>
        <w:t>: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изменение удельного расхода электроэнергии на подъем, транспортировку воды;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A3FB1" w:rsidRPr="00F92C6F">
        <w:rPr>
          <w:color w:val="000000"/>
          <w:sz w:val="28"/>
          <w:szCs w:val="28"/>
        </w:rPr>
        <w:t>изменение удельного расхода электроэнергии на транспортировку сточных вод (водоотведение);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изменение удельного расхода электроэнергии на очистку стоков;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изменение удельного расхода электроэнергии на утилизацию (захоронение) твердых бытовых отходов;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изменение расхода энергетических ресурсов в зданиях, строениях, сооружениях, используемых при осуществлении регулируемых видов деятельности;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динамика изменения фактического объема потерь воды при ее передаче (транспортировке) по распределительным сетям;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динамика изменения объемов электрической энергии, используемой при передаче (транспортировке) воды потребителям;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динамика изменения объемов электрической энергии, используемой при транспортировке сточных вод (водоотведение);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динамика изменения объемов электрической энергии, используемой при очистке сточных вод.</w:t>
      </w:r>
    </w:p>
    <w:p w:rsidR="001A3FB1" w:rsidRPr="00F92C6F" w:rsidRDefault="001A3FB1" w:rsidP="00962504">
      <w:pPr>
        <w:ind w:firstLine="567"/>
        <w:jc w:val="both"/>
        <w:rPr>
          <w:color w:val="000000"/>
          <w:sz w:val="28"/>
          <w:szCs w:val="28"/>
        </w:rPr>
      </w:pPr>
      <w:r w:rsidRPr="00F92C6F">
        <w:rPr>
          <w:color w:val="000000"/>
          <w:sz w:val="28"/>
          <w:szCs w:val="28"/>
        </w:rPr>
        <w:t>4. Иные целевые показатели в области энергосбережения и повышения энергетической эффективности:</w:t>
      </w:r>
    </w:p>
    <w:p w:rsidR="001A3FB1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>изменение тарифов на услуги организации в процентном выражении к ранее действующим тарифам в результате выполнения мероприятий по энергосбережению и повышению энергетической эффективности;</w:t>
      </w:r>
    </w:p>
    <w:p w:rsidR="001A3FB1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3FB1" w:rsidRPr="00F92C6F">
        <w:rPr>
          <w:color w:val="000000"/>
          <w:sz w:val="28"/>
          <w:szCs w:val="28"/>
        </w:rPr>
        <w:t xml:space="preserve">изменение надбавки к тарифам (платы за подключение) на услуги организации в процентном выражении к ранее действующим надбавкам к тарифам (платы за подключение) в результате выполнения мероприятий по энергосбережению и повышению энергетической </w:t>
      </w:r>
      <w:r>
        <w:rPr>
          <w:color w:val="000000"/>
          <w:sz w:val="28"/>
          <w:szCs w:val="28"/>
        </w:rPr>
        <w:t>эффективности</w:t>
      </w:r>
      <w:r w:rsidR="00962504">
        <w:rPr>
          <w:color w:val="000000"/>
          <w:sz w:val="28"/>
          <w:szCs w:val="28"/>
        </w:rPr>
        <w:t>.</w:t>
      </w: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962504" w:rsidRDefault="00962504" w:rsidP="00962504">
      <w:pPr>
        <w:ind w:firstLine="567"/>
        <w:jc w:val="both"/>
        <w:rPr>
          <w:color w:val="000000"/>
          <w:sz w:val="28"/>
          <w:szCs w:val="28"/>
        </w:rPr>
      </w:pPr>
    </w:p>
    <w:p w:rsidR="00FF09F3" w:rsidRDefault="00FF09F3" w:rsidP="00925DD4">
      <w:pPr>
        <w:jc w:val="right"/>
        <w:rPr>
          <w:color w:val="000000"/>
          <w:sz w:val="28"/>
          <w:szCs w:val="28"/>
        </w:rPr>
      </w:pPr>
    </w:p>
    <w:p w:rsidR="00FF09F3" w:rsidRDefault="00FF09F3" w:rsidP="00925DD4">
      <w:pPr>
        <w:jc w:val="right"/>
        <w:rPr>
          <w:color w:val="000000"/>
          <w:sz w:val="28"/>
          <w:szCs w:val="28"/>
        </w:rPr>
      </w:pPr>
    </w:p>
    <w:p w:rsidR="00FF09F3" w:rsidRDefault="00FF09F3" w:rsidP="00925DD4">
      <w:pPr>
        <w:jc w:val="right"/>
        <w:rPr>
          <w:color w:val="000000"/>
          <w:sz w:val="28"/>
          <w:szCs w:val="28"/>
        </w:rPr>
      </w:pPr>
    </w:p>
    <w:p w:rsidR="00FF09F3" w:rsidRDefault="00FF09F3" w:rsidP="00925DD4">
      <w:pPr>
        <w:jc w:val="right"/>
        <w:rPr>
          <w:color w:val="000000"/>
          <w:sz w:val="28"/>
          <w:szCs w:val="28"/>
        </w:rPr>
      </w:pPr>
    </w:p>
    <w:p w:rsidR="00925DD4" w:rsidRDefault="00925DD4" w:rsidP="00925DD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925DD4" w:rsidRDefault="00925DD4" w:rsidP="00925DD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25DD4" w:rsidRDefault="00925DD4" w:rsidP="00925DD4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</w:t>
      </w:r>
    </w:p>
    <w:p w:rsidR="00925DD4" w:rsidRDefault="00925DD4" w:rsidP="00925D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62504">
        <w:rPr>
          <w:sz w:val="24"/>
          <w:szCs w:val="24"/>
        </w:rPr>
        <w:t>26.03.</w:t>
      </w:r>
      <w:r>
        <w:rPr>
          <w:sz w:val="24"/>
          <w:szCs w:val="24"/>
        </w:rPr>
        <w:t>2015г. №</w:t>
      </w:r>
      <w:r w:rsidR="00962504">
        <w:rPr>
          <w:sz w:val="24"/>
          <w:szCs w:val="24"/>
        </w:rPr>
        <w:t xml:space="preserve"> 158</w:t>
      </w:r>
    </w:p>
    <w:p w:rsidR="00925DD4" w:rsidRDefault="00925DD4" w:rsidP="001A3FB1">
      <w:pPr>
        <w:jc w:val="both"/>
        <w:rPr>
          <w:color w:val="000000"/>
          <w:sz w:val="28"/>
          <w:szCs w:val="28"/>
        </w:rPr>
      </w:pPr>
    </w:p>
    <w:p w:rsidR="00925DD4" w:rsidRPr="00962504" w:rsidRDefault="00925DD4" w:rsidP="00925DD4">
      <w:pPr>
        <w:jc w:val="center"/>
        <w:rPr>
          <w:b/>
          <w:color w:val="000000"/>
          <w:sz w:val="28"/>
          <w:szCs w:val="28"/>
        </w:rPr>
      </w:pPr>
      <w:r w:rsidRPr="00962504">
        <w:rPr>
          <w:b/>
          <w:color w:val="000000"/>
          <w:sz w:val="28"/>
          <w:szCs w:val="28"/>
        </w:rPr>
        <w:t>ПЕРЕЧЕНЬ</w:t>
      </w:r>
    </w:p>
    <w:p w:rsidR="00925DD4" w:rsidRPr="00962504" w:rsidRDefault="00925DD4" w:rsidP="00925DD4">
      <w:pPr>
        <w:jc w:val="center"/>
        <w:rPr>
          <w:b/>
          <w:color w:val="000000"/>
          <w:sz w:val="28"/>
          <w:szCs w:val="28"/>
        </w:rPr>
      </w:pPr>
      <w:r w:rsidRPr="00962504">
        <w:rPr>
          <w:b/>
          <w:color w:val="000000"/>
          <w:sz w:val="28"/>
          <w:szCs w:val="28"/>
        </w:rPr>
        <w:t>ОБЯЗАТЕЛЬНЫХ МЕРОПРИЯТИЙ ПО ЭНЕРГОСБЕРЕЖЕНИЮ</w:t>
      </w:r>
    </w:p>
    <w:p w:rsidR="00925DD4" w:rsidRPr="00962504" w:rsidRDefault="00925DD4" w:rsidP="00925DD4">
      <w:pPr>
        <w:jc w:val="center"/>
        <w:rPr>
          <w:b/>
          <w:color w:val="000000"/>
          <w:sz w:val="28"/>
          <w:szCs w:val="28"/>
        </w:rPr>
      </w:pPr>
      <w:r w:rsidRPr="00962504">
        <w:rPr>
          <w:b/>
          <w:color w:val="000000"/>
          <w:sz w:val="28"/>
          <w:szCs w:val="28"/>
        </w:rPr>
        <w:t>И ПОВЫШЕНИЮ ЭНЕРГЕТИЧЕСКОЙ ЭФФЕКТИВНОСТИ</w:t>
      </w:r>
    </w:p>
    <w:p w:rsidR="00925DD4" w:rsidRDefault="00925DD4" w:rsidP="00925DD4">
      <w:pPr>
        <w:jc w:val="both"/>
        <w:rPr>
          <w:color w:val="000000"/>
          <w:sz w:val="28"/>
          <w:szCs w:val="28"/>
        </w:rPr>
      </w:pPr>
    </w:p>
    <w:p w:rsidR="00925DD4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 w:rsidRPr="00F92C6F">
        <w:rPr>
          <w:color w:val="000000"/>
          <w:sz w:val="28"/>
          <w:szCs w:val="28"/>
        </w:rPr>
        <w:t>1. Проведение энергетического аудита.</w:t>
      </w:r>
    </w:p>
    <w:p w:rsidR="00925DD4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 w:rsidRPr="00F92C6F">
        <w:rPr>
          <w:color w:val="000000"/>
          <w:sz w:val="28"/>
          <w:szCs w:val="28"/>
        </w:rPr>
        <w:t>2. Проведение мероприятий по модернизации, замене оборудования, используемого для производства, передачи (транспортировки) воды, для очистки сточных вод с целью повышения коэффициента полезного действия оборудования.</w:t>
      </w:r>
    </w:p>
    <w:p w:rsidR="00925DD4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 w:rsidRPr="00F92C6F">
        <w:rPr>
          <w:color w:val="000000"/>
          <w:sz w:val="28"/>
          <w:szCs w:val="28"/>
        </w:rPr>
        <w:t>3. Внедрение в производство энергосберегающих технологий, инновационных решений.</w:t>
      </w:r>
    </w:p>
    <w:p w:rsidR="00925DD4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 w:rsidRPr="00F92C6F">
        <w:rPr>
          <w:color w:val="000000"/>
          <w:sz w:val="28"/>
          <w:szCs w:val="28"/>
        </w:rPr>
        <w:t>4. Мероприятия по расширению использования в качестве источников энергии вторичных энергетических ресурсов и (или) возобновляемых источников энергии.</w:t>
      </w:r>
    </w:p>
    <w:p w:rsidR="00925DD4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 w:rsidRPr="00F92C6F">
        <w:rPr>
          <w:color w:val="000000"/>
          <w:sz w:val="28"/>
          <w:szCs w:val="28"/>
        </w:rPr>
        <w:t>5. Мероприятия, направленные на снижение потреблений энергетических ресурсов на собственные нужды, в том числе при производстве воды.</w:t>
      </w:r>
    </w:p>
    <w:p w:rsidR="00925DD4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 w:rsidRPr="00F92C6F">
        <w:rPr>
          <w:color w:val="000000"/>
          <w:sz w:val="28"/>
          <w:szCs w:val="28"/>
        </w:rPr>
        <w:t>6. Мероприятия по сокращению потерь воды при передаче.</w:t>
      </w:r>
    </w:p>
    <w:p w:rsidR="00925DD4" w:rsidRPr="00F92C6F" w:rsidRDefault="00925DD4" w:rsidP="00962504">
      <w:pPr>
        <w:ind w:firstLine="567"/>
        <w:jc w:val="both"/>
        <w:rPr>
          <w:color w:val="000000"/>
          <w:sz w:val="28"/>
          <w:szCs w:val="28"/>
        </w:rPr>
      </w:pPr>
      <w:r w:rsidRPr="00F92C6F">
        <w:rPr>
          <w:color w:val="000000"/>
          <w:sz w:val="28"/>
          <w:szCs w:val="28"/>
        </w:rPr>
        <w:t>7. Мероприятия по сокращению объемов электрической энергии, используемой при производстве и передаче (транспортировке) воды, транспортировке и очистке сточных вод, при утилизации (захоронении) твердых бытовых отходов.</w:t>
      </w:r>
    </w:p>
    <w:p w:rsidR="00641AFD" w:rsidRDefault="00925DD4" w:rsidP="00962504">
      <w:pPr>
        <w:ind w:firstLine="567"/>
        <w:rPr>
          <w:sz w:val="28"/>
          <w:szCs w:val="28"/>
        </w:rPr>
      </w:pPr>
      <w:r w:rsidRPr="00F92C6F">
        <w:rPr>
          <w:color w:val="000000"/>
          <w:sz w:val="28"/>
          <w:szCs w:val="28"/>
        </w:rPr>
        <w:t>8. Иные мероприятия, обеспечивающие экономию энергоресурсов и их эффективное ис</w:t>
      </w:r>
      <w:r w:rsidR="001B42D1">
        <w:rPr>
          <w:color w:val="000000"/>
          <w:sz w:val="28"/>
          <w:szCs w:val="28"/>
        </w:rPr>
        <w:t>пользование (при необходимости).</w:t>
      </w:r>
    </w:p>
    <w:sectPr w:rsidR="00641AFD" w:rsidSect="00925DD4">
      <w:pgSz w:w="11906" w:h="16838"/>
      <w:pgMar w:top="816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A5978"/>
    <w:rsid w:val="00002A8B"/>
    <w:rsid w:val="000130E8"/>
    <w:rsid w:val="00013593"/>
    <w:rsid w:val="000151B5"/>
    <w:rsid w:val="000155ED"/>
    <w:rsid w:val="00017662"/>
    <w:rsid w:val="000176AD"/>
    <w:rsid w:val="00027E43"/>
    <w:rsid w:val="00040336"/>
    <w:rsid w:val="0004721D"/>
    <w:rsid w:val="0005060A"/>
    <w:rsid w:val="000603F7"/>
    <w:rsid w:val="000620F2"/>
    <w:rsid w:val="00070060"/>
    <w:rsid w:val="0007615A"/>
    <w:rsid w:val="0008086F"/>
    <w:rsid w:val="00086BF4"/>
    <w:rsid w:val="0009329D"/>
    <w:rsid w:val="000950BA"/>
    <w:rsid w:val="00096A29"/>
    <w:rsid w:val="000A03E1"/>
    <w:rsid w:val="000A164D"/>
    <w:rsid w:val="000B2C60"/>
    <w:rsid w:val="000B460F"/>
    <w:rsid w:val="000C10BD"/>
    <w:rsid w:val="000C1C25"/>
    <w:rsid w:val="000C2405"/>
    <w:rsid w:val="000C5338"/>
    <w:rsid w:val="000D3010"/>
    <w:rsid w:val="000E1B5F"/>
    <w:rsid w:val="000E309F"/>
    <w:rsid w:val="000F0E35"/>
    <w:rsid w:val="000F144E"/>
    <w:rsid w:val="0010405B"/>
    <w:rsid w:val="00107D49"/>
    <w:rsid w:val="00110101"/>
    <w:rsid w:val="00114AE1"/>
    <w:rsid w:val="00131ED7"/>
    <w:rsid w:val="00131EF0"/>
    <w:rsid w:val="0013650B"/>
    <w:rsid w:val="001424FF"/>
    <w:rsid w:val="0014279A"/>
    <w:rsid w:val="00144426"/>
    <w:rsid w:val="00157F89"/>
    <w:rsid w:val="001635CE"/>
    <w:rsid w:val="001639A4"/>
    <w:rsid w:val="001708BF"/>
    <w:rsid w:val="00173FCE"/>
    <w:rsid w:val="00185E6B"/>
    <w:rsid w:val="00187818"/>
    <w:rsid w:val="0019629D"/>
    <w:rsid w:val="001A3FB1"/>
    <w:rsid w:val="001A55FB"/>
    <w:rsid w:val="001B3171"/>
    <w:rsid w:val="001B42D1"/>
    <w:rsid w:val="001B6AC3"/>
    <w:rsid w:val="001B75E3"/>
    <w:rsid w:val="001C09F5"/>
    <w:rsid w:val="001C2BCE"/>
    <w:rsid w:val="001C6878"/>
    <w:rsid w:val="001D1774"/>
    <w:rsid w:val="001D4B02"/>
    <w:rsid w:val="001E7B79"/>
    <w:rsid w:val="001F4A96"/>
    <w:rsid w:val="001F7DBE"/>
    <w:rsid w:val="002003C3"/>
    <w:rsid w:val="00201104"/>
    <w:rsid w:val="0021185F"/>
    <w:rsid w:val="002171F1"/>
    <w:rsid w:val="00221BE8"/>
    <w:rsid w:val="00221D17"/>
    <w:rsid w:val="00231882"/>
    <w:rsid w:val="002321B1"/>
    <w:rsid w:val="00236775"/>
    <w:rsid w:val="002424D9"/>
    <w:rsid w:val="002430F1"/>
    <w:rsid w:val="00244E52"/>
    <w:rsid w:val="00247006"/>
    <w:rsid w:val="00263A7C"/>
    <w:rsid w:val="00274389"/>
    <w:rsid w:val="002872CE"/>
    <w:rsid w:val="00287CE8"/>
    <w:rsid w:val="00297176"/>
    <w:rsid w:val="002A1B5A"/>
    <w:rsid w:val="002A5627"/>
    <w:rsid w:val="002A5978"/>
    <w:rsid w:val="002A68F3"/>
    <w:rsid w:val="002B0749"/>
    <w:rsid w:val="002C1A2F"/>
    <w:rsid w:val="002C50B8"/>
    <w:rsid w:val="002D3359"/>
    <w:rsid w:val="002E05FE"/>
    <w:rsid w:val="002E284E"/>
    <w:rsid w:val="00307914"/>
    <w:rsid w:val="00316DF0"/>
    <w:rsid w:val="00320F42"/>
    <w:rsid w:val="00321DD5"/>
    <w:rsid w:val="00323FA2"/>
    <w:rsid w:val="00330269"/>
    <w:rsid w:val="003369DF"/>
    <w:rsid w:val="003423E1"/>
    <w:rsid w:val="00343E5C"/>
    <w:rsid w:val="003455C4"/>
    <w:rsid w:val="0034629C"/>
    <w:rsid w:val="00347CFC"/>
    <w:rsid w:val="00350A4B"/>
    <w:rsid w:val="00351D8A"/>
    <w:rsid w:val="0035219C"/>
    <w:rsid w:val="00365312"/>
    <w:rsid w:val="00366E73"/>
    <w:rsid w:val="00371DA2"/>
    <w:rsid w:val="00374D38"/>
    <w:rsid w:val="00377EC2"/>
    <w:rsid w:val="00380089"/>
    <w:rsid w:val="003802FA"/>
    <w:rsid w:val="00382884"/>
    <w:rsid w:val="0038495F"/>
    <w:rsid w:val="00386B3F"/>
    <w:rsid w:val="003900B2"/>
    <w:rsid w:val="003925BE"/>
    <w:rsid w:val="00394B8E"/>
    <w:rsid w:val="003A25AD"/>
    <w:rsid w:val="003A2A89"/>
    <w:rsid w:val="003B3371"/>
    <w:rsid w:val="003B6199"/>
    <w:rsid w:val="003B7358"/>
    <w:rsid w:val="003C1E3F"/>
    <w:rsid w:val="003C3212"/>
    <w:rsid w:val="003C349C"/>
    <w:rsid w:val="003C5572"/>
    <w:rsid w:val="003D2D80"/>
    <w:rsid w:val="003D4FDA"/>
    <w:rsid w:val="003D5F70"/>
    <w:rsid w:val="003D6E97"/>
    <w:rsid w:val="003F29FD"/>
    <w:rsid w:val="003F2D8D"/>
    <w:rsid w:val="0040197F"/>
    <w:rsid w:val="00405087"/>
    <w:rsid w:val="00406D16"/>
    <w:rsid w:val="00413C3A"/>
    <w:rsid w:val="0041632C"/>
    <w:rsid w:val="00422667"/>
    <w:rsid w:val="00430EB7"/>
    <w:rsid w:val="00432148"/>
    <w:rsid w:val="004361EB"/>
    <w:rsid w:val="0044112D"/>
    <w:rsid w:val="004415BB"/>
    <w:rsid w:val="00443328"/>
    <w:rsid w:val="00447859"/>
    <w:rsid w:val="004528A4"/>
    <w:rsid w:val="00454B8F"/>
    <w:rsid w:val="004577BD"/>
    <w:rsid w:val="00460B9A"/>
    <w:rsid w:val="0046699A"/>
    <w:rsid w:val="0046790D"/>
    <w:rsid w:val="00473941"/>
    <w:rsid w:val="00480572"/>
    <w:rsid w:val="004834A0"/>
    <w:rsid w:val="00486092"/>
    <w:rsid w:val="00492611"/>
    <w:rsid w:val="00495D2B"/>
    <w:rsid w:val="004A080E"/>
    <w:rsid w:val="004A0F24"/>
    <w:rsid w:val="004A2EAB"/>
    <w:rsid w:val="004C2EFB"/>
    <w:rsid w:val="004C57A9"/>
    <w:rsid w:val="004C6BC4"/>
    <w:rsid w:val="004C763A"/>
    <w:rsid w:val="004D0DD6"/>
    <w:rsid w:val="004D34A8"/>
    <w:rsid w:val="004D6CA5"/>
    <w:rsid w:val="004E0011"/>
    <w:rsid w:val="004E3F3F"/>
    <w:rsid w:val="004E78DD"/>
    <w:rsid w:val="004F7449"/>
    <w:rsid w:val="00500926"/>
    <w:rsid w:val="00500A4F"/>
    <w:rsid w:val="00503406"/>
    <w:rsid w:val="00503B47"/>
    <w:rsid w:val="005062FE"/>
    <w:rsid w:val="005066B3"/>
    <w:rsid w:val="0051294E"/>
    <w:rsid w:val="0051565B"/>
    <w:rsid w:val="005204D0"/>
    <w:rsid w:val="00530385"/>
    <w:rsid w:val="00531A4A"/>
    <w:rsid w:val="00532A39"/>
    <w:rsid w:val="00534FA0"/>
    <w:rsid w:val="005442BB"/>
    <w:rsid w:val="00545C99"/>
    <w:rsid w:val="00547186"/>
    <w:rsid w:val="00547596"/>
    <w:rsid w:val="00553622"/>
    <w:rsid w:val="00556AD1"/>
    <w:rsid w:val="005745DB"/>
    <w:rsid w:val="00576C4D"/>
    <w:rsid w:val="00577B22"/>
    <w:rsid w:val="0058027B"/>
    <w:rsid w:val="00597136"/>
    <w:rsid w:val="00597FFB"/>
    <w:rsid w:val="005A4298"/>
    <w:rsid w:val="005A43ED"/>
    <w:rsid w:val="005A440F"/>
    <w:rsid w:val="005A7A97"/>
    <w:rsid w:val="005D423B"/>
    <w:rsid w:val="005E3984"/>
    <w:rsid w:val="005F7957"/>
    <w:rsid w:val="0060120D"/>
    <w:rsid w:val="0060620A"/>
    <w:rsid w:val="006153B1"/>
    <w:rsid w:val="00621258"/>
    <w:rsid w:val="006241BB"/>
    <w:rsid w:val="00632504"/>
    <w:rsid w:val="00633CDB"/>
    <w:rsid w:val="00641AFD"/>
    <w:rsid w:val="00647CFA"/>
    <w:rsid w:val="00654D6B"/>
    <w:rsid w:val="006567AC"/>
    <w:rsid w:val="00664828"/>
    <w:rsid w:val="00673E9F"/>
    <w:rsid w:val="00675647"/>
    <w:rsid w:val="00682C5E"/>
    <w:rsid w:val="00684EDD"/>
    <w:rsid w:val="00686DAC"/>
    <w:rsid w:val="006A148A"/>
    <w:rsid w:val="006B037A"/>
    <w:rsid w:val="006B37D3"/>
    <w:rsid w:val="006B70E0"/>
    <w:rsid w:val="006C2BBC"/>
    <w:rsid w:val="006F2477"/>
    <w:rsid w:val="007024CD"/>
    <w:rsid w:val="00704E6E"/>
    <w:rsid w:val="00704F31"/>
    <w:rsid w:val="00716F5E"/>
    <w:rsid w:val="00720126"/>
    <w:rsid w:val="00720A1D"/>
    <w:rsid w:val="00720D82"/>
    <w:rsid w:val="00731924"/>
    <w:rsid w:val="007332FC"/>
    <w:rsid w:val="007351F1"/>
    <w:rsid w:val="00740105"/>
    <w:rsid w:val="007439FE"/>
    <w:rsid w:val="00750FB1"/>
    <w:rsid w:val="00751C84"/>
    <w:rsid w:val="007532FF"/>
    <w:rsid w:val="00757112"/>
    <w:rsid w:val="00757C4D"/>
    <w:rsid w:val="00760563"/>
    <w:rsid w:val="00760ED6"/>
    <w:rsid w:val="00766714"/>
    <w:rsid w:val="00776AD2"/>
    <w:rsid w:val="0078126D"/>
    <w:rsid w:val="00781308"/>
    <w:rsid w:val="007823FB"/>
    <w:rsid w:val="00782450"/>
    <w:rsid w:val="00782503"/>
    <w:rsid w:val="007856AB"/>
    <w:rsid w:val="00791535"/>
    <w:rsid w:val="0079266F"/>
    <w:rsid w:val="00794F71"/>
    <w:rsid w:val="007A0EAF"/>
    <w:rsid w:val="007A1237"/>
    <w:rsid w:val="007A268F"/>
    <w:rsid w:val="007A4907"/>
    <w:rsid w:val="007A5793"/>
    <w:rsid w:val="007B0AB6"/>
    <w:rsid w:val="007B33A7"/>
    <w:rsid w:val="007B6360"/>
    <w:rsid w:val="007D0716"/>
    <w:rsid w:val="007D147A"/>
    <w:rsid w:val="007D175B"/>
    <w:rsid w:val="007D22D1"/>
    <w:rsid w:val="007D6985"/>
    <w:rsid w:val="007E17E2"/>
    <w:rsid w:val="007E3CC5"/>
    <w:rsid w:val="007F0354"/>
    <w:rsid w:val="007F3298"/>
    <w:rsid w:val="008063EF"/>
    <w:rsid w:val="00812273"/>
    <w:rsid w:val="00814A18"/>
    <w:rsid w:val="008159C5"/>
    <w:rsid w:val="008228FB"/>
    <w:rsid w:val="008242C8"/>
    <w:rsid w:val="00826FCB"/>
    <w:rsid w:val="008323BA"/>
    <w:rsid w:val="00834967"/>
    <w:rsid w:val="00840C98"/>
    <w:rsid w:val="00852981"/>
    <w:rsid w:val="008576AD"/>
    <w:rsid w:val="0086269A"/>
    <w:rsid w:val="00875865"/>
    <w:rsid w:val="00875A05"/>
    <w:rsid w:val="00875EBB"/>
    <w:rsid w:val="00875EC9"/>
    <w:rsid w:val="008806B1"/>
    <w:rsid w:val="00880F7C"/>
    <w:rsid w:val="00890FA8"/>
    <w:rsid w:val="0089190B"/>
    <w:rsid w:val="00894B03"/>
    <w:rsid w:val="008A3053"/>
    <w:rsid w:val="008A6792"/>
    <w:rsid w:val="008A7E11"/>
    <w:rsid w:val="008B60CA"/>
    <w:rsid w:val="008D13E7"/>
    <w:rsid w:val="008E540D"/>
    <w:rsid w:val="008F38DD"/>
    <w:rsid w:val="008F398D"/>
    <w:rsid w:val="008F712B"/>
    <w:rsid w:val="0090040A"/>
    <w:rsid w:val="009021E0"/>
    <w:rsid w:val="0090577A"/>
    <w:rsid w:val="00910177"/>
    <w:rsid w:val="009102C4"/>
    <w:rsid w:val="00913579"/>
    <w:rsid w:val="0091690B"/>
    <w:rsid w:val="009200B4"/>
    <w:rsid w:val="0092260A"/>
    <w:rsid w:val="00925DD4"/>
    <w:rsid w:val="00930576"/>
    <w:rsid w:val="009323C2"/>
    <w:rsid w:val="00940562"/>
    <w:rsid w:val="009433A3"/>
    <w:rsid w:val="0094343F"/>
    <w:rsid w:val="00962504"/>
    <w:rsid w:val="00963B94"/>
    <w:rsid w:val="0096775C"/>
    <w:rsid w:val="00980D1A"/>
    <w:rsid w:val="0098678A"/>
    <w:rsid w:val="009929C9"/>
    <w:rsid w:val="00993C48"/>
    <w:rsid w:val="009A5396"/>
    <w:rsid w:val="009A6846"/>
    <w:rsid w:val="009B11E1"/>
    <w:rsid w:val="009B7D53"/>
    <w:rsid w:val="009D2F9D"/>
    <w:rsid w:val="009D31AA"/>
    <w:rsid w:val="009D3209"/>
    <w:rsid w:val="009D71F3"/>
    <w:rsid w:val="009E301A"/>
    <w:rsid w:val="009E305F"/>
    <w:rsid w:val="009F0245"/>
    <w:rsid w:val="009F1A25"/>
    <w:rsid w:val="009F501D"/>
    <w:rsid w:val="009F5DD2"/>
    <w:rsid w:val="00A00A99"/>
    <w:rsid w:val="00A00D42"/>
    <w:rsid w:val="00A00DF2"/>
    <w:rsid w:val="00A03929"/>
    <w:rsid w:val="00A03F68"/>
    <w:rsid w:val="00A03F70"/>
    <w:rsid w:val="00A06002"/>
    <w:rsid w:val="00A07D11"/>
    <w:rsid w:val="00A1028A"/>
    <w:rsid w:val="00A14E79"/>
    <w:rsid w:val="00A151B4"/>
    <w:rsid w:val="00A21659"/>
    <w:rsid w:val="00A3532D"/>
    <w:rsid w:val="00A36557"/>
    <w:rsid w:val="00A412D7"/>
    <w:rsid w:val="00A41BCF"/>
    <w:rsid w:val="00A5134C"/>
    <w:rsid w:val="00A5458F"/>
    <w:rsid w:val="00A63DE9"/>
    <w:rsid w:val="00A66F91"/>
    <w:rsid w:val="00A8620A"/>
    <w:rsid w:val="00A9002F"/>
    <w:rsid w:val="00A94996"/>
    <w:rsid w:val="00AB0D19"/>
    <w:rsid w:val="00AC4E71"/>
    <w:rsid w:val="00AD595B"/>
    <w:rsid w:val="00AE7C25"/>
    <w:rsid w:val="00AF22D9"/>
    <w:rsid w:val="00AF3ED6"/>
    <w:rsid w:val="00AF52FD"/>
    <w:rsid w:val="00B02F51"/>
    <w:rsid w:val="00B0382B"/>
    <w:rsid w:val="00B0580A"/>
    <w:rsid w:val="00B06C8A"/>
    <w:rsid w:val="00B10784"/>
    <w:rsid w:val="00B128E6"/>
    <w:rsid w:val="00B16724"/>
    <w:rsid w:val="00B22C4D"/>
    <w:rsid w:val="00B26DEF"/>
    <w:rsid w:val="00B27DA3"/>
    <w:rsid w:val="00B30D66"/>
    <w:rsid w:val="00B31C93"/>
    <w:rsid w:val="00B31F9E"/>
    <w:rsid w:val="00B335A1"/>
    <w:rsid w:val="00B376B9"/>
    <w:rsid w:val="00B43521"/>
    <w:rsid w:val="00B52A15"/>
    <w:rsid w:val="00B54BE7"/>
    <w:rsid w:val="00B83614"/>
    <w:rsid w:val="00B8695B"/>
    <w:rsid w:val="00B92D56"/>
    <w:rsid w:val="00B93413"/>
    <w:rsid w:val="00B95DF9"/>
    <w:rsid w:val="00B97E3D"/>
    <w:rsid w:val="00BA29DD"/>
    <w:rsid w:val="00BA3F18"/>
    <w:rsid w:val="00BB5908"/>
    <w:rsid w:val="00BC066A"/>
    <w:rsid w:val="00BC7941"/>
    <w:rsid w:val="00BD229C"/>
    <w:rsid w:val="00BD5C97"/>
    <w:rsid w:val="00BE0828"/>
    <w:rsid w:val="00BE476D"/>
    <w:rsid w:val="00BF0089"/>
    <w:rsid w:val="00BF3AAE"/>
    <w:rsid w:val="00C0316D"/>
    <w:rsid w:val="00C07F19"/>
    <w:rsid w:val="00C16DBE"/>
    <w:rsid w:val="00C23EAB"/>
    <w:rsid w:val="00C24A4D"/>
    <w:rsid w:val="00C27500"/>
    <w:rsid w:val="00C31726"/>
    <w:rsid w:val="00C33419"/>
    <w:rsid w:val="00C43499"/>
    <w:rsid w:val="00C5029C"/>
    <w:rsid w:val="00C535AB"/>
    <w:rsid w:val="00C556B2"/>
    <w:rsid w:val="00C57BC7"/>
    <w:rsid w:val="00C67653"/>
    <w:rsid w:val="00C70A07"/>
    <w:rsid w:val="00C72E2E"/>
    <w:rsid w:val="00C840BC"/>
    <w:rsid w:val="00C84B7F"/>
    <w:rsid w:val="00C91FF0"/>
    <w:rsid w:val="00C9232A"/>
    <w:rsid w:val="00C978D0"/>
    <w:rsid w:val="00CA1565"/>
    <w:rsid w:val="00CA3813"/>
    <w:rsid w:val="00CA50DB"/>
    <w:rsid w:val="00CA62BB"/>
    <w:rsid w:val="00CB309A"/>
    <w:rsid w:val="00CB473F"/>
    <w:rsid w:val="00CB6BD2"/>
    <w:rsid w:val="00CC7925"/>
    <w:rsid w:val="00CD6BF0"/>
    <w:rsid w:val="00CE0044"/>
    <w:rsid w:val="00CE4D59"/>
    <w:rsid w:val="00CF0290"/>
    <w:rsid w:val="00CF1F8E"/>
    <w:rsid w:val="00CF3920"/>
    <w:rsid w:val="00CF6998"/>
    <w:rsid w:val="00D01880"/>
    <w:rsid w:val="00D03B48"/>
    <w:rsid w:val="00D05279"/>
    <w:rsid w:val="00D05DF5"/>
    <w:rsid w:val="00D162F0"/>
    <w:rsid w:val="00D23A21"/>
    <w:rsid w:val="00D336FD"/>
    <w:rsid w:val="00D41FCC"/>
    <w:rsid w:val="00D42298"/>
    <w:rsid w:val="00D53010"/>
    <w:rsid w:val="00D62873"/>
    <w:rsid w:val="00D6413B"/>
    <w:rsid w:val="00D64397"/>
    <w:rsid w:val="00D70EAB"/>
    <w:rsid w:val="00D72C5C"/>
    <w:rsid w:val="00D80148"/>
    <w:rsid w:val="00D81DD4"/>
    <w:rsid w:val="00D82753"/>
    <w:rsid w:val="00D904E5"/>
    <w:rsid w:val="00D959B5"/>
    <w:rsid w:val="00D9756C"/>
    <w:rsid w:val="00DA6512"/>
    <w:rsid w:val="00DB224F"/>
    <w:rsid w:val="00DB4906"/>
    <w:rsid w:val="00DE1FE5"/>
    <w:rsid w:val="00DE5E4C"/>
    <w:rsid w:val="00DF1C47"/>
    <w:rsid w:val="00E01E4A"/>
    <w:rsid w:val="00E029B1"/>
    <w:rsid w:val="00E03D9C"/>
    <w:rsid w:val="00E05772"/>
    <w:rsid w:val="00E101B7"/>
    <w:rsid w:val="00E208C9"/>
    <w:rsid w:val="00E228FC"/>
    <w:rsid w:val="00E30C90"/>
    <w:rsid w:val="00E3596C"/>
    <w:rsid w:val="00E44BFC"/>
    <w:rsid w:val="00E47B09"/>
    <w:rsid w:val="00E5110B"/>
    <w:rsid w:val="00E515D1"/>
    <w:rsid w:val="00E52011"/>
    <w:rsid w:val="00E52D7C"/>
    <w:rsid w:val="00E57E55"/>
    <w:rsid w:val="00E62D31"/>
    <w:rsid w:val="00E63F6F"/>
    <w:rsid w:val="00E72B07"/>
    <w:rsid w:val="00E752D6"/>
    <w:rsid w:val="00E767FC"/>
    <w:rsid w:val="00E76ED1"/>
    <w:rsid w:val="00E82C86"/>
    <w:rsid w:val="00E8344D"/>
    <w:rsid w:val="00E8599F"/>
    <w:rsid w:val="00E877BA"/>
    <w:rsid w:val="00E90D53"/>
    <w:rsid w:val="00E91BE9"/>
    <w:rsid w:val="00E9359D"/>
    <w:rsid w:val="00EA029B"/>
    <w:rsid w:val="00EA049F"/>
    <w:rsid w:val="00EA120B"/>
    <w:rsid w:val="00EA27E6"/>
    <w:rsid w:val="00EA6C43"/>
    <w:rsid w:val="00EA7B71"/>
    <w:rsid w:val="00EB0EF4"/>
    <w:rsid w:val="00EB2BFB"/>
    <w:rsid w:val="00EB2C7E"/>
    <w:rsid w:val="00EB5666"/>
    <w:rsid w:val="00EB7BA5"/>
    <w:rsid w:val="00EC04AA"/>
    <w:rsid w:val="00EC0DDA"/>
    <w:rsid w:val="00EC6C56"/>
    <w:rsid w:val="00EC6EF1"/>
    <w:rsid w:val="00ED0C0E"/>
    <w:rsid w:val="00ED180D"/>
    <w:rsid w:val="00ED73C9"/>
    <w:rsid w:val="00ED7475"/>
    <w:rsid w:val="00EE07B4"/>
    <w:rsid w:val="00EE238A"/>
    <w:rsid w:val="00EE4A74"/>
    <w:rsid w:val="00EE6DC1"/>
    <w:rsid w:val="00EF072E"/>
    <w:rsid w:val="00EF37F5"/>
    <w:rsid w:val="00EF4CA8"/>
    <w:rsid w:val="00EF628B"/>
    <w:rsid w:val="00F01B34"/>
    <w:rsid w:val="00F0518E"/>
    <w:rsid w:val="00F137DC"/>
    <w:rsid w:val="00F152E9"/>
    <w:rsid w:val="00F15517"/>
    <w:rsid w:val="00F1772C"/>
    <w:rsid w:val="00F2537F"/>
    <w:rsid w:val="00F264AF"/>
    <w:rsid w:val="00F310FA"/>
    <w:rsid w:val="00F367CD"/>
    <w:rsid w:val="00F375AF"/>
    <w:rsid w:val="00F610D8"/>
    <w:rsid w:val="00F62DE7"/>
    <w:rsid w:val="00F65BB3"/>
    <w:rsid w:val="00F72F6A"/>
    <w:rsid w:val="00F7603B"/>
    <w:rsid w:val="00F7770B"/>
    <w:rsid w:val="00F81A07"/>
    <w:rsid w:val="00F82ED7"/>
    <w:rsid w:val="00F833DF"/>
    <w:rsid w:val="00F910AA"/>
    <w:rsid w:val="00F92305"/>
    <w:rsid w:val="00F9651F"/>
    <w:rsid w:val="00F96997"/>
    <w:rsid w:val="00FB77F2"/>
    <w:rsid w:val="00FB7DFF"/>
    <w:rsid w:val="00FC17E5"/>
    <w:rsid w:val="00FC3D7E"/>
    <w:rsid w:val="00FC59CE"/>
    <w:rsid w:val="00FD3F6F"/>
    <w:rsid w:val="00FD660D"/>
    <w:rsid w:val="00FE4108"/>
    <w:rsid w:val="00FF09F3"/>
    <w:rsid w:val="00FF4729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78"/>
    <w:pPr>
      <w:spacing w:before="0" w:beforeAutospacing="0" w:after="0" w:afterAutospacing="0"/>
      <w:jc w:val="left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F7DBE"/>
    <w:pPr>
      <w:widowControl w:val="0"/>
      <w:spacing w:before="0" w:beforeAutospacing="0" w:after="0" w:afterAutospacing="0"/>
      <w:jc w:val="left"/>
    </w:pPr>
    <w:rPr>
      <w:sz w:val="20"/>
      <w:szCs w:val="20"/>
    </w:rPr>
  </w:style>
  <w:style w:type="character" w:styleId="a3">
    <w:name w:val="Hyperlink"/>
    <w:basedOn w:val="a0"/>
    <w:rsid w:val="001F7DBE"/>
    <w:rPr>
      <w:color w:val="0000FF"/>
      <w:u w:val="single"/>
    </w:rPr>
  </w:style>
  <w:style w:type="paragraph" w:styleId="a4">
    <w:name w:val="Body Text Indent"/>
    <w:basedOn w:val="a"/>
    <w:link w:val="a5"/>
    <w:rsid w:val="00641AFD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41AFD"/>
    <w:rPr>
      <w:sz w:val="28"/>
      <w:szCs w:val="20"/>
    </w:rPr>
  </w:style>
  <w:style w:type="table" w:styleId="a6">
    <w:name w:val="Table Grid"/>
    <w:basedOn w:val="a1"/>
    <w:rsid w:val="00641AFD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25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517D6-FC35-4036-8694-D0FA55C3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LeushevAV</dc:creator>
  <cp:keywords/>
  <dc:description/>
  <cp:lastModifiedBy>User</cp:lastModifiedBy>
  <cp:revision>10</cp:revision>
  <cp:lastPrinted>2015-03-26T12:37:00Z</cp:lastPrinted>
  <dcterms:created xsi:type="dcterms:W3CDTF">2015-03-25T08:21:00Z</dcterms:created>
  <dcterms:modified xsi:type="dcterms:W3CDTF">2015-03-26T12:39:00Z</dcterms:modified>
</cp:coreProperties>
</file>