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136B57">
        <w:rPr>
          <w:rFonts w:ascii="Times New Roman" w:hAnsi="Times New Roman" w:cs="Times New Roman"/>
          <w:sz w:val="28"/>
          <w:szCs w:val="28"/>
        </w:rPr>
        <w:t>"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6B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О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С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Т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А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Н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О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В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Л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Е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Н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И</w:t>
      </w:r>
      <w:r w:rsidR="001F1CB5">
        <w:rPr>
          <w:rFonts w:ascii="Times New Roman" w:hAnsi="Times New Roman" w:cs="Times New Roman"/>
          <w:sz w:val="28"/>
          <w:szCs w:val="28"/>
        </w:rPr>
        <w:t xml:space="preserve"> </w:t>
      </w:r>
      <w:r w:rsidRPr="00136B57">
        <w:rPr>
          <w:rFonts w:ascii="Times New Roman" w:hAnsi="Times New Roman" w:cs="Times New Roman"/>
          <w:sz w:val="28"/>
          <w:szCs w:val="28"/>
        </w:rPr>
        <w:t>Е</w:t>
      </w: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16126C" w:rsidRDefault="00136B57" w:rsidP="00136B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1CB5" w:rsidRPr="0016126C">
        <w:rPr>
          <w:rFonts w:ascii="Times New Roman" w:hAnsi="Times New Roman" w:cs="Times New Roman"/>
          <w:b w:val="0"/>
          <w:sz w:val="28"/>
          <w:szCs w:val="28"/>
        </w:rPr>
        <w:t>17</w:t>
      </w:r>
      <w:r w:rsidRPr="001612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1CC" w:rsidRPr="0016126C">
        <w:rPr>
          <w:rFonts w:ascii="Times New Roman" w:hAnsi="Times New Roman" w:cs="Times New Roman"/>
          <w:b w:val="0"/>
          <w:sz w:val="28"/>
          <w:szCs w:val="28"/>
        </w:rPr>
        <w:t>ию</w:t>
      </w:r>
      <w:r w:rsidR="00D04910" w:rsidRPr="0016126C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16126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F3102" w:rsidRPr="0016126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6126C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F1CB5" w:rsidRPr="0016126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16126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F1CB5" w:rsidRPr="0016126C">
        <w:rPr>
          <w:rFonts w:ascii="Times New Roman" w:hAnsi="Times New Roman" w:cs="Times New Roman"/>
          <w:b w:val="0"/>
          <w:sz w:val="28"/>
          <w:szCs w:val="28"/>
        </w:rPr>
        <w:t>396</w:t>
      </w: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16126C" w:rsidRDefault="00136B57" w:rsidP="00136B57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16126C">
        <w:rPr>
          <w:rFonts w:ascii="Times New Roman" w:hAnsi="Times New Roman" w:cs="Times New Roman"/>
          <w:b w:val="0"/>
          <w:szCs w:val="22"/>
        </w:rPr>
        <w:t>с. Яренск</w:t>
      </w:r>
    </w:p>
    <w:p w:rsidR="00136B57" w:rsidRDefault="00136B57" w:rsidP="00136B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6B57" w:rsidRPr="00136B57" w:rsidRDefault="00136B57" w:rsidP="00136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6B5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235F3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676F1">
        <w:rPr>
          <w:rFonts w:ascii="Times New Roman" w:hAnsi="Times New Roman" w:cs="Times New Roman"/>
          <w:sz w:val="28"/>
          <w:szCs w:val="28"/>
        </w:rPr>
        <w:t>оказания помощи гражданам, пострадавшим в результате прохождения весеннего паводка</w:t>
      </w: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8173C5" w:rsidRDefault="00136B57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3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3102" w:rsidRPr="008173C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8173C5" w:rsidRPr="008173C5">
        <w:rPr>
          <w:rFonts w:ascii="Times New Roman" w:hAnsi="Times New Roman" w:cs="Times New Roman"/>
          <w:sz w:val="28"/>
          <w:szCs w:val="28"/>
        </w:rPr>
        <w:t xml:space="preserve">Положением о порядке использования средств резервного фонда Правительства Архангельской области, утвержденным постановлением Правительства Архангельской области от 2 августа 2016 года № 292-пп, постановлением Правительства Архангельской области от 23 апреля 2013 года № 180-пп «Об утверждении Порядка </w:t>
      </w:r>
      <w:r w:rsidR="008173C5" w:rsidRPr="008173C5">
        <w:rPr>
          <w:rFonts w:ascii="Times New Roman" w:hAnsi="Times New Roman" w:cs="Times New Roman"/>
          <w:sz w:val="28"/>
          <w:szCs w:val="28"/>
          <w:lang w:eastAsia="en-US"/>
        </w:rPr>
        <w:t>использования средств областного бюджета, зарезервированных на финансирование мероприятий по предупреждению и ликвидации чрезвычайных ситуаций природного и техногенного характера на</w:t>
      </w:r>
      <w:proofErr w:type="gramEnd"/>
      <w:r w:rsidR="008173C5" w:rsidRPr="008173C5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Архангельской области»,</w:t>
      </w:r>
      <w:r w:rsidR="008173C5" w:rsidRPr="0081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3C5" w:rsidRPr="008173C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Архангельской области от 25 июня 2020 года № 250-рп «О выделении средств из резервного фонда Правительства Архангельской области агентству государственной противопожарной службы и гражданской защиты Архангельской области (для бюджетов городского округа Архангельской области «Котлас», </w:t>
      </w:r>
      <w:proofErr w:type="spellStart"/>
      <w:r w:rsidR="008173C5" w:rsidRPr="008173C5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="008173C5" w:rsidRPr="008173C5">
        <w:rPr>
          <w:rFonts w:ascii="Times New Roman" w:hAnsi="Times New Roman" w:cs="Times New Roman"/>
          <w:sz w:val="28"/>
          <w:szCs w:val="28"/>
        </w:rPr>
        <w:t xml:space="preserve"> и Ленского муниципальных районов Архангельской области)</w:t>
      </w:r>
      <w:r w:rsidR="00FE2C3D" w:rsidRPr="008173C5">
        <w:rPr>
          <w:rFonts w:ascii="Times New Roman" w:hAnsi="Times New Roman" w:cs="Times New Roman"/>
          <w:sz w:val="28"/>
          <w:szCs w:val="28"/>
        </w:rPr>
        <w:t xml:space="preserve">, </w:t>
      </w:r>
      <w:r w:rsidRPr="008173C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6B80" w:rsidRPr="008173C5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Pr="008173C5">
        <w:rPr>
          <w:rFonts w:ascii="Times New Roman" w:hAnsi="Times New Roman" w:cs="Times New Roman"/>
          <w:sz w:val="28"/>
          <w:szCs w:val="28"/>
        </w:rPr>
        <w:t xml:space="preserve">, </w:t>
      </w:r>
      <w:r w:rsidR="008A6B80" w:rsidRPr="008173C5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 </w:t>
      </w:r>
      <w:r w:rsidRPr="008173C5">
        <w:rPr>
          <w:rFonts w:ascii="Times New Roman" w:hAnsi="Times New Roman" w:cs="Times New Roman"/>
          <w:sz w:val="28"/>
          <w:szCs w:val="28"/>
        </w:rPr>
        <w:t>постановля</w:t>
      </w:r>
      <w:r w:rsidR="008A6B80" w:rsidRPr="008173C5">
        <w:rPr>
          <w:rFonts w:ascii="Times New Roman" w:hAnsi="Times New Roman" w:cs="Times New Roman"/>
          <w:sz w:val="28"/>
          <w:szCs w:val="28"/>
        </w:rPr>
        <w:t>ет</w:t>
      </w:r>
      <w:r w:rsidRPr="008173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3102" w:rsidRPr="00235F36" w:rsidRDefault="00136B57" w:rsidP="00235F3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F3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36B57">
        <w:rPr>
          <w:rFonts w:ascii="Times New Roman" w:hAnsi="Times New Roman" w:cs="Times New Roman"/>
          <w:sz w:val="28"/>
          <w:szCs w:val="28"/>
        </w:rPr>
        <w:t xml:space="preserve"> </w:t>
      </w:r>
      <w:r w:rsidR="00DF3102" w:rsidRPr="00235F3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Утвердить </w:t>
      </w:r>
      <w:r w:rsidR="008E4D1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Порядок </w:t>
      </w:r>
      <w:r w:rsidR="008173C5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оказания помощи гражданам, пострадавшим в результате прохождения весеннего паводка</w:t>
      </w:r>
      <w:r w:rsidR="0023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102" w:rsidRPr="00235F3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согласно приложению к настоящему постановлению.</w:t>
      </w:r>
      <w:r w:rsidR="00DF3102" w:rsidRPr="0023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6B57" w:rsidRPr="00F96BDE" w:rsidRDefault="00DF3102" w:rsidP="00DF3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DE">
        <w:rPr>
          <w:rFonts w:ascii="Times New Roman" w:hAnsi="Times New Roman" w:cs="Times New Roman"/>
          <w:sz w:val="28"/>
          <w:szCs w:val="28"/>
        </w:rPr>
        <w:t>2</w:t>
      </w:r>
      <w:r w:rsidR="00136B57" w:rsidRPr="00F96BDE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2A71BB" w:rsidRPr="00F96BDE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136B57" w:rsidRPr="00F96B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71BB" w:rsidRPr="00F96BDE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опубликовать </w:t>
      </w:r>
      <w:r w:rsidR="00136B57" w:rsidRPr="00F96BDE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интернет-с</w:t>
      </w:r>
      <w:r w:rsidR="002A71BB" w:rsidRPr="00F96BDE">
        <w:rPr>
          <w:rFonts w:ascii="Times New Roman" w:hAnsi="Times New Roman" w:cs="Times New Roman"/>
          <w:sz w:val="28"/>
          <w:szCs w:val="28"/>
        </w:rPr>
        <w:t>айте Администрации МО «Лен</w:t>
      </w:r>
      <w:r w:rsidR="00E155FA" w:rsidRPr="00F96BDE">
        <w:rPr>
          <w:rFonts w:ascii="Times New Roman" w:hAnsi="Times New Roman" w:cs="Times New Roman"/>
          <w:sz w:val="28"/>
          <w:szCs w:val="28"/>
        </w:rPr>
        <w:t>ский муниципальный район»</w:t>
      </w:r>
      <w:r w:rsidR="00F96BDE" w:rsidRPr="00F96B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36B57" w:rsidRPr="006B19CE" w:rsidRDefault="00DF3102" w:rsidP="0013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CE">
        <w:rPr>
          <w:rFonts w:ascii="Times New Roman" w:hAnsi="Times New Roman" w:cs="Times New Roman"/>
          <w:sz w:val="28"/>
          <w:szCs w:val="28"/>
        </w:rPr>
        <w:t>3</w:t>
      </w:r>
      <w:r w:rsidR="00136B57" w:rsidRPr="006B1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6B57" w:rsidRPr="006B19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57D5" w:rsidRPr="006B19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57D5" w:rsidRPr="006B19CE">
        <w:rPr>
          <w:rFonts w:ascii="Times New Roman" w:hAnsi="Times New Roman" w:cs="Times New Roman"/>
          <w:sz w:val="28"/>
          <w:szCs w:val="28"/>
        </w:rPr>
        <w:t xml:space="preserve"> </w:t>
      </w:r>
      <w:r w:rsidR="00136B57" w:rsidRPr="006B19CE">
        <w:rPr>
          <w:rFonts w:ascii="Times New Roman" w:hAnsi="Times New Roman" w:cs="Times New Roman"/>
          <w:sz w:val="28"/>
          <w:szCs w:val="28"/>
        </w:rPr>
        <w:t>исполнени</w:t>
      </w:r>
      <w:r w:rsidR="003E57D5" w:rsidRPr="006B19CE">
        <w:rPr>
          <w:rFonts w:ascii="Times New Roman" w:hAnsi="Times New Roman" w:cs="Times New Roman"/>
          <w:sz w:val="28"/>
          <w:szCs w:val="28"/>
        </w:rPr>
        <w:t>ем</w:t>
      </w:r>
      <w:r w:rsidR="00136B57" w:rsidRPr="006B19C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</w:t>
      </w:r>
      <w:r w:rsidR="003E57D5" w:rsidRPr="006B19C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МО «Ленский муниципальный район» </w:t>
      </w:r>
      <w:r w:rsidR="006B19CE" w:rsidRPr="006B19CE">
        <w:rPr>
          <w:rFonts w:ascii="Times New Roman" w:hAnsi="Times New Roman" w:cs="Times New Roman"/>
          <w:sz w:val="28"/>
          <w:szCs w:val="28"/>
        </w:rPr>
        <w:t>по социальным вопросам и муниципальному управлению Д.В. Усова</w:t>
      </w:r>
      <w:r w:rsidR="00136B57" w:rsidRPr="006B19CE">
        <w:rPr>
          <w:rFonts w:ascii="Times New Roman" w:hAnsi="Times New Roman" w:cs="Times New Roman"/>
          <w:sz w:val="28"/>
          <w:szCs w:val="28"/>
        </w:rPr>
        <w:t>.</w:t>
      </w:r>
    </w:p>
    <w:p w:rsidR="00136B57" w:rsidRPr="006B67A7" w:rsidRDefault="00136B57" w:rsidP="006B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102" w:rsidRPr="006B67A7" w:rsidRDefault="00DF3102" w:rsidP="006B67A7">
      <w:pPr>
        <w:pStyle w:val="a3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</w:p>
    <w:p w:rsidR="000E225C" w:rsidRDefault="00ED58D0" w:rsidP="006B67A7">
      <w:pPr>
        <w:rPr>
          <w:sz w:val="28"/>
          <w:szCs w:val="28"/>
        </w:rPr>
      </w:pPr>
      <w:r w:rsidRPr="006B67A7">
        <w:rPr>
          <w:sz w:val="28"/>
          <w:szCs w:val="28"/>
        </w:rPr>
        <w:t xml:space="preserve">И.о. Главы </w:t>
      </w:r>
    </w:p>
    <w:p w:rsidR="00ED58D0" w:rsidRPr="006B67A7" w:rsidRDefault="00ED58D0" w:rsidP="006B67A7">
      <w:pPr>
        <w:rPr>
          <w:sz w:val="28"/>
          <w:szCs w:val="28"/>
        </w:rPr>
      </w:pPr>
      <w:r w:rsidRPr="006B67A7">
        <w:rPr>
          <w:sz w:val="28"/>
          <w:szCs w:val="28"/>
        </w:rPr>
        <w:t xml:space="preserve">МО «Ленский муниципальный район»                       </w:t>
      </w:r>
      <w:r w:rsidR="000E225C">
        <w:rPr>
          <w:sz w:val="28"/>
          <w:szCs w:val="28"/>
        </w:rPr>
        <w:tab/>
      </w:r>
      <w:r w:rsidR="000E225C">
        <w:rPr>
          <w:sz w:val="28"/>
          <w:szCs w:val="28"/>
        </w:rPr>
        <w:tab/>
        <w:t xml:space="preserve">       </w:t>
      </w:r>
      <w:r w:rsidRPr="006B67A7">
        <w:rPr>
          <w:sz w:val="28"/>
          <w:szCs w:val="28"/>
        </w:rPr>
        <w:t>Н.Н. Кочанов</w:t>
      </w:r>
    </w:p>
    <w:p w:rsidR="00DF3102" w:rsidRPr="00A11F5C" w:rsidRDefault="00DF3102" w:rsidP="00DF3102">
      <w:pPr>
        <w:jc w:val="right"/>
        <w:rPr>
          <w:sz w:val="28"/>
          <w:szCs w:val="28"/>
        </w:rPr>
      </w:pPr>
      <w:r w:rsidRPr="00A11F5C">
        <w:rPr>
          <w:sz w:val="28"/>
          <w:szCs w:val="28"/>
        </w:rPr>
        <w:lastRenderedPageBreak/>
        <w:t xml:space="preserve">Приложение </w:t>
      </w:r>
    </w:p>
    <w:p w:rsidR="00DF3102" w:rsidRPr="00A11F5C" w:rsidRDefault="00DF3102" w:rsidP="00DF3102">
      <w:pPr>
        <w:jc w:val="right"/>
        <w:rPr>
          <w:sz w:val="28"/>
          <w:szCs w:val="28"/>
        </w:rPr>
      </w:pPr>
      <w:r w:rsidRPr="00A11F5C">
        <w:rPr>
          <w:sz w:val="28"/>
          <w:szCs w:val="28"/>
        </w:rPr>
        <w:t>к постановлению Администрации</w:t>
      </w:r>
    </w:p>
    <w:p w:rsidR="00DF3102" w:rsidRPr="00A11F5C" w:rsidRDefault="00DF3102" w:rsidP="00DF3102">
      <w:pPr>
        <w:jc w:val="right"/>
        <w:rPr>
          <w:sz w:val="28"/>
          <w:szCs w:val="28"/>
        </w:rPr>
      </w:pPr>
      <w:r w:rsidRPr="00A11F5C">
        <w:rPr>
          <w:sz w:val="28"/>
          <w:szCs w:val="28"/>
        </w:rPr>
        <w:t>МО «Ленский муниципальный район»</w:t>
      </w:r>
    </w:p>
    <w:p w:rsidR="00DF3102" w:rsidRPr="00A11F5C" w:rsidRDefault="00DF3102" w:rsidP="00DF3102">
      <w:pPr>
        <w:jc w:val="right"/>
        <w:rPr>
          <w:sz w:val="28"/>
          <w:szCs w:val="28"/>
        </w:rPr>
      </w:pPr>
      <w:r w:rsidRPr="00A11F5C">
        <w:rPr>
          <w:sz w:val="28"/>
          <w:szCs w:val="28"/>
        </w:rPr>
        <w:t xml:space="preserve">от </w:t>
      </w:r>
      <w:r w:rsidR="006A4A68">
        <w:rPr>
          <w:sz w:val="28"/>
          <w:szCs w:val="28"/>
        </w:rPr>
        <w:t xml:space="preserve">17 </w:t>
      </w:r>
      <w:r w:rsidR="00A11F5C">
        <w:rPr>
          <w:sz w:val="28"/>
          <w:szCs w:val="28"/>
        </w:rPr>
        <w:t>ию</w:t>
      </w:r>
      <w:r w:rsidR="006A4A68">
        <w:rPr>
          <w:sz w:val="28"/>
          <w:szCs w:val="28"/>
        </w:rPr>
        <w:t>ля 2020 года № 396</w:t>
      </w:r>
    </w:p>
    <w:p w:rsidR="008E4D11" w:rsidRPr="00A11F5C" w:rsidRDefault="008E4D11" w:rsidP="008E4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12AC" w:rsidRDefault="008E4D11" w:rsidP="005A1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F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A12AC">
        <w:rPr>
          <w:rFonts w:ascii="Times New Roman" w:hAnsi="Times New Roman" w:cs="Times New Roman"/>
          <w:sz w:val="28"/>
          <w:szCs w:val="28"/>
        </w:rPr>
        <w:t>оказания помощи гражданам, пострадавшим в результате прохождения весеннего паводка</w:t>
      </w:r>
    </w:p>
    <w:p w:rsidR="006A4A68" w:rsidRPr="00136B57" w:rsidRDefault="006A4A68" w:rsidP="005A1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D11" w:rsidRPr="006A4A68" w:rsidRDefault="00D04910" w:rsidP="006A4A68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6A4A68">
        <w:rPr>
          <w:sz w:val="28"/>
          <w:szCs w:val="28"/>
        </w:rPr>
        <w:t>Общие положения</w:t>
      </w:r>
    </w:p>
    <w:p w:rsidR="005A12AC" w:rsidRDefault="005A12AC" w:rsidP="009F25B2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3606CF" w:rsidRPr="000A1C00" w:rsidRDefault="00D04910" w:rsidP="000A1C00">
      <w:pPr>
        <w:ind w:firstLine="709"/>
        <w:jc w:val="both"/>
        <w:rPr>
          <w:sz w:val="28"/>
          <w:szCs w:val="28"/>
        </w:rPr>
      </w:pPr>
      <w:r w:rsidRPr="000A1C00">
        <w:rPr>
          <w:sz w:val="28"/>
          <w:szCs w:val="28"/>
        </w:rPr>
        <w:t xml:space="preserve">1.1. Настоящее Положение определяет порядок </w:t>
      </w:r>
      <w:r w:rsidR="005C46D8" w:rsidRPr="000A1C00">
        <w:rPr>
          <w:sz w:val="28"/>
          <w:szCs w:val="28"/>
        </w:rPr>
        <w:t xml:space="preserve">оказания </w:t>
      </w:r>
      <w:r w:rsidR="003467FC" w:rsidRPr="000A1C00">
        <w:rPr>
          <w:sz w:val="28"/>
          <w:szCs w:val="28"/>
        </w:rPr>
        <w:t xml:space="preserve">помощи </w:t>
      </w:r>
      <w:r w:rsidR="005C46D8" w:rsidRPr="000A1C00">
        <w:rPr>
          <w:sz w:val="28"/>
          <w:szCs w:val="28"/>
        </w:rPr>
        <w:t xml:space="preserve">гражданам, </w:t>
      </w:r>
      <w:r w:rsidR="003467FC" w:rsidRPr="000A1C00">
        <w:rPr>
          <w:sz w:val="28"/>
          <w:szCs w:val="28"/>
        </w:rPr>
        <w:t xml:space="preserve">пострадавшим в результате </w:t>
      </w:r>
      <w:r w:rsidR="00585976" w:rsidRPr="000A1C00">
        <w:rPr>
          <w:sz w:val="28"/>
          <w:szCs w:val="28"/>
        </w:rPr>
        <w:t>прохождения</w:t>
      </w:r>
      <w:r w:rsidR="003467FC" w:rsidRPr="000A1C00">
        <w:rPr>
          <w:sz w:val="28"/>
          <w:szCs w:val="28"/>
        </w:rPr>
        <w:t xml:space="preserve"> весеннего п</w:t>
      </w:r>
      <w:r w:rsidR="00585976" w:rsidRPr="000A1C00">
        <w:rPr>
          <w:sz w:val="28"/>
          <w:szCs w:val="28"/>
        </w:rPr>
        <w:t>аводка</w:t>
      </w:r>
      <w:r w:rsidR="003467FC" w:rsidRPr="000A1C00">
        <w:rPr>
          <w:sz w:val="28"/>
          <w:szCs w:val="28"/>
        </w:rPr>
        <w:t xml:space="preserve"> на территории МО «Ленский муниципальный район» за счет средств резервного фонда Правительства Архангельской области</w:t>
      </w:r>
      <w:r w:rsidR="00585976" w:rsidRPr="000A1C00">
        <w:rPr>
          <w:sz w:val="28"/>
          <w:szCs w:val="28"/>
        </w:rPr>
        <w:t xml:space="preserve"> (далее – оказание помощи)</w:t>
      </w:r>
      <w:r w:rsidR="003606CF" w:rsidRPr="000A1C00">
        <w:rPr>
          <w:sz w:val="28"/>
          <w:szCs w:val="28"/>
        </w:rPr>
        <w:t>.</w:t>
      </w:r>
    </w:p>
    <w:p w:rsidR="000A1C00" w:rsidRPr="000A1C00" w:rsidRDefault="000A1C00" w:rsidP="000A1C0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A1C00">
        <w:rPr>
          <w:color w:val="000000"/>
          <w:sz w:val="28"/>
          <w:szCs w:val="28"/>
        </w:rPr>
        <w:t>В связи с недостаточностью бюджетных ассигнований, предусмотренных в муниципальных бюджетах для ликвидации чрезвычайных ситуаций, г</w:t>
      </w:r>
      <w:r>
        <w:rPr>
          <w:color w:val="000000"/>
          <w:sz w:val="28"/>
          <w:szCs w:val="28"/>
        </w:rPr>
        <w:t xml:space="preserve">лавы </w:t>
      </w:r>
      <w:r w:rsidRPr="000A1C00">
        <w:rPr>
          <w:color w:val="000000"/>
          <w:sz w:val="28"/>
          <w:szCs w:val="28"/>
        </w:rPr>
        <w:t>муниципальных образований Архангельской области могут обратиться с просьбой о выделении средств из областного бюджета в комиссию Архангельской области по предупреждению и ликвидации чрезвычайных ситуаций и обеспечению пожарной безопасности (далее – К</w:t>
      </w:r>
      <w:r>
        <w:rPr>
          <w:color w:val="000000"/>
          <w:sz w:val="28"/>
          <w:szCs w:val="28"/>
        </w:rPr>
        <w:t xml:space="preserve">ЧС и ПБ Архангельской области) </w:t>
      </w:r>
      <w:r w:rsidRPr="000A1C00">
        <w:rPr>
          <w:color w:val="000000"/>
          <w:sz w:val="28"/>
          <w:szCs w:val="28"/>
        </w:rPr>
        <w:t>не позднее одного месяца с даты возникновения чрезвычайной ситуации, с приложением</w:t>
      </w:r>
      <w:proofErr w:type="gramEnd"/>
      <w:r w:rsidRPr="000A1C00">
        <w:rPr>
          <w:color w:val="000000"/>
          <w:sz w:val="28"/>
          <w:szCs w:val="28"/>
        </w:rPr>
        <w:t xml:space="preserve"> обосновывающих документов. Формы обосновывающих документов приведены в приложении к Методическим рекомендациям</w:t>
      </w:r>
      <w:r>
        <w:rPr>
          <w:color w:val="000000"/>
          <w:sz w:val="28"/>
          <w:szCs w:val="28"/>
        </w:rPr>
        <w:t xml:space="preserve">, утвержденным постановлением Правительства Архангельской области от </w:t>
      </w:r>
      <w:r w:rsidR="00C9090C">
        <w:rPr>
          <w:color w:val="000000"/>
          <w:sz w:val="28"/>
          <w:szCs w:val="28"/>
        </w:rPr>
        <w:t>13 июня 2013</w:t>
      </w:r>
      <w:r w:rsidR="00986059">
        <w:rPr>
          <w:color w:val="000000"/>
          <w:sz w:val="28"/>
          <w:szCs w:val="28"/>
        </w:rPr>
        <w:t xml:space="preserve"> года № </w:t>
      </w:r>
      <w:r w:rsidR="00C9090C">
        <w:rPr>
          <w:color w:val="000000"/>
          <w:sz w:val="28"/>
          <w:szCs w:val="28"/>
        </w:rPr>
        <w:t>3</w:t>
      </w:r>
      <w:r w:rsidR="004A3089">
        <w:rPr>
          <w:color w:val="000000"/>
          <w:sz w:val="28"/>
          <w:szCs w:val="28"/>
        </w:rPr>
        <w:t xml:space="preserve"> (далее – методические рекомендации)</w:t>
      </w:r>
      <w:r w:rsidRPr="000A1C00">
        <w:rPr>
          <w:color w:val="000000"/>
          <w:sz w:val="28"/>
          <w:szCs w:val="28"/>
        </w:rPr>
        <w:t>.</w:t>
      </w:r>
    </w:p>
    <w:p w:rsidR="007C694E" w:rsidRPr="007F1A33" w:rsidRDefault="007C694E" w:rsidP="007C694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F1A33">
        <w:rPr>
          <w:color w:val="000000"/>
          <w:sz w:val="28"/>
          <w:szCs w:val="28"/>
        </w:rPr>
        <w:t xml:space="preserve">Размер единовременной материальной помощи (далее – ЕМП) определен подпунктом 4) пункта 2 Порядка финансирования мероприятий ЧС, а именно </w:t>
      </w:r>
      <w:r w:rsidRPr="007F1A33">
        <w:rPr>
          <w:bCs/>
          <w:iCs/>
          <w:color w:val="000000"/>
          <w:sz w:val="28"/>
          <w:szCs w:val="28"/>
        </w:rPr>
        <w:t xml:space="preserve">до 5 тысяч рублей на человека, но не более 25 тысяч рублей на семью, зарегистрированную на занимаемой площади, в том числе с собственниками жилья, имеющим свидетельство о государственной </w:t>
      </w:r>
      <w:r w:rsidRPr="007F1A33">
        <w:rPr>
          <w:color w:val="000000"/>
          <w:sz w:val="28"/>
          <w:szCs w:val="28"/>
        </w:rPr>
        <w:t>регистрации права на жилое помещение, а также включаются временно выбывшие (</w:t>
      </w:r>
      <w:proofErr w:type="gramStart"/>
      <w:r w:rsidRPr="007F1A33">
        <w:rPr>
          <w:color w:val="000000"/>
          <w:sz w:val="28"/>
          <w:szCs w:val="28"/>
        </w:rPr>
        <w:t>дети-сироты</w:t>
      </w:r>
      <w:proofErr w:type="gramEnd"/>
      <w:r w:rsidRPr="007F1A33">
        <w:rPr>
          <w:color w:val="000000"/>
          <w:sz w:val="28"/>
          <w:szCs w:val="28"/>
        </w:rPr>
        <w:t xml:space="preserve"> проживающие в домах-интернатах, военнослужащие срочной службы (по призыву), осужденные)</w:t>
      </w:r>
      <w:r w:rsidRPr="007F1A33">
        <w:rPr>
          <w:bCs/>
          <w:iCs/>
          <w:color w:val="000000"/>
          <w:sz w:val="28"/>
          <w:szCs w:val="28"/>
        </w:rPr>
        <w:t>.</w:t>
      </w:r>
    </w:p>
    <w:p w:rsidR="007C694E" w:rsidRPr="007F1A33" w:rsidRDefault="007C694E" w:rsidP="007C694E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Указанная единовременная материальная помощь выплачивается гражданам на восстановление поврежденного частного жилого помещения</w:t>
      </w:r>
      <w:r w:rsidRPr="007F1A33">
        <w:rPr>
          <w:bCs/>
          <w:iCs/>
          <w:color w:val="000000"/>
          <w:sz w:val="28"/>
          <w:szCs w:val="28"/>
        </w:rPr>
        <w:t>.</w:t>
      </w:r>
    </w:p>
    <w:p w:rsidR="007C694E" w:rsidRPr="007F1A33" w:rsidRDefault="007C694E" w:rsidP="007C694E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Единовременную материальную помощь один и тот же человек по одной и той же чрезвычайной ситуации может получить только один раз.</w:t>
      </w:r>
    </w:p>
    <w:p w:rsidR="007C694E" w:rsidRPr="007F1A33" w:rsidRDefault="007C694E" w:rsidP="007C694E">
      <w:pPr>
        <w:pStyle w:val="3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Перед составлением списков для выплаты ЕМП  муниципальными образованиями Архангельской области проводится обследование пострадавшего жилого помещения.</w:t>
      </w:r>
    </w:p>
    <w:p w:rsidR="004A3089" w:rsidRPr="007F1A33" w:rsidRDefault="004A3089" w:rsidP="004A3089">
      <w:pPr>
        <w:pStyle w:val="2"/>
        <w:rPr>
          <w:color w:val="000000"/>
          <w:szCs w:val="28"/>
        </w:rPr>
      </w:pPr>
      <w:r>
        <w:rPr>
          <w:szCs w:val="28"/>
        </w:rPr>
        <w:t xml:space="preserve">1.3. </w:t>
      </w:r>
      <w:r w:rsidRPr="007F1A33">
        <w:rPr>
          <w:color w:val="000000"/>
          <w:szCs w:val="28"/>
        </w:rPr>
        <w:t xml:space="preserve">На основании проведенного обследования составляются </w:t>
      </w:r>
      <w:r w:rsidRPr="007F1A33">
        <w:rPr>
          <w:bCs/>
          <w:color w:val="000000"/>
          <w:szCs w:val="28"/>
        </w:rPr>
        <w:t xml:space="preserve">акты обследования частных жилых помещений (Приложение № </w:t>
      </w:r>
      <w:r w:rsidR="00682B51">
        <w:rPr>
          <w:bCs/>
          <w:color w:val="000000"/>
          <w:szCs w:val="28"/>
        </w:rPr>
        <w:t>7 к методическим рекомендация</w:t>
      </w:r>
      <w:r>
        <w:rPr>
          <w:bCs/>
          <w:color w:val="000000"/>
          <w:szCs w:val="28"/>
        </w:rPr>
        <w:t>м</w:t>
      </w:r>
      <w:r w:rsidRPr="007F1A33">
        <w:rPr>
          <w:bCs/>
          <w:color w:val="000000"/>
          <w:szCs w:val="28"/>
        </w:rPr>
        <w:t>),</w:t>
      </w:r>
      <w:r w:rsidRPr="007F1A33">
        <w:rPr>
          <w:color w:val="000000"/>
          <w:szCs w:val="28"/>
        </w:rPr>
        <w:t xml:space="preserve"> которые являются неотъемлемым приложением к спискам граждан на получение ЕМП:</w:t>
      </w:r>
    </w:p>
    <w:p w:rsidR="004A3089" w:rsidRPr="007F1A33" w:rsidRDefault="004A3089" w:rsidP="004A3089">
      <w:pPr>
        <w:pStyle w:val="2"/>
        <w:rPr>
          <w:color w:val="000000"/>
          <w:szCs w:val="28"/>
        </w:rPr>
      </w:pPr>
      <w:r w:rsidRPr="007F1A33">
        <w:rPr>
          <w:color w:val="000000"/>
          <w:szCs w:val="28"/>
        </w:rPr>
        <w:lastRenderedPageBreak/>
        <w:t>подписываются членами комиссии и пострадавшими зарегистрированным гражданам (квартиросъемщиком) и собственниками жилья, имеющими свидетельство о государственной регистрации права на жилое помещение,</w:t>
      </w:r>
    </w:p>
    <w:p w:rsidR="004A3089" w:rsidRPr="007F1A33" w:rsidRDefault="004A3089" w:rsidP="004A3089">
      <w:pPr>
        <w:ind w:firstLine="720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согласовываются руководителем (его заместителем) управления (отдела) по делам ГОЧС муниципального образования,</w:t>
      </w:r>
    </w:p>
    <w:p w:rsidR="004A3089" w:rsidRPr="007F1A33" w:rsidRDefault="004A3089" w:rsidP="004A3089">
      <w:pPr>
        <w:ind w:firstLine="720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утверждаются руководителем (его заместителем) органа местного самоуправления</w:t>
      </w:r>
    </w:p>
    <w:p w:rsidR="004A3089" w:rsidRPr="007F1A33" w:rsidRDefault="004A3089" w:rsidP="004A3089">
      <w:pPr>
        <w:ind w:firstLine="720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с расшифровкой подписей, проставлением даты и заверяется печатью.</w:t>
      </w:r>
    </w:p>
    <w:p w:rsidR="001355D8" w:rsidRPr="007F1A33" w:rsidRDefault="00940080" w:rsidP="001355D8">
      <w:pPr>
        <w:pStyle w:val="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355D8" w:rsidRPr="007F1A33">
        <w:rPr>
          <w:color w:val="000000"/>
          <w:sz w:val="28"/>
          <w:szCs w:val="28"/>
        </w:rPr>
        <w:t>Требования к заполнению актов.</w:t>
      </w:r>
    </w:p>
    <w:p w:rsidR="001355D8" w:rsidRPr="007F1A33" w:rsidRDefault="001355D8" w:rsidP="001355D8">
      <w:pPr>
        <w:pStyle w:val="3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В названии акта указывается полное наименование чрезвычайной ситуации, в результате которой произошло повреждение жилого помещения.</w:t>
      </w:r>
    </w:p>
    <w:p w:rsidR="001355D8" w:rsidRPr="007F1A33" w:rsidRDefault="001355D8" w:rsidP="001355D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По строке «Адрес места жительства» указывается почтовый адрес поврежденного жилого помещения.</w:t>
      </w:r>
    </w:p>
    <w:p w:rsidR="001355D8" w:rsidRPr="007F1A33" w:rsidRDefault="001355D8" w:rsidP="001355D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По строке «Ф.И.О. пострадавшего (собственника жилья)» указывается фамилия, имя и отчество собственника жилья. Если собственник жилья на момент обследования комиссией жилого помещения отсутствует, то в акте дополнительно указывается присутствующий совершеннолетний член семьи, зарегистрированный по данному адресу.</w:t>
      </w:r>
    </w:p>
    <w:p w:rsidR="001355D8" w:rsidRPr="007F1A33" w:rsidRDefault="001355D8" w:rsidP="001355D8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По строке «Количество членов семьи, проживающих совместно с пострадавшим» указываются все совместно проживающие и зарегистрированные члены семьи, в том числе с</w:t>
      </w:r>
      <w:r w:rsidRPr="007F1A33">
        <w:rPr>
          <w:bCs/>
          <w:iCs/>
          <w:color w:val="000000"/>
          <w:sz w:val="28"/>
          <w:szCs w:val="28"/>
        </w:rPr>
        <w:t xml:space="preserve">обственники жилья, имеющие свидетельство о государственной </w:t>
      </w:r>
      <w:r w:rsidRPr="007F1A33">
        <w:rPr>
          <w:color w:val="000000"/>
          <w:sz w:val="28"/>
          <w:szCs w:val="28"/>
        </w:rPr>
        <w:t>регистрации права на жилое помещение, а также включаются временно выбывшие (</w:t>
      </w:r>
      <w:proofErr w:type="gramStart"/>
      <w:r w:rsidRPr="007F1A33">
        <w:rPr>
          <w:color w:val="000000"/>
          <w:sz w:val="28"/>
          <w:szCs w:val="28"/>
        </w:rPr>
        <w:t>дети-сироты</w:t>
      </w:r>
      <w:proofErr w:type="gramEnd"/>
      <w:r w:rsidRPr="007F1A33">
        <w:rPr>
          <w:color w:val="000000"/>
          <w:sz w:val="28"/>
          <w:szCs w:val="28"/>
        </w:rPr>
        <w:t xml:space="preserve"> проживающие в домах-интернатах, военнослужащие срочной службы (по призыву), осужденные)</w:t>
      </w:r>
      <w:r w:rsidRPr="007F1A33">
        <w:rPr>
          <w:bCs/>
          <w:iCs/>
          <w:color w:val="000000"/>
          <w:sz w:val="28"/>
          <w:szCs w:val="28"/>
        </w:rPr>
        <w:t>.</w:t>
      </w:r>
    </w:p>
    <w:p w:rsidR="001355D8" w:rsidRPr="007F1A33" w:rsidRDefault="001355D8" w:rsidP="001355D8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По строке «Жилое помещение (квартира, дом), площадью» указывается площадь обследуемого жилья, «имеет следующие повреждения» указываются все повреждения, полученные в результате чрезвычайной ситуации.</w:t>
      </w:r>
    </w:p>
    <w:p w:rsidR="001355D8" w:rsidRPr="007F1A33" w:rsidRDefault="001355D8" w:rsidP="001355D8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По строке «Заключение комиссии» указывается размер единовременной материальной помощи в тыс. рублей.</w:t>
      </w:r>
    </w:p>
    <w:p w:rsidR="001355D8" w:rsidRPr="007F1A33" w:rsidRDefault="001355D8" w:rsidP="001355D8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По строке «С заключением комиссии и суммой единовременной материальной помощи согласен (согласна)» указывается фамилия И.О. собственника жилья, если собственник отсутствует, то указывается присутствующий при составлении акта совершеннолетний член семьи, который ставит свою подпись.</w:t>
      </w:r>
    </w:p>
    <w:p w:rsidR="001355D8" w:rsidRPr="007F1A33" w:rsidRDefault="001355D8" w:rsidP="001355D8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Конкретный размер помощи определяется на основании проведенного обследования частного жилого помещения комиссиями, созданными для этих целей органами местного самоуправления. Состав семьи, в которой сумма превышает 25,0 тыс. рублей на всех зарегистрированных членов семьи, в том числе с</w:t>
      </w:r>
      <w:r w:rsidRPr="007F1A33">
        <w:rPr>
          <w:bCs/>
          <w:iCs/>
          <w:color w:val="000000"/>
          <w:sz w:val="28"/>
          <w:szCs w:val="28"/>
        </w:rPr>
        <w:t xml:space="preserve">обственников жилья, имеющих свидетельство о государственной </w:t>
      </w:r>
      <w:r w:rsidRPr="007F1A33">
        <w:rPr>
          <w:color w:val="000000"/>
          <w:sz w:val="28"/>
          <w:szCs w:val="28"/>
        </w:rPr>
        <w:t>регистрации права на жилое помещение, а также включаются временно выбывшие (</w:t>
      </w:r>
      <w:proofErr w:type="gramStart"/>
      <w:r w:rsidRPr="007F1A33">
        <w:rPr>
          <w:color w:val="000000"/>
          <w:sz w:val="28"/>
          <w:szCs w:val="28"/>
        </w:rPr>
        <w:t>дети-сироты</w:t>
      </w:r>
      <w:proofErr w:type="gramEnd"/>
      <w:r w:rsidRPr="007F1A33">
        <w:rPr>
          <w:color w:val="000000"/>
          <w:sz w:val="28"/>
          <w:szCs w:val="28"/>
        </w:rPr>
        <w:t xml:space="preserve"> проживающие в домах-интернатах, военнослужащие срочной службы (по призыву), осужденные) сумма </w:t>
      </w:r>
      <w:r w:rsidRPr="007F1A33">
        <w:rPr>
          <w:color w:val="000000"/>
          <w:sz w:val="28"/>
          <w:szCs w:val="28"/>
        </w:rPr>
        <w:lastRenderedPageBreak/>
        <w:t>единовременной помощи распределяется пропорционально на всех путем деления 25,0 тыс</w:t>
      </w:r>
      <w:r w:rsidRPr="007F1A33">
        <w:rPr>
          <w:bCs/>
          <w:iCs/>
          <w:color w:val="000000"/>
          <w:sz w:val="28"/>
          <w:szCs w:val="28"/>
        </w:rPr>
        <w:t>. рублей на количество проживающих, округление до полных рублей, но не более 25,0 тыс. рублей на семью.</w:t>
      </w:r>
    </w:p>
    <w:p w:rsidR="001355D8" w:rsidRPr="007F1A33" w:rsidRDefault="001355D8" w:rsidP="001355D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На основании составленных актов составляются списки пострадавших с указанием полного наименования чрезвычайной ситуации.</w:t>
      </w:r>
    </w:p>
    <w:p w:rsidR="00754432" w:rsidRPr="007F1A33" w:rsidRDefault="00136153" w:rsidP="00754432">
      <w:pPr>
        <w:pStyle w:val="2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54432" w:rsidRPr="007F1A33">
        <w:rPr>
          <w:color w:val="000000"/>
          <w:sz w:val="28"/>
          <w:szCs w:val="28"/>
        </w:rPr>
        <w:t>В списках указываются все граждане (включая детей), постоянно проживающие и зарегистрированные в жилом помещении, поврежденном (разрушенном) на момент чрезвычайной ситуации и не зарегистрированным собственникам жилья, имеющим свидетельство о государственной регистрации права на недвижимое имущество (на жилое помещение), а также включаются временно выбывшие (</w:t>
      </w:r>
      <w:proofErr w:type="gramStart"/>
      <w:r w:rsidR="00754432" w:rsidRPr="007F1A33">
        <w:rPr>
          <w:color w:val="000000"/>
          <w:sz w:val="28"/>
          <w:szCs w:val="28"/>
        </w:rPr>
        <w:t>дети-сироты</w:t>
      </w:r>
      <w:proofErr w:type="gramEnd"/>
      <w:r w:rsidR="00754432" w:rsidRPr="007F1A33">
        <w:rPr>
          <w:color w:val="000000"/>
          <w:sz w:val="28"/>
          <w:szCs w:val="28"/>
        </w:rPr>
        <w:t xml:space="preserve"> проживающие в домах-интернатах, военнослужащие срочной службы (по призыву), осужденные).</w:t>
      </w:r>
    </w:p>
    <w:p w:rsidR="00BB55AC" w:rsidRPr="007F1A33" w:rsidRDefault="00BB55AC" w:rsidP="00BB55AC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В качестве документов удостоверяющих личность принимаются:</w:t>
      </w:r>
    </w:p>
    <w:p w:rsidR="00BB55AC" w:rsidRPr="007F1A33" w:rsidRDefault="00BB55AC" w:rsidP="00BB55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7F1A33">
        <w:rPr>
          <w:color w:val="000000"/>
          <w:sz w:val="28"/>
          <w:szCs w:val="28"/>
        </w:rPr>
        <w:t>для граждан, (включая детей) зарегистрированных в жилом помещении:</w:t>
      </w:r>
    </w:p>
    <w:p w:rsidR="00BB55AC" w:rsidRPr="007F1A33" w:rsidRDefault="00BB55AC" w:rsidP="00BB55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1A33">
        <w:rPr>
          <w:color w:val="000000"/>
          <w:sz w:val="28"/>
          <w:szCs w:val="28"/>
        </w:rPr>
        <w:t>копия паспорта;</w:t>
      </w:r>
    </w:p>
    <w:p w:rsidR="00BB55AC" w:rsidRPr="007F1A33" w:rsidRDefault="00BB55AC" w:rsidP="00BB55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1A33">
        <w:rPr>
          <w:color w:val="000000"/>
          <w:sz w:val="28"/>
          <w:szCs w:val="28"/>
        </w:rPr>
        <w:t>копии свидетельства о рождении (только для лиц, не старше 14 лет);</w:t>
      </w:r>
    </w:p>
    <w:p w:rsidR="00BB55AC" w:rsidRPr="007F1A33" w:rsidRDefault="00BB55AC" w:rsidP="00BB55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1A33">
        <w:rPr>
          <w:color w:val="000000"/>
          <w:sz w:val="28"/>
          <w:szCs w:val="28"/>
        </w:rPr>
        <w:t>справка, удостоверяющая личность и выданная ОУФМС России по муниципальному образованию Архангельской области только в случае утраты паспорта и действительная на момент рассмотрения списка;</w:t>
      </w:r>
    </w:p>
    <w:p w:rsidR="00BB55AC" w:rsidRPr="007F1A33" w:rsidRDefault="00BB55AC" w:rsidP="00BB55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копию документа, удостоверяющую временную прописку;</w:t>
      </w:r>
    </w:p>
    <w:p w:rsidR="00BB55AC" w:rsidRPr="007F1A33" w:rsidRDefault="00BB55AC" w:rsidP="00BB55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 xml:space="preserve">- справку о составе семьи, основанием для которой является поквартирная карточка ф.10; </w:t>
      </w:r>
    </w:p>
    <w:p w:rsidR="00BB55AC" w:rsidRPr="007F1A33" w:rsidRDefault="00BB55AC" w:rsidP="00BB55AC">
      <w:pPr>
        <w:pStyle w:val="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1.5.2. </w:t>
      </w:r>
      <w:r w:rsidRPr="007F1A33">
        <w:rPr>
          <w:color w:val="000000"/>
          <w:sz w:val="28"/>
          <w:szCs w:val="28"/>
        </w:rPr>
        <w:t>для собственников жилья:</w:t>
      </w:r>
    </w:p>
    <w:p w:rsidR="00BB55AC" w:rsidRPr="007F1A33" w:rsidRDefault="00BB55AC" w:rsidP="00BB55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1A33">
        <w:rPr>
          <w:color w:val="000000"/>
          <w:sz w:val="28"/>
          <w:szCs w:val="28"/>
        </w:rPr>
        <w:t>копия паспорта нового образца;</w:t>
      </w:r>
    </w:p>
    <w:p w:rsidR="00BB55AC" w:rsidRPr="007F1A33" w:rsidRDefault="00BB55AC" w:rsidP="00BB55AC">
      <w:pPr>
        <w:pStyle w:val="21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1A33">
        <w:rPr>
          <w:color w:val="000000"/>
          <w:sz w:val="28"/>
          <w:szCs w:val="28"/>
        </w:rPr>
        <w:t>копия свидетельства о государственной регистрации права на жилое помещение;</w:t>
      </w:r>
    </w:p>
    <w:p w:rsidR="00733A08" w:rsidRPr="007F1A33" w:rsidRDefault="00BB55AC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1.5.3 </w:t>
      </w:r>
      <w:r w:rsidR="00733A08" w:rsidRPr="007F1A33">
        <w:rPr>
          <w:color w:val="000000"/>
          <w:sz w:val="28"/>
          <w:szCs w:val="28"/>
        </w:rPr>
        <w:t>для детей-сирот, проживающих в домах интернатах: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заявление на бланке учреждения по прилагаемой форме к настоящему Порядку на перечисление ЕМП от руководителя дома-интерната, при его отсутствии исполняющего обязанности руководителя;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 копия приказа (распоряжения) о назначении на должность исполняющего обязанности руководителя;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копия свидетельства о рождении воспитанника (только для лиц, не старше 14 лет);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копия паспорта нового образца воспитанника (для лиц, старше 14 лет);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реквизиты банка или копию сберегательной книжки воспитанника для зачисления денежных средств;</w:t>
      </w:r>
    </w:p>
    <w:p w:rsidR="00733A08" w:rsidRPr="007F1A33" w:rsidRDefault="00733A08" w:rsidP="00733A0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 xml:space="preserve">- справка или копия справки о составе семьи воспитанника, основанием для которой является поквартирная карточка ф.10; 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копия страхового свидетельства воспитанника;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копия решения суда по делу в интересах несовершеннолетнего о лишении родительских прав;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lastRenderedPageBreak/>
        <w:t>- копия приказа о направлении несовершеннолетнего, в учреждение для детей-сирот и детей, оставшихся без попечения родителей;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копия приказа о закреплении за несовершеннолетним, права на жилое помещение;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копия путевки о направлении несовершеннолетних детей в дом-интернат;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копия приказа о прибытии воспитанника в дом-интернат;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1.5.4. </w:t>
      </w:r>
      <w:r w:rsidRPr="007F1A33">
        <w:rPr>
          <w:color w:val="000000"/>
          <w:sz w:val="28"/>
          <w:szCs w:val="28"/>
        </w:rPr>
        <w:t>для военнослужащих срочной службы (по призыву):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справка из военкомата о призыве военнослужащего на срочную службу;</w:t>
      </w:r>
    </w:p>
    <w:p w:rsidR="00733A08" w:rsidRPr="007F1A33" w:rsidRDefault="00733A08" w:rsidP="00733A0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 xml:space="preserve">- справку о составе семьи, основанием для которой является поквартирная карточка ф.10; 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1.5.5. </w:t>
      </w:r>
      <w:r w:rsidRPr="007F1A33">
        <w:rPr>
          <w:color w:val="000000"/>
          <w:sz w:val="28"/>
          <w:szCs w:val="28"/>
        </w:rPr>
        <w:t>для осужденных:</w:t>
      </w:r>
    </w:p>
    <w:p w:rsidR="00733A08" w:rsidRPr="007F1A33" w:rsidRDefault="00733A08" w:rsidP="00733A08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- подтверждение из суда о месте отбывания наказания (копию приговора, справка о судимости);</w:t>
      </w:r>
    </w:p>
    <w:p w:rsidR="00733A08" w:rsidRPr="007F1A33" w:rsidRDefault="00733A08" w:rsidP="00733A0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 xml:space="preserve">- справку о составе семьи, основанием для которой является поквартирная карточка ф.10; </w:t>
      </w:r>
    </w:p>
    <w:p w:rsidR="00682B51" w:rsidRPr="00CA08C9" w:rsidRDefault="00733A08" w:rsidP="00682B51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CA08C9">
        <w:rPr>
          <w:sz w:val="28"/>
          <w:szCs w:val="28"/>
        </w:rPr>
        <w:t xml:space="preserve">1.5.6. </w:t>
      </w:r>
      <w:r w:rsidR="00682B51" w:rsidRPr="00CA08C9">
        <w:rPr>
          <w:color w:val="000000"/>
          <w:sz w:val="28"/>
          <w:szCs w:val="28"/>
        </w:rPr>
        <w:t>для семей имеющих несовершеннолетних детей (несовершеннолетними детьми являются дети до 18 лет):</w:t>
      </w:r>
    </w:p>
    <w:p w:rsidR="00682B51" w:rsidRPr="00CA08C9" w:rsidRDefault="00682B51" w:rsidP="00682B51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CA08C9">
        <w:rPr>
          <w:color w:val="000000"/>
          <w:sz w:val="28"/>
          <w:szCs w:val="28"/>
        </w:rPr>
        <w:t>- разрешение на получение ЕМП от одного из родителей (Приложение № 9</w:t>
      </w:r>
      <w:r w:rsidR="00CA08C9" w:rsidRPr="00CA08C9">
        <w:rPr>
          <w:bCs/>
          <w:color w:val="000000"/>
          <w:sz w:val="28"/>
          <w:szCs w:val="28"/>
        </w:rPr>
        <w:t xml:space="preserve"> к методическим рекомендациям</w:t>
      </w:r>
      <w:r w:rsidRPr="00CA08C9">
        <w:rPr>
          <w:color w:val="000000"/>
          <w:sz w:val="28"/>
          <w:szCs w:val="28"/>
        </w:rPr>
        <w:t>);</w:t>
      </w:r>
    </w:p>
    <w:p w:rsidR="00682B51" w:rsidRPr="00CA08C9" w:rsidRDefault="00682B51" w:rsidP="00682B51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CA08C9">
        <w:rPr>
          <w:color w:val="000000"/>
          <w:sz w:val="28"/>
          <w:szCs w:val="28"/>
        </w:rPr>
        <w:t>- расписка в получение ЕМП от родителя, которому дано разрешение другим родителем (Приложение № 10</w:t>
      </w:r>
      <w:r w:rsidR="00CA08C9" w:rsidRPr="00CA08C9">
        <w:rPr>
          <w:bCs/>
          <w:color w:val="000000"/>
          <w:sz w:val="28"/>
          <w:szCs w:val="28"/>
        </w:rPr>
        <w:t xml:space="preserve"> к методическим рекомендациям</w:t>
      </w:r>
      <w:r w:rsidRPr="00CA08C9">
        <w:rPr>
          <w:color w:val="000000"/>
          <w:sz w:val="28"/>
          <w:szCs w:val="28"/>
        </w:rPr>
        <w:t>).</w:t>
      </w:r>
    </w:p>
    <w:p w:rsidR="00682B51" w:rsidRPr="007F1A33" w:rsidRDefault="00682B51" w:rsidP="00682B51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iCs/>
          <w:color w:val="000000"/>
          <w:sz w:val="28"/>
          <w:szCs w:val="28"/>
        </w:rPr>
        <w:t>Если</w:t>
      </w:r>
      <w:r w:rsidRPr="007F1A33">
        <w:rPr>
          <w:color w:val="000000"/>
          <w:sz w:val="28"/>
          <w:szCs w:val="28"/>
        </w:rPr>
        <w:t xml:space="preserve"> в вышеуказанных документах отсутствует какой-либо реквизит (отчество, серия, нестандартные номера и серии), то представляется заверенная нотариусом копия документа. </w:t>
      </w:r>
    </w:p>
    <w:p w:rsidR="000A1C00" w:rsidRDefault="0038563F" w:rsidP="00754432">
      <w:pPr>
        <w:pStyle w:val="a3"/>
        <w:tabs>
          <w:tab w:val="left" w:pos="1740"/>
        </w:tabs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F1A33">
        <w:rPr>
          <w:color w:val="000000"/>
          <w:sz w:val="28"/>
          <w:szCs w:val="28"/>
        </w:rPr>
        <w:t>В строке “ВСЕГО” списка проставляется общая сумма ЕМП.</w:t>
      </w:r>
    </w:p>
    <w:p w:rsidR="00940080" w:rsidRDefault="0038563F" w:rsidP="000A1C00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26764" w:rsidRPr="007F1A33">
        <w:rPr>
          <w:color w:val="000000"/>
          <w:sz w:val="28"/>
          <w:szCs w:val="28"/>
        </w:rPr>
        <w:t>Единовременная материальная помощь пострадавшим гражданам будет перечисляться на расчетный счет путем безналичного расчета. Для своевременного и быстрого перечисления денежных сре</w:t>
      </w:r>
      <w:proofErr w:type="gramStart"/>
      <w:r w:rsidR="00E26764" w:rsidRPr="007F1A33">
        <w:rPr>
          <w:color w:val="000000"/>
          <w:sz w:val="28"/>
          <w:szCs w:val="28"/>
        </w:rPr>
        <w:t>дств тр</w:t>
      </w:r>
      <w:proofErr w:type="gramEnd"/>
      <w:r w:rsidR="00E26764" w:rsidRPr="007F1A33">
        <w:rPr>
          <w:color w:val="000000"/>
          <w:sz w:val="28"/>
          <w:szCs w:val="28"/>
        </w:rPr>
        <w:t xml:space="preserve">ебуется  приложить заявление (Приложение № </w:t>
      </w:r>
      <w:r w:rsidR="00E26764">
        <w:rPr>
          <w:color w:val="000000"/>
          <w:sz w:val="28"/>
          <w:szCs w:val="28"/>
        </w:rPr>
        <w:t>11</w:t>
      </w:r>
      <w:r w:rsidR="00E26764" w:rsidRPr="00E26764">
        <w:rPr>
          <w:bCs/>
          <w:color w:val="000000"/>
          <w:sz w:val="28"/>
          <w:szCs w:val="28"/>
        </w:rPr>
        <w:t xml:space="preserve"> </w:t>
      </w:r>
      <w:r w:rsidR="00E26764" w:rsidRPr="00CA08C9">
        <w:rPr>
          <w:bCs/>
          <w:color w:val="000000"/>
          <w:sz w:val="28"/>
          <w:szCs w:val="28"/>
        </w:rPr>
        <w:t>к методическим рекомендациям</w:t>
      </w:r>
      <w:r w:rsidR="00E26764" w:rsidRPr="007F1A33">
        <w:rPr>
          <w:color w:val="000000"/>
          <w:sz w:val="28"/>
          <w:szCs w:val="28"/>
        </w:rPr>
        <w:t xml:space="preserve">) и соответствующие документы, перечисленные в пунктах </w:t>
      </w:r>
      <w:r w:rsidR="00E26764">
        <w:rPr>
          <w:color w:val="000000"/>
          <w:sz w:val="28"/>
          <w:szCs w:val="28"/>
        </w:rPr>
        <w:t>1.5</w:t>
      </w:r>
      <w:r w:rsidR="00E26764" w:rsidRPr="007F1A33">
        <w:rPr>
          <w:color w:val="000000"/>
          <w:sz w:val="28"/>
          <w:szCs w:val="28"/>
        </w:rPr>
        <w:t xml:space="preserve">.1 – </w:t>
      </w:r>
      <w:r w:rsidR="00E26764">
        <w:rPr>
          <w:color w:val="000000"/>
          <w:sz w:val="28"/>
          <w:szCs w:val="28"/>
        </w:rPr>
        <w:t>1.5</w:t>
      </w:r>
      <w:r w:rsidR="00E26764" w:rsidRPr="007F1A33">
        <w:rPr>
          <w:color w:val="000000"/>
          <w:sz w:val="28"/>
          <w:szCs w:val="28"/>
        </w:rPr>
        <w:t>.6 настоящ</w:t>
      </w:r>
      <w:r w:rsidR="007E2A83">
        <w:rPr>
          <w:color w:val="000000"/>
          <w:sz w:val="28"/>
          <w:szCs w:val="28"/>
        </w:rPr>
        <w:t>его Порядка</w:t>
      </w:r>
      <w:r w:rsidR="00E26764" w:rsidRPr="007F1A33">
        <w:rPr>
          <w:color w:val="000000"/>
          <w:sz w:val="28"/>
          <w:szCs w:val="28"/>
        </w:rPr>
        <w:t>, а также копию реквизитов банка, в котором открыт расчетный счет пострадавшего</w:t>
      </w:r>
      <w:r w:rsidR="00564DA4">
        <w:rPr>
          <w:color w:val="000000"/>
          <w:sz w:val="28"/>
          <w:szCs w:val="28"/>
        </w:rPr>
        <w:t xml:space="preserve"> (по прилагаемы</w:t>
      </w:r>
      <w:r w:rsidR="00EF1807">
        <w:rPr>
          <w:color w:val="000000"/>
          <w:sz w:val="28"/>
          <w:szCs w:val="28"/>
        </w:rPr>
        <w:t>м</w:t>
      </w:r>
      <w:r w:rsidR="00564DA4">
        <w:rPr>
          <w:color w:val="000000"/>
          <w:sz w:val="28"/>
          <w:szCs w:val="28"/>
        </w:rPr>
        <w:t xml:space="preserve"> Реестрам</w:t>
      </w:r>
      <w:r w:rsidR="00EF1807">
        <w:rPr>
          <w:color w:val="000000"/>
          <w:sz w:val="28"/>
          <w:szCs w:val="28"/>
        </w:rPr>
        <w:t>)</w:t>
      </w:r>
      <w:r w:rsidR="00E26764" w:rsidRPr="007F1A33">
        <w:rPr>
          <w:color w:val="000000"/>
          <w:sz w:val="28"/>
          <w:szCs w:val="28"/>
        </w:rPr>
        <w:t>.</w:t>
      </w:r>
    </w:p>
    <w:p w:rsidR="00AF6706" w:rsidRPr="007F1A33" w:rsidRDefault="00AF6706" w:rsidP="0079753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F1A33">
        <w:rPr>
          <w:bCs/>
          <w:color w:val="000000"/>
          <w:sz w:val="28"/>
          <w:szCs w:val="28"/>
        </w:rPr>
        <w:t>Список граждан</w:t>
      </w:r>
      <w:r w:rsidR="000747AA">
        <w:rPr>
          <w:bCs/>
          <w:color w:val="000000"/>
          <w:sz w:val="28"/>
          <w:szCs w:val="28"/>
        </w:rPr>
        <w:t xml:space="preserve"> (по прилагаемым Реестрам)</w:t>
      </w:r>
      <w:r w:rsidRPr="007F1A33">
        <w:rPr>
          <w:bCs/>
          <w:color w:val="000000"/>
          <w:sz w:val="28"/>
          <w:szCs w:val="28"/>
        </w:rPr>
        <w:t xml:space="preserve"> на получение финансовой помощи в связи с утратой имущества</w:t>
      </w:r>
      <w:r w:rsidRPr="007F1A33">
        <w:rPr>
          <w:color w:val="000000"/>
          <w:sz w:val="28"/>
          <w:szCs w:val="28"/>
        </w:rPr>
        <w:t xml:space="preserve"> </w:t>
      </w:r>
      <w:r w:rsidRPr="007F1A33">
        <w:rPr>
          <w:bCs/>
          <w:color w:val="000000"/>
          <w:sz w:val="28"/>
          <w:szCs w:val="28"/>
        </w:rPr>
        <w:t>в результате чрезвычайной ситуации</w:t>
      </w:r>
      <w:r w:rsidRPr="007F1A33">
        <w:rPr>
          <w:color w:val="000000"/>
          <w:sz w:val="28"/>
          <w:szCs w:val="28"/>
        </w:rPr>
        <w:t xml:space="preserve"> </w:t>
      </w:r>
      <w:r w:rsidRPr="007F1A33">
        <w:rPr>
          <w:bCs/>
          <w:color w:val="000000"/>
          <w:sz w:val="28"/>
          <w:szCs w:val="28"/>
        </w:rPr>
        <w:t>природного и техногенного характера (приложение № 12</w:t>
      </w:r>
      <w:r w:rsidRPr="00AF6706">
        <w:rPr>
          <w:bCs/>
          <w:color w:val="000000"/>
          <w:sz w:val="28"/>
          <w:szCs w:val="28"/>
        </w:rPr>
        <w:t xml:space="preserve"> </w:t>
      </w:r>
      <w:r w:rsidRPr="00CA08C9">
        <w:rPr>
          <w:bCs/>
          <w:color w:val="000000"/>
          <w:sz w:val="28"/>
          <w:szCs w:val="28"/>
        </w:rPr>
        <w:t>к методическим рекомендациям</w:t>
      </w:r>
      <w:r w:rsidRPr="007F1A33">
        <w:rPr>
          <w:bCs/>
          <w:color w:val="000000"/>
          <w:sz w:val="28"/>
          <w:szCs w:val="28"/>
        </w:rPr>
        <w:t>).</w:t>
      </w:r>
    </w:p>
    <w:p w:rsidR="00AF6706" w:rsidRPr="007F1A33" w:rsidRDefault="00AF6706" w:rsidP="00797535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 xml:space="preserve">Размер финансовой помощи в связи с утратой имущества определен в </w:t>
      </w:r>
      <w:proofErr w:type="spellStart"/>
      <w:proofErr w:type="gramStart"/>
      <w:r w:rsidRPr="007F1A33">
        <w:rPr>
          <w:color w:val="000000"/>
          <w:sz w:val="28"/>
          <w:szCs w:val="28"/>
        </w:rPr>
        <w:t>в</w:t>
      </w:r>
      <w:proofErr w:type="spellEnd"/>
      <w:proofErr w:type="gramEnd"/>
      <w:r w:rsidRPr="007F1A33">
        <w:rPr>
          <w:color w:val="000000"/>
          <w:sz w:val="28"/>
          <w:szCs w:val="28"/>
        </w:rPr>
        <w:t xml:space="preserve"> соответствии с подпунктом 5 пункта 2 действующего Постановления администрации Архангельской области от 23.04.2013  № 180-пп, а именно:</w:t>
      </w:r>
    </w:p>
    <w:p w:rsidR="00AF6706" w:rsidRPr="007F1A33" w:rsidRDefault="00AF6706" w:rsidP="00797535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за частично утраченное имущество – не более 15</w:t>
      </w:r>
      <w:r w:rsidRPr="007F1A33">
        <w:rPr>
          <w:bCs/>
          <w:i/>
          <w:iCs/>
          <w:color w:val="000000"/>
          <w:sz w:val="28"/>
          <w:szCs w:val="28"/>
        </w:rPr>
        <w:t xml:space="preserve"> тысяч рублей на человека, проживавшего на занимаемой площади;</w:t>
      </w:r>
    </w:p>
    <w:p w:rsidR="00AF6706" w:rsidRPr="007F1A33" w:rsidRDefault="00AF6706" w:rsidP="00797535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lastRenderedPageBreak/>
        <w:t>за полностью утраченное имущество – не более 30</w:t>
      </w:r>
      <w:r w:rsidRPr="007F1A33">
        <w:rPr>
          <w:bCs/>
          <w:i/>
          <w:iCs/>
          <w:color w:val="000000"/>
          <w:sz w:val="28"/>
          <w:szCs w:val="28"/>
        </w:rPr>
        <w:t xml:space="preserve"> тысяч рублей на человека, зарегистрированного на занимаемой площади.</w:t>
      </w:r>
    </w:p>
    <w:p w:rsidR="00AF6706" w:rsidRPr="007F1A33" w:rsidRDefault="00AF6706" w:rsidP="00797535">
      <w:pPr>
        <w:pStyle w:val="3"/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 xml:space="preserve">Финансовая помощь гражданам в связи с утратой имущества, </w:t>
      </w:r>
      <w:r w:rsidRPr="007F1A33">
        <w:rPr>
          <w:bCs/>
          <w:color w:val="000000"/>
          <w:sz w:val="28"/>
          <w:szCs w:val="28"/>
        </w:rPr>
        <w:t xml:space="preserve">в результате чрезвычайной ситуации, </w:t>
      </w:r>
      <w:r w:rsidRPr="007F1A33">
        <w:rPr>
          <w:color w:val="000000"/>
          <w:sz w:val="28"/>
          <w:szCs w:val="28"/>
        </w:rPr>
        <w:t xml:space="preserve">оказывается гражданам </w:t>
      </w:r>
      <w:r w:rsidRPr="007F1A33">
        <w:rPr>
          <w:bCs/>
          <w:color w:val="000000"/>
          <w:sz w:val="28"/>
          <w:szCs w:val="28"/>
        </w:rPr>
        <w:t xml:space="preserve">только на покупку имущества первой необходимости, </w:t>
      </w:r>
      <w:r w:rsidRPr="007F1A33">
        <w:rPr>
          <w:color w:val="000000"/>
          <w:sz w:val="28"/>
          <w:szCs w:val="28"/>
        </w:rPr>
        <w:t>взамен утраченного, по среднестатистическим ценам Госкомстата России на день чрезвычайной ситуации.</w:t>
      </w:r>
    </w:p>
    <w:p w:rsidR="00C44E00" w:rsidRPr="007F1A33" w:rsidRDefault="00C44E00" w:rsidP="00281EB9">
      <w:pPr>
        <w:pStyle w:val="30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7F1A33">
        <w:rPr>
          <w:bCs/>
          <w:color w:val="000000"/>
          <w:sz w:val="28"/>
          <w:szCs w:val="28"/>
        </w:rPr>
        <w:t xml:space="preserve">Сводный реестр мероприятий, финансируемых из средств областного бюджета (далее – сводный реестр) составляется </w:t>
      </w:r>
      <w:r>
        <w:rPr>
          <w:bCs/>
          <w:color w:val="000000"/>
          <w:sz w:val="28"/>
          <w:szCs w:val="28"/>
        </w:rPr>
        <w:t>А</w:t>
      </w:r>
      <w:r w:rsidRPr="007F1A33">
        <w:rPr>
          <w:bCs/>
          <w:color w:val="000000"/>
          <w:sz w:val="28"/>
          <w:szCs w:val="28"/>
        </w:rPr>
        <w:t>дминистрацией МО и представляется на бумажном носителе и в электронном виде.</w:t>
      </w:r>
    </w:p>
    <w:p w:rsidR="00B62FFC" w:rsidRPr="007F1A33" w:rsidRDefault="00B62FFC" w:rsidP="00281EB9">
      <w:pPr>
        <w:pStyle w:val="30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7F1A33">
        <w:rPr>
          <w:bCs/>
          <w:color w:val="000000"/>
          <w:sz w:val="28"/>
          <w:szCs w:val="28"/>
        </w:rPr>
        <w:t>Сводный реестр:</w:t>
      </w:r>
    </w:p>
    <w:p w:rsidR="00B62FFC" w:rsidRPr="007F1A33" w:rsidRDefault="00B62FFC" w:rsidP="00281EB9">
      <w:pPr>
        <w:pStyle w:val="30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7F1A33">
        <w:rPr>
          <w:bCs/>
          <w:color w:val="000000"/>
          <w:sz w:val="28"/>
          <w:szCs w:val="28"/>
        </w:rPr>
        <w:t xml:space="preserve">подписывается руководителем (его заместителем) </w:t>
      </w:r>
      <w:r w:rsidRPr="007F1A33">
        <w:rPr>
          <w:color w:val="000000"/>
          <w:sz w:val="28"/>
          <w:szCs w:val="28"/>
        </w:rPr>
        <w:t>органа ГОЧС</w:t>
      </w:r>
      <w:r w:rsidRPr="007F1A33">
        <w:rPr>
          <w:bCs/>
          <w:color w:val="000000"/>
          <w:sz w:val="28"/>
          <w:szCs w:val="28"/>
        </w:rPr>
        <w:t>;</w:t>
      </w:r>
    </w:p>
    <w:p w:rsidR="00B62FFC" w:rsidRPr="007F1A33" w:rsidRDefault="00B62FFC" w:rsidP="00281EB9">
      <w:pPr>
        <w:pStyle w:val="30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7F1A33">
        <w:rPr>
          <w:bCs/>
          <w:color w:val="000000"/>
          <w:sz w:val="28"/>
          <w:szCs w:val="28"/>
        </w:rPr>
        <w:t>утверждается руководителем (его заместителем) администрации МО и согласовывается руководителем (его заместителем) агентства государственной противопожарной службы и гражданской защиты Архангельской области с расшифровкой подписей, указанием даты и заверяется соответствующими печатями.</w:t>
      </w:r>
    </w:p>
    <w:p w:rsidR="00B62FFC" w:rsidRPr="007F1A33" w:rsidRDefault="00B62FFC" w:rsidP="00281EB9">
      <w:pPr>
        <w:pStyle w:val="30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7F1A33">
        <w:rPr>
          <w:bCs/>
          <w:color w:val="000000"/>
          <w:sz w:val="28"/>
          <w:szCs w:val="28"/>
        </w:rPr>
        <w:t>Сводный реестр должен содержать полную информацию о чрезвычайной ситуации и территории, на которой указанная ситуация произошла; по всем мероприятиям и перечню поврежденных объектов;</w:t>
      </w:r>
    </w:p>
    <w:p w:rsidR="00B62FFC" w:rsidRPr="007F1A33" w:rsidRDefault="00B62FFC" w:rsidP="00281EB9">
      <w:pPr>
        <w:pStyle w:val="30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7F1A33">
        <w:rPr>
          <w:bCs/>
          <w:color w:val="000000"/>
          <w:sz w:val="28"/>
          <w:szCs w:val="28"/>
        </w:rPr>
        <w:t>о размере бюджетных ассигнований из резервного фонда, необходимом для финансовой обеспеченности мероприятий и восстановления каждого поврежденного объекта.</w:t>
      </w:r>
    </w:p>
    <w:p w:rsidR="00DA61DA" w:rsidRDefault="00DA61DA" w:rsidP="00281EB9">
      <w:pPr>
        <w:ind w:firstLine="709"/>
        <w:jc w:val="both"/>
        <w:rPr>
          <w:color w:val="000000"/>
          <w:sz w:val="28"/>
          <w:szCs w:val="28"/>
        </w:rPr>
      </w:pPr>
      <w:r w:rsidRPr="007F1A33">
        <w:rPr>
          <w:color w:val="000000"/>
          <w:sz w:val="28"/>
          <w:szCs w:val="28"/>
        </w:rPr>
        <w:t>Сумма ущерба проставляется в тысячах рублях по каждому объекту, сумма по сводному реестру проставляется в строке «Всего».</w:t>
      </w:r>
    </w:p>
    <w:p w:rsidR="00BE2CC4" w:rsidRPr="00E436BE" w:rsidRDefault="00790C43" w:rsidP="00405B6D">
      <w:pPr>
        <w:pStyle w:val="ConsPlusNormal"/>
        <w:ind w:firstLine="709"/>
        <w:jc w:val="both"/>
        <w:rPr>
          <w:sz w:val="28"/>
          <w:szCs w:val="28"/>
        </w:rPr>
      </w:pPr>
      <w:r w:rsidRPr="00281EB9">
        <w:rPr>
          <w:rFonts w:ascii="Times New Roman" w:hAnsi="Times New Roman" w:cs="Times New Roman"/>
          <w:sz w:val="28"/>
          <w:szCs w:val="28"/>
        </w:rPr>
        <w:t xml:space="preserve">1.10. </w:t>
      </w:r>
      <w:r w:rsidR="00405B6D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МО «Ленский муниципальный район» </w:t>
      </w:r>
      <w:r w:rsidR="00DB0E6F">
        <w:rPr>
          <w:rFonts w:ascii="Times New Roman" w:hAnsi="Times New Roman" w:cs="Times New Roman"/>
          <w:sz w:val="28"/>
          <w:szCs w:val="28"/>
        </w:rPr>
        <w:t>после принятия комиссией решения</w:t>
      </w:r>
      <w:r w:rsidR="009704DA">
        <w:rPr>
          <w:rFonts w:ascii="Times New Roman" w:hAnsi="Times New Roman" w:cs="Times New Roman"/>
          <w:sz w:val="28"/>
          <w:szCs w:val="28"/>
        </w:rPr>
        <w:t xml:space="preserve">, </w:t>
      </w:r>
      <w:r w:rsidR="00B805E1">
        <w:rPr>
          <w:rFonts w:ascii="Times New Roman" w:hAnsi="Times New Roman" w:cs="Times New Roman"/>
          <w:sz w:val="28"/>
          <w:szCs w:val="28"/>
        </w:rPr>
        <w:t>перечисляет единовременную материальную помощь и финансовую помощь</w:t>
      </w:r>
      <w:r w:rsidR="006A75D4">
        <w:rPr>
          <w:rFonts w:ascii="Times New Roman" w:hAnsi="Times New Roman" w:cs="Times New Roman"/>
          <w:sz w:val="28"/>
          <w:szCs w:val="28"/>
        </w:rPr>
        <w:t>.</w:t>
      </w:r>
    </w:p>
    <w:p w:rsidR="00B65A74" w:rsidRPr="00E436BE" w:rsidRDefault="00B65A74" w:rsidP="00281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74" w:rsidRPr="00136B57" w:rsidRDefault="00B65A74" w:rsidP="0084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57" w:rsidRPr="00136B57" w:rsidRDefault="00136B57" w:rsidP="00136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1CB" w:rsidRDefault="00D721CB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136B57">
      <w:pPr>
        <w:rPr>
          <w:sz w:val="28"/>
          <w:szCs w:val="28"/>
        </w:rPr>
      </w:pPr>
    </w:p>
    <w:p w:rsidR="00672ACE" w:rsidRDefault="00672ACE" w:rsidP="00672ACE"/>
    <w:p w:rsidR="00672ACE" w:rsidRPr="00136B57" w:rsidRDefault="00672ACE" w:rsidP="00136B57">
      <w:pPr>
        <w:rPr>
          <w:sz w:val="28"/>
          <w:szCs w:val="28"/>
        </w:rPr>
      </w:pPr>
    </w:p>
    <w:sectPr w:rsidR="00672ACE" w:rsidRPr="00136B57" w:rsidSect="00DA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497764"/>
    <w:multiLevelType w:val="multilevel"/>
    <w:tmpl w:val="F7B4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57"/>
    <w:rsid w:val="000313AC"/>
    <w:rsid w:val="00032EDE"/>
    <w:rsid w:val="000747AA"/>
    <w:rsid w:val="000A1C00"/>
    <w:rsid w:val="000B2985"/>
    <w:rsid w:val="000C459B"/>
    <w:rsid w:val="000C4E9D"/>
    <w:rsid w:val="000D75C2"/>
    <w:rsid w:val="000E225C"/>
    <w:rsid w:val="000F1FE3"/>
    <w:rsid w:val="00120867"/>
    <w:rsid w:val="00127641"/>
    <w:rsid w:val="0013291C"/>
    <w:rsid w:val="001355D8"/>
    <w:rsid w:val="00136153"/>
    <w:rsid w:val="00136B57"/>
    <w:rsid w:val="001563B0"/>
    <w:rsid w:val="0016126C"/>
    <w:rsid w:val="001E2568"/>
    <w:rsid w:val="001F1CB5"/>
    <w:rsid w:val="001F1F0A"/>
    <w:rsid w:val="00215353"/>
    <w:rsid w:val="00235F36"/>
    <w:rsid w:val="00254479"/>
    <w:rsid w:val="00257914"/>
    <w:rsid w:val="00281EB9"/>
    <w:rsid w:val="002A71BB"/>
    <w:rsid w:val="002D5EF7"/>
    <w:rsid w:val="002E45B8"/>
    <w:rsid w:val="002E540A"/>
    <w:rsid w:val="00323353"/>
    <w:rsid w:val="003467FC"/>
    <w:rsid w:val="003606CF"/>
    <w:rsid w:val="003676F1"/>
    <w:rsid w:val="0038563F"/>
    <w:rsid w:val="00396C37"/>
    <w:rsid w:val="003A5932"/>
    <w:rsid w:val="003B4DEF"/>
    <w:rsid w:val="003D0968"/>
    <w:rsid w:val="003E57D5"/>
    <w:rsid w:val="00405B6D"/>
    <w:rsid w:val="00415513"/>
    <w:rsid w:val="004410F0"/>
    <w:rsid w:val="00444804"/>
    <w:rsid w:val="00450822"/>
    <w:rsid w:val="004530AA"/>
    <w:rsid w:val="004678C9"/>
    <w:rsid w:val="004A3089"/>
    <w:rsid w:val="004D4378"/>
    <w:rsid w:val="004E7895"/>
    <w:rsid w:val="00517B76"/>
    <w:rsid w:val="00554ADE"/>
    <w:rsid w:val="00564DA4"/>
    <w:rsid w:val="00585976"/>
    <w:rsid w:val="005A12AC"/>
    <w:rsid w:val="005A36B6"/>
    <w:rsid w:val="005A5D36"/>
    <w:rsid w:val="005B3B89"/>
    <w:rsid w:val="005C46D8"/>
    <w:rsid w:val="005C4E7A"/>
    <w:rsid w:val="005D7A81"/>
    <w:rsid w:val="005E0F22"/>
    <w:rsid w:val="00672ACE"/>
    <w:rsid w:val="00682B51"/>
    <w:rsid w:val="006A36E4"/>
    <w:rsid w:val="006A4A68"/>
    <w:rsid w:val="006A75D4"/>
    <w:rsid w:val="006B19CE"/>
    <w:rsid w:val="006B67A7"/>
    <w:rsid w:val="006C4948"/>
    <w:rsid w:val="0072545B"/>
    <w:rsid w:val="00733A08"/>
    <w:rsid w:val="00734226"/>
    <w:rsid w:val="00754432"/>
    <w:rsid w:val="00790C43"/>
    <w:rsid w:val="00797535"/>
    <w:rsid w:val="007B2103"/>
    <w:rsid w:val="007C694E"/>
    <w:rsid w:val="007E2A83"/>
    <w:rsid w:val="008173C5"/>
    <w:rsid w:val="00841DDB"/>
    <w:rsid w:val="0084292B"/>
    <w:rsid w:val="008479C3"/>
    <w:rsid w:val="008729FD"/>
    <w:rsid w:val="008A6B80"/>
    <w:rsid w:val="008B7BB7"/>
    <w:rsid w:val="008E4D11"/>
    <w:rsid w:val="008E54E2"/>
    <w:rsid w:val="008F29B7"/>
    <w:rsid w:val="009315CE"/>
    <w:rsid w:val="00940080"/>
    <w:rsid w:val="009446BD"/>
    <w:rsid w:val="009539EF"/>
    <w:rsid w:val="009548E3"/>
    <w:rsid w:val="009704DA"/>
    <w:rsid w:val="00986059"/>
    <w:rsid w:val="00997E85"/>
    <w:rsid w:val="009D4316"/>
    <w:rsid w:val="009E4963"/>
    <w:rsid w:val="009F25B2"/>
    <w:rsid w:val="00A11F5C"/>
    <w:rsid w:val="00AF6706"/>
    <w:rsid w:val="00B405BE"/>
    <w:rsid w:val="00B50C88"/>
    <w:rsid w:val="00B62FFC"/>
    <w:rsid w:val="00B65A74"/>
    <w:rsid w:val="00B805E1"/>
    <w:rsid w:val="00B95B21"/>
    <w:rsid w:val="00BA39FD"/>
    <w:rsid w:val="00BA4200"/>
    <w:rsid w:val="00BB55AC"/>
    <w:rsid w:val="00BE2CC4"/>
    <w:rsid w:val="00C44E00"/>
    <w:rsid w:val="00C60821"/>
    <w:rsid w:val="00C66480"/>
    <w:rsid w:val="00C72488"/>
    <w:rsid w:val="00C9090C"/>
    <w:rsid w:val="00C971CC"/>
    <w:rsid w:val="00CA08C9"/>
    <w:rsid w:val="00CD0BFD"/>
    <w:rsid w:val="00D04910"/>
    <w:rsid w:val="00D14ED2"/>
    <w:rsid w:val="00D31B96"/>
    <w:rsid w:val="00D721CB"/>
    <w:rsid w:val="00D757EE"/>
    <w:rsid w:val="00DA61DA"/>
    <w:rsid w:val="00DA7B99"/>
    <w:rsid w:val="00DB0E6F"/>
    <w:rsid w:val="00DB19C8"/>
    <w:rsid w:val="00DD0721"/>
    <w:rsid w:val="00DE3181"/>
    <w:rsid w:val="00DF3102"/>
    <w:rsid w:val="00DF7368"/>
    <w:rsid w:val="00E0145F"/>
    <w:rsid w:val="00E155FA"/>
    <w:rsid w:val="00E25384"/>
    <w:rsid w:val="00E2580F"/>
    <w:rsid w:val="00E26764"/>
    <w:rsid w:val="00E436BE"/>
    <w:rsid w:val="00E54005"/>
    <w:rsid w:val="00E81D89"/>
    <w:rsid w:val="00E82C43"/>
    <w:rsid w:val="00ED58D0"/>
    <w:rsid w:val="00EF1807"/>
    <w:rsid w:val="00F12869"/>
    <w:rsid w:val="00F96BDE"/>
    <w:rsid w:val="00FB7C3C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49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4910"/>
    <w:rPr>
      <w:b/>
      <w:bCs/>
    </w:rPr>
  </w:style>
  <w:style w:type="paragraph" w:customStyle="1" w:styleId="formattext">
    <w:name w:val="formattext"/>
    <w:basedOn w:val="a"/>
    <w:rsid w:val="003B4DEF"/>
    <w:pPr>
      <w:spacing w:before="100" w:beforeAutospacing="1" w:after="100" w:afterAutospacing="1"/>
    </w:pPr>
  </w:style>
  <w:style w:type="paragraph" w:customStyle="1" w:styleId="3">
    <w:name w:val="Обычный3"/>
    <w:next w:val="a"/>
    <w:rsid w:val="007C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A3089"/>
    <w:pPr>
      <w:ind w:firstLine="720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4A3089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21">
    <w:name w:val="Обычный2"/>
    <w:rsid w:val="0013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C4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44E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ГоленеваПВ</cp:lastModifiedBy>
  <cp:revision>12</cp:revision>
  <cp:lastPrinted>2020-07-17T11:06:00Z</cp:lastPrinted>
  <dcterms:created xsi:type="dcterms:W3CDTF">2018-10-08T12:54:00Z</dcterms:created>
  <dcterms:modified xsi:type="dcterms:W3CDTF">2020-07-17T11:08:00Z</dcterms:modified>
</cp:coreProperties>
</file>