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60" w:rsidRPr="0083670E" w:rsidRDefault="00262660" w:rsidP="00DA3563">
      <w:pPr>
        <w:pStyle w:val="a4"/>
        <w:rPr>
          <w:rFonts w:eastAsia="Calibri"/>
          <w:bCs w:val="0"/>
          <w:sz w:val="27"/>
          <w:szCs w:val="27"/>
          <w:lang w:eastAsia="en-US"/>
        </w:rPr>
      </w:pPr>
      <w:r w:rsidRPr="0083670E">
        <w:rPr>
          <w:rFonts w:eastAsia="Calibri"/>
          <w:bCs w:val="0"/>
          <w:sz w:val="27"/>
          <w:szCs w:val="27"/>
          <w:lang w:eastAsia="en-US"/>
        </w:rPr>
        <w:t>АРХАНГЕЛЬСКАЯ ОБЛАСТЬ</w:t>
      </w:r>
    </w:p>
    <w:p w:rsidR="00262660" w:rsidRPr="0083670E" w:rsidRDefault="00262660" w:rsidP="00DA3563">
      <w:pPr>
        <w:pStyle w:val="a4"/>
        <w:rPr>
          <w:rFonts w:eastAsia="Calibri"/>
          <w:b w:val="0"/>
          <w:bCs w:val="0"/>
          <w:sz w:val="27"/>
          <w:szCs w:val="27"/>
          <w:lang w:eastAsia="en-US"/>
        </w:rPr>
      </w:pPr>
    </w:p>
    <w:p w:rsidR="00262660" w:rsidRPr="0083670E" w:rsidRDefault="00262660" w:rsidP="00DA3563">
      <w:pPr>
        <w:pStyle w:val="a4"/>
        <w:rPr>
          <w:rFonts w:eastAsia="Calibri"/>
          <w:bCs w:val="0"/>
          <w:sz w:val="27"/>
          <w:szCs w:val="27"/>
          <w:lang w:eastAsia="en-US"/>
        </w:rPr>
      </w:pPr>
      <w:r w:rsidRPr="0083670E">
        <w:rPr>
          <w:rFonts w:eastAsia="Calibri"/>
          <w:bCs w:val="0"/>
          <w:sz w:val="27"/>
          <w:szCs w:val="27"/>
          <w:lang w:eastAsia="en-US"/>
        </w:rPr>
        <w:t>АДМИНИСТРАЦИЯ МУНИЦИПАЛЬНОГО ОБРАЗОВАНИЯ</w:t>
      </w:r>
    </w:p>
    <w:p w:rsidR="00262660" w:rsidRPr="0083670E" w:rsidRDefault="00262660" w:rsidP="00DA3563">
      <w:pPr>
        <w:pStyle w:val="a4"/>
        <w:rPr>
          <w:rFonts w:eastAsia="Calibri"/>
          <w:bCs w:val="0"/>
          <w:sz w:val="27"/>
          <w:szCs w:val="27"/>
          <w:lang w:eastAsia="en-US"/>
        </w:rPr>
      </w:pPr>
      <w:r w:rsidRPr="0083670E">
        <w:rPr>
          <w:rFonts w:eastAsia="Calibri"/>
          <w:bCs w:val="0"/>
          <w:sz w:val="27"/>
          <w:szCs w:val="27"/>
          <w:lang w:eastAsia="en-US"/>
        </w:rPr>
        <w:t>«ЛЕНСКИЙ МУНИЦИПАЛЬНЫЙ РАЙОН»</w:t>
      </w:r>
    </w:p>
    <w:p w:rsidR="00262660" w:rsidRPr="0083670E" w:rsidRDefault="00262660" w:rsidP="00DA356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62660" w:rsidRPr="0083670E" w:rsidRDefault="00262660" w:rsidP="00DA356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3670E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83670E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262660" w:rsidRPr="0083670E" w:rsidRDefault="00262660" w:rsidP="00DA356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262660" w:rsidRPr="0083670E" w:rsidRDefault="00262660" w:rsidP="00DA35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 xml:space="preserve">от </w:t>
      </w:r>
      <w:r w:rsidR="00DA3563" w:rsidRPr="0083670E">
        <w:rPr>
          <w:rFonts w:ascii="Times New Roman" w:hAnsi="Times New Roman" w:cs="Times New Roman"/>
          <w:sz w:val="27"/>
          <w:szCs w:val="27"/>
        </w:rPr>
        <w:t>22</w:t>
      </w:r>
      <w:r w:rsidRPr="0083670E">
        <w:rPr>
          <w:rFonts w:ascii="Times New Roman" w:hAnsi="Times New Roman" w:cs="Times New Roman"/>
          <w:sz w:val="27"/>
          <w:szCs w:val="27"/>
        </w:rPr>
        <w:t xml:space="preserve"> апреля 20</w:t>
      </w:r>
      <w:r w:rsidR="00AD7DF9" w:rsidRPr="0083670E">
        <w:rPr>
          <w:rFonts w:ascii="Times New Roman" w:hAnsi="Times New Roman" w:cs="Times New Roman"/>
          <w:sz w:val="27"/>
          <w:szCs w:val="27"/>
        </w:rPr>
        <w:t>20</w:t>
      </w:r>
      <w:r w:rsidRPr="0083670E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A3563" w:rsidRPr="0083670E">
        <w:rPr>
          <w:rFonts w:ascii="Times New Roman" w:hAnsi="Times New Roman" w:cs="Times New Roman"/>
          <w:sz w:val="27"/>
          <w:szCs w:val="27"/>
        </w:rPr>
        <w:t>226</w:t>
      </w:r>
    </w:p>
    <w:p w:rsidR="00262660" w:rsidRPr="0083670E" w:rsidRDefault="00262660" w:rsidP="00DA35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62660" w:rsidRPr="0083670E" w:rsidRDefault="00262660" w:rsidP="00DA3563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83670E">
        <w:rPr>
          <w:rFonts w:ascii="Times New Roman" w:hAnsi="Times New Roman" w:cs="Times New Roman"/>
          <w:szCs w:val="27"/>
        </w:rPr>
        <w:t>с. Яренск</w:t>
      </w:r>
    </w:p>
    <w:p w:rsidR="00262660" w:rsidRPr="0083670E" w:rsidRDefault="00262660" w:rsidP="00DA356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A3563" w:rsidRPr="0083670E" w:rsidRDefault="000A47C1" w:rsidP="00DA3563">
      <w:pPr>
        <w:pStyle w:val="Default"/>
        <w:jc w:val="center"/>
        <w:rPr>
          <w:b/>
          <w:bCs/>
          <w:sz w:val="27"/>
          <w:szCs w:val="27"/>
        </w:rPr>
      </w:pPr>
      <w:r w:rsidRPr="0083670E">
        <w:rPr>
          <w:b/>
          <w:bCs/>
          <w:sz w:val="27"/>
          <w:szCs w:val="27"/>
        </w:rPr>
        <w:t>О внесении дополнений</w:t>
      </w:r>
      <w:r w:rsidR="0002369E" w:rsidRPr="0083670E">
        <w:rPr>
          <w:b/>
          <w:bCs/>
          <w:sz w:val="27"/>
          <w:szCs w:val="27"/>
        </w:rPr>
        <w:t xml:space="preserve"> в Положение</w:t>
      </w:r>
      <w:r w:rsidRPr="0083670E">
        <w:rPr>
          <w:b/>
          <w:bCs/>
          <w:sz w:val="27"/>
          <w:szCs w:val="27"/>
        </w:rPr>
        <w:t xml:space="preserve"> </w:t>
      </w:r>
      <w:r w:rsidR="00DA3563" w:rsidRPr="0083670E">
        <w:rPr>
          <w:b/>
          <w:bCs/>
          <w:sz w:val="27"/>
          <w:szCs w:val="27"/>
        </w:rPr>
        <w:t>об организации</w:t>
      </w:r>
    </w:p>
    <w:p w:rsidR="00DA3563" w:rsidRPr="0083670E" w:rsidRDefault="00DA3563" w:rsidP="00DA3563">
      <w:pPr>
        <w:pStyle w:val="Default"/>
        <w:jc w:val="center"/>
        <w:rPr>
          <w:b/>
          <w:bCs/>
          <w:sz w:val="27"/>
          <w:szCs w:val="27"/>
        </w:rPr>
      </w:pPr>
      <w:r w:rsidRPr="0083670E">
        <w:rPr>
          <w:b/>
          <w:bCs/>
          <w:sz w:val="27"/>
          <w:szCs w:val="27"/>
        </w:rPr>
        <w:t xml:space="preserve">системы </w:t>
      </w:r>
      <w:r w:rsidR="0002369E" w:rsidRPr="0083670E">
        <w:rPr>
          <w:b/>
          <w:bCs/>
          <w:sz w:val="27"/>
          <w:szCs w:val="27"/>
        </w:rPr>
        <w:t>внутреннего</w:t>
      </w:r>
      <w:r w:rsidR="0099241D" w:rsidRPr="0083670E">
        <w:rPr>
          <w:b/>
          <w:bCs/>
          <w:sz w:val="27"/>
          <w:szCs w:val="27"/>
        </w:rPr>
        <w:t xml:space="preserve"> </w:t>
      </w:r>
      <w:r w:rsidR="0002369E" w:rsidRPr="0083670E">
        <w:rPr>
          <w:b/>
          <w:bCs/>
          <w:sz w:val="27"/>
          <w:szCs w:val="27"/>
        </w:rPr>
        <w:t xml:space="preserve">обеспечения соответствия требованиям антимонопольного </w:t>
      </w:r>
      <w:r w:rsidR="0099241D" w:rsidRPr="0083670E">
        <w:rPr>
          <w:b/>
          <w:bCs/>
          <w:sz w:val="27"/>
          <w:szCs w:val="27"/>
        </w:rPr>
        <w:t>з</w:t>
      </w:r>
      <w:r w:rsidRPr="0083670E">
        <w:rPr>
          <w:b/>
          <w:bCs/>
          <w:sz w:val="27"/>
          <w:szCs w:val="27"/>
        </w:rPr>
        <w:t>аконодательства в Администрации</w:t>
      </w:r>
    </w:p>
    <w:p w:rsidR="000A47C1" w:rsidRPr="0083670E" w:rsidRDefault="0002369E" w:rsidP="00DA3563">
      <w:pPr>
        <w:pStyle w:val="Default"/>
        <w:jc w:val="center"/>
        <w:rPr>
          <w:b/>
          <w:bCs/>
          <w:sz w:val="27"/>
          <w:szCs w:val="27"/>
        </w:rPr>
      </w:pPr>
      <w:r w:rsidRPr="0083670E">
        <w:rPr>
          <w:b/>
          <w:bCs/>
          <w:sz w:val="27"/>
          <w:szCs w:val="27"/>
        </w:rPr>
        <w:t>МО «Ленский муниципальный район»</w:t>
      </w:r>
      <w:r w:rsidR="0099241D" w:rsidRPr="0083670E">
        <w:rPr>
          <w:b/>
          <w:bCs/>
          <w:sz w:val="27"/>
          <w:szCs w:val="27"/>
        </w:rPr>
        <w:t xml:space="preserve">, </w:t>
      </w:r>
      <w:r w:rsidRPr="0083670E">
        <w:rPr>
          <w:b/>
          <w:bCs/>
          <w:sz w:val="27"/>
          <w:szCs w:val="27"/>
        </w:rPr>
        <w:t>утверждённое</w:t>
      </w:r>
      <w:r w:rsidR="000A47C1" w:rsidRPr="0083670E">
        <w:rPr>
          <w:b/>
          <w:bCs/>
          <w:sz w:val="27"/>
          <w:szCs w:val="27"/>
        </w:rPr>
        <w:t xml:space="preserve"> постановление</w:t>
      </w:r>
      <w:r w:rsidRPr="0083670E">
        <w:rPr>
          <w:b/>
          <w:bCs/>
          <w:sz w:val="27"/>
          <w:szCs w:val="27"/>
        </w:rPr>
        <w:t>м</w:t>
      </w:r>
      <w:r w:rsidR="00DA3563" w:rsidRPr="0083670E">
        <w:rPr>
          <w:b/>
          <w:bCs/>
          <w:sz w:val="27"/>
          <w:szCs w:val="27"/>
        </w:rPr>
        <w:t xml:space="preserve"> Администрации </w:t>
      </w:r>
      <w:r w:rsidR="000A47C1" w:rsidRPr="0083670E">
        <w:rPr>
          <w:b/>
          <w:bCs/>
          <w:sz w:val="27"/>
          <w:szCs w:val="27"/>
        </w:rPr>
        <w:t xml:space="preserve">МО «Ленский </w:t>
      </w:r>
      <w:r w:rsidR="000A47C1" w:rsidRPr="0083670E">
        <w:rPr>
          <w:b/>
          <w:bCs/>
          <w:color w:val="auto"/>
          <w:sz w:val="27"/>
          <w:szCs w:val="27"/>
        </w:rPr>
        <w:t>муниципальный район»</w:t>
      </w:r>
      <w:r w:rsidR="000A47C1" w:rsidRPr="0083670E">
        <w:rPr>
          <w:color w:val="auto"/>
          <w:sz w:val="27"/>
          <w:szCs w:val="27"/>
        </w:rPr>
        <w:t xml:space="preserve"> </w:t>
      </w:r>
      <w:r w:rsidR="000A47C1" w:rsidRPr="0083670E">
        <w:rPr>
          <w:b/>
          <w:color w:val="auto"/>
          <w:sz w:val="27"/>
          <w:szCs w:val="27"/>
        </w:rPr>
        <w:t>от 15</w:t>
      </w:r>
      <w:r w:rsidR="00DA3563" w:rsidRPr="0083670E">
        <w:rPr>
          <w:b/>
          <w:color w:val="auto"/>
          <w:sz w:val="27"/>
          <w:szCs w:val="27"/>
        </w:rPr>
        <w:t>.04.</w:t>
      </w:r>
      <w:r w:rsidR="000A47C1" w:rsidRPr="0083670E">
        <w:rPr>
          <w:b/>
          <w:color w:val="auto"/>
          <w:sz w:val="27"/>
          <w:szCs w:val="27"/>
        </w:rPr>
        <w:t>2019 № 238</w:t>
      </w:r>
    </w:p>
    <w:p w:rsidR="0002369E" w:rsidRPr="0083670E" w:rsidRDefault="0002369E" w:rsidP="00DA3563">
      <w:pPr>
        <w:pStyle w:val="Default"/>
        <w:jc w:val="center"/>
        <w:rPr>
          <w:color w:val="auto"/>
          <w:sz w:val="27"/>
          <w:szCs w:val="27"/>
        </w:rPr>
      </w:pPr>
    </w:p>
    <w:p w:rsidR="00676C69" w:rsidRPr="0083670E" w:rsidRDefault="00262660" w:rsidP="00DA3563">
      <w:pPr>
        <w:pStyle w:val="Default"/>
        <w:ind w:firstLine="709"/>
        <w:jc w:val="both"/>
        <w:rPr>
          <w:b/>
          <w:color w:val="auto"/>
          <w:sz w:val="27"/>
          <w:szCs w:val="27"/>
        </w:rPr>
      </w:pPr>
      <w:proofErr w:type="gramStart"/>
      <w:r w:rsidRPr="0083670E">
        <w:rPr>
          <w:color w:val="auto"/>
          <w:sz w:val="27"/>
          <w:szCs w:val="27"/>
        </w:rPr>
        <w:t>В соответствии с пунктом 2 распоряжения Правительства Российской Федерации от 18.10.2018 № 2258-р, в целях реализации Национального плана развития конкуренции в Российской Федерации на 2018-2020 годы, утвержденного Указом Президента Рос</w:t>
      </w:r>
      <w:r w:rsidR="00DA3563" w:rsidRPr="0083670E">
        <w:rPr>
          <w:color w:val="auto"/>
          <w:sz w:val="27"/>
          <w:szCs w:val="27"/>
        </w:rPr>
        <w:t xml:space="preserve">сийской Федерации от 21.12.2017 </w:t>
      </w:r>
      <w:r w:rsidRPr="0083670E">
        <w:rPr>
          <w:color w:val="auto"/>
          <w:sz w:val="27"/>
          <w:szCs w:val="27"/>
        </w:rPr>
        <w:t xml:space="preserve">№ 618, </w:t>
      </w:r>
      <w:r w:rsidR="00DA3563" w:rsidRPr="0083670E">
        <w:rPr>
          <w:color w:val="auto"/>
          <w:sz w:val="27"/>
          <w:szCs w:val="27"/>
        </w:rPr>
        <w:t xml:space="preserve">руководствуясь </w:t>
      </w:r>
      <w:r w:rsidRPr="0083670E">
        <w:rPr>
          <w:color w:val="auto"/>
          <w:sz w:val="27"/>
          <w:szCs w:val="27"/>
        </w:rPr>
        <w:t xml:space="preserve">постановлением Правительства Архангельской области </w:t>
      </w:r>
      <w:r w:rsidR="00652FCA" w:rsidRPr="0083670E">
        <w:rPr>
          <w:color w:val="auto"/>
          <w:sz w:val="27"/>
          <w:szCs w:val="27"/>
        </w:rPr>
        <w:t xml:space="preserve">               </w:t>
      </w:r>
      <w:r w:rsidRPr="0083670E">
        <w:rPr>
          <w:color w:val="auto"/>
          <w:sz w:val="27"/>
          <w:szCs w:val="27"/>
        </w:rPr>
        <w:t xml:space="preserve">от 26.02.2019 № 92-пп «О создании и организации системы внутреннего обеспечения соответствия требованиям антимонопольного законодательства </w:t>
      </w:r>
      <w:r w:rsidR="00652FCA" w:rsidRPr="0083670E">
        <w:rPr>
          <w:color w:val="auto"/>
          <w:sz w:val="27"/>
          <w:szCs w:val="27"/>
        </w:rPr>
        <w:t xml:space="preserve">           </w:t>
      </w:r>
      <w:r w:rsidRPr="0083670E">
        <w:rPr>
          <w:color w:val="auto"/>
          <w:sz w:val="27"/>
          <w:szCs w:val="27"/>
        </w:rPr>
        <w:t>в Архангельской области»,</w:t>
      </w:r>
      <w:r w:rsidR="001951AF" w:rsidRPr="0083670E">
        <w:rPr>
          <w:color w:val="auto"/>
          <w:sz w:val="27"/>
          <w:szCs w:val="27"/>
        </w:rPr>
        <w:t xml:space="preserve"> постановлением Правительства Архангельской области от</w:t>
      </w:r>
      <w:proofErr w:type="gramEnd"/>
      <w:r w:rsidR="001951AF" w:rsidRPr="0083670E">
        <w:rPr>
          <w:color w:val="auto"/>
          <w:sz w:val="27"/>
          <w:szCs w:val="27"/>
        </w:rPr>
        <w:t xml:space="preserve"> </w:t>
      </w:r>
      <w:proofErr w:type="gramStart"/>
      <w:r w:rsidR="001951AF" w:rsidRPr="0083670E">
        <w:rPr>
          <w:color w:val="auto"/>
          <w:sz w:val="27"/>
          <w:szCs w:val="27"/>
        </w:rPr>
        <w:t>20.05.2019</w:t>
      </w:r>
      <w:r w:rsidR="00F21872" w:rsidRPr="0083670E">
        <w:rPr>
          <w:color w:val="auto"/>
          <w:sz w:val="27"/>
          <w:szCs w:val="27"/>
        </w:rPr>
        <w:t xml:space="preserve"> № 270-пп «</w:t>
      </w:r>
      <w:r w:rsidR="00506D0C" w:rsidRPr="0083670E">
        <w:rPr>
          <w:color w:val="auto"/>
          <w:sz w:val="27"/>
          <w:szCs w:val="27"/>
        </w:rPr>
        <w:t>О внесении изменений в постановление Правительства Архангельской области от 26 февраля 2019 года N 92-пп</w:t>
      </w:r>
      <w:r w:rsidR="002F50BD" w:rsidRPr="0083670E">
        <w:rPr>
          <w:color w:val="auto"/>
          <w:sz w:val="27"/>
          <w:szCs w:val="27"/>
        </w:rPr>
        <w:t>»</w:t>
      </w:r>
      <w:r w:rsidR="00506D0C" w:rsidRPr="0083670E">
        <w:rPr>
          <w:color w:val="auto"/>
          <w:sz w:val="27"/>
          <w:szCs w:val="27"/>
        </w:rPr>
        <w:t>,</w:t>
      </w:r>
      <w:r w:rsidR="006C52B5" w:rsidRPr="0083670E">
        <w:rPr>
          <w:color w:val="auto"/>
          <w:sz w:val="27"/>
          <w:szCs w:val="27"/>
        </w:rPr>
        <w:t xml:space="preserve"> постановлением Правительства Архангельской области от 07.11.2019 </w:t>
      </w:r>
      <w:r w:rsidR="00DA3563" w:rsidRPr="0083670E">
        <w:rPr>
          <w:color w:val="auto"/>
          <w:sz w:val="27"/>
          <w:szCs w:val="27"/>
        </w:rPr>
        <w:t>№</w:t>
      </w:r>
      <w:r w:rsidR="006C52B5" w:rsidRPr="0083670E">
        <w:rPr>
          <w:color w:val="auto"/>
          <w:sz w:val="27"/>
          <w:szCs w:val="27"/>
        </w:rPr>
        <w:t xml:space="preserve"> 606-пп </w:t>
      </w:r>
      <w:r w:rsidR="002F50BD" w:rsidRPr="0083670E">
        <w:rPr>
          <w:color w:val="auto"/>
          <w:sz w:val="27"/>
          <w:szCs w:val="27"/>
        </w:rPr>
        <w:t>«</w:t>
      </w:r>
      <w:r w:rsidR="006C52B5" w:rsidRPr="0083670E">
        <w:rPr>
          <w:color w:val="auto"/>
          <w:sz w:val="27"/>
          <w:szCs w:val="27"/>
        </w:rPr>
        <w:t xml:space="preserve">О внесении изменений в Положение об организации системы внутреннего обеспечения соответствия требованиям антимонопольного законодательства </w:t>
      </w:r>
      <w:r w:rsidR="00652FCA" w:rsidRPr="0083670E">
        <w:rPr>
          <w:color w:val="auto"/>
          <w:sz w:val="27"/>
          <w:szCs w:val="27"/>
        </w:rPr>
        <w:t xml:space="preserve">             </w:t>
      </w:r>
      <w:r w:rsidR="006C52B5" w:rsidRPr="0083670E">
        <w:rPr>
          <w:color w:val="auto"/>
          <w:sz w:val="27"/>
          <w:szCs w:val="27"/>
        </w:rPr>
        <w:t>в исполнительных органах государственной власти Архангельской области</w:t>
      </w:r>
      <w:r w:rsidR="002F50BD" w:rsidRPr="0083670E">
        <w:rPr>
          <w:color w:val="auto"/>
          <w:sz w:val="27"/>
          <w:szCs w:val="27"/>
        </w:rPr>
        <w:t>»,</w:t>
      </w:r>
      <w:r w:rsidRPr="0083670E">
        <w:rPr>
          <w:color w:val="auto"/>
          <w:sz w:val="27"/>
          <w:szCs w:val="27"/>
        </w:rPr>
        <w:t xml:space="preserve"> статьями 31 и 35 Устава МО «Ленский муниципальный район», Администрация МО «Ленский муниципальный район» </w:t>
      </w:r>
      <w:r w:rsidRPr="0083670E">
        <w:rPr>
          <w:b/>
          <w:color w:val="auto"/>
          <w:sz w:val="27"/>
          <w:szCs w:val="27"/>
        </w:rPr>
        <w:t>постановляет:</w:t>
      </w:r>
      <w:proofErr w:type="gramEnd"/>
    </w:p>
    <w:p w:rsidR="004C4FF9" w:rsidRPr="0083670E" w:rsidRDefault="00262660" w:rsidP="00DA3563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3670E">
        <w:rPr>
          <w:rFonts w:ascii="Times New Roman" w:hAnsi="Times New Roman" w:cs="Times New Roman"/>
          <w:sz w:val="27"/>
          <w:szCs w:val="27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МО «Ленский муниципальный район»</w:t>
      </w:r>
      <w:r w:rsidR="003D4FED" w:rsidRPr="0083670E">
        <w:rPr>
          <w:rFonts w:ascii="Times New Roman" w:hAnsi="Times New Roman" w:cs="Times New Roman"/>
          <w:sz w:val="27"/>
          <w:szCs w:val="27"/>
        </w:rPr>
        <w:t>, утверждённое</w:t>
      </w:r>
      <w:r w:rsidR="003163CD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="003163CD" w:rsidRPr="0083670E">
        <w:rPr>
          <w:rFonts w:ascii="Times New Roman" w:hAnsi="Times New Roman" w:cs="Times New Roman"/>
          <w:bCs/>
          <w:sz w:val="27"/>
          <w:szCs w:val="27"/>
        </w:rPr>
        <w:t>постановлением Администрации МО «Ленский муниципальный район»</w:t>
      </w:r>
      <w:r w:rsidR="003163CD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="00DA3563" w:rsidRPr="0083670E">
        <w:rPr>
          <w:rFonts w:ascii="Times New Roman" w:hAnsi="Times New Roman" w:cs="Times New Roman"/>
          <w:sz w:val="27"/>
          <w:szCs w:val="27"/>
        </w:rPr>
        <w:t xml:space="preserve">           от 15.04.2019 № 238</w:t>
      </w:r>
      <w:r w:rsidR="003163CD" w:rsidRPr="0083670E">
        <w:rPr>
          <w:rFonts w:ascii="Times New Roman" w:hAnsi="Times New Roman" w:cs="Times New Roman"/>
          <w:sz w:val="27"/>
          <w:szCs w:val="27"/>
        </w:rPr>
        <w:t xml:space="preserve">, </w:t>
      </w:r>
      <w:r w:rsidR="00464381" w:rsidRPr="0083670E"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="003163CD" w:rsidRPr="0083670E">
        <w:rPr>
          <w:rFonts w:ascii="Times New Roman" w:hAnsi="Times New Roman" w:cs="Times New Roman"/>
          <w:sz w:val="27"/>
          <w:szCs w:val="27"/>
        </w:rPr>
        <w:t xml:space="preserve">разделом </w:t>
      </w:r>
      <w:r w:rsidR="003163CD" w:rsidRPr="0083670E">
        <w:rPr>
          <w:rFonts w:ascii="Times New Roman" w:hAnsi="Times New Roman" w:cs="Times New Roman"/>
          <w:sz w:val="27"/>
          <w:szCs w:val="27"/>
          <w:lang w:val="en-US"/>
        </w:rPr>
        <w:t>VII</w:t>
      </w:r>
      <w:r w:rsidR="00D967FD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="00A412D1" w:rsidRPr="0083670E">
        <w:rPr>
          <w:rFonts w:ascii="Times New Roman" w:hAnsi="Times New Roman" w:cs="Times New Roman"/>
          <w:sz w:val="27"/>
          <w:szCs w:val="27"/>
        </w:rPr>
        <w:t>«</w:t>
      </w:r>
      <w:r w:rsidR="00D967FD" w:rsidRPr="0083670E">
        <w:rPr>
          <w:rFonts w:ascii="Times New Roman" w:hAnsi="Times New Roman" w:cs="Times New Roman"/>
          <w:sz w:val="27"/>
          <w:szCs w:val="27"/>
        </w:rPr>
        <w:t>Порядок обучения и ознакомления муниципальных служащих и работников Администрации МО «Ленский муниципальный район»</w:t>
      </w:r>
      <w:r w:rsidR="00A412D1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="00D967FD" w:rsidRPr="0083670E">
        <w:rPr>
          <w:rFonts w:ascii="Times New Roman" w:hAnsi="Times New Roman" w:cs="Times New Roman"/>
          <w:sz w:val="27"/>
          <w:szCs w:val="27"/>
        </w:rPr>
        <w:t xml:space="preserve">с антимонопольным </w:t>
      </w:r>
      <w:proofErr w:type="spellStart"/>
      <w:r w:rsidR="00D967FD" w:rsidRPr="0083670E">
        <w:rPr>
          <w:rFonts w:ascii="Times New Roman" w:hAnsi="Times New Roman" w:cs="Times New Roman"/>
          <w:sz w:val="27"/>
          <w:szCs w:val="27"/>
        </w:rPr>
        <w:t>комплаенсом</w:t>
      </w:r>
      <w:proofErr w:type="spellEnd"/>
      <w:r w:rsidR="00A412D1" w:rsidRPr="0083670E">
        <w:rPr>
          <w:rFonts w:ascii="Times New Roman" w:hAnsi="Times New Roman" w:cs="Times New Roman"/>
          <w:sz w:val="27"/>
          <w:szCs w:val="27"/>
        </w:rPr>
        <w:t>»</w:t>
      </w:r>
      <w:r w:rsidR="00652FCA" w:rsidRPr="0083670E">
        <w:rPr>
          <w:rFonts w:ascii="Times New Roman" w:hAnsi="Times New Roman" w:cs="Times New Roman"/>
          <w:sz w:val="27"/>
          <w:szCs w:val="27"/>
        </w:rPr>
        <w:t>,</w:t>
      </w:r>
      <w:r w:rsidR="00A412D1" w:rsidRPr="0083670E">
        <w:rPr>
          <w:rFonts w:ascii="Times New Roman" w:hAnsi="Times New Roman" w:cs="Times New Roman"/>
          <w:sz w:val="27"/>
          <w:szCs w:val="27"/>
        </w:rPr>
        <w:t xml:space="preserve"> приложени</w:t>
      </w:r>
      <w:r w:rsidR="00652FCA" w:rsidRPr="0083670E">
        <w:rPr>
          <w:rFonts w:ascii="Times New Roman" w:hAnsi="Times New Roman" w:cs="Times New Roman"/>
          <w:sz w:val="27"/>
          <w:szCs w:val="27"/>
        </w:rPr>
        <w:t>ем</w:t>
      </w:r>
      <w:r w:rsidR="00E839B9" w:rsidRPr="0083670E">
        <w:rPr>
          <w:rFonts w:ascii="Times New Roman" w:hAnsi="Times New Roman" w:cs="Times New Roman"/>
          <w:sz w:val="27"/>
          <w:szCs w:val="27"/>
        </w:rPr>
        <w:t xml:space="preserve"> 2</w:t>
      </w:r>
      <w:r w:rsidR="004C4FF9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="00DA3563" w:rsidRPr="0083670E">
        <w:rPr>
          <w:rFonts w:ascii="Times New Roman" w:hAnsi="Times New Roman" w:cs="Times New Roman"/>
          <w:sz w:val="27"/>
          <w:szCs w:val="27"/>
        </w:rPr>
        <w:t>–</w:t>
      </w:r>
      <w:r w:rsidR="00E839B9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="003E7792" w:rsidRPr="0083670E">
        <w:rPr>
          <w:rFonts w:ascii="Times New Roman" w:hAnsi="Times New Roman" w:cs="Times New Roman"/>
          <w:sz w:val="27"/>
          <w:szCs w:val="27"/>
        </w:rPr>
        <w:t>«</w:t>
      </w:r>
      <w:r w:rsidR="00E839B9" w:rsidRPr="0083670E">
        <w:rPr>
          <w:rFonts w:ascii="Times New Roman" w:hAnsi="Times New Roman" w:cs="Times New Roman"/>
          <w:sz w:val="27"/>
          <w:szCs w:val="27"/>
        </w:rPr>
        <w:t>К</w:t>
      </w:r>
      <w:r w:rsidR="003E7792" w:rsidRPr="0083670E">
        <w:rPr>
          <w:rFonts w:ascii="Times New Roman" w:hAnsi="Times New Roman" w:cs="Times New Roman"/>
          <w:sz w:val="27"/>
          <w:szCs w:val="27"/>
        </w:rPr>
        <w:t xml:space="preserve">арта рисков </w:t>
      </w:r>
      <w:r w:rsidR="00E839B9" w:rsidRPr="0083670E">
        <w:rPr>
          <w:rFonts w:ascii="Times New Roman" w:hAnsi="Times New Roman" w:cs="Times New Roman"/>
          <w:sz w:val="27"/>
          <w:szCs w:val="27"/>
        </w:rPr>
        <w:t>нарушения в Администрации МО «Ленский муниципальный район» антимонопольного законодательства в 2020</w:t>
      </w:r>
      <w:proofErr w:type="gramEnd"/>
      <w:r w:rsidR="00E839B9" w:rsidRPr="0083670E">
        <w:rPr>
          <w:rFonts w:ascii="Times New Roman" w:hAnsi="Times New Roman" w:cs="Times New Roman"/>
          <w:sz w:val="27"/>
          <w:szCs w:val="27"/>
        </w:rPr>
        <w:t xml:space="preserve"> году</w:t>
      </w:r>
      <w:r w:rsidR="003E7792" w:rsidRPr="0083670E">
        <w:rPr>
          <w:rFonts w:ascii="Times New Roman" w:hAnsi="Times New Roman" w:cs="Times New Roman"/>
          <w:sz w:val="27"/>
          <w:szCs w:val="27"/>
        </w:rPr>
        <w:t xml:space="preserve">» </w:t>
      </w:r>
      <w:r w:rsidR="00652FCA" w:rsidRPr="0083670E">
        <w:rPr>
          <w:rFonts w:ascii="Times New Roman" w:hAnsi="Times New Roman" w:cs="Times New Roman"/>
          <w:sz w:val="27"/>
          <w:szCs w:val="27"/>
        </w:rPr>
        <w:t xml:space="preserve">         и приложением</w:t>
      </w:r>
      <w:r w:rsidR="003E7792" w:rsidRPr="0083670E">
        <w:rPr>
          <w:rFonts w:ascii="Times New Roman" w:hAnsi="Times New Roman" w:cs="Times New Roman"/>
          <w:sz w:val="27"/>
          <w:szCs w:val="27"/>
        </w:rPr>
        <w:t xml:space="preserve"> 3</w:t>
      </w:r>
      <w:r w:rsidR="004C4FF9" w:rsidRPr="0083670E">
        <w:rPr>
          <w:rFonts w:ascii="Times New Roman" w:hAnsi="Times New Roman" w:cs="Times New Roman"/>
          <w:sz w:val="27"/>
          <w:szCs w:val="27"/>
        </w:rPr>
        <w:t xml:space="preserve"> – «Перечень мероприятий по снижению в Администрации </w:t>
      </w:r>
      <w:r w:rsidR="00652FCA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="004C4FF9" w:rsidRPr="0083670E">
        <w:rPr>
          <w:rFonts w:ascii="Times New Roman" w:hAnsi="Times New Roman" w:cs="Times New Roman"/>
          <w:sz w:val="27"/>
          <w:szCs w:val="27"/>
        </w:rPr>
        <w:t>МО «Ленский муниципальный район» рисков нарушения антимонопольного законодательства в 2020 году»</w:t>
      </w:r>
      <w:r w:rsidR="00096EBA" w:rsidRPr="0083670E">
        <w:rPr>
          <w:rFonts w:ascii="Times New Roman" w:hAnsi="Times New Roman" w:cs="Times New Roman"/>
          <w:sz w:val="27"/>
          <w:szCs w:val="27"/>
        </w:rPr>
        <w:t xml:space="preserve"> по</w:t>
      </w:r>
      <w:r w:rsidR="00FE6695" w:rsidRPr="0083670E">
        <w:rPr>
          <w:rFonts w:ascii="Times New Roman" w:hAnsi="Times New Roman" w:cs="Times New Roman"/>
          <w:sz w:val="27"/>
          <w:szCs w:val="27"/>
        </w:rPr>
        <w:t xml:space="preserve"> форме </w:t>
      </w:r>
      <w:r w:rsidR="00096EBA" w:rsidRPr="0083670E">
        <w:rPr>
          <w:rFonts w:ascii="Times New Roman" w:hAnsi="Times New Roman" w:cs="Times New Roman"/>
          <w:sz w:val="27"/>
          <w:szCs w:val="27"/>
        </w:rPr>
        <w:t>и содержанию согласно приложени</w:t>
      </w:r>
      <w:r w:rsidR="00DA3563" w:rsidRPr="0083670E">
        <w:rPr>
          <w:rFonts w:ascii="Times New Roman" w:hAnsi="Times New Roman" w:cs="Times New Roman"/>
          <w:sz w:val="27"/>
          <w:szCs w:val="27"/>
        </w:rPr>
        <w:t xml:space="preserve">ю </w:t>
      </w:r>
      <w:r w:rsidR="00652FCA" w:rsidRPr="0083670E">
        <w:rPr>
          <w:rFonts w:ascii="Times New Roman" w:hAnsi="Times New Roman" w:cs="Times New Roman"/>
          <w:sz w:val="27"/>
          <w:szCs w:val="27"/>
        </w:rPr>
        <w:t xml:space="preserve">       </w:t>
      </w:r>
      <w:r w:rsidR="00DA3563" w:rsidRPr="0083670E">
        <w:rPr>
          <w:rFonts w:ascii="Times New Roman" w:hAnsi="Times New Roman" w:cs="Times New Roman"/>
          <w:sz w:val="27"/>
          <w:szCs w:val="27"/>
        </w:rPr>
        <w:t>к настоящему постановлению.</w:t>
      </w:r>
    </w:p>
    <w:p w:rsidR="00D74904" w:rsidRPr="0083670E" w:rsidRDefault="00262660" w:rsidP="00DA3563">
      <w:pPr>
        <w:pStyle w:val="Default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83670E">
        <w:rPr>
          <w:sz w:val="27"/>
          <w:szCs w:val="27"/>
        </w:rPr>
        <w:lastRenderedPageBreak/>
        <w:t>Настоящее постановление подлежит опубликованию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262660" w:rsidRPr="0083670E" w:rsidRDefault="00262660" w:rsidP="00DA3563">
      <w:pPr>
        <w:pStyle w:val="Default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proofErr w:type="gramStart"/>
      <w:r w:rsidRPr="0083670E">
        <w:rPr>
          <w:sz w:val="27"/>
          <w:szCs w:val="27"/>
        </w:rPr>
        <w:t>Контроль за</w:t>
      </w:r>
      <w:proofErr w:type="gramEnd"/>
      <w:r w:rsidRPr="0083670E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262660" w:rsidRPr="0083670E" w:rsidRDefault="00262660" w:rsidP="00DA3563">
      <w:pPr>
        <w:pStyle w:val="Default"/>
        <w:jc w:val="both"/>
        <w:rPr>
          <w:sz w:val="27"/>
          <w:szCs w:val="27"/>
        </w:rPr>
      </w:pPr>
    </w:p>
    <w:p w:rsidR="00262660" w:rsidRPr="0083670E" w:rsidRDefault="00262660" w:rsidP="00DA3563">
      <w:pPr>
        <w:pStyle w:val="Default"/>
        <w:jc w:val="both"/>
        <w:rPr>
          <w:sz w:val="27"/>
          <w:szCs w:val="27"/>
        </w:rPr>
      </w:pPr>
    </w:p>
    <w:p w:rsidR="00262660" w:rsidRPr="0083670E" w:rsidRDefault="00262660" w:rsidP="00DA3563">
      <w:pPr>
        <w:pStyle w:val="Default"/>
        <w:jc w:val="both"/>
        <w:rPr>
          <w:sz w:val="27"/>
          <w:szCs w:val="27"/>
        </w:rPr>
      </w:pPr>
      <w:r w:rsidRPr="0083670E">
        <w:rPr>
          <w:sz w:val="27"/>
          <w:szCs w:val="27"/>
        </w:rPr>
        <w:t xml:space="preserve">Глава МО «Ленский муниципальный район»                            </w:t>
      </w:r>
      <w:r w:rsidR="00652FCA" w:rsidRPr="0083670E">
        <w:rPr>
          <w:sz w:val="27"/>
          <w:szCs w:val="27"/>
        </w:rPr>
        <w:t xml:space="preserve">          </w:t>
      </w:r>
      <w:r w:rsidRPr="0083670E">
        <w:rPr>
          <w:sz w:val="27"/>
          <w:szCs w:val="27"/>
        </w:rPr>
        <w:t xml:space="preserve">   А.Г. Торков</w:t>
      </w:r>
    </w:p>
    <w:p w:rsidR="00163FF8" w:rsidRPr="0083670E" w:rsidRDefault="00163FF8" w:rsidP="00DA3563">
      <w:pPr>
        <w:pStyle w:val="Default"/>
        <w:rPr>
          <w:sz w:val="28"/>
          <w:szCs w:val="28"/>
        </w:rPr>
      </w:pPr>
    </w:p>
    <w:p w:rsidR="00DA3563" w:rsidRPr="0083670E" w:rsidRDefault="00DA3563" w:rsidP="00DA3563">
      <w:pPr>
        <w:pStyle w:val="Default"/>
        <w:rPr>
          <w:szCs w:val="28"/>
        </w:rPr>
      </w:pPr>
    </w:p>
    <w:p w:rsidR="00DA3563" w:rsidRPr="0083670E" w:rsidRDefault="00DA3563">
      <w:pPr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3670E">
        <w:rPr>
          <w:rFonts w:ascii="Times New Roman" w:hAnsi="Times New Roman" w:cs="Times New Roman"/>
          <w:szCs w:val="28"/>
        </w:rPr>
        <w:br w:type="page"/>
      </w:r>
    </w:p>
    <w:p w:rsidR="00262660" w:rsidRPr="0083670E" w:rsidRDefault="00262660" w:rsidP="003A70C9">
      <w:pPr>
        <w:pStyle w:val="Default"/>
        <w:jc w:val="right"/>
        <w:rPr>
          <w:szCs w:val="28"/>
        </w:rPr>
      </w:pPr>
      <w:r w:rsidRPr="0083670E">
        <w:rPr>
          <w:szCs w:val="28"/>
        </w:rPr>
        <w:lastRenderedPageBreak/>
        <w:t>Приложение</w:t>
      </w:r>
    </w:p>
    <w:p w:rsidR="00262660" w:rsidRPr="0083670E" w:rsidRDefault="00262660" w:rsidP="003A70C9">
      <w:pPr>
        <w:pStyle w:val="Default"/>
        <w:jc w:val="right"/>
        <w:rPr>
          <w:szCs w:val="28"/>
        </w:rPr>
      </w:pPr>
      <w:r w:rsidRPr="0083670E">
        <w:rPr>
          <w:szCs w:val="28"/>
        </w:rPr>
        <w:t>к постановлению Администрации</w:t>
      </w:r>
    </w:p>
    <w:p w:rsidR="00262660" w:rsidRPr="0083670E" w:rsidRDefault="00262660" w:rsidP="003A70C9">
      <w:pPr>
        <w:pStyle w:val="Default"/>
        <w:jc w:val="right"/>
        <w:rPr>
          <w:szCs w:val="28"/>
        </w:rPr>
      </w:pPr>
      <w:r w:rsidRPr="0083670E">
        <w:rPr>
          <w:szCs w:val="28"/>
        </w:rPr>
        <w:t>МО Ленский муниципальный район»</w:t>
      </w:r>
    </w:p>
    <w:p w:rsidR="009C3652" w:rsidRPr="0083670E" w:rsidRDefault="003A70C9" w:rsidP="003A70C9">
      <w:pPr>
        <w:pStyle w:val="ConsPlusTitle"/>
        <w:jc w:val="right"/>
        <w:outlineLvl w:val="1"/>
        <w:rPr>
          <w:rFonts w:ascii="Times New Roman" w:eastAsia="Calibri" w:hAnsi="Times New Roman" w:cs="Times New Roman"/>
          <w:b w:val="0"/>
          <w:color w:val="000000"/>
          <w:sz w:val="24"/>
          <w:szCs w:val="28"/>
          <w:lang w:eastAsia="en-US"/>
        </w:rPr>
      </w:pPr>
      <w:r w:rsidRPr="0083670E">
        <w:rPr>
          <w:rFonts w:ascii="Times New Roman" w:eastAsia="Calibri" w:hAnsi="Times New Roman" w:cs="Times New Roman"/>
          <w:b w:val="0"/>
          <w:color w:val="000000"/>
          <w:sz w:val="24"/>
          <w:szCs w:val="28"/>
          <w:lang w:eastAsia="en-US"/>
        </w:rPr>
        <w:t>от 22 апреля 2020 года № 226</w:t>
      </w:r>
    </w:p>
    <w:p w:rsidR="003A70C9" w:rsidRPr="0083670E" w:rsidRDefault="003A70C9" w:rsidP="003A70C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3A70C9" w:rsidRPr="0083670E" w:rsidRDefault="00C3415C" w:rsidP="003A70C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VII. Порядок обучен</w:t>
      </w:r>
      <w:r w:rsidR="003A70C9" w:rsidRPr="0083670E">
        <w:rPr>
          <w:rFonts w:ascii="Times New Roman" w:hAnsi="Times New Roman" w:cs="Times New Roman"/>
          <w:sz w:val="27"/>
          <w:szCs w:val="27"/>
        </w:rPr>
        <w:t>ия и ознакомления</w:t>
      </w:r>
    </w:p>
    <w:p w:rsidR="003A70C9" w:rsidRPr="0083670E" w:rsidRDefault="00D628C4" w:rsidP="003A70C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муниципальных</w:t>
      </w:r>
      <w:r w:rsidR="00C3415C" w:rsidRPr="0083670E">
        <w:rPr>
          <w:rFonts w:ascii="Times New Roman" w:hAnsi="Times New Roman" w:cs="Times New Roman"/>
          <w:sz w:val="27"/>
          <w:szCs w:val="27"/>
        </w:rPr>
        <w:t xml:space="preserve"> служащих и</w:t>
      </w:r>
      <w:r w:rsidR="003A70C9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="00C3415C" w:rsidRPr="0083670E">
        <w:rPr>
          <w:rFonts w:ascii="Times New Roman" w:hAnsi="Times New Roman" w:cs="Times New Roman"/>
          <w:sz w:val="27"/>
          <w:szCs w:val="27"/>
        </w:rPr>
        <w:t>работников</w:t>
      </w:r>
      <w:r w:rsidR="003A70C9" w:rsidRPr="0083670E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C3415C" w:rsidRPr="0083670E" w:rsidRDefault="000F7B33" w:rsidP="003A70C9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C3415C" w:rsidRPr="0083670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3415C" w:rsidRPr="0083670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C3415C" w:rsidRPr="0083670E">
        <w:rPr>
          <w:rFonts w:ascii="Times New Roman" w:hAnsi="Times New Roman" w:cs="Times New Roman"/>
          <w:sz w:val="27"/>
          <w:szCs w:val="27"/>
        </w:rPr>
        <w:t xml:space="preserve"> антимонопольным </w:t>
      </w:r>
      <w:proofErr w:type="spellStart"/>
      <w:r w:rsidR="00C3415C" w:rsidRPr="0083670E">
        <w:rPr>
          <w:rFonts w:ascii="Times New Roman" w:hAnsi="Times New Roman" w:cs="Times New Roman"/>
          <w:sz w:val="27"/>
          <w:szCs w:val="27"/>
        </w:rPr>
        <w:t>комплаенсом</w:t>
      </w:r>
      <w:proofErr w:type="spellEnd"/>
    </w:p>
    <w:p w:rsidR="000C5E30" w:rsidRPr="0083670E" w:rsidRDefault="000C5E30" w:rsidP="003A70C9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C3415C" w:rsidRPr="0083670E" w:rsidRDefault="00C3415C" w:rsidP="003A7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3</w:t>
      </w:r>
      <w:r w:rsidR="00A63BE1" w:rsidRPr="0083670E">
        <w:rPr>
          <w:rFonts w:ascii="Times New Roman" w:hAnsi="Times New Roman" w:cs="Times New Roman"/>
          <w:sz w:val="27"/>
          <w:szCs w:val="27"/>
        </w:rPr>
        <w:t>1</w:t>
      </w:r>
      <w:r w:rsidRPr="0083670E">
        <w:rPr>
          <w:rFonts w:ascii="Times New Roman" w:hAnsi="Times New Roman" w:cs="Times New Roman"/>
          <w:sz w:val="27"/>
          <w:szCs w:val="27"/>
        </w:rPr>
        <w:t xml:space="preserve">. При поступлении на </w:t>
      </w:r>
      <w:r w:rsidR="00C86704" w:rsidRPr="0083670E">
        <w:rPr>
          <w:rFonts w:ascii="Times New Roman" w:hAnsi="Times New Roman" w:cs="Times New Roman"/>
          <w:sz w:val="27"/>
          <w:szCs w:val="27"/>
        </w:rPr>
        <w:t>муниципальную</w:t>
      </w:r>
      <w:r w:rsidR="004B6A54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Pr="0083670E">
        <w:rPr>
          <w:rFonts w:ascii="Times New Roman" w:hAnsi="Times New Roman" w:cs="Times New Roman"/>
          <w:sz w:val="27"/>
          <w:szCs w:val="27"/>
        </w:rPr>
        <w:t xml:space="preserve">службу </w:t>
      </w:r>
      <w:r w:rsidR="00A215D2" w:rsidRPr="0083670E">
        <w:rPr>
          <w:rFonts w:ascii="Times New Roman" w:hAnsi="Times New Roman" w:cs="Times New Roman"/>
          <w:sz w:val="27"/>
          <w:szCs w:val="27"/>
        </w:rPr>
        <w:t>в Администрации МО «Ленский муниципальный район»</w:t>
      </w:r>
      <w:r w:rsidRPr="0083670E">
        <w:rPr>
          <w:rFonts w:ascii="Times New Roman" w:hAnsi="Times New Roman" w:cs="Times New Roman"/>
          <w:sz w:val="27"/>
          <w:szCs w:val="27"/>
        </w:rPr>
        <w:t>, а также при приеме на работу</w:t>
      </w:r>
      <w:r w:rsidR="004B6A54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Pr="0083670E">
        <w:rPr>
          <w:rFonts w:ascii="Times New Roman" w:hAnsi="Times New Roman" w:cs="Times New Roman"/>
          <w:sz w:val="27"/>
          <w:szCs w:val="27"/>
        </w:rPr>
        <w:t>на должности, не относящиеся к должностям</w:t>
      </w:r>
      <w:r w:rsidR="004B6A54" w:rsidRPr="0083670E">
        <w:rPr>
          <w:rFonts w:ascii="Times New Roman" w:hAnsi="Times New Roman" w:cs="Times New Roman"/>
          <w:sz w:val="27"/>
          <w:szCs w:val="27"/>
        </w:rPr>
        <w:t xml:space="preserve"> муниципальной службы</w:t>
      </w:r>
      <w:r w:rsidRPr="0083670E">
        <w:rPr>
          <w:rFonts w:ascii="Times New Roman" w:hAnsi="Times New Roman" w:cs="Times New Roman"/>
          <w:sz w:val="27"/>
          <w:szCs w:val="27"/>
        </w:rPr>
        <w:t xml:space="preserve">, </w:t>
      </w:r>
      <w:r w:rsidR="00B3695A" w:rsidRPr="0083670E">
        <w:rPr>
          <w:rFonts w:ascii="Times New Roman" w:hAnsi="Times New Roman" w:cs="Times New Roman"/>
          <w:sz w:val="27"/>
          <w:szCs w:val="27"/>
        </w:rPr>
        <w:t xml:space="preserve">производится </w:t>
      </w:r>
      <w:r w:rsidRPr="0083670E">
        <w:rPr>
          <w:rFonts w:ascii="Times New Roman" w:hAnsi="Times New Roman" w:cs="Times New Roman"/>
          <w:sz w:val="27"/>
          <w:szCs w:val="27"/>
        </w:rPr>
        <w:t>ознакомление гражданина с настоящим Положением.</w:t>
      </w:r>
    </w:p>
    <w:p w:rsidR="00C3415C" w:rsidRPr="0083670E" w:rsidRDefault="00A63BE1" w:rsidP="003A7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32</w:t>
      </w:r>
      <w:r w:rsidR="00C3415C" w:rsidRPr="0083670E">
        <w:rPr>
          <w:rFonts w:ascii="Times New Roman" w:hAnsi="Times New Roman" w:cs="Times New Roman"/>
          <w:sz w:val="27"/>
          <w:szCs w:val="27"/>
        </w:rPr>
        <w:t xml:space="preserve">. </w:t>
      </w:r>
      <w:r w:rsidRPr="0083670E">
        <w:rPr>
          <w:rFonts w:ascii="Times New Roman" w:hAnsi="Times New Roman" w:cs="Times New Roman"/>
          <w:sz w:val="27"/>
          <w:szCs w:val="27"/>
        </w:rPr>
        <w:t>Администрация МО «Ленский муниципальный район»</w:t>
      </w:r>
      <w:r w:rsidR="00C3415C" w:rsidRPr="0083670E">
        <w:rPr>
          <w:rFonts w:ascii="Times New Roman" w:hAnsi="Times New Roman" w:cs="Times New Roman"/>
          <w:sz w:val="27"/>
          <w:szCs w:val="27"/>
        </w:rPr>
        <w:t xml:space="preserve"> организу</w:t>
      </w:r>
      <w:r w:rsidR="00B3695A" w:rsidRPr="0083670E">
        <w:rPr>
          <w:rFonts w:ascii="Times New Roman" w:hAnsi="Times New Roman" w:cs="Times New Roman"/>
          <w:sz w:val="27"/>
          <w:szCs w:val="27"/>
        </w:rPr>
        <w:t>е</w:t>
      </w:r>
      <w:r w:rsidR="00C3415C" w:rsidRPr="0083670E">
        <w:rPr>
          <w:rFonts w:ascii="Times New Roman" w:hAnsi="Times New Roman" w:cs="Times New Roman"/>
          <w:sz w:val="27"/>
          <w:szCs w:val="27"/>
        </w:rPr>
        <w:t xml:space="preserve">т обучение </w:t>
      </w:r>
      <w:r w:rsidR="00B3695A" w:rsidRPr="0083670E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C3415C" w:rsidRPr="0083670E">
        <w:rPr>
          <w:rFonts w:ascii="Times New Roman" w:hAnsi="Times New Roman" w:cs="Times New Roman"/>
          <w:sz w:val="27"/>
          <w:szCs w:val="27"/>
        </w:rPr>
        <w:t>служащих и работников требованиям антимонопольного законодательства и антимонопольного комплаенса в следующих формах:</w:t>
      </w:r>
    </w:p>
    <w:p w:rsidR="00C3415C" w:rsidRPr="0083670E" w:rsidRDefault="00C3415C" w:rsidP="003A7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1) вводный инструктаж;</w:t>
      </w:r>
    </w:p>
    <w:p w:rsidR="00C3415C" w:rsidRPr="0083670E" w:rsidRDefault="00C3415C" w:rsidP="003A7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2) целевой инструктаж;</w:t>
      </w:r>
    </w:p>
    <w:p w:rsidR="00C3415C" w:rsidRPr="0083670E" w:rsidRDefault="00C3415C" w:rsidP="003A7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3) иные обучающие мероприятия.</w:t>
      </w:r>
    </w:p>
    <w:p w:rsidR="00C3415C" w:rsidRPr="0083670E" w:rsidRDefault="00A63BE1" w:rsidP="003A7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33</w:t>
      </w:r>
      <w:r w:rsidR="00C3415C" w:rsidRPr="0083670E">
        <w:rPr>
          <w:rFonts w:ascii="Times New Roman" w:hAnsi="Times New Roman" w:cs="Times New Roman"/>
          <w:sz w:val="27"/>
          <w:szCs w:val="27"/>
        </w:rPr>
        <w:t xml:space="preserve">. Вводный (первичный) инструктаж проводится при поступлении на </w:t>
      </w:r>
      <w:r w:rsidR="00AC612F" w:rsidRPr="0083670E">
        <w:rPr>
          <w:rFonts w:ascii="Times New Roman" w:hAnsi="Times New Roman" w:cs="Times New Roman"/>
          <w:sz w:val="27"/>
          <w:szCs w:val="27"/>
        </w:rPr>
        <w:t>муниципальную</w:t>
      </w:r>
      <w:r w:rsidRPr="0083670E">
        <w:rPr>
          <w:rFonts w:ascii="Times New Roman" w:hAnsi="Times New Roman" w:cs="Times New Roman"/>
          <w:sz w:val="27"/>
          <w:szCs w:val="27"/>
        </w:rPr>
        <w:t xml:space="preserve"> службу </w:t>
      </w:r>
      <w:r w:rsidR="009C092D" w:rsidRPr="0083670E">
        <w:rPr>
          <w:rFonts w:ascii="Times New Roman" w:hAnsi="Times New Roman" w:cs="Times New Roman"/>
          <w:sz w:val="27"/>
          <w:szCs w:val="27"/>
        </w:rPr>
        <w:t xml:space="preserve">в </w:t>
      </w:r>
      <w:r w:rsidR="00AC612F" w:rsidRPr="0083670E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C3415C" w:rsidRPr="0083670E">
        <w:rPr>
          <w:rFonts w:ascii="Times New Roman" w:hAnsi="Times New Roman" w:cs="Times New Roman"/>
          <w:sz w:val="27"/>
          <w:szCs w:val="27"/>
        </w:rPr>
        <w:t xml:space="preserve"> или при приеме на работу</w:t>
      </w:r>
      <w:r w:rsidR="00E0682D" w:rsidRPr="0083670E">
        <w:rPr>
          <w:rFonts w:ascii="Times New Roman" w:hAnsi="Times New Roman" w:cs="Times New Roman"/>
          <w:sz w:val="27"/>
          <w:szCs w:val="27"/>
        </w:rPr>
        <w:t>,</w:t>
      </w:r>
      <w:r w:rsidR="003A70C9" w:rsidRPr="0083670E">
        <w:rPr>
          <w:rFonts w:ascii="Times New Roman" w:hAnsi="Times New Roman" w:cs="Times New Roman"/>
          <w:sz w:val="27"/>
          <w:szCs w:val="27"/>
        </w:rPr>
        <w:t xml:space="preserve"> </w:t>
      </w:r>
      <w:r w:rsidR="00C3415C" w:rsidRPr="0083670E">
        <w:rPr>
          <w:rFonts w:ascii="Times New Roman" w:hAnsi="Times New Roman" w:cs="Times New Roman"/>
          <w:sz w:val="27"/>
          <w:szCs w:val="27"/>
        </w:rPr>
        <w:t>в том числе при переводе на другую должность, если она предполагает другие служебные (трудовые) функции.</w:t>
      </w:r>
    </w:p>
    <w:p w:rsidR="00C3415C" w:rsidRPr="0083670E" w:rsidRDefault="00C3415C" w:rsidP="003A7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3</w:t>
      </w:r>
      <w:r w:rsidR="00A63BE1" w:rsidRPr="0083670E">
        <w:rPr>
          <w:rFonts w:ascii="Times New Roman" w:hAnsi="Times New Roman" w:cs="Times New Roman"/>
          <w:sz w:val="27"/>
          <w:szCs w:val="27"/>
        </w:rPr>
        <w:t>4</w:t>
      </w:r>
      <w:r w:rsidRPr="0083670E">
        <w:rPr>
          <w:rFonts w:ascii="Times New Roman" w:hAnsi="Times New Roman" w:cs="Times New Roman"/>
          <w:sz w:val="27"/>
          <w:szCs w:val="27"/>
        </w:rPr>
        <w:t xml:space="preserve">. При проведении аттестации </w:t>
      </w:r>
      <w:r w:rsidR="00AE7CE4" w:rsidRPr="0083670E">
        <w:rPr>
          <w:rFonts w:ascii="Times New Roman" w:hAnsi="Times New Roman" w:cs="Times New Roman"/>
          <w:sz w:val="27"/>
          <w:szCs w:val="27"/>
        </w:rPr>
        <w:t>муниципальных</w:t>
      </w:r>
      <w:r w:rsidRPr="0083670E">
        <w:rPr>
          <w:rFonts w:ascii="Times New Roman" w:hAnsi="Times New Roman" w:cs="Times New Roman"/>
          <w:sz w:val="27"/>
          <w:szCs w:val="27"/>
        </w:rPr>
        <w:t xml:space="preserve"> служащих</w:t>
      </w:r>
      <w:r w:rsidR="00E0682D" w:rsidRPr="0083670E">
        <w:rPr>
          <w:rFonts w:ascii="Times New Roman" w:hAnsi="Times New Roman" w:cs="Times New Roman"/>
          <w:sz w:val="27"/>
          <w:szCs w:val="27"/>
        </w:rPr>
        <w:t xml:space="preserve"> и</w:t>
      </w:r>
      <w:r w:rsidR="00AE7CE4" w:rsidRPr="0083670E">
        <w:rPr>
          <w:rFonts w:ascii="Times New Roman" w:hAnsi="Times New Roman" w:cs="Times New Roman"/>
          <w:sz w:val="27"/>
          <w:szCs w:val="27"/>
        </w:rPr>
        <w:t xml:space="preserve"> работников</w:t>
      </w:r>
      <w:r w:rsidR="00E0682D" w:rsidRPr="0083670E">
        <w:rPr>
          <w:rFonts w:ascii="Times New Roman" w:hAnsi="Times New Roman" w:cs="Times New Roman"/>
          <w:sz w:val="27"/>
          <w:szCs w:val="27"/>
        </w:rPr>
        <w:t xml:space="preserve"> Администрации МО «Ленский муниципальный район»</w:t>
      </w:r>
      <w:r w:rsidRPr="0083670E">
        <w:rPr>
          <w:rFonts w:ascii="Times New Roman" w:hAnsi="Times New Roman" w:cs="Times New Roman"/>
          <w:sz w:val="27"/>
          <w:szCs w:val="27"/>
        </w:rPr>
        <w:t xml:space="preserve"> учитывается оценка их знаний по вопросам антимонопольного комплаенса.</w:t>
      </w:r>
    </w:p>
    <w:p w:rsidR="00C3415C" w:rsidRPr="0083670E" w:rsidRDefault="00C3415C" w:rsidP="003A7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670E">
        <w:rPr>
          <w:rFonts w:ascii="Times New Roman" w:hAnsi="Times New Roman" w:cs="Times New Roman"/>
          <w:sz w:val="27"/>
          <w:szCs w:val="27"/>
        </w:rPr>
        <w:t>3</w:t>
      </w:r>
      <w:r w:rsidR="00A63BE1" w:rsidRPr="0083670E">
        <w:rPr>
          <w:rFonts w:ascii="Times New Roman" w:hAnsi="Times New Roman" w:cs="Times New Roman"/>
          <w:sz w:val="27"/>
          <w:szCs w:val="27"/>
        </w:rPr>
        <w:t>5</w:t>
      </w:r>
      <w:r w:rsidRPr="0083670E">
        <w:rPr>
          <w:rFonts w:ascii="Times New Roman" w:hAnsi="Times New Roman" w:cs="Times New Roman"/>
          <w:sz w:val="27"/>
          <w:szCs w:val="27"/>
        </w:rPr>
        <w:t>. Целевой (внеплановый) инструктаж проводится при изменении антимонопольного законодательства, настоящего Положения,</w:t>
      </w:r>
      <w:r w:rsidR="00CE0C8E" w:rsidRPr="0083670E">
        <w:rPr>
          <w:rFonts w:ascii="Times New Roman" w:hAnsi="Times New Roman" w:cs="Times New Roman"/>
          <w:sz w:val="27"/>
          <w:szCs w:val="27"/>
        </w:rPr>
        <w:t xml:space="preserve"> а также</w:t>
      </w:r>
      <w:r w:rsidRPr="0083670E">
        <w:rPr>
          <w:rFonts w:ascii="Times New Roman" w:hAnsi="Times New Roman" w:cs="Times New Roman"/>
          <w:sz w:val="27"/>
          <w:szCs w:val="27"/>
        </w:rPr>
        <w:t xml:space="preserve"> при выявлении признаков (установлении факта) нарушения антимонопольного законодательства в деятельности соответствующего</w:t>
      </w:r>
      <w:r w:rsidR="00E0682D" w:rsidRPr="0083670E">
        <w:rPr>
          <w:rFonts w:ascii="Times New Roman" w:hAnsi="Times New Roman" w:cs="Times New Roman"/>
          <w:sz w:val="27"/>
          <w:szCs w:val="27"/>
        </w:rPr>
        <w:t xml:space="preserve"> структурного подразделения Администрации МО «Ленский муниципальный район»</w:t>
      </w:r>
      <w:r w:rsidRPr="0083670E">
        <w:rPr>
          <w:rFonts w:ascii="Times New Roman" w:hAnsi="Times New Roman" w:cs="Times New Roman"/>
          <w:sz w:val="27"/>
          <w:szCs w:val="27"/>
        </w:rPr>
        <w:t>.</w:t>
      </w:r>
    </w:p>
    <w:p w:rsidR="003A70C9" w:rsidRPr="0083670E" w:rsidRDefault="003A70C9" w:rsidP="003A7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A70C9" w:rsidRPr="0083670E" w:rsidRDefault="003A70C9" w:rsidP="003A7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3652" w:rsidRPr="0083670E" w:rsidRDefault="009C3652" w:rsidP="00C3415C">
      <w:pPr>
        <w:pStyle w:val="ConsPlusNormal"/>
        <w:jc w:val="both"/>
        <w:rPr>
          <w:rFonts w:ascii="Times New Roman" w:hAnsi="Times New Roman" w:cs="Times New Roman"/>
        </w:rPr>
        <w:sectPr w:rsidR="009C3652" w:rsidRPr="0083670E" w:rsidSect="00DA356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415C" w:rsidRPr="0083670E" w:rsidRDefault="00D628C4" w:rsidP="003A70C9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6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A70C9" w:rsidRPr="0083670E">
        <w:rPr>
          <w:rFonts w:ascii="Times New Roman" w:hAnsi="Times New Roman" w:cs="Times New Roman"/>
          <w:sz w:val="24"/>
          <w:szCs w:val="24"/>
        </w:rPr>
        <w:t>риложение</w:t>
      </w:r>
      <w:r w:rsidR="00C3415C" w:rsidRPr="0083670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3415C" w:rsidRPr="0083670E" w:rsidRDefault="00C3415C" w:rsidP="003A70C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70E">
        <w:rPr>
          <w:rFonts w:ascii="Times New Roman" w:hAnsi="Times New Roman" w:cs="Times New Roman"/>
          <w:sz w:val="24"/>
          <w:szCs w:val="24"/>
        </w:rPr>
        <w:t>к Положению об организации системы</w:t>
      </w:r>
      <w:r w:rsidR="000B52D2" w:rsidRPr="0083670E">
        <w:rPr>
          <w:rFonts w:ascii="Times New Roman" w:hAnsi="Times New Roman" w:cs="Times New Roman"/>
          <w:sz w:val="24"/>
          <w:szCs w:val="24"/>
        </w:rPr>
        <w:t xml:space="preserve"> </w:t>
      </w:r>
      <w:r w:rsidR="003A70C9" w:rsidRPr="0083670E">
        <w:rPr>
          <w:rFonts w:ascii="Times New Roman" w:hAnsi="Times New Roman" w:cs="Times New Roman"/>
          <w:sz w:val="24"/>
          <w:szCs w:val="24"/>
        </w:rPr>
        <w:t>внутреннего обеспечения</w:t>
      </w:r>
    </w:p>
    <w:p w:rsidR="000B52D2" w:rsidRPr="0083670E" w:rsidRDefault="0021343A" w:rsidP="003A70C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70E">
        <w:rPr>
          <w:rFonts w:ascii="Times New Roman" w:hAnsi="Times New Roman" w:cs="Times New Roman"/>
          <w:sz w:val="24"/>
          <w:szCs w:val="24"/>
        </w:rPr>
        <w:t xml:space="preserve">соответствия </w:t>
      </w:r>
      <w:r w:rsidR="00C3415C" w:rsidRPr="0083670E">
        <w:rPr>
          <w:rFonts w:ascii="Times New Roman" w:hAnsi="Times New Roman" w:cs="Times New Roman"/>
          <w:sz w:val="24"/>
          <w:szCs w:val="24"/>
        </w:rPr>
        <w:t>требованиям антимонопольного</w:t>
      </w:r>
      <w:r w:rsidR="000B52D2" w:rsidRPr="0083670E">
        <w:rPr>
          <w:rFonts w:ascii="Times New Roman" w:hAnsi="Times New Roman" w:cs="Times New Roman"/>
          <w:sz w:val="24"/>
          <w:szCs w:val="24"/>
        </w:rPr>
        <w:t xml:space="preserve"> </w:t>
      </w:r>
      <w:r w:rsidR="00C3415C" w:rsidRPr="0083670E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C3415C" w:rsidRPr="0083670E" w:rsidRDefault="00C3415C" w:rsidP="0083670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670E">
        <w:rPr>
          <w:rFonts w:ascii="Times New Roman" w:hAnsi="Times New Roman" w:cs="Times New Roman"/>
          <w:sz w:val="24"/>
          <w:szCs w:val="24"/>
        </w:rPr>
        <w:t xml:space="preserve"> в</w:t>
      </w:r>
      <w:r w:rsidR="000B52D2" w:rsidRPr="0083670E">
        <w:rPr>
          <w:rFonts w:ascii="Times New Roman" w:hAnsi="Times New Roman" w:cs="Times New Roman"/>
          <w:sz w:val="24"/>
          <w:szCs w:val="24"/>
        </w:rPr>
        <w:t xml:space="preserve"> Администрации МО «Ленский муниципальный район»</w:t>
      </w:r>
    </w:p>
    <w:p w:rsidR="00C3415C" w:rsidRPr="0083670E" w:rsidRDefault="00C3415C" w:rsidP="008367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15C" w:rsidRPr="0083670E" w:rsidRDefault="00C3415C" w:rsidP="008367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24"/>
      <w:bookmarkEnd w:id="0"/>
      <w:r w:rsidRPr="0083670E">
        <w:rPr>
          <w:rFonts w:ascii="Times New Roman" w:hAnsi="Times New Roman" w:cs="Times New Roman"/>
          <w:b/>
          <w:sz w:val="24"/>
          <w:szCs w:val="24"/>
        </w:rPr>
        <w:t>КАРТА РИСКОВ</w:t>
      </w:r>
    </w:p>
    <w:p w:rsidR="0083670E" w:rsidRPr="0083670E" w:rsidRDefault="00C3415C" w:rsidP="008367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0E">
        <w:rPr>
          <w:rFonts w:ascii="Times New Roman" w:hAnsi="Times New Roman" w:cs="Times New Roman"/>
          <w:b/>
          <w:sz w:val="24"/>
          <w:szCs w:val="24"/>
        </w:rPr>
        <w:t>нарушения в</w:t>
      </w:r>
      <w:r w:rsidR="00D93ACB" w:rsidRPr="0083670E">
        <w:rPr>
          <w:rFonts w:ascii="Times New Roman" w:hAnsi="Times New Roman" w:cs="Times New Roman"/>
          <w:b/>
          <w:sz w:val="24"/>
          <w:szCs w:val="24"/>
        </w:rPr>
        <w:t xml:space="preserve"> Администрации МО «Ленский муниципальный район»</w:t>
      </w:r>
    </w:p>
    <w:p w:rsidR="00C3415C" w:rsidRPr="0083670E" w:rsidRDefault="00C3415C" w:rsidP="008367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0E">
        <w:rPr>
          <w:rFonts w:ascii="Times New Roman" w:hAnsi="Times New Roman" w:cs="Times New Roman"/>
          <w:b/>
          <w:sz w:val="24"/>
          <w:szCs w:val="24"/>
        </w:rPr>
        <w:t>антимонопольного законодательства</w:t>
      </w:r>
      <w:r w:rsidR="00D93ACB" w:rsidRPr="00836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70E">
        <w:rPr>
          <w:rFonts w:ascii="Times New Roman" w:hAnsi="Times New Roman" w:cs="Times New Roman"/>
          <w:b/>
          <w:sz w:val="24"/>
          <w:szCs w:val="24"/>
        </w:rPr>
        <w:t>в 20</w:t>
      </w:r>
      <w:r w:rsidR="00D93ACB" w:rsidRPr="0083670E">
        <w:rPr>
          <w:rFonts w:ascii="Times New Roman" w:hAnsi="Times New Roman" w:cs="Times New Roman"/>
          <w:b/>
          <w:sz w:val="24"/>
          <w:szCs w:val="24"/>
        </w:rPr>
        <w:t>20</w:t>
      </w:r>
      <w:r w:rsidRPr="0083670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3415C" w:rsidRPr="0083670E" w:rsidRDefault="00C3415C" w:rsidP="008367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20"/>
        <w:gridCol w:w="8222"/>
        <w:gridCol w:w="2835"/>
        <w:gridCol w:w="1843"/>
      </w:tblGrid>
      <w:tr w:rsidR="00C3415C" w:rsidRPr="0083670E" w:rsidTr="007A2130">
        <w:tc>
          <w:tcPr>
            <w:tcW w:w="510" w:type="dxa"/>
          </w:tcPr>
          <w:p w:rsidR="00C3415C" w:rsidRPr="0083670E" w:rsidRDefault="00C3415C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367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670E">
              <w:rPr>
                <w:rFonts w:ascii="Times New Roman" w:hAnsi="Times New Roman" w:cs="Times New Roman"/>
              </w:rPr>
              <w:t>/</w:t>
            </w:r>
            <w:proofErr w:type="spellStart"/>
            <w:r w:rsidRPr="008367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</w:tcPr>
          <w:p w:rsidR="00C3415C" w:rsidRPr="0083670E" w:rsidRDefault="00C3415C" w:rsidP="003A70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 xml:space="preserve">Уровень риска </w:t>
            </w:r>
          </w:p>
        </w:tc>
        <w:tc>
          <w:tcPr>
            <w:tcW w:w="8222" w:type="dxa"/>
          </w:tcPr>
          <w:p w:rsidR="00C3415C" w:rsidRPr="0083670E" w:rsidRDefault="00C3415C" w:rsidP="003A70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Вид риска (описание)</w:t>
            </w:r>
          </w:p>
        </w:tc>
        <w:tc>
          <w:tcPr>
            <w:tcW w:w="2835" w:type="dxa"/>
          </w:tcPr>
          <w:p w:rsidR="00C3415C" w:rsidRPr="0083670E" w:rsidRDefault="00C3415C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Причины и условия возникновения рисков</w:t>
            </w:r>
          </w:p>
        </w:tc>
        <w:tc>
          <w:tcPr>
            <w:tcW w:w="1843" w:type="dxa"/>
          </w:tcPr>
          <w:p w:rsidR="00C3415C" w:rsidRPr="0083670E" w:rsidRDefault="00C3415C" w:rsidP="003A70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Вероятность повторного возникновения рисков</w:t>
            </w:r>
          </w:p>
        </w:tc>
      </w:tr>
      <w:tr w:rsidR="00F37212" w:rsidRPr="0083670E" w:rsidTr="007A2130">
        <w:trPr>
          <w:trHeight w:val="583"/>
        </w:trPr>
        <w:tc>
          <w:tcPr>
            <w:tcW w:w="510" w:type="dxa"/>
          </w:tcPr>
          <w:p w:rsidR="00F37212" w:rsidRPr="0083670E" w:rsidRDefault="00F37212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20" w:type="dxa"/>
          </w:tcPr>
          <w:p w:rsidR="00F37212" w:rsidRPr="007A2130" w:rsidRDefault="008606CF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 xml:space="preserve">Низкий </w:t>
            </w:r>
            <w:r w:rsidR="00785CCD" w:rsidRPr="007A2130">
              <w:rPr>
                <w:rFonts w:ascii="Times New Roman" w:hAnsi="Times New Roman" w:cs="Times New Roman"/>
                <w:szCs w:val="22"/>
              </w:rPr>
              <w:t>уровень</w:t>
            </w:r>
          </w:p>
        </w:tc>
        <w:tc>
          <w:tcPr>
            <w:tcW w:w="8222" w:type="dxa"/>
          </w:tcPr>
          <w:p w:rsidR="00F37212" w:rsidRPr="0083670E" w:rsidRDefault="00F37212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Разработка проектов нормативных правовых актов Администрации МО «Ленский муниципальный район» (далее - Администрация), содержащих положения, которые могут привести к ограничению конкуренции и иным нарушениям антимонопольного законодательства.</w:t>
            </w:r>
          </w:p>
        </w:tc>
        <w:tc>
          <w:tcPr>
            <w:tcW w:w="2835" w:type="dxa"/>
          </w:tcPr>
          <w:p w:rsidR="00F37212" w:rsidRPr="0083670E" w:rsidRDefault="00826415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риск не возникал</w:t>
            </w:r>
          </w:p>
        </w:tc>
        <w:tc>
          <w:tcPr>
            <w:tcW w:w="1843" w:type="dxa"/>
          </w:tcPr>
          <w:p w:rsidR="00F37212" w:rsidRPr="0083670E" w:rsidRDefault="00826415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низкая</w:t>
            </w:r>
          </w:p>
        </w:tc>
      </w:tr>
      <w:tr w:rsidR="00C3415C" w:rsidRPr="0083670E" w:rsidTr="007A2130">
        <w:tc>
          <w:tcPr>
            <w:tcW w:w="510" w:type="dxa"/>
          </w:tcPr>
          <w:p w:rsidR="00C3415C" w:rsidRPr="0083670E" w:rsidRDefault="00F37212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</w:tcPr>
          <w:p w:rsidR="00C3415C" w:rsidRPr="007A2130" w:rsidRDefault="00855142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Существенный уровень</w:t>
            </w:r>
          </w:p>
        </w:tc>
        <w:tc>
          <w:tcPr>
            <w:tcW w:w="8222" w:type="dxa"/>
          </w:tcPr>
          <w:p w:rsidR="00C874A7" w:rsidRPr="0083670E" w:rsidRDefault="00F37212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Нарушения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</w:t>
            </w:r>
            <w:r w:rsidR="00C874A7" w:rsidRPr="0083670E">
              <w:rPr>
                <w:rFonts w:ascii="Times New Roman" w:hAnsi="Times New Roman" w:cs="Times New Roman"/>
              </w:rPr>
              <w:t>имонопольного законодательства:</w:t>
            </w:r>
          </w:p>
          <w:p w:rsidR="00C874A7" w:rsidRPr="0083670E" w:rsidRDefault="00F37212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- нарушение при осуществлении</w:t>
            </w:r>
            <w:r w:rsidR="00C874A7" w:rsidRPr="0083670E">
              <w:rPr>
                <w:rFonts w:ascii="Times New Roman" w:hAnsi="Times New Roman" w:cs="Times New Roman"/>
              </w:rPr>
              <w:t xml:space="preserve"> закупок </w:t>
            </w:r>
            <w:r w:rsidRPr="0083670E">
              <w:rPr>
                <w:rFonts w:ascii="Times New Roman" w:hAnsi="Times New Roman" w:cs="Times New Roman"/>
              </w:rPr>
              <w:t>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законодательства</w:t>
            </w:r>
            <w:r w:rsidR="002003CE" w:rsidRPr="0083670E">
              <w:rPr>
                <w:rFonts w:ascii="Times New Roman" w:hAnsi="Times New Roman" w:cs="Times New Roman"/>
              </w:rPr>
              <w:t>;</w:t>
            </w:r>
          </w:p>
          <w:p w:rsidR="00C874A7" w:rsidRPr="0083670E" w:rsidRDefault="00F37212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- пролонг</w:t>
            </w:r>
            <w:r w:rsidR="005F59C5" w:rsidRPr="0083670E">
              <w:rPr>
                <w:rFonts w:ascii="Times New Roman" w:hAnsi="Times New Roman" w:cs="Times New Roman"/>
              </w:rPr>
              <w:t>ация и</w:t>
            </w:r>
            <w:r w:rsidR="00CF4E0A" w:rsidRPr="0083670E">
              <w:rPr>
                <w:rFonts w:ascii="Times New Roman" w:hAnsi="Times New Roman" w:cs="Times New Roman"/>
              </w:rPr>
              <w:t xml:space="preserve"> </w:t>
            </w:r>
            <w:r w:rsidRPr="0083670E">
              <w:rPr>
                <w:rFonts w:ascii="Times New Roman" w:hAnsi="Times New Roman" w:cs="Times New Roman"/>
              </w:rPr>
              <w:t>расторжение договоров с нарушением законодательства</w:t>
            </w:r>
            <w:r w:rsidR="005F59C5" w:rsidRPr="0083670E">
              <w:rPr>
                <w:rFonts w:ascii="Times New Roman" w:hAnsi="Times New Roman" w:cs="Times New Roman"/>
              </w:rPr>
              <w:t>;</w:t>
            </w:r>
          </w:p>
          <w:p w:rsidR="00C874A7" w:rsidRPr="0083670E" w:rsidRDefault="00F37212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- осуществление закупок без торгов</w:t>
            </w:r>
            <w:r w:rsidR="005F59C5" w:rsidRPr="0083670E">
              <w:rPr>
                <w:rFonts w:ascii="Times New Roman" w:hAnsi="Times New Roman" w:cs="Times New Roman"/>
              </w:rPr>
              <w:t>;</w:t>
            </w:r>
          </w:p>
          <w:p w:rsidR="00C874A7" w:rsidRPr="0083670E" w:rsidRDefault="00F37212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- 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</w:t>
            </w:r>
            <w:r w:rsidR="005F59C5" w:rsidRPr="0083670E">
              <w:rPr>
                <w:rFonts w:ascii="Times New Roman" w:hAnsi="Times New Roman" w:cs="Times New Roman"/>
              </w:rPr>
              <w:t>м, информации, работам, услугам;</w:t>
            </w:r>
          </w:p>
          <w:p w:rsidR="00C874A7" w:rsidRPr="0083670E" w:rsidRDefault="00F37212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- создание участникам закупок преимущественных условий участия в закупках путем установления (не установления) требований к участникам закупок не в соответствии с установленными требованиями</w:t>
            </w:r>
            <w:r w:rsidR="008545A3" w:rsidRPr="0083670E">
              <w:rPr>
                <w:rFonts w:ascii="Times New Roman" w:hAnsi="Times New Roman" w:cs="Times New Roman"/>
              </w:rPr>
              <w:t>;</w:t>
            </w:r>
          </w:p>
          <w:p w:rsidR="00C3415C" w:rsidRPr="0083670E" w:rsidRDefault="00F37212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- неисполнение предупреждения антимонопольного органа</w:t>
            </w:r>
            <w:r w:rsidR="00B87BDC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D218B" w:rsidRPr="0083670E" w:rsidRDefault="00CD218B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-Высокая загруженность сотрудников службы закупок</w:t>
            </w:r>
            <w:r w:rsidR="00E5387B" w:rsidRPr="0083670E">
              <w:rPr>
                <w:rFonts w:ascii="Times New Roman" w:hAnsi="Times New Roman" w:cs="Times New Roman"/>
              </w:rPr>
              <w:t>;</w:t>
            </w:r>
          </w:p>
          <w:p w:rsidR="00513A45" w:rsidRPr="0083670E" w:rsidRDefault="00513A45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E2836" w:rsidRPr="0083670E" w:rsidRDefault="008E2836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-Недостаточный уровень внутреннего контроля</w:t>
            </w:r>
            <w:r w:rsidR="00B10262" w:rsidRPr="0083670E">
              <w:rPr>
                <w:rFonts w:ascii="Times New Roman" w:hAnsi="Times New Roman" w:cs="Times New Roman"/>
              </w:rPr>
              <w:t>;</w:t>
            </w:r>
          </w:p>
          <w:p w:rsidR="00B10262" w:rsidRPr="0083670E" w:rsidRDefault="00B10262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3415C" w:rsidRPr="0083670E" w:rsidRDefault="008545A3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-</w:t>
            </w:r>
            <w:r w:rsidR="00B10262" w:rsidRPr="0083670E">
              <w:rPr>
                <w:rFonts w:ascii="Times New Roman" w:hAnsi="Times New Roman" w:cs="Times New Roman"/>
              </w:rPr>
              <w:t>Недостаточная компетентность</w:t>
            </w:r>
            <w:r w:rsidR="00AE22A0" w:rsidRPr="0083670E">
              <w:rPr>
                <w:rFonts w:ascii="Times New Roman" w:hAnsi="Times New Roman" w:cs="Times New Roman"/>
              </w:rPr>
              <w:t xml:space="preserve"> сотрудников службы закупок и </w:t>
            </w:r>
            <w:r w:rsidR="00B10262" w:rsidRPr="0083670E">
              <w:rPr>
                <w:rFonts w:ascii="Times New Roman" w:hAnsi="Times New Roman" w:cs="Times New Roman"/>
              </w:rPr>
              <w:t xml:space="preserve">членов </w:t>
            </w:r>
            <w:r w:rsidR="0083670E" w:rsidRPr="0083670E">
              <w:rPr>
                <w:rFonts w:ascii="Times New Roman" w:hAnsi="Times New Roman" w:cs="Times New Roman"/>
              </w:rPr>
              <w:t xml:space="preserve"> </w:t>
            </w:r>
            <w:r w:rsidR="00B10262" w:rsidRPr="0083670E">
              <w:rPr>
                <w:rFonts w:ascii="Times New Roman" w:hAnsi="Times New Roman" w:cs="Times New Roman"/>
              </w:rPr>
              <w:t xml:space="preserve">Единой комиссии </w:t>
            </w:r>
            <w:r w:rsidR="00DE2E1E" w:rsidRPr="0083670E">
              <w:rPr>
                <w:rFonts w:ascii="Times New Roman" w:hAnsi="Times New Roman" w:cs="Times New Roman"/>
              </w:rPr>
              <w:t xml:space="preserve">Администрации </w:t>
            </w:r>
            <w:r w:rsidR="00B10262" w:rsidRPr="0083670E">
              <w:rPr>
                <w:rFonts w:ascii="Times New Roman" w:hAnsi="Times New Roman" w:cs="Times New Roman"/>
              </w:rPr>
              <w:t>по закупкам</w:t>
            </w:r>
          </w:p>
        </w:tc>
        <w:tc>
          <w:tcPr>
            <w:tcW w:w="1843" w:type="dxa"/>
          </w:tcPr>
          <w:p w:rsidR="00C3415C" w:rsidRPr="0083670E" w:rsidRDefault="002003CE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незначительная</w:t>
            </w:r>
          </w:p>
        </w:tc>
      </w:tr>
      <w:tr w:rsidR="00C3415C" w:rsidRPr="0083670E" w:rsidTr="007A2130">
        <w:trPr>
          <w:trHeight w:val="5132"/>
        </w:trPr>
        <w:tc>
          <w:tcPr>
            <w:tcW w:w="510" w:type="dxa"/>
          </w:tcPr>
          <w:p w:rsidR="00C3415C" w:rsidRPr="0083670E" w:rsidRDefault="00F37212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20" w:type="dxa"/>
          </w:tcPr>
          <w:p w:rsidR="00C3415C" w:rsidRPr="007A2130" w:rsidRDefault="00785CCD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Существенный уровень</w:t>
            </w:r>
          </w:p>
        </w:tc>
        <w:tc>
          <w:tcPr>
            <w:tcW w:w="8222" w:type="dxa"/>
          </w:tcPr>
          <w:p w:rsidR="00EF2F1E" w:rsidRPr="0083670E" w:rsidRDefault="006E28C9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Нарушения</w:t>
            </w:r>
            <w:r w:rsidR="00F37212" w:rsidRPr="0083670E">
              <w:rPr>
                <w:rFonts w:ascii="Times New Roman" w:hAnsi="Times New Roman" w:cs="Times New Roman"/>
              </w:rPr>
              <w:t xml:space="preserve"> при осуществлении Администрацией полномочий по владению, пользованию и распоряжению муниципальным имуществом, повлекшие за собой нарушение антимонопольного законодательства</w:t>
            </w:r>
            <w:r w:rsidR="00B87BDC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3415C" w:rsidRPr="0083670E" w:rsidRDefault="000A3F11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Заключение договоров аренды,</w:t>
            </w:r>
            <w:r w:rsidR="00366CD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договоров безвозмездного</w:t>
            </w:r>
            <w:r w:rsidR="00366CD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пользования, предусматривающих переход прав</w:t>
            </w:r>
            <w:r w:rsidR="00366CD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владения и (или) пользования в</w:t>
            </w:r>
            <w:r w:rsidR="00366CD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отношении муниципального</w:t>
            </w:r>
            <w:r w:rsidR="00366CD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имущества</w:t>
            </w:r>
            <w:r w:rsidR="00ED5C02" w:rsidRPr="0083670E">
              <w:rPr>
                <w:rFonts w:ascii="Times New Roman" w:hAnsi="Times New Roman" w:cs="Times New Roman"/>
                <w:szCs w:val="22"/>
              </w:rPr>
              <w:t>,</w:t>
            </w:r>
            <w:r w:rsidRPr="0083670E">
              <w:rPr>
                <w:rFonts w:ascii="Times New Roman" w:hAnsi="Times New Roman" w:cs="Times New Roman"/>
                <w:szCs w:val="22"/>
              </w:rPr>
              <w:t xml:space="preserve"> без проведения торгов,</w:t>
            </w:r>
            <w:r w:rsidR="00366CD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влекущее за собой возникновение</w:t>
            </w:r>
            <w:r w:rsidR="00366CD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препятствий в развитии</w:t>
            </w:r>
            <w:r w:rsidR="008F2F8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конкуренции, ущемление</w:t>
            </w:r>
            <w:r w:rsidR="008F2F8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интересов хозяйствующих</w:t>
            </w:r>
            <w:r w:rsidR="008F2F8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субъектов</w:t>
            </w:r>
            <w:r w:rsidR="008545A3" w:rsidRPr="0083670E">
              <w:rPr>
                <w:rFonts w:ascii="Times New Roman" w:hAnsi="Times New Roman" w:cs="Times New Roman"/>
                <w:szCs w:val="22"/>
              </w:rPr>
              <w:t>,</w:t>
            </w:r>
            <w:r w:rsidR="00715D22" w:rsidRPr="0083670E">
              <w:rPr>
                <w:rFonts w:ascii="Times New Roman" w:hAnsi="Times New Roman" w:cs="Times New Roman"/>
                <w:szCs w:val="22"/>
              </w:rPr>
              <w:t xml:space="preserve"> желающих получить такие права на муниципальное имущество</w:t>
            </w:r>
            <w:r w:rsidRPr="0083670E">
              <w:rPr>
                <w:rFonts w:ascii="Times New Roman" w:hAnsi="Times New Roman" w:cs="Times New Roman"/>
                <w:szCs w:val="22"/>
              </w:rPr>
              <w:t>,</w:t>
            </w:r>
            <w:r w:rsidR="00C46596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нарушение конкурентных</w:t>
            </w:r>
            <w:r w:rsidR="008F2F8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70E">
              <w:rPr>
                <w:rFonts w:ascii="Times New Roman" w:hAnsi="Times New Roman" w:cs="Times New Roman"/>
                <w:szCs w:val="22"/>
              </w:rPr>
              <w:t>принципов предоставления</w:t>
            </w:r>
            <w:r w:rsidR="001019F8" w:rsidRPr="0083670E">
              <w:rPr>
                <w:rFonts w:ascii="Times New Roman" w:hAnsi="Times New Roman" w:cs="Times New Roman"/>
                <w:szCs w:val="22"/>
              </w:rPr>
              <w:t xml:space="preserve"> во</w:t>
            </w:r>
            <w:r w:rsidRPr="0083670E">
              <w:rPr>
                <w:rFonts w:ascii="Times New Roman" w:hAnsi="Times New Roman" w:cs="Times New Roman"/>
                <w:szCs w:val="22"/>
              </w:rPr>
              <w:t xml:space="preserve"> владение и (или) пользование</w:t>
            </w:r>
            <w:r w:rsidR="008F2F8B" w:rsidRPr="0083670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3EDE" w:rsidRPr="0083670E">
              <w:rPr>
                <w:rFonts w:ascii="Times New Roman" w:hAnsi="Times New Roman" w:cs="Times New Roman"/>
                <w:szCs w:val="22"/>
              </w:rPr>
              <w:t>муниципальной собственности.</w:t>
            </w:r>
          </w:p>
        </w:tc>
        <w:tc>
          <w:tcPr>
            <w:tcW w:w="1843" w:type="dxa"/>
          </w:tcPr>
          <w:p w:rsidR="00C3415C" w:rsidRPr="0083670E" w:rsidRDefault="00E5387B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</w:t>
            </w:r>
            <w:r w:rsidR="00CC3EDE" w:rsidRPr="0083670E">
              <w:rPr>
                <w:rFonts w:ascii="Times New Roman" w:hAnsi="Times New Roman" w:cs="Times New Roman"/>
              </w:rPr>
              <w:t>изкая</w:t>
            </w:r>
          </w:p>
        </w:tc>
      </w:tr>
      <w:tr w:rsidR="00F37212" w:rsidRPr="0083670E" w:rsidTr="007A2130">
        <w:trPr>
          <w:trHeight w:val="28"/>
        </w:trPr>
        <w:tc>
          <w:tcPr>
            <w:tcW w:w="510" w:type="dxa"/>
          </w:tcPr>
          <w:p w:rsidR="00F37212" w:rsidRPr="0083670E" w:rsidRDefault="00F37212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</w:tcPr>
          <w:p w:rsidR="00F37212" w:rsidRPr="007A2130" w:rsidRDefault="00D417E9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Низкий уровень</w:t>
            </w:r>
          </w:p>
        </w:tc>
        <w:tc>
          <w:tcPr>
            <w:tcW w:w="8222" w:type="dxa"/>
          </w:tcPr>
          <w:p w:rsidR="00F37212" w:rsidRPr="0083670E" w:rsidRDefault="00932CD6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Нарушение срок</w:t>
            </w:r>
            <w:r w:rsidR="00ED5C02" w:rsidRPr="0083670E">
              <w:rPr>
                <w:rFonts w:ascii="Times New Roman" w:hAnsi="Times New Roman" w:cs="Times New Roman"/>
              </w:rPr>
              <w:t>ов оказания муниципальных услуг</w:t>
            </w:r>
            <w:r w:rsidR="00C10985" w:rsidRPr="0083670E">
              <w:rPr>
                <w:rFonts w:ascii="Times New Roman" w:hAnsi="Times New Roman" w:cs="Times New Roman"/>
              </w:rPr>
              <w:t>,</w:t>
            </w:r>
            <w:r w:rsidR="006E28C9" w:rsidRPr="0083670E">
              <w:rPr>
                <w:rFonts w:ascii="Times New Roman" w:hAnsi="Times New Roman" w:cs="Times New Roman"/>
              </w:rPr>
              <w:t xml:space="preserve"> затягивание</w:t>
            </w:r>
            <w:r w:rsidRPr="0083670E">
              <w:rPr>
                <w:rFonts w:ascii="Times New Roman" w:hAnsi="Times New Roman" w:cs="Times New Roman"/>
              </w:rPr>
              <w:t xml:space="preserve"> процедуры пред</w:t>
            </w:r>
            <w:r w:rsidR="00C10985" w:rsidRPr="0083670E">
              <w:rPr>
                <w:rFonts w:ascii="Times New Roman" w:hAnsi="Times New Roman" w:cs="Times New Roman"/>
              </w:rPr>
              <w:t>оставления муниципальной услуги,</w:t>
            </w:r>
            <w:r w:rsidRPr="0083670E">
              <w:rPr>
                <w:rFonts w:ascii="Times New Roman" w:hAnsi="Times New Roman" w:cs="Times New Roman"/>
              </w:rPr>
              <w:t xml:space="preserve"> запрос недопустимых документов или сведений</w:t>
            </w:r>
            <w:r w:rsidR="00C10985" w:rsidRPr="0083670E">
              <w:rPr>
                <w:rFonts w:ascii="Times New Roman" w:hAnsi="Times New Roman" w:cs="Times New Roman"/>
              </w:rPr>
              <w:t>,</w:t>
            </w:r>
            <w:r w:rsidRPr="0083670E">
              <w:rPr>
                <w:rFonts w:ascii="Times New Roman" w:hAnsi="Times New Roman" w:cs="Times New Roman"/>
              </w:rPr>
              <w:t xml:space="preserve"> необоснованный отказ в предоставлении муниципальной услуги</w:t>
            </w:r>
            <w:r w:rsidR="009F4201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F37212" w:rsidRPr="0083670E" w:rsidRDefault="00513A45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риск не возникал</w:t>
            </w:r>
          </w:p>
        </w:tc>
        <w:tc>
          <w:tcPr>
            <w:tcW w:w="1843" w:type="dxa"/>
          </w:tcPr>
          <w:p w:rsidR="00F37212" w:rsidRPr="0083670E" w:rsidRDefault="00513A45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низкая</w:t>
            </w:r>
          </w:p>
        </w:tc>
      </w:tr>
      <w:tr w:rsidR="00932CD6" w:rsidRPr="0083670E" w:rsidTr="007A2130">
        <w:trPr>
          <w:trHeight w:val="28"/>
        </w:trPr>
        <w:tc>
          <w:tcPr>
            <w:tcW w:w="510" w:type="dxa"/>
          </w:tcPr>
          <w:p w:rsidR="00932CD6" w:rsidRPr="0083670E" w:rsidRDefault="00932CD6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</w:tcPr>
          <w:p w:rsidR="00932CD6" w:rsidRPr="007A2130" w:rsidRDefault="00AE52D4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 xml:space="preserve">Незначительный </w:t>
            </w:r>
            <w:r w:rsidR="009851DF" w:rsidRPr="007A2130">
              <w:rPr>
                <w:rFonts w:ascii="Times New Roman" w:hAnsi="Times New Roman" w:cs="Times New Roman"/>
                <w:szCs w:val="22"/>
              </w:rPr>
              <w:t>уровень</w:t>
            </w:r>
          </w:p>
        </w:tc>
        <w:tc>
          <w:tcPr>
            <w:tcW w:w="8222" w:type="dxa"/>
          </w:tcPr>
          <w:p w:rsidR="00932CD6" w:rsidRPr="0083670E" w:rsidRDefault="00932CD6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Принятие нормативно-правовых актов, затрагивающих интересы субъектов предпринимательской и инвестиционной деятельности</w:t>
            </w:r>
            <w:r w:rsidR="006E28C9" w:rsidRPr="0083670E">
              <w:rPr>
                <w:rFonts w:ascii="Times New Roman" w:hAnsi="Times New Roman" w:cs="Times New Roman"/>
              </w:rPr>
              <w:t>,</w:t>
            </w:r>
            <w:r w:rsidRPr="0083670E">
              <w:rPr>
                <w:rFonts w:ascii="Times New Roman" w:hAnsi="Times New Roman" w:cs="Times New Roman"/>
              </w:rPr>
              <w:t xml:space="preserve"> без проведения процедуры оценки регулирующего воздействия и </w:t>
            </w:r>
            <w:proofErr w:type="spellStart"/>
            <w:r w:rsidRPr="0083670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83670E">
              <w:rPr>
                <w:rFonts w:ascii="Times New Roman" w:hAnsi="Times New Roman" w:cs="Times New Roman"/>
              </w:rPr>
              <w:t xml:space="preserve"> экспертизы</w:t>
            </w:r>
            <w:r w:rsidR="009F4201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32CD6" w:rsidRPr="0083670E" w:rsidRDefault="009C5194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  <w:szCs w:val="22"/>
              </w:rPr>
              <w:t>риск не возникал</w:t>
            </w:r>
          </w:p>
        </w:tc>
        <w:tc>
          <w:tcPr>
            <w:tcW w:w="1843" w:type="dxa"/>
          </w:tcPr>
          <w:p w:rsidR="00932CD6" w:rsidRPr="0083670E" w:rsidRDefault="00513A45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низкая</w:t>
            </w:r>
          </w:p>
        </w:tc>
      </w:tr>
      <w:tr w:rsidR="00A92A63" w:rsidRPr="0083670E" w:rsidTr="007A2130">
        <w:trPr>
          <w:trHeight w:val="28"/>
        </w:trPr>
        <w:tc>
          <w:tcPr>
            <w:tcW w:w="510" w:type="dxa"/>
          </w:tcPr>
          <w:p w:rsidR="00A92A63" w:rsidRPr="0083670E" w:rsidRDefault="00A92A63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</w:tcPr>
          <w:p w:rsidR="00A92A63" w:rsidRPr="007A2130" w:rsidRDefault="004E2399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Низкий уровень</w:t>
            </w:r>
          </w:p>
        </w:tc>
        <w:tc>
          <w:tcPr>
            <w:tcW w:w="8222" w:type="dxa"/>
          </w:tcPr>
          <w:p w:rsidR="00A92A63" w:rsidRPr="0083670E" w:rsidRDefault="00A92A63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Нарушени</w:t>
            </w:r>
            <w:r w:rsidR="00AE52D4" w:rsidRPr="0083670E">
              <w:rPr>
                <w:rFonts w:ascii="Times New Roman" w:hAnsi="Times New Roman" w:cs="Times New Roman"/>
              </w:rPr>
              <w:t>я</w:t>
            </w:r>
            <w:r w:rsidRPr="0083670E">
              <w:rPr>
                <w:rFonts w:ascii="Times New Roman" w:hAnsi="Times New Roman" w:cs="Times New Roman"/>
              </w:rPr>
              <w:t xml:space="preserve"> при оказании финансовой поддержки субъектам малого и среднего предпринимательства, повлекшее за собой нарушение антимонопольного законодательства</w:t>
            </w:r>
            <w:r w:rsidR="009F4201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92A63" w:rsidRPr="0083670E" w:rsidRDefault="00CD218B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риск не возникал</w:t>
            </w:r>
          </w:p>
        </w:tc>
        <w:tc>
          <w:tcPr>
            <w:tcW w:w="1843" w:type="dxa"/>
          </w:tcPr>
          <w:p w:rsidR="00A92A63" w:rsidRPr="0083670E" w:rsidRDefault="00513A45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низкая</w:t>
            </w:r>
          </w:p>
        </w:tc>
      </w:tr>
      <w:tr w:rsidR="00A92A63" w:rsidRPr="0083670E" w:rsidTr="007A2130">
        <w:trPr>
          <w:trHeight w:val="28"/>
        </w:trPr>
        <w:tc>
          <w:tcPr>
            <w:tcW w:w="510" w:type="dxa"/>
          </w:tcPr>
          <w:p w:rsidR="00A92A63" w:rsidRPr="0083670E" w:rsidRDefault="00A92A63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0" w:type="dxa"/>
          </w:tcPr>
          <w:p w:rsidR="00A92A63" w:rsidRPr="007A2130" w:rsidRDefault="00744A56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Низкий уровень</w:t>
            </w:r>
          </w:p>
        </w:tc>
        <w:tc>
          <w:tcPr>
            <w:tcW w:w="8222" w:type="dxa"/>
          </w:tcPr>
          <w:p w:rsidR="00A92A63" w:rsidRPr="0083670E" w:rsidRDefault="00A92A63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Нарушение при оказании финансовой поддержки социально ориентированным некоммерческим организациям</w:t>
            </w:r>
            <w:r w:rsidR="009F4201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92A63" w:rsidRPr="0083670E" w:rsidRDefault="002258B1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риск не возникал</w:t>
            </w:r>
          </w:p>
        </w:tc>
        <w:tc>
          <w:tcPr>
            <w:tcW w:w="1843" w:type="dxa"/>
          </w:tcPr>
          <w:p w:rsidR="00A92A63" w:rsidRPr="0083670E" w:rsidRDefault="004502F0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низкая</w:t>
            </w:r>
          </w:p>
        </w:tc>
      </w:tr>
      <w:tr w:rsidR="00A92A63" w:rsidRPr="0083670E" w:rsidTr="007A2130">
        <w:trPr>
          <w:trHeight w:val="28"/>
        </w:trPr>
        <w:tc>
          <w:tcPr>
            <w:tcW w:w="510" w:type="dxa"/>
          </w:tcPr>
          <w:p w:rsidR="00A92A63" w:rsidRPr="0083670E" w:rsidRDefault="00A92A63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</w:tcPr>
          <w:p w:rsidR="00A92A63" w:rsidRPr="007A2130" w:rsidRDefault="00AA0884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Низкий уровень</w:t>
            </w:r>
          </w:p>
        </w:tc>
        <w:tc>
          <w:tcPr>
            <w:tcW w:w="8222" w:type="dxa"/>
          </w:tcPr>
          <w:p w:rsidR="00A92A63" w:rsidRPr="0083670E" w:rsidRDefault="00A92A63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Заключение договоров (контрактов) с финансовыми организациями</w:t>
            </w:r>
            <w:r w:rsidR="009F4201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92A63" w:rsidRPr="0083670E" w:rsidRDefault="00AC5C93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риск не возникал</w:t>
            </w:r>
          </w:p>
        </w:tc>
        <w:tc>
          <w:tcPr>
            <w:tcW w:w="1843" w:type="dxa"/>
          </w:tcPr>
          <w:p w:rsidR="00A92A63" w:rsidRPr="0083670E" w:rsidRDefault="002258B1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низкая</w:t>
            </w:r>
          </w:p>
        </w:tc>
      </w:tr>
      <w:tr w:rsidR="000B16C9" w:rsidRPr="0083670E" w:rsidTr="007A2130">
        <w:trPr>
          <w:trHeight w:val="28"/>
        </w:trPr>
        <w:tc>
          <w:tcPr>
            <w:tcW w:w="510" w:type="dxa"/>
          </w:tcPr>
          <w:p w:rsidR="000B16C9" w:rsidRPr="0083670E" w:rsidRDefault="000B16C9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20" w:type="dxa"/>
          </w:tcPr>
          <w:p w:rsidR="000B16C9" w:rsidRPr="007A2130" w:rsidRDefault="005C66B4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Существенный уровень</w:t>
            </w:r>
          </w:p>
        </w:tc>
        <w:tc>
          <w:tcPr>
            <w:tcW w:w="8222" w:type="dxa"/>
          </w:tcPr>
          <w:p w:rsidR="000B16C9" w:rsidRPr="0083670E" w:rsidRDefault="000B16C9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Нарушения при выдаче разрешений на установку и экс</w:t>
            </w:r>
            <w:r w:rsidR="00B87BDC" w:rsidRPr="0083670E">
              <w:rPr>
                <w:rFonts w:ascii="Times New Roman" w:hAnsi="Times New Roman" w:cs="Times New Roman"/>
              </w:rPr>
              <w:t>плуатацию рекламных конструкций,</w:t>
            </w:r>
            <w:r w:rsidR="0083670E" w:rsidRPr="0083670E">
              <w:rPr>
                <w:rFonts w:ascii="Times New Roman" w:hAnsi="Times New Roman" w:cs="Times New Roman"/>
              </w:rPr>
              <w:t xml:space="preserve"> </w:t>
            </w:r>
            <w:r w:rsidRPr="0083670E">
              <w:rPr>
                <w:rFonts w:ascii="Times New Roman" w:hAnsi="Times New Roman" w:cs="Times New Roman"/>
              </w:rPr>
              <w:t>при организации и проведении торгов на право заключения договоров на установку и эксплуатацию рекламной конструкции</w:t>
            </w:r>
            <w:r w:rsidR="00B87BDC" w:rsidRPr="0083670E">
              <w:rPr>
                <w:rFonts w:ascii="Times New Roman" w:hAnsi="Times New Roman" w:cs="Times New Roman"/>
              </w:rPr>
              <w:t>;</w:t>
            </w:r>
            <w:r w:rsidRPr="0083670E">
              <w:rPr>
                <w:rFonts w:ascii="Times New Roman" w:hAnsi="Times New Roman" w:cs="Times New Roman"/>
              </w:rPr>
              <w:t xml:space="preserve"> ущемление интересов хозяйствующих субъектов, граждан, желающих получить такие права на установку и эксплуатацию рекламной конструкции</w:t>
            </w:r>
            <w:r w:rsidR="009F4201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B16C9" w:rsidRPr="0083670E" w:rsidRDefault="00DD0571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риск не возникал</w:t>
            </w:r>
          </w:p>
        </w:tc>
        <w:tc>
          <w:tcPr>
            <w:tcW w:w="1843" w:type="dxa"/>
          </w:tcPr>
          <w:p w:rsidR="000B16C9" w:rsidRPr="0083670E" w:rsidRDefault="00AC5C93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низкая</w:t>
            </w:r>
          </w:p>
        </w:tc>
      </w:tr>
      <w:tr w:rsidR="000B16C9" w:rsidRPr="0083670E" w:rsidTr="007A2130">
        <w:trPr>
          <w:trHeight w:val="28"/>
        </w:trPr>
        <w:tc>
          <w:tcPr>
            <w:tcW w:w="510" w:type="dxa"/>
          </w:tcPr>
          <w:p w:rsidR="000B16C9" w:rsidRPr="0083670E" w:rsidRDefault="000B16C9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0" w:type="dxa"/>
          </w:tcPr>
          <w:p w:rsidR="000B16C9" w:rsidRPr="007A2130" w:rsidRDefault="00AC679F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Существенный уровень</w:t>
            </w:r>
          </w:p>
        </w:tc>
        <w:tc>
          <w:tcPr>
            <w:tcW w:w="8222" w:type="dxa"/>
          </w:tcPr>
          <w:p w:rsidR="000B16C9" w:rsidRPr="0083670E" w:rsidRDefault="000B16C9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Нарушение порядка предоставления субсидий (грантов) из местного бюджета в соответствии со статьями 78 и 78.1 Бюджетного кодекса Российской Федерации</w:t>
            </w:r>
            <w:r w:rsidR="009F4201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B16C9" w:rsidRPr="0083670E" w:rsidRDefault="00DD0571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риск не возникал</w:t>
            </w:r>
          </w:p>
        </w:tc>
        <w:tc>
          <w:tcPr>
            <w:tcW w:w="1843" w:type="dxa"/>
          </w:tcPr>
          <w:p w:rsidR="000B16C9" w:rsidRPr="0083670E" w:rsidRDefault="00DD0571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низкая</w:t>
            </w:r>
          </w:p>
        </w:tc>
      </w:tr>
      <w:tr w:rsidR="000B16C9" w:rsidRPr="0083670E" w:rsidTr="007A2130">
        <w:trPr>
          <w:trHeight w:val="28"/>
        </w:trPr>
        <w:tc>
          <w:tcPr>
            <w:tcW w:w="510" w:type="dxa"/>
          </w:tcPr>
          <w:p w:rsidR="000B16C9" w:rsidRPr="0083670E" w:rsidRDefault="000B16C9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0" w:type="dxa"/>
          </w:tcPr>
          <w:p w:rsidR="00B11E5A" w:rsidRPr="007A2130" w:rsidRDefault="00B11E5A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Незначительный</w:t>
            </w:r>
            <w:r w:rsidR="006E28C9" w:rsidRPr="007A21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A2130">
              <w:rPr>
                <w:rFonts w:ascii="Times New Roman" w:hAnsi="Times New Roman" w:cs="Times New Roman"/>
                <w:szCs w:val="22"/>
              </w:rPr>
              <w:t>уровень</w:t>
            </w:r>
          </w:p>
        </w:tc>
        <w:tc>
          <w:tcPr>
            <w:tcW w:w="8222" w:type="dxa"/>
          </w:tcPr>
          <w:p w:rsidR="000B16C9" w:rsidRPr="0083670E" w:rsidRDefault="00D93ACB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Заключение соглашений</w:t>
            </w:r>
            <w:r w:rsidR="006E28C9" w:rsidRPr="0083670E">
              <w:rPr>
                <w:rFonts w:ascii="Times New Roman" w:hAnsi="Times New Roman" w:cs="Times New Roman"/>
              </w:rPr>
              <w:t xml:space="preserve"> </w:t>
            </w:r>
            <w:r w:rsidRPr="0083670E">
              <w:rPr>
                <w:rFonts w:ascii="Times New Roman" w:hAnsi="Times New Roman" w:cs="Times New Roman"/>
              </w:rPr>
              <w:t>с хозяйствующими субъектами</w:t>
            </w:r>
            <w:r w:rsidR="006E28C9" w:rsidRPr="0083670E">
              <w:rPr>
                <w:rFonts w:ascii="Times New Roman" w:hAnsi="Times New Roman" w:cs="Times New Roman"/>
              </w:rPr>
              <w:t xml:space="preserve"> </w:t>
            </w:r>
            <w:r w:rsidRPr="0083670E">
              <w:rPr>
                <w:rFonts w:ascii="Times New Roman" w:hAnsi="Times New Roman" w:cs="Times New Roman"/>
              </w:rPr>
              <w:t>о взаимодействии</w:t>
            </w:r>
            <w:r w:rsidR="009F4201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B16C9" w:rsidRPr="0083670E" w:rsidRDefault="00B11E5A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риск не возникал</w:t>
            </w:r>
          </w:p>
        </w:tc>
        <w:tc>
          <w:tcPr>
            <w:tcW w:w="1843" w:type="dxa"/>
          </w:tcPr>
          <w:p w:rsidR="000B16C9" w:rsidRPr="0083670E" w:rsidRDefault="00DD0571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низкая</w:t>
            </w:r>
          </w:p>
        </w:tc>
      </w:tr>
      <w:tr w:rsidR="00D93ACB" w:rsidRPr="0083670E" w:rsidTr="007A2130">
        <w:trPr>
          <w:trHeight w:val="28"/>
        </w:trPr>
        <w:tc>
          <w:tcPr>
            <w:tcW w:w="510" w:type="dxa"/>
          </w:tcPr>
          <w:p w:rsidR="00D93ACB" w:rsidRPr="0083670E" w:rsidRDefault="00D93ACB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</w:tcPr>
          <w:p w:rsidR="00D93ACB" w:rsidRPr="007A2130" w:rsidRDefault="000F13A7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A2130">
              <w:rPr>
                <w:rFonts w:ascii="Times New Roman" w:hAnsi="Times New Roman" w:cs="Times New Roman"/>
                <w:szCs w:val="22"/>
              </w:rPr>
              <w:t>Н</w:t>
            </w:r>
            <w:r w:rsidR="00674E16" w:rsidRPr="007A2130">
              <w:rPr>
                <w:rFonts w:ascii="Times New Roman" w:hAnsi="Times New Roman" w:cs="Times New Roman"/>
                <w:szCs w:val="22"/>
              </w:rPr>
              <w:t>изкий</w:t>
            </w:r>
            <w:r w:rsidRPr="007A2130">
              <w:rPr>
                <w:rFonts w:ascii="Times New Roman" w:hAnsi="Times New Roman" w:cs="Times New Roman"/>
                <w:szCs w:val="22"/>
              </w:rPr>
              <w:t xml:space="preserve"> уровень</w:t>
            </w:r>
          </w:p>
        </w:tc>
        <w:tc>
          <w:tcPr>
            <w:tcW w:w="8222" w:type="dxa"/>
          </w:tcPr>
          <w:p w:rsidR="00D93ACB" w:rsidRPr="0083670E" w:rsidRDefault="00D93ACB" w:rsidP="006E28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Публичные выступления, создающие конкурентные преимущества отдельным хозяйствующим субъектам</w:t>
            </w:r>
            <w:r w:rsidR="009F4201" w:rsidRPr="00836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93ACB" w:rsidRPr="0083670E" w:rsidRDefault="00DD0571" w:rsidP="006E28C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р</w:t>
            </w:r>
            <w:r w:rsidR="00674E16" w:rsidRPr="0083670E">
              <w:rPr>
                <w:rFonts w:ascii="Times New Roman" w:hAnsi="Times New Roman" w:cs="Times New Roman"/>
              </w:rPr>
              <w:t>иск не возникал</w:t>
            </w:r>
          </w:p>
        </w:tc>
        <w:tc>
          <w:tcPr>
            <w:tcW w:w="1843" w:type="dxa"/>
          </w:tcPr>
          <w:p w:rsidR="00D93ACB" w:rsidRPr="0083670E" w:rsidRDefault="00AC5C93" w:rsidP="0083670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670E">
              <w:rPr>
                <w:rFonts w:ascii="Times New Roman" w:hAnsi="Times New Roman" w:cs="Times New Roman"/>
              </w:rPr>
              <w:t>низкая</w:t>
            </w:r>
          </w:p>
        </w:tc>
      </w:tr>
    </w:tbl>
    <w:p w:rsidR="00C3415C" w:rsidRPr="0083670E" w:rsidRDefault="00C3415C" w:rsidP="003A70C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3415C" w:rsidRPr="0083670E" w:rsidRDefault="00C3415C" w:rsidP="003A70C9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BA6969" w:rsidRPr="0083670E" w:rsidRDefault="00BA6969" w:rsidP="003A70C9">
      <w:pPr>
        <w:pStyle w:val="ConsPlusNormal"/>
        <w:widowControl/>
        <w:jc w:val="right"/>
        <w:outlineLvl w:val="1"/>
        <w:rPr>
          <w:rFonts w:ascii="Times New Roman" w:hAnsi="Times New Roman" w:cs="Times New Roman"/>
        </w:rPr>
      </w:pPr>
    </w:p>
    <w:p w:rsidR="003A70C9" w:rsidRPr="0083670E" w:rsidRDefault="003A70C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7A2130" w:rsidRDefault="007A2130" w:rsidP="007A2130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A2130" w:rsidSect="007A2130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C3415C" w:rsidRPr="007A2130" w:rsidRDefault="003A70C9" w:rsidP="007A2130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A21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3415C" w:rsidRPr="007A2130">
        <w:rPr>
          <w:rFonts w:ascii="Times New Roman" w:hAnsi="Times New Roman" w:cs="Times New Roman"/>
          <w:sz w:val="24"/>
          <w:szCs w:val="24"/>
        </w:rPr>
        <w:t>3</w:t>
      </w:r>
    </w:p>
    <w:p w:rsidR="0021343A" w:rsidRPr="007A2130" w:rsidRDefault="00C3415C" w:rsidP="007A213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2130">
        <w:rPr>
          <w:rFonts w:ascii="Times New Roman" w:hAnsi="Times New Roman" w:cs="Times New Roman"/>
          <w:sz w:val="24"/>
          <w:szCs w:val="24"/>
        </w:rPr>
        <w:t>к Положению об организации системы</w:t>
      </w:r>
      <w:r w:rsidR="0021343A" w:rsidRPr="007A2130">
        <w:rPr>
          <w:rFonts w:ascii="Times New Roman" w:hAnsi="Times New Roman" w:cs="Times New Roman"/>
          <w:sz w:val="24"/>
          <w:szCs w:val="24"/>
        </w:rPr>
        <w:t xml:space="preserve"> </w:t>
      </w:r>
      <w:r w:rsidR="0083670E" w:rsidRPr="007A2130">
        <w:rPr>
          <w:rFonts w:ascii="Times New Roman" w:hAnsi="Times New Roman" w:cs="Times New Roman"/>
          <w:sz w:val="24"/>
          <w:szCs w:val="24"/>
        </w:rPr>
        <w:t>внутреннего обеспечения</w:t>
      </w:r>
    </w:p>
    <w:p w:rsidR="00D2465B" w:rsidRPr="007A2130" w:rsidRDefault="00C3415C" w:rsidP="007A213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2130">
        <w:rPr>
          <w:rFonts w:ascii="Times New Roman" w:hAnsi="Times New Roman" w:cs="Times New Roman"/>
          <w:sz w:val="24"/>
          <w:szCs w:val="24"/>
        </w:rPr>
        <w:t>соответствия</w:t>
      </w:r>
      <w:r w:rsidR="00D2465B" w:rsidRPr="007A2130">
        <w:rPr>
          <w:rFonts w:ascii="Times New Roman" w:hAnsi="Times New Roman" w:cs="Times New Roman"/>
          <w:sz w:val="24"/>
          <w:szCs w:val="24"/>
        </w:rPr>
        <w:t xml:space="preserve"> </w:t>
      </w:r>
      <w:r w:rsidRPr="007A2130">
        <w:rPr>
          <w:rFonts w:ascii="Times New Roman" w:hAnsi="Times New Roman" w:cs="Times New Roman"/>
          <w:sz w:val="24"/>
          <w:szCs w:val="24"/>
        </w:rPr>
        <w:t>требованиям антимонопольного</w:t>
      </w:r>
      <w:r w:rsidR="00D2465B" w:rsidRPr="007A2130">
        <w:rPr>
          <w:rFonts w:ascii="Times New Roman" w:hAnsi="Times New Roman" w:cs="Times New Roman"/>
          <w:sz w:val="24"/>
          <w:szCs w:val="24"/>
        </w:rPr>
        <w:t xml:space="preserve"> </w:t>
      </w:r>
      <w:r w:rsidR="0083670E" w:rsidRPr="007A2130">
        <w:rPr>
          <w:rFonts w:ascii="Times New Roman" w:hAnsi="Times New Roman" w:cs="Times New Roman"/>
          <w:sz w:val="24"/>
          <w:szCs w:val="24"/>
        </w:rPr>
        <w:t>законодательства</w:t>
      </w:r>
    </w:p>
    <w:p w:rsidR="00C3415C" w:rsidRPr="007A2130" w:rsidRDefault="00C3415C" w:rsidP="007A213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2130">
        <w:rPr>
          <w:rFonts w:ascii="Times New Roman" w:hAnsi="Times New Roman" w:cs="Times New Roman"/>
          <w:sz w:val="24"/>
          <w:szCs w:val="24"/>
        </w:rPr>
        <w:t xml:space="preserve"> </w:t>
      </w:r>
      <w:r w:rsidR="00D2465B" w:rsidRPr="007A2130">
        <w:rPr>
          <w:rFonts w:ascii="Times New Roman" w:hAnsi="Times New Roman" w:cs="Times New Roman"/>
          <w:sz w:val="24"/>
          <w:szCs w:val="24"/>
        </w:rPr>
        <w:t>в Администрации МО «Ленский муниципальный район»</w:t>
      </w:r>
    </w:p>
    <w:p w:rsidR="00BA6969" w:rsidRPr="0083670E" w:rsidRDefault="00BA6969" w:rsidP="0083670E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C3415C" w:rsidRPr="0083670E" w:rsidRDefault="00C3415C" w:rsidP="003A70C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1"/>
      <w:bookmarkEnd w:id="1"/>
      <w:r w:rsidRPr="0083670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3670E" w:rsidRPr="0083670E" w:rsidRDefault="00C3415C" w:rsidP="003A70C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0E">
        <w:rPr>
          <w:rFonts w:ascii="Times New Roman" w:hAnsi="Times New Roman" w:cs="Times New Roman"/>
          <w:b/>
          <w:sz w:val="24"/>
          <w:szCs w:val="24"/>
        </w:rPr>
        <w:t>мероприятий по снижению в</w:t>
      </w:r>
      <w:r w:rsidR="00F15C3C" w:rsidRPr="0083670E">
        <w:rPr>
          <w:rFonts w:ascii="Times New Roman" w:hAnsi="Times New Roman" w:cs="Times New Roman"/>
          <w:b/>
          <w:sz w:val="24"/>
          <w:szCs w:val="24"/>
        </w:rPr>
        <w:t xml:space="preserve"> Администрации МО «Ленский муниципальный район»</w:t>
      </w:r>
    </w:p>
    <w:p w:rsidR="0045042D" w:rsidRPr="0083670E" w:rsidRDefault="00C3415C" w:rsidP="008367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70E">
        <w:rPr>
          <w:rFonts w:ascii="Times New Roman" w:hAnsi="Times New Roman" w:cs="Times New Roman"/>
          <w:b/>
          <w:sz w:val="24"/>
          <w:szCs w:val="24"/>
        </w:rPr>
        <w:t>рисков</w:t>
      </w:r>
      <w:r w:rsidR="0083670E" w:rsidRPr="00836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70E">
        <w:rPr>
          <w:rFonts w:ascii="Times New Roman" w:hAnsi="Times New Roman" w:cs="Times New Roman"/>
          <w:b/>
          <w:sz w:val="24"/>
          <w:szCs w:val="24"/>
        </w:rPr>
        <w:t>нарушения антимонопольного законодательства в 20</w:t>
      </w:r>
      <w:r w:rsidR="00F15C3C" w:rsidRPr="0083670E">
        <w:rPr>
          <w:rFonts w:ascii="Times New Roman" w:hAnsi="Times New Roman" w:cs="Times New Roman"/>
          <w:b/>
          <w:sz w:val="24"/>
          <w:szCs w:val="24"/>
        </w:rPr>
        <w:t>20</w:t>
      </w:r>
      <w:r w:rsidRPr="0083670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5042D" w:rsidRPr="0083670E" w:rsidRDefault="0045042D" w:rsidP="003A70C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3" w:type="dxa"/>
        <w:tblCellSpacing w:w="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4252"/>
        <w:gridCol w:w="3686"/>
        <w:gridCol w:w="2268"/>
        <w:gridCol w:w="1275"/>
        <w:gridCol w:w="3261"/>
      </w:tblGrid>
      <w:tr w:rsidR="0083670E" w:rsidRPr="0083670E" w:rsidTr="003D092D">
        <w:trPr>
          <w:trHeight w:val="25"/>
          <w:tblCellSpacing w:w="15" w:type="dxa"/>
        </w:trPr>
        <w:tc>
          <w:tcPr>
            <w:tcW w:w="436" w:type="dxa"/>
            <w:tcBorders>
              <w:top w:val="nil"/>
              <w:left w:val="nil"/>
            </w:tcBorders>
            <w:vAlign w:val="center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22" w:type="dxa"/>
            <w:tcBorders>
              <w:top w:val="nil"/>
            </w:tcBorders>
            <w:vAlign w:val="center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3656" w:type="dxa"/>
            <w:tcBorders>
              <w:top w:val="nil"/>
            </w:tcBorders>
            <w:vAlign w:val="center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снижению риска</w:t>
            </w:r>
          </w:p>
        </w:tc>
        <w:tc>
          <w:tcPr>
            <w:tcW w:w="2238" w:type="dxa"/>
            <w:tcBorders>
              <w:top w:val="nil"/>
            </w:tcBorders>
            <w:vAlign w:val="center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45" w:type="dxa"/>
            <w:tcBorders>
              <w:top w:val="nil"/>
            </w:tcBorders>
            <w:vAlign w:val="center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16" w:type="dxa"/>
            <w:tcBorders>
              <w:top w:val="nil"/>
              <w:right w:val="nil"/>
            </w:tcBorders>
            <w:vAlign w:val="center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83670E" w:rsidRPr="0083670E" w:rsidTr="003D092D">
        <w:trPr>
          <w:trHeight w:val="1484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2" w:type="dxa"/>
            <w:hideMark/>
          </w:tcPr>
          <w:p w:rsidR="0045042D" w:rsidRPr="00BE343C" w:rsidRDefault="0045042D" w:rsidP="008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Администрации МО «Ленский муниципальный район» (далее - Администрация), содержащих положения, которые могут привести к ограничению конкуренции и иным нарушениям антимонопольного законодательства.</w:t>
            </w:r>
          </w:p>
        </w:tc>
        <w:tc>
          <w:tcPr>
            <w:tcW w:w="3656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Осуществление мониторинга </w:t>
            </w:r>
            <w:r w:rsidRPr="00BE343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антимонопольного законодательства, </w:t>
            </w: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судебной практики, повышение квалификации сотрудников, самообучение;</w:t>
            </w:r>
          </w:p>
          <w:p w:rsidR="0045042D" w:rsidRPr="00BE343C" w:rsidRDefault="0045042D" w:rsidP="008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Анализ правовых актов на</w:t>
            </w:r>
            <w:r w:rsidR="0083670E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соответствие требованиям</w:t>
            </w:r>
            <w:r w:rsidR="0083670E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антимонопольного законодательства;</w:t>
            </w:r>
          </w:p>
          <w:p w:rsidR="007A2130" w:rsidRPr="00BE343C" w:rsidRDefault="007A2130" w:rsidP="008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М</w:t>
            </w:r>
            <w:r w:rsidR="0045042D" w:rsidRPr="00BE343C">
              <w:rPr>
                <w:rStyle w:val="2"/>
                <w:rFonts w:eastAsiaTheme="minorHAnsi"/>
                <w:color w:val="auto"/>
              </w:rPr>
              <w:t>ониторинг изменений</w:t>
            </w:r>
          </w:p>
          <w:p w:rsidR="0045042D" w:rsidRPr="00BE343C" w:rsidRDefault="0045042D" w:rsidP="0083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действующего законодательства</w:t>
            </w:r>
          </w:p>
        </w:tc>
        <w:tc>
          <w:tcPr>
            <w:tcW w:w="2238" w:type="dxa"/>
            <w:hideMark/>
          </w:tcPr>
          <w:p w:rsidR="007A2130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</w:t>
            </w:r>
            <w:r w:rsidR="007A2130" w:rsidRPr="00BE343C">
              <w:rPr>
                <w:rFonts w:ascii="Times New Roman" w:hAnsi="Times New Roman" w:cs="Times New Roman"/>
                <w:sz w:val="24"/>
                <w:szCs w:val="24"/>
              </w:rPr>
              <w:t>я Администрации</w:t>
            </w:r>
          </w:p>
          <w:p w:rsidR="001B14A6" w:rsidRPr="00BE343C" w:rsidRDefault="0083670E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</w:t>
            </w:r>
            <w:r w:rsidR="0045042D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нормативных правовых актов; </w:t>
            </w:r>
          </w:p>
          <w:p w:rsidR="0045042D" w:rsidRPr="00BE343C" w:rsidRDefault="0083670E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45042D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Pr="00BE343C" w:rsidRDefault="0083670E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</w:t>
            </w:r>
            <w:r w:rsidR="0045042D" w:rsidRPr="00BE343C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Администрации, в которых выявлены риски нарушения антимонопольного законодательства.</w:t>
            </w:r>
          </w:p>
        </w:tc>
      </w:tr>
      <w:tr w:rsidR="0083670E" w:rsidRPr="0083670E" w:rsidTr="003D092D">
        <w:trPr>
          <w:trHeight w:val="248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83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2" w:type="dxa"/>
            <w:hideMark/>
          </w:tcPr>
          <w:p w:rsidR="0083670E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законодательства:</w:t>
            </w:r>
          </w:p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</w:t>
            </w:r>
            <w:r w:rsidR="0083670E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при осуществлении закупок 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для муниципальных нужд путем выбора способа определения поставщика 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(подрядчика, исполнителя), повлекшее за собой нарушение антимонопольного законодательства</w:t>
            </w:r>
            <w:r w:rsidR="00B30AF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пролонг</w:t>
            </w:r>
            <w:r w:rsidR="00B30AF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и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расторжение договоров с нарушением законодательства</w:t>
            </w:r>
            <w:r w:rsidR="00B30AF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закупок без торгов</w:t>
            </w:r>
            <w:r w:rsidR="00B30AF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</w:t>
            </w:r>
            <w:r w:rsidR="00E86584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информации, работам, услугам;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участникам закупок преимущественных условий участия в закупках путем установления (не установления) требований к участникам закупок не в соответствии с установленными требованиями</w:t>
            </w:r>
            <w:r w:rsidR="00E86584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неисполнение предупреждения антимонопольного органа</w:t>
            </w:r>
            <w:r w:rsidR="006127D9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6" w:type="dxa"/>
            <w:hideMark/>
          </w:tcPr>
          <w:p w:rsidR="007A2130" w:rsidRPr="00BE343C" w:rsidRDefault="0045042D" w:rsidP="007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работников на обучение в целях повышения квалификации;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 над документацией на стадии «согласования» и «принятия решений»;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Изучение нормативных правовых актов в сфере осуществления закупок товаров, работ, услуг для муниципальных нужд;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действующего законодательства в сфере закупок товаров, работ, услуг для муниципальных нужд;</w:t>
            </w:r>
            <w:proofErr w:type="gramEnd"/>
          </w:p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муниципальных служащих по вопросам</w:t>
            </w:r>
            <w:proofErr w:type="gram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</w:t>
            </w:r>
            <w:proofErr w:type="spell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допущенных нарушений</w:t>
            </w:r>
          </w:p>
        </w:tc>
        <w:tc>
          <w:tcPr>
            <w:tcW w:w="2238" w:type="dxa"/>
            <w:hideMark/>
          </w:tcPr>
          <w:p w:rsidR="0045042D" w:rsidRPr="00BE343C" w:rsidRDefault="003D09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A5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(контрактная служба)</w:t>
            </w:r>
            <w:r w:rsidR="0045042D" w:rsidRPr="00BE343C">
              <w:rPr>
                <w:rFonts w:ascii="Times New Roman" w:hAnsi="Times New Roman" w:cs="Times New Roman"/>
                <w:sz w:val="24"/>
                <w:szCs w:val="24"/>
              </w:rPr>
              <w:t>, юридический отдел, Единая ком</w:t>
            </w:r>
            <w:r w:rsidR="0083670E" w:rsidRPr="00BE343C">
              <w:rPr>
                <w:rFonts w:ascii="Times New Roman" w:hAnsi="Times New Roman" w:cs="Times New Roman"/>
                <w:sz w:val="24"/>
                <w:szCs w:val="24"/>
              </w:rPr>
              <w:t>иссия Администрации по закупкам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нарушений антимон</w:t>
            </w:r>
            <w:r w:rsidR="0083670E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опольного законодательства со </w:t>
            </w: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стороны Администрации;</w:t>
            </w:r>
          </w:p>
          <w:p w:rsidR="0045042D" w:rsidRPr="00BE343C" w:rsidRDefault="0045042D" w:rsidP="0083670E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 w:rsidRPr="00BE343C">
              <w:rPr>
                <w:rStyle w:val="2"/>
                <w:rFonts w:eastAsia="Calibri"/>
                <w:color w:val="auto"/>
              </w:rPr>
              <w:t>Отсу</w:t>
            </w:r>
            <w:r w:rsidR="0083670E" w:rsidRPr="00BE343C">
              <w:rPr>
                <w:rStyle w:val="2"/>
                <w:rFonts w:eastAsia="Calibri"/>
                <w:color w:val="auto"/>
              </w:rPr>
              <w:t xml:space="preserve">тствие нарушений (предписаний </w:t>
            </w:r>
            <w:r w:rsidRPr="00BE343C">
              <w:rPr>
                <w:rStyle w:val="2"/>
                <w:rFonts w:eastAsia="Calibri"/>
                <w:color w:val="auto"/>
              </w:rPr>
              <w:t>контролирующих</w:t>
            </w:r>
            <w:r w:rsidR="0083670E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3C">
              <w:rPr>
                <w:rStyle w:val="2"/>
                <w:rFonts w:eastAsia="Calibri"/>
                <w:color w:val="auto"/>
              </w:rPr>
              <w:t>органов, производств об</w:t>
            </w:r>
            <w:r w:rsidR="0083670E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3C">
              <w:rPr>
                <w:rStyle w:val="2"/>
                <w:rFonts w:eastAsia="Calibri"/>
                <w:color w:val="auto"/>
              </w:rPr>
              <w:t>а</w:t>
            </w:r>
            <w:r w:rsidR="00C10985" w:rsidRPr="00BE343C">
              <w:rPr>
                <w:rStyle w:val="2"/>
                <w:rFonts w:eastAsia="Calibri"/>
                <w:color w:val="auto"/>
              </w:rPr>
              <w:t>дминистративном правонарушении);</w:t>
            </w:r>
          </w:p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="Calibri"/>
                <w:color w:val="auto"/>
              </w:rPr>
              <w:t>Отсутствие привлеченных к ответственности должностных лиц Администрации</w:t>
            </w:r>
          </w:p>
        </w:tc>
      </w:tr>
      <w:tr w:rsidR="0083670E" w:rsidRPr="0083670E" w:rsidTr="003D092D">
        <w:trPr>
          <w:trHeight w:val="200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22" w:type="dxa"/>
            <w:hideMark/>
          </w:tcPr>
          <w:p w:rsidR="0045042D" w:rsidRPr="00BE343C" w:rsidRDefault="0083670E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r w:rsidR="0045042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Администрацией полномочий по владению, пользованию и распоряжению муниципальным имуществом, повлекшие за собой нарушение антимонопольного законодательства.</w:t>
            </w:r>
          </w:p>
        </w:tc>
        <w:tc>
          <w:tcPr>
            <w:tcW w:w="3656" w:type="dxa"/>
            <w:hideMark/>
          </w:tcPr>
          <w:p w:rsidR="003D092D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правовых актов в сфере земельно-имущественных отношений;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действующего законодательства в сфере земельно-имущественных отношений;</w:t>
            </w:r>
          </w:p>
          <w:p w:rsidR="003D092D" w:rsidRDefault="003D09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муниципальных служащих по вопросам</w:t>
            </w:r>
            <w:proofErr w:type="gram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</w:t>
            </w:r>
            <w:proofErr w:type="spell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допущенных нарушений</w:t>
            </w:r>
          </w:p>
        </w:tc>
        <w:tc>
          <w:tcPr>
            <w:tcW w:w="2238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управлению муниципальным имуществом и земельными ресурсами;</w:t>
            </w:r>
          </w:p>
          <w:p w:rsidR="0045042D" w:rsidRPr="00BE343C" w:rsidRDefault="0083670E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отдел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Default="0045042D" w:rsidP="0083670E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Отсутствие</w:t>
            </w:r>
            <w:r w:rsidRPr="00BE343C">
              <w:rPr>
                <w:rStyle w:val="2"/>
                <w:rFonts w:eastAsia="Calibri"/>
                <w:color w:val="auto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нарушений</w:t>
            </w:r>
            <w:r w:rsidRPr="00BE343C">
              <w:rPr>
                <w:rStyle w:val="2"/>
                <w:rFonts w:eastAsia="Calibri"/>
                <w:color w:val="auto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(предписаний</w:t>
            </w:r>
            <w:r w:rsidRPr="00BE343C">
              <w:rPr>
                <w:rStyle w:val="2"/>
                <w:rFonts w:eastAsia="Calibri"/>
                <w:color w:val="auto"/>
              </w:rPr>
              <w:t xml:space="preserve"> к</w:t>
            </w:r>
            <w:r w:rsidRPr="00BE343C">
              <w:rPr>
                <w:rStyle w:val="2"/>
                <w:rFonts w:eastAsiaTheme="minorHAnsi"/>
                <w:color w:val="auto"/>
              </w:rPr>
              <w:t>онтролирующих</w:t>
            </w:r>
            <w:r w:rsidRPr="00BE343C">
              <w:rPr>
                <w:rStyle w:val="2"/>
                <w:rFonts w:eastAsia="Calibri"/>
                <w:color w:val="auto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органов,</w:t>
            </w:r>
            <w:r w:rsidRPr="00BE343C">
              <w:rPr>
                <w:rStyle w:val="2"/>
                <w:rFonts w:eastAsia="Calibri"/>
                <w:color w:val="auto"/>
              </w:rPr>
              <w:t xml:space="preserve"> а также</w:t>
            </w:r>
            <w:r w:rsidR="0083670E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производств</w:t>
            </w:r>
            <w:r w:rsidRPr="00BE343C">
              <w:rPr>
                <w:rStyle w:val="2"/>
                <w:rFonts w:eastAsia="Calibri"/>
                <w:color w:val="auto"/>
              </w:rPr>
              <w:t xml:space="preserve"> об административном п</w:t>
            </w:r>
            <w:r w:rsidRPr="00BE343C">
              <w:rPr>
                <w:rStyle w:val="2"/>
                <w:rFonts w:eastAsiaTheme="minorHAnsi"/>
                <w:color w:val="auto"/>
              </w:rPr>
              <w:t>равонарушении).</w:t>
            </w:r>
          </w:p>
          <w:p w:rsidR="003D092D" w:rsidRDefault="003D092D" w:rsidP="0083670E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</w:rPr>
            </w:pPr>
          </w:p>
          <w:p w:rsidR="003D092D" w:rsidRDefault="003D092D" w:rsidP="0083670E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</w:rPr>
            </w:pPr>
          </w:p>
          <w:p w:rsidR="003D092D" w:rsidRPr="00BE343C" w:rsidRDefault="003D092D" w:rsidP="0083670E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lang w:eastAsia="en-US" w:bidi="ar-SA"/>
              </w:rPr>
            </w:pPr>
          </w:p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BE343C">
              <w:rPr>
                <w:rStyle w:val="2"/>
                <w:rFonts w:eastAsia="Calibri"/>
                <w:color w:val="auto"/>
              </w:rPr>
              <w:lastRenderedPageBreak/>
              <w:t xml:space="preserve">Отсутствие </w:t>
            </w:r>
            <w:r w:rsidRPr="00BE343C">
              <w:rPr>
                <w:rStyle w:val="2"/>
                <w:rFonts w:eastAsiaTheme="minorHAnsi"/>
                <w:color w:val="auto"/>
              </w:rPr>
              <w:t>привлеченных</w:t>
            </w:r>
            <w:r w:rsidRPr="00BE343C">
              <w:rPr>
                <w:rStyle w:val="2"/>
                <w:rFonts w:eastAsia="Calibri"/>
                <w:color w:val="auto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 xml:space="preserve">к ответственности должностных лиц </w:t>
            </w:r>
            <w:r w:rsidRPr="00BE343C">
              <w:rPr>
                <w:rStyle w:val="2"/>
                <w:rFonts w:eastAsia="Calibri"/>
                <w:color w:val="auto"/>
              </w:rPr>
              <w:t xml:space="preserve">отдела </w:t>
            </w:r>
            <w:r w:rsidR="003D092D">
              <w:rPr>
                <w:rStyle w:val="2"/>
                <w:rFonts w:eastAsiaTheme="minorHAnsi"/>
                <w:color w:val="auto"/>
              </w:rPr>
              <w:t>по управлению</w:t>
            </w:r>
            <w:r w:rsidRPr="00BE343C">
              <w:rPr>
                <w:rStyle w:val="2"/>
                <w:rFonts w:eastAsia="Calibri"/>
                <w:color w:val="auto"/>
              </w:rPr>
              <w:t xml:space="preserve"> муниципальным </w:t>
            </w:r>
            <w:r w:rsidRPr="00BE343C">
              <w:rPr>
                <w:rStyle w:val="2"/>
                <w:rFonts w:eastAsiaTheme="minorHAnsi"/>
                <w:color w:val="auto"/>
              </w:rPr>
              <w:t>имуществом</w:t>
            </w:r>
            <w:r w:rsidRPr="00BE343C">
              <w:rPr>
                <w:rStyle w:val="2"/>
                <w:rFonts w:eastAsia="Calibri"/>
                <w:color w:val="auto"/>
              </w:rPr>
              <w:t xml:space="preserve"> и земельными ресурсами</w:t>
            </w:r>
            <w:r w:rsidRPr="00BE343C">
              <w:rPr>
                <w:rStyle w:val="2"/>
                <w:rFonts w:eastAsiaTheme="minorHAnsi"/>
                <w:color w:val="auto"/>
              </w:rPr>
              <w:t xml:space="preserve"> Администрации</w:t>
            </w:r>
            <w:r w:rsidRPr="00BE343C">
              <w:rPr>
                <w:rStyle w:val="2"/>
                <w:rFonts w:eastAsia="Calibri"/>
                <w:color w:val="auto"/>
              </w:rPr>
              <w:t>.</w:t>
            </w:r>
          </w:p>
        </w:tc>
      </w:tr>
      <w:tr w:rsidR="0083670E" w:rsidRPr="0083670E" w:rsidTr="003D092D">
        <w:trPr>
          <w:trHeight w:val="200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22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сроков оказания му</w:t>
            </w:r>
            <w:r w:rsidR="00BE343C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ниципальных услуг, затягивание 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</w:t>
            </w:r>
            <w:r w:rsidR="006127D9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6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сроков оказания муниципальных услуг</w:t>
            </w:r>
          </w:p>
        </w:tc>
        <w:tc>
          <w:tcPr>
            <w:tcW w:w="2238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к минимуму рисков нарушений</w:t>
            </w:r>
          </w:p>
        </w:tc>
      </w:tr>
      <w:tr w:rsidR="0083670E" w:rsidRPr="0083670E" w:rsidTr="003D092D">
        <w:trPr>
          <w:trHeight w:val="200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2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нормативно-правовых актов, затрагивающих интересы субъектов предпринимательской и инвестиционной деятельности</w:t>
            </w:r>
            <w:r w:rsidR="00BE343C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проведения процедуры оценки регулирующего воздействия и </w:t>
            </w:r>
            <w:proofErr w:type="spell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3656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</w:t>
            </w:r>
            <w:r w:rsidR="00BE343C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нормативно-правовых актов,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затрагивающих интересы субъектов предпринимательской и инвестиционной деятельности;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Проведение </w:t>
            </w:r>
            <w:proofErr w:type="spell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нормативно-правовых актов</w:t>
            </w:r>
          </w:p>
        </w:tc>
        <w:tc>
          <w:tcPr>
            <w:tcW w:w="2238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прогнозирования; Юридический отдел; Структурные подразделения Администрации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избыточных обязанностей, запретов и ограничений для субъектов предпринимательской и инвестиционной деятельности</w:t>
            </w:r>
          </w:p>
        </w:tc>
      </w:tr>
      <w:tr w:rsidR="0083670E" w:rsidRPr="0083670E" w:rsidTr="003D092D">
        <w:trPr>
          <w:trHeight w:val="56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2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при оказании финансовой поддержки субъектам малого и среднего предпринимательства, повлекшее за собой нарушение антимонопольного законодательства</w:t>
            </w:r>
          </w:p>
        </w:tc>
        <w:tc>
          <w:tcPr>
            <w:tcW w:w="3656" w:type="dxa"/>
            <w:hideMark/>
          </w:tcPr>
          <w:p w:rsidR="00BE343C" w:rsidRDefault="0045042D" w:rsidP="003D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правовых актов в области финансовой поддержки субъектам малого и среднего предпринимательства; </w:t>
            </w:r>
          </w:p>
          <w:p w:rsidR="00BE343C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действующего законодательства в области финансовой поддержки субъектам малого и среднего предпринимательства; </w:t>
            </w:r>
          </w:p>
          <w:p w:rsidR="0045042D" w:rsidRPr="00BE343C" w:rsidRDefault="00BE343C" w:rsidP="00BE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 </w:t>
            </w:r>
            <w:r w:rsidR="0045042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</w:t>
            </w:r>
            <w:proofErr w:type="spell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45042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законодательства;</w:t>
            </w:r>
            <w:r w:rsidR="0045042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042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допущенных нарушений</w:t>
            </w:r>
          </w:p>
        </w:tc>
        <w:tc>
          <w:tcPr>
            <w:tcW w:w="2238" w:type="dxa"/>
            <w:hideMark/>
          </w:tcPr>
          <w:p w:rsidR="00BE343C" w:rsidRPr="00BE343C" w:rsidRDefault="00BE343C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Отдел экономики и прогнозирования;</w:t>
            </w:r>
          </w:p>
          <w:p w:rsidR="0045042D" w:rsidRPr="00BE343C" w:rsidRDefault="0045042D" w:rsidP="0083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производства товаров и услуг,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равного доступа к финансовой поддержке для предпринимателей района</w:t>
            </w:r>
          </w:p>
        </w:tc>
      </w:tr>
      <w:tr w:rsidR="0083670E" w:rsidRPr="0083670E" w:rsidTr="003D092D">
        <w:trPr>
          <w:trHeight w:val="1928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22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при оказании финансовой поддержки социально ориентированным некоммерческим организациям</w:t>
            </w:r>
            <w:r w:rsidR="006127D9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6" w:type="dxa"/>
            <w:hideMark/>
          </w:tcPr>
          <w:p w:rsidR="00BE343C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правовых актов </w:t>
            </w:r>
            <w:r w:rsidR="00BE343C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финансовой поддержки социально ориентированным некоммерческим организациям;</w:t>
            </w:r>
          </w:p>
          <w:p w:rsidR="00BE343C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действующего законодательства в области финансовой поддержки социально ориентированн</w:t>
            </w:r>
            <w:r w:rsidR="00BE343C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некоммерческим организациям.</w:t>
            </w:r>
          </w:p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 по вопросам</w:t>
            </w:r>
            <w:proofErr w:type="gram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</w:t>
            </w:r>
            <w:proofErr w:type="spell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допущенных нарушений;</w:t>
            </w:r>
          </w:p>
        </w:tc>
        <w:tc>
          <w:tcPr>
            <w:tcW w:w="2238" w:type="dxa"/>
            <w:hideMark/>
          </w:tcPr>
          <w:p w:rsidR="0045042D" w:rsidRPr="00BE343C" w:rsidRDefault="00BE343C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r w:rsidR="0045042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молодежи, спорта НКО, культуры и туризма,</w:t>
            </w:r>
          </w:p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1245" w:type="dxa"/>
            <w:hideMark/>
          </w:tcPr>
          <w:p w:rsidR="0045042D" w:rsidRPr="00BE343C" w:rsidRDefault="00BE343C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042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производства товаров и услуг,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равного доступа к финан</w:t>
            </w:r>
            <w:r w:rsidR="00BE343C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совой поддержке для 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</w:p>
        </w:tc>
      </w:tr>
      <w:tr w:rsidR="0083670E" w:rsidRPr="0083670E" w:rsidTr="003D092D">
        <w:trPr>
          <w:trHeight w:val="56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2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Заключение договоров (контрактов) с финансовыми организациями</w:t>
            </w:r>
            <w:r w:rsidR="006127D9" w:rsidRPr="00BE343C">
              <w:rPr>
                <w:rStyle w:val="2"/>
                <w:rFonts w:eastAsiaTheme="minorHAnsi"/>
                <w:color w:val="auto"/>
              </w:rPr>
              <w:t>.</w:t>
            </w:r>
          </w:p>
        </w:tc>
        <w:tc>
          <w:tcPr>
            <w:tcW w:w="3656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Изучение нормативных правовых актов в сфере осуществления закупок товаров, работ, услуг для государственных и муниципальных нужд; изучение норм антимонопольного законодательства</w:t>
            </w:r>
          </w:p>
        </w:tc>
        <w:tc>
          <w:tcPr>
            <w:tcW w:w="2238" w:type="dxa"/>
            <w:hideMark/>
          </w:tcPr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1245" w:type="dxa"/>
            <w:hideMark/>
          </w:tcPr>
          <w:p w:rsidR="0045042D" w:rsidRPr="00BE343C" w:rsidRDefault="00BE343C" w:rsidP="003A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п</w:t>
            </w:r>
            <w:r w:rsidR="003A3337" w:rsidRPr="00BE343C">
              <w:rPr>
                <w:rStyle w:val="2"/>
                <w:rFonts w:eastAsiaTheme="minorHAnsi"/>
                <w:color w:val="auto"/>
              </w:rPr>
              <w:t xml:space="preserve">остоянно </w:t>
            </w:r>
            <w:r w:rsidR="0045042D" w:rsidRPr="00BE343C">
              <w:rPr>
                <w:rStyle w:val="2"/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BE343C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Отсутствие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нарушений</w:t>
            </w:r>
          </w:p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(предписаний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контролирующих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органов,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производств об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административном</w:t>
            </w:r>
            <w:r w:rsidR="00BE343C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правонарушении).</w:t>
            </w:r>
          </w:p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Отсутствие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привлеченных к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ответственности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должностных лиц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="00BE343C" w:rsidRPr="00BE343C">
              <w:rPr>
                <w:rStyle w:val="2"/>
                <w:rFonts w:eastAsiaTheme="minorHAnsi"/>
                <w:color w:val="auto"/>
              </w:rPr>
              <w:t>Ф</w:t>
            </w:r>
            <w:r w:rsidRPr="00BE343C">
              <w:rPr>
                <w:rStyle w:val="2"/>
                <w:rFonts w:eastAsiaTheme="minorHAnsi"/>
                <w:color w:val="auto"/>
              </w:rPr>
              <w:t>инансового отдела Администрации</w:t>
            </w:r>
          </w:p>
        </w:tc>
      </w:tr>
      <w:tr w:rsidR="0083670E" w:rsidRPr="0083670E" w:rsidTr="003D092D">
        <w:trPr>
          <w:trHeight w:val="1093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2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при выдаче разрешений на установку и экспл</w:t>
            </w:r>
            <w:r w:rsidR="00BE343C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уатацию рекламных конструкций; 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и проведении торгов на право заключения договоров на установку и эксплуатацию рекламной конструкции, ущемление интересов хозяйствующих субъектов, граждан, желающих получить такие права на установку и эксплуатацию рекламной конструкции</w:t>
            </w:r>
            <w:r w:rsidR="006127D9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6" w:type="dxa"/>
            <w:hideMark/>
          </w:tcPr>
          <w:p w:rsidR="00BE343C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</w:t>
            </w:r>
            <w:r w:rsidR="00BE343C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 правовых актов о рекламе и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размещения рекламных конструкций;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 действующего законодательства о рекламе и порядке размещения рекламных конструкций; о порядке осуществления закупок товаров, работ</w:t>
            </w:r>
            <w:r w:rsidR="00BE343C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 для муниципальных нужд;</w:t>
            </w:r>
          </w:p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муниципальных служащих по вопросам</w:t>
            </w:r>
            <w:proofErr w:type="gram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</w:t>
            </w:r>
            <w:proofErr w:type="spellStart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законодательства;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допущенных нарушений.</w:t>
            </w:r>
          </w:p>
        </w:tc>
        <w:tc>
          <w:tcPr>
            <w:tcW w:w="2238" w:type="dxa"/>
            <w:hideMark/>
          </w:tcPr>
          <w:p w:rsidR="00BE343C" w:rsidRPr="00BE343C" w:rsidRDefault="00BE343C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45042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 строит</w:t>
            </w: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ельства и капитальных ремонтов;</w:t>
            </w:r>
          </w:p>
          <w:p w:rsidR="003D092D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муниципальным иму</w:t>
            </w:r>
            <w:r w:rsidR="003D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ществом и земельными ресурсами;</w:t>
            </w:r>
          </w:p>
          <w:p w:rsidR="003D092D" w:rsidRDefault="003D09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42D" w:rsidRPr="00BE343C" w:rsidRDefault="003D09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A5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 (контрактная служба);</w:t>
            </w:r>
            <w:r w:rsidR="0045042D"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Юридический отдел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C10985" w:rsidRPr="00BE343C" w:rsidRDefault="0045042D" w:rsidP="003A70C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к минимуму рисков нарушений</w:t>
            </w:r>
            <w:r w:rsidR="00C10985" w:rsidRPr="00BE343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BE343C" w:rsidRPr="00BE343C" w:rsidRDefault="0045042D" w:rsidP="00BE343C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</w:rPr>
            </w:pPr>
            <w:r w:rsidRPr="00BE343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Отсутствие </w:t>
            </w:r>
            <w:r w:rsidRPr="00BE343C">
              <w:rPr>
                <w:rStyle w:val="2"/>
                <w:rFonts w:eastAsiaTheme="minorHAnsi"/>
                <w:color w:val="auto"/>
              </w:rPr>
              <w:t>нарушений</w:t>
            </w:r>
            <w:r w:rsidR="00BE343C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(предписаний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контролирующих</w:t>
            </w:r>
            <w:r w:rsidR="00BE343C" w:rsidRPr="00BE343C">
              <w:rPr>
                <w:rFonts w:ascii="Times New Roman" w:hAnsi="Times New Roman" w:cs="Times New Roman"/>
              </w:rPr>
              <w:t xml:space="preserve"> </w:t>
            </w:r>
            <w:r w:rsidRPr="00BE343C">
              <w:rPr>
                <w:rStyle w:val="2"/>
                <w:rFonts w:eastAsiaTheme="minorHAnsi"/>
                <w:color w:val="auto"/>
              </w:rPr>
              <w:t>органов, производств об а</w:t>
            </w:r>
            <w:r w:rsidR="00C10985" w:rsidRPr="00BE343C">
              <w:rPr>
                <w:rStyle w:val="2"/>
                <w:rFonts w:eastAsiaTheme="minorHAnsi"/>
                <w:color w:val="auto"/>
              </w:rPr>
              <w:t>дминистративном правонарушении);</w:t>
            </w:r>
          </w:p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Style w:val="2"/>
                <w:rFonts w:eastAsiaTheme="minorHAnsi"/>
                <w:color w:val="auto"/>
              </w:rPr>
              <w:t>Отсутствие привлеченных к ответственности должностных лиц.</w:t>
            </w:r>
          </w:p>
        </w:tc>
      </w:tr>
      <w:tr w:rsidR="0083670E" w:rsidRPr="0083670E" w:rsidTr="003D092D">
        <w:trPr>
          <w:trHeight w:val="262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22" w:type="dxa"/>
            <w:hideMark/>
          </w:tcPr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субсидий (грантов) из местного бюджета в соответствии со статьями 78 и 78.1 Бюджетного кодекса Российской Федерации</w:t>
            </w:r>
            <w:r w:rsidR="006127D9" w:rsidRPr="00BE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hideMark/>
          </w:tcPr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финансового контроля проведение проверок порядка предоставления субсидий, применение мер ответственности</w:t>
            </w:r>
          </w:p>
        </w:tc>
        <w:tc>
          <w:tcPr>
            <w:tcW w:w="2238" w:type="dxa"/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Финансовый отдел; Отдел экономики и прогнозирования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  <w:r w:rsidR="006127D9" w:rsidRPr="00BE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70E" w:rsidRPr="0083670E" w:rsidTr="003D092D">
        <w:trPr>
          <w:trHeight w:val="262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2" w:type="dxa"/>
            <w:hideMark/>
          </w:tcPr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с хозяйствующими субъектами</w:t>
            </w:r>
          </w:p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о взаимодействии</w:t>
            </w:r>
            <w:r w:rsidR="006127D9" w:rsidRPr="00BE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hideMark/>
          </w:tcPr>
          <w:p w:rsid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антимонопольного </w:t>
            </w:r>
            <w:r w:rsidR="00BE343C">
              <w:rPr>
                <w:rFonts w:ascii="Times New Roman" w:hAnsi="Times New Roman" w:cs="Times New Roman"/>
                <w:sz w:val="24"/>
                <w:szCs w:val="24"/>
              </w:rPr>
              <w:t>законодательства,</w:t>
            </w:r>
          </w:p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детальная проработка проектов соглашений включение в соглашения положений, устанавливающих, что стороны в своей деятельности и при реализации соглашения руководствуются антимонопольным законодательством, самообразование</w:t>
            </w:r>
          </w:p>
        </w:tc>
        <w:tc>
          <w:tcPr>
            <w:tcW w:w="2238" w:type="dxa"/>
            <w:hideMark/>
          </w:tcPr>
          <w:p w:rsidR="00DC49B8" w:rsidRPr="00BE343C" w:rsidRDefault="00DC49B8" w:rsidP="00BE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Юридический отдел;</w:t>
            </w:r>
            <w:r w:rsidR="00BE3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23F" w:rsidRPr="00BE343C">
              <w:rPr>
                <w:rFonts w:ascii="Times New Roman" w:hAnsi="Times New Roman" w:cs="Times New Roman"/>
                <w:sz w:val="24"/>
                <w:szCs w:val="24"/>
              </w:rPr>
              <w:t>Профильные отделы</w:t>
            </w:r>
            <w:r w:rsidR="00EF20F8" w:rsidRPr="00BE34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  <w:r w:rsidR="006127D9" w:rsidRPr="00BE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70E" w:rsidRPr="0083670E" w:rsidTr="003D092D">
        <w:trPr>
          <w:trHeight w:val="235"/>
          <w:tblCellSpacing w:w="15" w:type="dxa"/>
        </w:trPr>
        <w:tc>
          <w:tcPr>
            <w:tcW w:w="436" w:type="dxa"/>
            <w:tcBorders>
              <w:left w:val="nil"/>
            </w:tcBorders>
            <w:hideMark/>
          </w:tcPr>
          <w:p w:rsidR="0045042D" w:rsidRPr="00BE343C" w:rsidRDefault="0045042D" w:rsidP="003A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2" w:type="dxa"/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Публичные выступления, создающие конкурентные преимущества отдельным хозяйствующим субъектам</w:t>
            </w:r>
            <w:r w:rsidR="006127D9" w:rsidRPr="00BE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hideMark/>
          </w:tcPr>
          <w:p w:rsidR="0045042D" w:rsidRPr="00BE343C" w:rsidRDefault="0045042D" w:rsidP="00BE3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Усиление контроля при подготовке текстов публичных выступлений проверка текстов публичных выступлений несколькими сотрудниками, самообучение</w:t>
            </w:r>
          </w:p>
        </w:tc>
        <w:tc>
          <w:tcPr>
            <w:tcW w:w="2238" w:type="dxa"/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245" w:type="dxa"/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16" w:type="dxa"/>
            <w:tcBorders>
              <w:right w:val="nil"/>
            </w:tcBorders>
            <w:hideMark/>
          </w:tcPr>
          <w:p w:rsidR="0045042D" w:rsidRPr="00BE343C" w:rsidRDefault="0045042D" w:rsidP="003A70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3C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со стороны Администрации</w:t>
            </w:r>
            <w:r w:rsidR="006127D9" w:rsidRPr="00BE3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42D" w:rsidRPr="0083670E" w:rsidRDefault="0045042D" w:rsidP="003A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042D" w:rsidRPr="0083670E" w:rsidSect="007A213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3C" w:rsidRDefault="00BE343C" w:rsidP="00DA3563">
      <w:pPr>
        <w:spacing w:after="0" w:line="240" w:lineRule="auto"/>
      </w:pPr>
      <w:r>
        <w:separator/>
      </w:r>
    </w:p>
  </w:endnote>
  <w:endnote w:type="continuationSeparator" w:id="0">
    <w:p w:rsidR="00BE343C" w:rsidRDefault="00BE343C" w:rsidP="00DA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3C" w:rsidRDefault="00BE343C" w:rsidP="00DA3563">
      <w:pPr>
        <w:spacing w:after="0" w:line="240" w:lineRule="auto"/>
      </w:pPr>
      <w:r>
        <w:separator/>
      </w:r>
    </w:p>
  </w:footnote>
  <w:footnote w:type="continuationSeparator" w:id="0">
    <w:p w:rsidR="00BE343C" w:rsidRDefault="00BE343C" w:rsidP="00DA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31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343C" w:rsidRPr="00DA3563" w:rsidRDefault="00BE343C" w:rsidP="00DA356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9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5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2E2"/>
    <w:multiLevelType w:val="hybridMultilevel"/>
    <w:tmpl w:val="C9F2FF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2D398E"/>
    <w:multiLevelType w:val="hybridMultilevel"/>
    <w:tmpl w:val="D74E65C2"/>
    <w:lvl w:ilvl="0" w:tplc="D35024A2">
      <w:start w:val="1"/>
      <w:numFmt w:val="decimal"/>
      <w:suff w:val="space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900926"/>
    <w:multiLevelType w:val="hybridMultilevel"/>
    <w:tmpl w:val="4F3E939C"/>
    <w:lvl w:ilvl="0" w:tplc="333E5250">
      <w:start w:val="1"/>
      <w:numFmt w:val="decimal"/>
      <w:suff w:val="space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5C"/>
    <w:rsid w:val="0002369E"/>
    <w:rsid w:val="00091949"/>
    <w:rsid w:val="00095383"/>
    <w:rsid w:val="00096EBA"/>
    <w:rsid w:val="000A3F11"/>
    <w:rsid w:val="000A47C1"/>
    <w:rsid w:val="000B16C9"/>
    <w:rsid w:val="000B52D2"/>
    <w:rsid w:val="000C5E30"/>
    <w:rsid w:val="000F13A7"/>
    <w:rsid w:val="000F7B33"/>
    <w:rsid w:val="001019F8"/>
    <w:rsid w:val="0012414A"/>
    <w:rsid w:val="00160D61"/>
    <w:rsid w:val="00163FF8"/>
    <w:rsid w:val="00183A70"/>
    <w:rsid w:val="001951AF"/>
    <w:rsid w:val="001B14A6"/>
    <w:rsid w:val="002003CE"/>
    <w:rsid w:val="0021343A"/>
    <w:rsid w:val="002258B1"/>
    <w:rsid w:val="002420B3"/>
    <w:rsid w:val="00253582"/>
    <w:rsid w:val="00262660"/>
    <w:rsid w:val="00273D29"/>
    <w:rsid w:val="002C0249"/>
    <w:rsid w:val="002F50BD"/>
    <w:rsid w:val="00303567"/>
    <w:rsid w:val="00312DC5"/>
    <w:rsid w:val="003163CD"/>
    <w:rsid w:val="003240C9"/>
    <w:rsid w:val="00366CDB"/>
    <w:rsid w:val="00377500"/>
    <w:rsid w:val="00384185"/>
    <w:rsid w:val="003A3337"/>
    <w:rsid w:val="003A70C9"/>
    <w:rsid w:val="003D092D"/>
    <w:rsid w:val="003D4FED"/>
    <w:rsid w:val="003E407D"/>
    <w:rsid w:val="003E7792"/>
    <w:rsid w:val="004471E2"/>
    <w:rsid w:val="004502F0"/>
    <w:rsid w:val="0045042D"/>
    <w:rsid w:val="00464381"/>
    <w:rsid w:val="00470F62"/>
    <w:rsid w:val="00476150"/>
    <w:rsid w:val="0049174D"/>
    <w:rsid w:val="004B6A54"/>
    <w:rsid w:val="004C4FF9"/>
    <w:rsid w:val="004E2399"/>
    <w:rsid w:val="00506D0C"/>
    <w:rsid w:val="00512E78"/>
    <w:rsid w:val="00513A45"/>
    <w:rsid w:val="00517CB6"/>
    <w:rsid w:val="00542DE4"/>
    <w:rsid w:val="00545D8C"/>
    <w:rsid w:val="00573514"/>
    <w:rsid w:val="005C5106"/>
    <w:rsid w:val="005C66B4"/>
    <w:rsid w:val="005F59C5"/>
    <w:rsid w:val="006127D9"/>
    <w:rsid w:val="00621B01"/>
    <w:rsid w:val="00626C09"/>
    <w:rsid w:val="00652FCA"/>
    <w:rsid w:val="00671B60"/>
    <w:rsid w:val="00674562"/>
    <w:rsid w:val="00674E16"/>
    <w:rsid w:val="00676C69"/>
    <w:rsid w:val="00690E8E"/>
    <w:rsid w:val="006C52B5"/>
    <w:rsid w:val="006E28C9"/>
    <w:rsid w:val="00715D22"/>
    <w:rsid w:val="00717063"/>
    <w:rsid w:val="00744A56"/>
    <w:rsid w:val="00761F56"/>
    <w:rsid w:val="00776E26"/>
    <w:rsid w:val="00785CCD"/>
    <w:rsid w:val="0079381D"/>
    <w:rsid w:val="007A2130"/>
    <w:rsid w:val="00826415"/>
    <w:rsid w:val="0083670E"/>
    <w:rsid w:val="008455B7"/>
    <w:rsid w:val="008545A3"/>
    <w:rsid w:val="00855142"/>
    <w:rsid w:val="008606CF"/>
    <w:rsid w:val="0086583D"/>
    <w:rsid w:val="00866E30"/>
    <w:rsid w:val="008C08EC"/>
    <w:rsid w:val="008D2901"/>
    <w:rsid w:val="008E07E6"/>
    <w:rsid w:val="008E2836"/>
    <w:rsid w:val="008E6421"/>
    <w:rsid w:val="008F2E5A"/>
    <w:rsid w:val="008F2F8B"/>
    <w:rsid w:val="008F4BCE"/>
    <w:rsid w:val="00932CD6"/>
    <w:rsid w:val="00955431"/>
    <w:rsid w:val="00961272"/>
    <w:rsid w:val="00976F13"/>
    <w:rsid w:val="009851DF"/>
    <w:rsid w:val="0099241D"/>
    <w:rsid w:val="009C092D"/>
    <w:rsid w:val="009C3652"/>
    <w:rsid w:val="009C516D"/>
    <w:rsid w:val="009C5194"/>
    <w:rsid w:val="009F4201"/>
    <w:rsid w:val="00A017BA"/>
    <w:rsid w:val="00A215D2"/>
    <w:rsid w:val="00A318C3"/>
    <w:rsid w:val="00A412D1"/>
    <w:rsid w:val="00A63BE1"/>
    <w:rsid w:val="00A92A63"/>
    <w:rsid w:val="00AA0884"/>
    <w:rsid w:val="00AC0986"/>
    <w:rsid w:val="00AC5C93"/>
    <w:rsid w:val="00AC612F"/>
    <w:rsid w:val="00AC679F"/>
    <w:rsid w:val="00AD7DF9"/>
    <w:rsid w:val="00AE22A0"/>
    <w:rsid w:val="00AE5045"/>
    <w:rsid w:val="00AE52D4"/>
    <w:rsid w:val="00AE7CE4"/>
    <w:rsid w:val="00AF1D7C"/>
    <w:rsid w:val="00AF531C"/>
    <w:rsid w:val="00AF60DC"/>
    <w:rsid w:val="00B10262"/>
    <w:rsid w:val="00B11E5A"/>
    <w:rsid w:val="00B22D14"/>
    <w:rsid w:val="00B30AFD"/>
    <w:rsid w:val="00B3695A"/>
    <w:rsid w:val="00B82ADD"/>
    <w:rsid w:val="00B87BDC"/>
    <w:rsid w:val="00B925E4"/>
    <w:rsid w:val="00BA6969"/>
    <w:rsid w:val="00BE343C"/>
    <w:rsid w:val="00BF44E7"/>
    <w:rsid w:val="00C10985"/>
    <w:rsid w:val="00C3415C"/>
    <w:rsid w:val="00C46596"/>
    <w:rsid w:val="00C86704"/>
    <w:rsid w:val="00C874A7"/>
    <w:rsid w:val="00CA6A42"/>
    <w:rsid w:val="00CC3EDE"/>
    <w:rsid w:val="00CD218B"/>
    <w:rsid w:val="00CE0C8E"/>
    <w:rsid w:val="00CE7C08"/>
    <w:rsid w:val="00CF4E0A"/>
    <w:rsid w:val="00CF6152"/>
    <w:rsid w:val="00CF7C8F"/>
    <w:rsid w:val="00D2465B"/>
    <w:rsid w:val="00D417E9"/>
    <w:rsid w:val="00D628C4"/>
    <w:rsid w:val="00D74904"/>
    <w:rsid w:val="00D9323F"/>
    <w:rsid w:val="00D93ACB"/>
    <w:rsid w:val="00D967FD"/>
    <w:rsid w:val="00DA3563"/>
    <w:rsid w:val="00DC49B8"/>
    <w:rsid w:val="00DD0571"/>
    <w:rsid w:val="00DE2E1E"/>
    <w:rsid w:val="00E0682D"/>
    <w:rsid w:val="00E5387B"/>
    <w:rsid w:val="00E839B9"/>
    <w:rsid w:val="00E86584"/>
    <w:rsid w:val="00ED5C02"/>
    <w:rsid w:val="00EF0F71"/>
    <w:rsid w:val="00EF20F8"/>
    <w:rsid w:val="00EF2F1E"/>
    <w:rsid w:val="00F02B37"/>
    <w:rsid w:val="00F15C3C"/>
    <w:rsid w:val="00F21872"/>
    <w:rsid w:val="00F256E7"/>
    <w:rsid w:val="00F37212"/>
    <w:rsid w:val="00F5580B"/>
    <w:rsid w:val="00FD1EFD"/>
    <w:rsid w:val="00FE3642"/>
    <w:rsid w:val="00FE6695"/>
    <w:rsid w:val="00FF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CB"/>
  </w:style>
  <w:style w:type="paragraph" w:styleId="3">
    <w:name w:val="heading 3"/>
    <w:basedOn w:val="a"/>
    <w:link w:val="30"/>
    <w:uiPriority w:val="9"/>
    <w:qFormat/>
    <w:rsid w:val="00160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0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0D61"/>
    <w:rPr>
      <w:color w:val="0000FF"/>
      <w:u w:val="single"/>
    </w:rPr>
  </w:style>
  <w:style w:type="character" w:customStyle="1" w:styleId="2">
    <w:name w:val="Основной текст (2)"/>
    <w:basedOn w:val="a0"/>
    <w:rsid w:val="00160D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Title"/>
    <w:basedOn w:val="a"/>
    <w:link w:val="a5"/>
    <w:qFormat/>
    <w:rsid w:val="0026266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26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262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A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563"/>
  </w:style>
  <w:style w:type="paragraph" w:styleId="a8">
    <w:name w:val="footer"/>
    <w:basedOn w:val="a"/>
    <w:link w:val="a9"/>
    <w:uiPriority w:val="99"/>
    <w:semiHidden/>
    <w:unhideWhenUsed/>
    <w:rsid w:val="00DA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3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Евгений Юрьевич</dc:creator>
  <cp:lastModifiedBy>Пользователь Windows</cp:lastModifiedBy>
  <cp:revision>14</cp:revision>
  <cp:lastPrinted>2020-04-22T13:03:00Z</cp:lastPrinted>
  <dcterms:created xsi:type="dcterms:W3CDTF">2020-04-22T05:17:00Z</dcterms:created>
  <dcterms:modified xsi:type="dcterms:W3CDTF">2020-04-22T13:03:00Z</dcterms:modified>
</cp:coreProperties>
</file>